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40058A" w:rsidRDefault="00E82381" w:rsidP="00E26787">
      <w:pPr>
        <w:spacing w:after="200" w:line="240" w:lineRule="auto"/>
        <w:jc w:val="center"/>
        <w:rPr>
          <w:rFonts w:ascii="Arial" w:eastAsia="Arial" w:hAnsi="Arial" w:cs="Arial"/>
          <w:b/>
          <w:sz w:val="20"/>
          <w:szCs w:val="20"/>
        </w:rPr>
      </w:pPr>
      <w:r w:rsidRPr="00E575F4">
        <w:rPr>
          <w:rFonts w:ascii="Arial" w:eastAsia="Arial" w:hAnsi="Arial" w:cs="Arial"/>
          <w:b/>
          <w:sz w:val="20"/>
          <w:szCs w:val="20"/>
        </w:rPr>
        <w:t xml:space="preserve"> </w:t>
      </w:r>
      <w:r w:rsidR="00FC087B" w:rsidRPr="00E575F4">
        <w:rPr>
          <w:rFonts w:ascii="Arial" w:eastAsia="Arial" w:hAnsi="Arial" w:cs="Arial"/>
          <w:b/>
          <w:sz w:val="20"/>
          <w:szCs w:val="20"/>
        </w:rPr>
        <w:t>CONVOCATORIA</w:t>
      </w:r>
      <w:r w:rsidR="00FC087B" w:rsidRPr="00E26787">
        <w:rPr>
          <w:rFonts w:ascii="Arial" w:eastAsia="Arial" w:hAnsi="Arial" w:cs="Arial"/>
          <w:b/>
          <w:sz w:val="20"/>
          <w:szCs w:val="20"/>
        </w:rPr>
        <w:t xml:space="preserve"> </w:t>
      </w:r>
      <w:r w:rsidR="00E26787" w:rsidRPr="00E26787">
        <w:rPr>
          <w:rFonts w:ascii="Arial" w:eastAsia="Arial" w:hAnsi="Arial" w:cs="Arial"/>
          <w:b/>
          <w:sz w:val="20"/>
          <w:szCs w:val="20"/>
        </w:rPr>
        <w:t>DE LA</w:t>
      </w:r>
      <w:r w:rsidR="004F0F1E" w:rsidRPr="00E26787">
        <w:rPr>
          <w:rFonts w:ascii="Arial" w:eastAsia="Arial" w:hAnsi="Arial" w:cs="Arial"/>
          <w:b/>
          <w:sz w:val="20"/>
          <w:szCs w:val="20"/>
        </w:rPr>
        <w:t xml:space="preserve"> LICITACIÓN </w:t>
      </w:r>
      <w:r w:rsidR="005817BB">
        <w:rPr>
          <w:rFonts w:ascii="Arial" w:eastAsia="Arial" w:hAnsi="Arial" w:cs="Arial"/>
          <w:b/>
          <w:sz w:val="20"/>
          <w:szCs w:val="20"/>
        </w:rPr>
        <w:t xml:space="preserve">CON </w:t>
      </w:r>
      <w:r w:rsidR="005817BB" w:rsidRPr="00E26787">
        <w:rPr>
          <w:rFonts w:ascii="Arial" w:eastAsia="Arial" w:hAnsi="Arial" w:cs="Arial"/>
          <w:b/>
          <w:sz w:val="20"/>
          <w:szCs w:val="20"/>
        </w:rPr>
        <w:t>CONCURRENCIA</w:t>
      </w:r>
      <w:r w:rsidR="00E26787" w:rsidRPr="00E26787">
        <w:rPr>
          <w:rFonts w:ascii="Arial" w:eastAsia="Arial" w:hAnsi="Arial" w:cs="Arial"/>
          <w:b/>
          <w:sz w:val="20"/>
          <w:szCs w:val="20"/>
        </w:rPr>
        <w:t xml:space="preserve"> DEL COMITÉ </w:t>
      </w:r>
      <w:r w:rsidR="004F0F1E" w:rsidRPr="00E26787">
        <w:rPr>
          <w:rFonts w:ascii="Arial" w:eastAsia="Arial" w:hAnsi="Arial" w:cs="Arial"/>
          <w:b/>
          <w:sz w:val="20"/>
          <w:szCs w:val="20"/>
        </w:rPr>
        <w:t>DE ADQUISICIONES</w:t>
      </w:r>
    </w:p>
    <w:p w:rsidR="00AE71C9" w:rsidRPr="0040058A" w:rsidRDefault="00B00A7A">
      <w:pPr>
        <w:spacing w:after="200" w:line="240" w:lineRule="auto"/>
        <w:jc w:val="center"/>
        <w:rPr>
          <w:rFonts w:ascii="Arial" w:eastAsia="Arial" w:hAnsi="Arial" w:cs="Arial"/>
          <w:b/>
          <w:sz w:val="20"/>
          <w:szCs w:val="20"/>
        </w:rPr>
      </w:pPr>
      <w:r w:rsidRPr="0040058A">
        <w:rPr>
          <w:rFonts w:ascii="Arial" w:eastAsia="Arial" w:hAnsi="Arial" w:cs="Arial"/>
          <w:b/>
          <w:sz w:val="20"/>
          <w:szCs w:val="20"/>
        </w:rPr>
        <w:t xml:space="preserve">NÚMERO DE LICITACIÓN: </w:t>
      </w:r>
      <w:r w:rsidR="00605BCC">
        <w:rPr>
          <w:rFonts w:ascii="Arial" w:eastAsia="Arial" w:hAnsi="Arial" w:cs="Arial"/>
          <w:b/>
          <w:sz w:val="20"/>
          <w:szCs w:val="20"/>
          <w:highlight w:val="yellow"/>
        </w:rPr>
        <w:t>LPCC 009</w:t>
      </w:r>
      <w:r w:rsidR="005817BB">
        <w:rPr>
          <w:rFonts w:ascii="Arial" w:eastAsia="Arial" w:hAnsi="Arial" w:cs="Arial"/>
          <w:b/>
          <w:sz w:val="20"/>
          <w:szCs w:val="20"/>
          <w:highlight w:val="yellow"/>
        </w:rPr>
        <w:t>/</w:t>
      </w:r>
      <w:r w:rsidR="004F0F1E" w:rsidRPr="00FF07DC">
        <w:rPr>
          <w:rFonts w:ascii="Arial" w:eastAsia="Arial" w:hAnsi="Arial" w:cs="Arial"/>
          <w:b/>
          <w:sz w:val="20"/>
          <w:szCs w:val="20"/>
          <w:highlight w:val="yellow"/>
        </w:rPr>
        <w:t>2020</w:t>
      </w:r>
    </w:p>
    <w:p w:rsidR="00AE71C9" w:rsidRPr="0040058A" w:rsidRDefault="00E575F4">
      <w:pPr>
        <w:spacing w:after="200" w:line="240" w:lineRule="auto"/>
        <w:jc w:val="center"/>
        <w:rPr>
          <w:rFonts w:ascii="Arial" w:eastAsia="Arial" w:hAnsi="Arial" w:cs="Arial"/>
          <w:b/>
          <w:sz w:val="20"/>
          <w:szCs w:val="20"/>
        </w:rPr>
      </w:pPr>
      <w:r>
        <w:rPr>
          <w:rFonts w:ascii="Arial" w:eastAsia="Arial" w:hAnsi="Arial" w:cs="Arial"/>
          <w:b/>
          <w:sz w:val="20"/>
          <w:szCs w:val="20"/>
        </w:rPr>
        <w:t>FECHA DE PUBLICACIÓN</w:t>
      </w:r>
      <w:r w:rsidRPr="00FF07DC">
        <w:rPr>
          <w:rFonts w:ascii="Arial" w:eastAsia="Arial" w:hAnsi="Arial" w:cs="Arial"/>
          <w:b/>
          <w:sz w:val="20"/>
          <w:szCs w:val="20"/>
          <w:highlight w:val="yellow"/>
        </w:rPr>
        <w:t xml:space="preserve">: </w:t>
      </w:r>
      <w:r w:rsidR="00ED1B12">
        <w:rPr>
          <w:rFonts w:ascii="Arial" w:eastAsia="Arial" w:hAnsi="Arial" w:cs="Arial"/>
          <w:b/>
          <w:sz w:val="20"/>
          <w:szCs w:val="20"/>
          <w:highlight w:val="yellow"/>
        </w:rPr>
        <w:t xml:space="preserve">10 DE DICIEMBRE </w:t>
      </w:r>
      <w:r w:rsidR="00E82381" w:rsidRPr="00FF07DC">
        <w:rPr>
          <w:rFonts w:ascii="Arial" w:eastAsia="Arial" w:hAnsi="Arial" w:cs="Arial"/>
          <w:b/>
          <w:sz w:val="20"/>
          <w:szCs w:val="20"/>
          <w:highlight w:val="yellow"/>
        </w:rPr>
        <w:t xml:space="preserv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5817BB">
              <w:rPr>
                <w:rFonts w:ascii="Arial" w:eastAsia="Arial" w:hAnsi="Arial" w:cs="Arial"/>
                <w:b/>
                <w:sz w:val="20"/>
                <w:szCs w:val="20"/>
              </w:rPr>
              <w:t>: DIRECCION ADMINISTRATIVA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5809" w:type="dxa"/>
              <w:tblCellMar>
                <w:left w:w="70" w:type="dxa"/>
                <w:right w:w="70" w:type="dxa"/>
              </w:tblCellMar>
              <w:tblLook w:val="04A0" w:firstRow="1" w:lastRow="0" w:firstColumn="1" w:lastColumn="0" w:noHBand="0" w:noVBand="1"/>
            </w:tblPr>
            <w:tblGrid>
              <w:gridCol w:w="5809"/>
            </w:tblGrid>
            <w:tr w:rsidR="00E575F4" w:rsidRPr="00734E2D" w:rsidTr="00E575F4">
              <w:trPr>
                <w:trHeight w:val="557"/>
              </w:trPr>
              <w:tc>
                <w:tcPr>
                  <w:tcW w:w="580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E575F4">
              <w:trPr>
                <w:trHeight w:val="1057"/>
              </w:trPr>
              <w:tc>
                <w:tcPr>
                  <w:tcW w:w="5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EB6170" w:rsidRDefault="00605BCC" w:rsidP="006170E7">
                  <w:pPr>
                    <w:spacing w:after="0" w:line="240" w:lineRule="auto"/>
                    <w:jc w:val="center"/>
                    <w:rPr>
                      <w:rFonts w:ascii="Calibri" w:eastAsia="Times New Roman" w:hAnsi="Calibri" w:cs="Calibri"/>
                      <w:b/>
                      <w:color w:val="000000"/>
                      <w:sz w:val="28"/>
                      <w:szCs w:val="28"/>
                    </w:rPr>
                  </w:pPr>
                  <w:r w:rsidRPr="00605BCC">
                    <w:rPr>
                      <w:rFonts w:ascii="Calibri" w:eastAsia="Times New Roman" w:hAnsi="Calibri" w:cs="Calibri"/>
                      <w:b/>
                      <w:color w:val="000000"/>
                      <w:sz w:val="28"/>
                      <w:szCs w:val="28"/>
                    </w:rPr>
                    <w:t>LA CONTRATACIÓN PARA EL “SUMINISTRO DE GASES MEDICINALES” PARA EL EJERCICIO 2021.</w:t>
                  </w:r>
                </w:p>
              </w:tc>
            </w:tr>
          </w:tbl>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B00A7A" w:rsidRDefault="00B00A7A" w:rsidP="003259A8">
            <w:pPr>
              <w:spacing w:after="200" w:line="240" w:lineRule="auto"/>
              <w:jc w:val="center"/>
              <w:rPr>
                <w:rFonts w:ascii="Arial" w:eastAsia="Century Gothic" w:hAnsi="Arial" w:cs="Arial"/>
                <w:b/>
                <w:sz w:val="20"/>
                <w:szCs w:val="20"/>
              </w:rPr>
            </w:pPr>
          </w:p>
          <w:p w:rsidR="003C6DF4" w:rsidRDefault="003C6DF4" w:rsidP="001E0AF2">
            <w:pPr>
              <w:spacing w:after="200" w:line="240" w:lineRule="auto"/>
              <w:jc w:val="center"/>
              <w:rPr>
                <w:rFonts w:ascii="Arial" w:eastAsia="Century Gothic" w:hAnsi="Arial" w:cs="Arial"/>
                <w:b/>
                <w:sz w:val="20"/>
                <w:szCs w:val="20"/>
              </w:rPr>
            </w:pPr>
          </w:p>
          <w:p w:rsidR="001E0AF2" w:rsidRDefault="002F008A" w:rsidP="001E0AF2">
            <w:pPr>
              <w:spacing w:after="200" w:line="276" w:lineRule="auto"/>
              <w:jc w:val="both"/>
              <w:rPr>
                <w:rFonts w:ascii="Arial" w:eastAsia="Calibri" w:hAnsi="Arial" w:cs="Arial"/>
                <w:lang w:eastAsia="en-US"/>
              </w:rPr>
            </w:pPr>
            <w:r>
              <w:rPr>
                <w:rFonts w:ascii="Arial" w:eastAsia="Calibri" w:hAnsi="Arial" w:cs="Arial"/>
                <w:lang w:eastAsia="en-US"/>
              </w:rPr>
              <w:t>EL CUAL DEBERÁ COTIZARSE POR</w:t>
            </w:r>
            <w:r w:rsidR="001E0AF2" w:rsidRPr="001E0AF2">
              <w:rPr>
                <w:rFonts w:ascii="Arial" w:eastAsia="Calibri" w:hAnsi="Arial" w:cs="Arial"/>
                <w:lang w:eastAsia="en-US"/>
              </w:rPr>
              <w:t xml:space="preserve"> UN PLAZO </w:t>
            </w:r>
            <w:r w:rsidR="00FF6C8B">
              <w:rPr>
                <w:rFonts w:ascii="Arial" w:eastAsia="Calibri" w:hAnsi="Arial" w:cs="Arial"/>
                <w:b/>
                <w:u w:val="single"/>
                <w:lang w:eastAsia="en-US"/>
              </w:rPr>
              <w:t>DE 9</w:t>
            </w:r>
            <w:r w:rsidR="001E0AF2" w:rsidRPr="001E0AF2">
              <w:rPr>
                <w:rFonts w:ascii="Arial" w:eastAsia="Calibri" w:hAnsi="Arial" w:cs="Arial"/>
                <w:b/>
                <w:u w:val="single"/>
                <w:lang w:eastAsia="en-US"/>
              </w:rPr>
              <w:t xml:space="preserve"> MESES</w:t>
            </w:r>
            <w:r w:rsidR="001E0AF2" w:rsidRPr="001E0AF2">
              <w:rPr>
                <w:rFonts w:ascii="Arial" w:eastAsia="Calibri" w:hAnsi="Arial" w:cs="Arial"/>
                <w:lang w:eastAsia="en-US"/>
              </w:rPr>
              <w:t xml:space="preserve"> INICIANDO </w:t>
            </w:r>
            <w:r w:rsidR="001E0AF2" w:rsidRPr="001E0AF2">
              <w:rPr>
                <w:rFonts w:ascii="Arial" w:eastAsia="Calibri" w:hAnsi="Arial" w:cs="Arial"/>
                <w:highlight w:val="yellow"/>
                <w:lang w:eastAsia="en-US"/>
              </w:rPr>
              <w:t>EL DÍA 01 DE ENERO DEL 2021 CON TÉRMINO AL 30 DE SEPTIEMBRE DEL 2021</w:t>
            </w:r>
          </w:p>
          <w:p w:rsidR="00AC7807" w:rsidRPr="001E0AF2" w:rsidRDefault="00AC7807" w:rsidP="001E0AF2">
            <w:pPr>
              <w:spacing w:after="200" w:line="276" w:lineRule="auto"/>
              <w:jc w:val="both"/>
              <w:rPr>
                <w:rFonts w:ascii="Arial" w:eastAsia="Calibri" w:hAnsi="Arial" w:cs="Arial"/>
                <w:lang w:eastAsia="en-US"/>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FF07DC">
              <w:rPr>
                <w:rFonts w:ascii="Arial" w:eastAsia="Arial" w:hAnsi="Arial" w:cs="Arial"/>
                <w:b/>
                <w:sz w:val="20"/>
                <w:szCs w:val="20"/>
              </w:rPr>
              <w:t xml:space="preserve">: </w:t>
            </w:r>
            <w:r w:rsidR="00ED1B12">
              <w:rPr>
                <w:rFonts w:ascii="Arial" w:eastAsia="Arial" w:hAnsi="Arial" w:cs="Arial"/>
                <w:b/>
                <w:sz w:val="20"/>
                <w:szCs w:val="20"/>
                <w:highlight w:val="yellow"/>
              </w:rPr>
              <w:t>10 DE DICIEMBRE</w:t>
            </w:r>
            <w:r w:rsidRPr="00A233C5">
              <w:rPr>
                <w:rFonts w:ascii="Arial" w:eastAsia="Arial" w:hAnsi="Arial" w:cs="Arial"/>
                <w:b/>
                <w:sz w:val="20"/>
                <w:szCs w:val="20"/>
                <w:highlight w:val="yellow"/>
              </w:rPr>
              <w:t xml:space="preserv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ED1B12" w:rsidRPr="00ED1B12">
              <w:rPr>
                <w:rFonts w:ascii="Arial" w:eastAsia="Arial" w:hAnsi="Arial" w:cs="Arial"/>
                <w:b/>
                <w:sz w:val="20"/>
                <w:szCs w:val="20"/>
                <w:highlight w:val="yellow"/>
              </w:rPr>
              <w:t>día 14 DE DICIEMBRE</w:t>
            </w:r>
            <w:r w:rsidR="00ED1B12">
              <w:rPr>
                <w:rFonts w:ascii="Arial" w:eastAsia="Arial" w:hAnsi="Arial" w:cs="Arial"/>
                <w:sz w:val="20"/>
                <w:szCs w:val="20"/>
                <w:highlight w:val="yellow"/>
              </w:rPr>
              <w:t xml:space="preserve"> </w:t>
            </w:r>
            <w:r w:rsidR="00ED1B12" w:rsidRPr="00ED1B12">
              <w:rPr>
                <w:rFonts w:ascii="Arial" w:eastAsia="Arial" w:hAnsi="Arial" w:cs="Arial"/>
                <w:b/>
                <w:sz w:val="20"/>
                <w:szCs w:val="20"/>
                <w:highlight w:val="yellow"/>
              </w:rPr>
              <w:t>20</w:t>
            </w:r>
            <w:r w:rsidR="004D79BB" w:rsidRPr="004D79BB">
              <w:rPr>
                <w:rFonts w:ascii="Arial" w:eastAsia="Arial" w:hAnsi="Arial" w:cs="Arial"/>
                <w:b/>
                <w:sz w:val="20"/>
                <w:szCs w:val="20"/>
                <w:highlight w:val="yellow"/>
              </w:rPr>
              <w:t xml:space="preserve">20:00 a </w:t>
            </w:r>
            <w:r w:rsidR="00ED1B12" w:rsidRPr="004D79BB">
              <w:rPr>
                <w:rFonts w:ascii="Arial" w:eastAsia="Arial" w:hAnsi="Arial" w:cs="Arial"/>
                <w:b/>
                <w:sz w:val="20"/>
                <w:szCs w:val="20"/>
                <w:highlight w:val="yellow"/>
              </w:rPr>
              <w:t xml:space="preserve">las </w:t>
            </w:r>
            <w:r w:rsidR="00ED1B12">
              <w:rPr>
                <w:rFonts w:ascii="Arial" w:eastAsia="Arial" w:hAnsi="Arial" w:cs="Arial"/>
                <w:b/>
                <w:sz w:val="20"/>
                <w:szCs w:val="20"/>
                <w:highlight w:val="yellow"/>
              </w:rPr>
              <w:t xml:space="preserve">11:00 </w:t>
            </w:r>
            <w:r w:rsidRPr="004D79BB">
              <w:rPr>
                <w:rFonts w:ascii="Arial" w:eastAsia="Arial" w:hAnsi="Arial" w:cs="Arial"/>
                <w:b/>
                <w:sz w:val="20"/>
                <w:szCs w:val="20"/>
                <w:highlight w:val="yellow"/>
              </w:rPr>
              <w:t>horas</w:t>
            </w:r>
            <w:r w:rsidRPr="00A95056">
              <w:rPr>
                <w:rFonts w:ascii="Arial" w:eastAsia="Arial" w:hAnsi="Arial" w:cs="Arial"/>
                <w:b/>
                <w:sz w:val="20"/>
                <w:szCs w:val="20"/>
              </w:rPr>
              <w:t>.</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FF07DC">
                <w:rPr>
                  <w:rStyle w:val="Hipervnculo"/>
                  <w:rFonts w:ascii="Arial" w:eastAsia="Arial" w:hAnsi="Arial" w:cs="Arial"/>
                  <w:b/>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ED1B12" w:rsidRPr="00ED1B12">
              <w:rPr>
                <w:rFonts w:ascii="Arial" w:eastAsia="Arial" w:hAnsi="Arial" w:cs="Arial"/>
                <w:b/>
                <w:sz w:val="20"/>
                <w:szCs w:val="20"/>
                <w:highlight w:val="yellow"/>
              </w:rPr>
              <w:t>16 DE DICIEMBRE</w:t>
            </w:r>
            <w:r w:rsidR="00250A4E" w:rsidRPr="00FC087B">
              <w:rPr>
                <w:rFonts w:ascii="Arial" w:eastAsia="Arial" w:hAnsi="Arial" w:cs="Arial"/>
                <w:b/>
                <w:sz w:val="20"/>
                <w:szCs w:val="20"/>
                <w:highlight w:val="yellow"/>
              </w:rPr>
              <w:t xml:space="preserve"> </w:t>
            </w:r>
            <w:r w:rsidR="00250A4E" w:rsidRPr="004D79BB">
              <w:rPr>
                <w:rFonts w:ascii="Arial" w:eastAsia="Arial" w:hAnsi="Arial" w:cs="Arial"/>
                <w:b/>
                <w:sz w:val="20"/>
                <w:szCs w:val="20"/>
                <w:highlight w:val="yellow"/>
              </w:rPr>
              <w:t>2020</w:t>
            </w:r>
            <w:r w:rsidR="004D79BB" w:rsidRPr="004D79BB">
              <w:rPr>
                <w:rFonts w:ascii="Arial" w:eastAsia="Arial" w:hAnsi="Arial" w:cs="Arial"/>
                <w:b/>
                <w:sz w:val="20"/>
                <w:szCs w:val="20"/>
                <w:highlight w:val="yellow"/>
              </w:rPr>
              <w:t xml:space="preserve"> a las</w:t>
            </w:r>
            <w:r w:rsidR="00ED1B12">
              <w:rPr>
                <w:rFonts w:ascii="Arial" w:eastAsia="Arial" w:hAnsi="Arial" w:cs="Arial"/>
                <w:b/>
                <w:sz w:val="20"/>
                <w:szCs w:val="20"/>
                <w:highlight w:val="yellow"/>
              </w:rPr>
              <w:t xml:space="preserve"> 11:00</w:t>
            </w:r>
            <w:r w:rsidRPr="004D79BB">
              <w:rPr>
                <w:rFonts w:ascii="Arial" w:eastAsia="Arial" w:hAnsi="Arial" w:cs="Arial"/>
                <w:b/>
                <w:sz w:val="20"/>
                <w:szCs w:val="20"/>
                <w:highlight w:val="yellow"/>
              </w:rPr>
              <w:t xml:space="preserve">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CA53EB">
              <w:rPr>
                <w:rFonts w:ascii="Arial" w:eastAsia="Arial" w:hAnsi="Arial" w:cs="Arial"/>
                <w:b/>
                <w:sz w:val="20"/>
                <w:szCs w:val="20"/>
              </w:rPr>
              <w:t xml:space="preserve"> </w:t>
            </w:r>
            <w:r w:rsidR="00ED1B12" w:rsidRPr="00ED1B12">
              <w:rPr>
                <w:rFonts w:ascii="Arial" w:eastAsia="Arial" w:hAnsi="Arial" w:cs="Arial"/>
                <w:b/>
                <w:sz w:val="20"/>
                <w:szCs w:val="20"/>
                <w:highlight w:val="yellow"/>
              </w:rPr>
              <w:t>18 DE DICIEMBRE</w:t>
            </w:r>
            <w:r w:rsidR="004D79BB" w:rsidRPr="00ED1B12">
              <w:rPr>
                <w:rFonts w:ascii="Arial" w:eastAsia="Arial" w:hAnsi="Arial" w:cs="Arial"/>
                <w:b/>
                <w:sz w:val="20"/>
                <w:szCs w:val="20"/>
                <w:highlight w:val="yellow"/>
              </w:rPr>
              <w:t xml:space="preserve"> </w:t>
            </w:r>
            <w:r w:rsidR="004D79BB" w:rsidRPr="004D79BB">
              <w:rPr>
                <w:rFonts w:ascii="Arial" w:eastAsia="Arial" w:hAnsi="Arial" w:cs="Arial"/>
                <w:b/>
                <w:sz w:val="20"/>
                <w:szCs w:val="20"/>
                <w:highlight w:val="yellow"/>
              </w:rPr>
              <w:t>2020 a las</w:t>
            </w:r>
            <w:r w:rsidR="00ED1B12">
              <w:rPr>
                <w:rFonts w:ascii="Arial" w:eastAsia="Arial" w:hAnsi="Arial" w:cs="Arial"/>
                <w:b/>
                <w:sz w:val="20"/>
                <w:szCs w:val="20"/>
                <w:highlight w:val="yellow"/>
              </w:rPr>
              <w:t xml:space="preserve"> 11:00</w:t>
            </w:r>
            <w:r w:rsidR="009C38B9" w:rsidRPr="004D79BB">
              <w:rPr>
                <w:rFonts w:ascii="Arial" w:eastAsia="Arial" w:hAnsi="Arial" w:cs="Arial"/>
                <w:b/>
                <w:sz w:val="20"/>
                <w:szCs w:val="20"/>
                <w:highlight w:val="yellow"/>
              </w:rPr>
              <w:t xml:space="preserve"> horas.</w:t>
            </w:r>
          </w:p>
          <w:p w:rsidR="00FF07DC" w:rsidRDefault="00FF07DC" w:rsidP="003259A8">
            <w:pPr>
              <w:spacing w:after="200" w:line="276" w:lineRule="auto"/>
              <w:jc w:val="center"/>
              <w:rPr>
                <w:rFonts w:ascii="Arial" w:eastAsia="Arial" w:hAnsi="Arial" w:cs="Arial"/>
                <w:b/>
                <w:sz w:val="20"/>
                <w:szCs w:val="20"/>
              </w:rPr>
            </w:pPr>
          </w:p>
          <w:p w:rsidR="0067648E" w:rsidRPr="00A95056"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lastRenderedPageBreak/>
              <w:t>ETAPAS DEL PROCESO:</w:t>
            </w:r>
          </w:p>
          <w:p w:rsidR="0067648E" w:rsidRPr="00A95056" w:rsidRDefault="0067648E" w:rsidP="0067648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t>JUNTA DE ACLARACIONES Y/O PREGUNTAS</w:t>
            </w:r>
          </w:p>
          <w:p w:rsidR="0067648E" w:rsidRDefault="0067648E" w:rsidP="0067648E">
            <w:pPr>
              <w:spacing w:after="200" w:line="240" w:lineRule="auto"/>
              <w:jc w:val="both"/>
              <w:rPr>
                <w:rFonts w:ascii="Arial" w:eastAsia="Arial" w:hAnsi="Arial" w:cs="Arial"/>
                <w:sz w:val="20"/>
                <w:szCs w:val="20"/>
                <w:u w:val="single"/>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 xml:space="preserve">estas bases a más tardar el día </w:t>
            </w:r>
            <w:r w:rsidR="00607FAD" w:rsidRPr="00607FAD">
              <w:rPr>
                <w:rFonts w:ascii="Arial" w:eastAsia="Arial" w:hAnsi="Arial" w:cs="Arial"/>
                <w:sz w:val="20"/>
                <w:szCs w:val="20"/>
                <w:highlight w:val="yellow"/>
              </w:rPr>
              <w:t>14 DE DICIEMBRE 2020</w:t>
            </w:r>
            <w:r w:rsidRPr="00607FAD">
              <w:rPr>
                <w:rFonts w:ascii="Arial" w:eastAsia="Arial" w:hAnsi="Arial" w:cs="Arial"/>
                <w:sz w:val="20"/>
                <w:szCs w:val="20"/>
                <w:highlight w:val="yellow"/>
              </w:rPr>
              <w:t>, hasta las</w:t>
            </w:r>
            <w:r w:rsidR="00607FAD" w:rsidRPr="00607FAD">
              <w:rPr>
                <w:rFonts w:ascii="Arial" w:eastAsia="Arial" w:hAnsi="Arial" w:cs="Arial"/>
                <w:sz w:val="20"/>
                <w:szCs w:val="20"/>
                <w:highlight w:val="yellow"/>
              </w:rPr>
              <w:t xml:space="preserve"> 11:00</w:t>
            </w:r>
            <w:r w:rsidRPr="00607FAD">
              <w:rPr>
                <w:rFonts w:ascii="Arial" w:eastAsia="Arial" w:hAnsi="Arial" w:cs="Arial"/>
                <w:sz w:val="20"/>
                <w:szCs w:val="20"/>
                <w:highlight w:val="yellow"/>
              </w:rPr>
              <w:t xml:space="preserve"> horas</w:t>
            </w:r>
            <w:r w:rsidRPr="00A74028">
              <w:rPr>
                <w:rFonts w:ascii="Arial" w:eastAsia="Arial" w:hAnsi="Arial" w:cs="Arial"/>
                <w:sz w:val="20"/>
                <w:szCs w:val="20"/>
              </w:rPr>
              <w:t xml:space="preserve">, en formato PDF y Word, Arial 12, al  correo oficial de proveedores de este Organismo, siendo:  </w:t>
            </w:r>
            <w:r w:rsidRPr="00FF07DC">
              <w:rPr>
                <w:rFonts w:ascii="Arial" w:eastAsia="Arial" w:hAnsi="Arial" w:cs="Arial"/>
                <w:b/>
                <w:color w:val="000000"/>
                <w:sz w:val="20"/>
                <w:szCs w:val="20"/>
                <w:highlight w:val="yellow"/>
                <w:u w:val="single"/>
              </w:rPr>
              <w:t>compras4</w:t>
            </w:r>
            <w:hyperlink r:id="rId9">
              <w:r w:rsidRPr="00FF07DC">
                <w:rPr>
                  <w:rFonts w:ascii="Arial" w:eastAsia="Arial" w:hAnsi="Arial" w:cs="Arial"/>
                  <w:b/>
                  <w:color w:val="000000"/>
                  <w:sz w:val="20"/>
                  <w:szCs w:val="20"/>
                  <w:highlight w:val="yellow"/>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w:t>
            </w:r>
          </w:p>
          <w:p w:rsidR="00FF6C8B" w:rsidRPr="00FF6C8B" w:rsidRDefault="0067648E" w:rsidP="00FF6C8B">
            <w:pPr>
              <w:jc w:val="both"/>
              <w:rPr>
                <w:rFonts w:ascii="Arial" w:eastAsia="Calibri" w:hAnsi="Arial" w:cs="Arial"/>
                <w:b/>
                <w:sz w:val="20"/>
                <w:szCs w:val="20"/>
                <w:lang w:eastAsia="en-US"/>
              </w:rPr>
            </w:pPr>
            <w:r w:rsidRPr="00FF6C8B">
              <w:rPr>
                <w:rFonts w:ascii="Arial" w:eastAsia="Arial" w:hAnsi="Arial" w:cs="Arial"/>
                <w:b/>
                <w:sz w:val="20"/>
                <w:szCs w:val="20"/>
              </w:rPr>
              <w:t>LICITACIÓN CON CONCURRENCIA DEL COMITÉ DE ADQUISICIONES</w:t>
            </w:r>
            <w:r w:rsidR="0076023B">
              <w:rPr>
                <w:rFonts w:ascii="Arial" w:eastAsia="Arial" w:hAnsi="Arial" w:cs="Arial"/>
                <w:b/>
                <w:sz w:val="20"/>
                <w:szCs w:val="20"/>
              </w:rPr>
              <w:t xml:space="preserve"> LPCC 009/2020 REFERENTE A </w:t>
            </w:r>
            <w:r w:rsidR="0076023B" w:rsidRPr="0076023B">
              <w:rPr>
                <w:rFonts w:ascii="Arial" w:eastAsia="Calibri" w:hAnsi="Arial" w:cs="Arial"/>
                <w:b/>
                <w:sz w:val="20"/>
                <w:szCs w:val="20"/>
                <w:lang w:eastAsia="en-US"/>
              </w:rPr>
              <w:t>LA CONTRATACIÓN PARA EL “SUMINISTRO DE GASES MEDICINALES” PARA EL EJERCICIO 2021.</w:t>
            </w:r>
          </w:p>
          <w:p w:rsidR="0067648E" w:rsidRPr="0040058A" w:rsidRDefault="0067648E" w:rsidP="0067648E">
            <w:pPr>
              <w:spacing w:after="200" w:line="240" w:lineRule="auto"/>
              <w:jc w:val="both"/>
              <w:rPr>
                <w:rFonts w:ascii="Arial" w:eastAsia="Arial" w:hAnsi="Arial" w:cs="Arial"/>
                <w:b/>
                <w:sz w:val="20"/>
                <w:szCs w:val="20"/>
              </w:rPr>
            </w:pPr>
          </w:p>
          <w:p w:rsidR="0067648E" w:rsidRPr="00A95056" w:rsidRDefault="0067648E" w:rsidP="0067648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7648E" w:rsidRPr="00A95056" w:rsidRDefault="0067648E" w:rsidP="0067648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67648E" w:rsidRPr="000E6546" w:rsidRDefault="0067648E" w:rsidP="0067648E">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67648E" w:rsidRPr="00A95056" w:rsidRDefault="0067648E" w:rsidP="0067648E">
            <w:pPr>
              <w:jc w:val="both"/>
              <w:rPr>
                <w:rFonts w:ascii="Arial" w:hAnsi="Arial" w:cs="Arial"/>
                <w:b/>
                <w:sz w:val="20"/>
                <w:szCs w:val="20"/>
              </w:rPr>
            </w:pPr>
            <w:r w:rsidRPr="000E6546">
              <w:rPr>
                <w:rFonts w:ascii="Arial" w:hAnsi="Arial" w:cs="Arial"/>
                <w:b/>
                <w:sz w:val="20"/>
                <w:szCs w:val="20"/>
                <w:highlight w:val="yellow"/>
              </w:rPr>
              <w:t xml:space="preserve">PRESENTACIÓN Y APERTURA DE PROPUESTAS: </w:t>
            </w:r>
            <w:r w:rsidRPr="00483FC9">
              <w:rPr>
                <w:rFonts w:ascii="Arial" w:hAnsi="Arial" w:cs="Arial"/>
                <w:b/>
                <w:sz w:val="20"/>
                <w:szCs w:val="20"/>
              </w:rPr>
              <w:t xml:space="preserve">(Debido a la “Contingencia Sanitaria” actual, se acordó que se recibirán vía correo electrónico a </w:t>
            </w:r>
            <w:r w:rsidRPr="00483FC9">
              <w:rPr>
                <w:rFonts w:ascii="Arial" w:hAnsi="Arial" w:cs="Arial"/>
                <w:b/>
                <w:sz w:val="20"/>
                <w:szCs w:val="20"/>
                <w:highlight w:val="yellow"/>
                <w:u w:val="single"/>
              </w:rPr>
              <w:t>compras4@ssmz.gob.mx</w:t>
            </w:r>
            <w:r w:rsidRPr="00483FC9">
              <w:rPr>
                <w:rFonts w:ascii="Arial" w:hAnsi="Arial" w:cs="Arial"/>
                <w:b/>
                <w:sz w:val="20"/>
                <w:szCs w:val="20"/>
              </w:rPr>
              <w:t xml:space="preserve"> a más tardar a </w:t>
            </w:r>
            <w:r w:rsidRPr="00D111B0">
              <w:rPr>
                <w:rFonts w:ascii="Arial" w:hAnsi="Arial" w:cs="Arial"/>
                <w:b/>
                <w:sz w:val="20"/>
                <w:szCs w:val="20"/>
                <w:highlight w:val="yellow"/>
              </w:rPr>
              <w:t>las</w:t>
            </w:r>
            <w:r w:rsidR="00607FAD">
              <w:rPr>
                <w:rFonts w:ascii="Arial" w:hAnsi="Arial" w:cs="Arial"/>
                <w:b/>
                <w:sz w:val="20"/>
                <w:szCs w:val="20"/>
                <w:highlight w:val="yellow"/>
              </w:rPr>
              <w:t xml:space="preserve"> 10:55 </w:t>
            </w:r>
            <w:r w:rsidR="00607FAD" w:rsidRPr="00D111B0">
              <w:rPr>
                <w:rFonts w:ascii="Arial" w:hAnsi="Arial" w:cs="Arial"/>
                <w:b/>
                <w:sz w:val="20"/>
                <w:szCs w:val="20"/>
                <w:highlight w:val="yellow"/>
              </w:rPr>
              <w:t>horas</w:t>
            </w:r>
            <w:r w:rsidRPr="00483FC9">
              <w:rPr>
                <w:rFonts w:ascii="Arial" w:hAnsi="Arial" w:cs="Arial"/>
                <w:b/>
                <w:sz w:val="20"/>
                <w:szCs w:val="20"/>
              </w:rPr>
              <w:t xml:space="preserve"> y la apertura de propuestas se llevara a cabo a </w:t>
            </w:r>
            <w:r w:rsidRPr="00D111B0">
              <w:rPr>
                <w:rFonts w:ascii="Arial" w:hAnsi="Arial" w:cs="Arial"/>
                <w:b/>
                <w:sz w:val="20"/>
                <w:szCs w:val="20"/>
                <w:highlight w:val="yellow"/>
              </w:rPr>
              <w:t xml:space="preserve">las </w:t>
            </w:r>
            <w:r w:rsidR="00607FAD">
              <w:rPr>
                <w:rFonts w:ascii="Arial" w:hAnsi="Arial" w:cs="Arial"/>
                <w:b/>
                <w:sz w:val="20"/>
                <w:szCs w:val="20"/>
                <w:highlight w:val="yellow"/>
              </w:rPr>
              <w:t xml:space="preserve">11:00 </w:t>
            </w:r>
            <w:r w:rsidR="00607FAD" w:rsidRPr="00D111B0">
              <w:rPr>
                <w:rFonts w:ascii="Arial" w:hAnsi="Arial" w:cs="Arial"/>
                <w:b/>
                <w:sz w:val="20"/>
                <w:szCs w:val="20"/>
                <w:highlight w:val="yellow"/>
              </w:rPr>
              <w:t>horas</w:t>
            </w:r>
            <w:r w:rsidRPr="00D111B0">
              <w:rPr>
                <w:rFonts w:ascii="Arial" w:hAnsi="Arial" w:cs="Arial"/>
                <w:b/>
                <w:sz w:val="20"/>
                <w:szCs w:val="20"/>
                <w:highlight w:val="yellow"/>
              </w:rPr>
              <w:t>,</w:t>
            </w:r>
            <w:r w:rsidRPr="00483FC9">
              <w:rPr>
                <w:rFonts w:ascii="Arial" w:hAnsi="Arial" w:cs="Arial"/>
                <w:b/>
                <w:sz w:val="20"/>
                <w:szCs w:val="20"/>
              </w:rPr>
              <w:t xml:space="preserve"> del </w:t>
            </w:r>
            <w:r w:rsidR="00607FAD" w:rsidRPr="00483FC9">
              <w:rPr>
                <w:rFonts w:ascii="Arial" w:hAnsi="Arial" w:cs="Arial"/>
                <w:b/>
                <w:sz w:val="20"/>
                <w:szCs w:val="20"/>
              </w:rPr>
              <w:t xml:space="preserve">día </w:t>
            </w:r>
            <w:r w:rsidR="00607FAD" w:rsidRPr="00607FAD">
              <w:rPr>
                <w:rFonts w:ascii="Arial" w:hAnsi="Arial" w:cs="Arial"/>
                <w:b/>
                <w:sz w:val="20"/>
                <w:szCs w:val="20"/>
                <w:highlight w:val="yellow"/>
              </w:rPr>
              <w:t>16 DE DICIEMBRE</w:t>
            </w:r>
            <w:r w:rsidRPr="00607FAD">
              <w:rPr>
                <w:rFonts w:ascii="Arial" w:hAnsi="Arial" w:cs="Arial"/>
                <w:b/>
                <w:sz w:val="20"/>
                <w:szCs w:val="20"/>
                <w:highlight w:val="yellow"/>
                <w:u w:val="single"/>
              </w:rPr>
              <w:t xml:space="preserve"> 2020</w:t>
            </w:r>
            <w:r w:rsidRPr="00483FC9">
              <w:rPr>
                <w:rFonts w:ascii="Arial" w:hAnsi="Arial" w:cs="Arial"/>
                <w:b/>
                <w:sz w:val="20"/>
                <w:szCs w:val="20"/>
                <w:highlight w:val="yellow"/>
              </w:rPr>
              <w:t>.</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Pr="00483FC9">
                <w:rPr>
                  <w:rStyle w:val="Hipervnculo"/>
                  <w:rFonts w:ascii="Arial" w:eastAsia="Arial" w:hAnsi="Arial" w:cs="Arial"/>
                  <w:sz w:val="20"/>
                  <w:szCs w:val="20"/>
                  <w:highlight w:val="yellow"/>
                </w:rPr>
                <w:t>compras4@ssmz.gob.mx</w:t>
              </w:r>
            </w:hyperlink>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Pr="0054165E">
              <w:rPr>
                <w:rFonts w:ascii="Arial" w:eastAsia="Arial" w:hAnsi="Arial" w:cs="Arial"/>
                <w:sz w:val="20"/>
                <w:szCs w:val="20"/>
                <w:u w:val="single"/>
              </w:rPr>
              <w:t>forma electrónica</w:t>
            </w:r>
            <w:r>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Pr>
                <w:rFonts w:ascii="Arial" w:eastAsia="Arial" w:hAnsi="Arial" w:cs="Arial"/>
                <w:sz w:val="20"/>
                <w:szCs w:val="20"/>
              </w:rPr>
              <w:t xml:space="preserve"> vía electrónica</w:t>
            </w:r>
            <w:r w:rsidRPr="00A95056">
              <w:rPr>
                <w:rFonts w:ascii="Arial" w:eastAsia="Arial" w:hAnsi="Arial" w:cs="Arial"/>
                <w:sz w:val="20"/>
                <w:szCs w:val="20"/>
              </w:rPr>
              <w:t>;</w:t>
            </w:r>
          </w:p>
          <w:p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3.-Los formatos pueden ser impresos y llenados a mano</w:t>
            </w:r>
            <w:r w:rsidR="008A2DBF">
              <w:rPr>
                <w:rFonts w:ascii="Arial" w:eastAsia="Arial" w:hAnsi="Arial" w:cs="Arial"/>
                <w:sz w:val="20"/>
                <w:szCs w:val="20"/>
              </w:rPr>
              <w:t xml:space="preserve"> o de manera electrónica.</w:t>
            </w:r>
          </w:p>
          <w:p w:rsidR="008A2DBF" w:rsidRDefault="008A2DBF" w:rsidP="0067648E">
            <w:pPr>
              <w:spacing w:after="200" w:line="276" w:lineRule="auto"/>
              <w:jc w:val="both"/>
              <w:rPr>
                <w:rFonts w:ascii="Arial" w:eastAsia="Arial" w:hAnsi="Arial" w:cs="Arial"/>
                <w:sz w:val="20"/>
                <w:szCs w:val="20"/>
              </w:rPr>
            </w:pPr>
            <w:r>
              <w:rPr>
                <w:rFonts w:ascii="Arial" w:eastAsia="Arial" w:hAnsi="Arial" w:cs="Arial"/>
                <w:sz w:val="20"/>
                <w:szCs w:val="20"/>
              </w:rPr>
              <w:t>4.- Todos los formatos deberán de ser firmados por el representante legal del licitante</w:t>
            </w: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t xml:space="preserve">F A L </w:t>
            </w:r>
            <w:proofErr w:type="spellStart"/>
            <w:r w:rsidRPr="00AC7807">
              <w:rPr>
                <w:rFonts w:ascii="Arial" w:eastAsia="Arial" w:hAnsi="Arial" w:cs="Arial"/>
                <w:b/>
                <w:sz w:val="20"/>
                <w:szCs w:val="20"/>
                <w:highlight w:val="yellow"/>
              </w:rPr>
              <w:t>L</w:t>
            </w:r>
            <w:proofErr w:type="spellEnd"/>
            <w:r w:rsidRPr="00AC7807">
              <w:rPr>
                <w:rFonts w:ascii="Arial" w:eastAsia="Arial" w:hAnsi="Arial" w:cs="Arial"/>
                <w:b/>
                <w:sz w:val="20"/>
                <w:szCs w:val="20"/>
                <w:highlight w:val="yellow"/>
              </w:rPr>
              <w:t xml:space="preserve"> O</w:t>
            </w:r>
            <w:r w:rsidRPr="00AC7807">
              <w:rPr>
                <w:rFonts w:ascii="Arial" w:eastAsia="Arial" w:hAnsi="Arial" w:cs="Arial"/>
                <w:sz w:val="20"/>
                <w:szCs w:val="20"/>
                <w:highlight w:val="yellow"/>
              </w:rPr>
              <w:t>:</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p w:rsidR="00AC7807" w:rsidRDefault="00AC7807" w:rsidP="003259A8">
            <w:pPr>
              <w:spacing w:after="200" w:line="276" w:lineRule="auto"/>
              <w:jc w:val="both"/>
              <w:rPr>
                <w:rFonts w:ascii="Arial" w:eastAsia="Arial" w:hAnsi="Arial" w:cs="Arial"/>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6170E7" w:rsidRPr="003259A8" w:rsidRDefault="006170E7" w:rsidP="003259A8">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111B0" w:rsidRPr="00606083" w:rsidRDefault="00D111B0">
            <w:pPr>
              <w:spacing w:after="200" w:line="276" w:lineRule="auto"/>
              <w:jc w:val="both"/>
              <w:rPr>
                <w:rFonts w:ascii="Arial" w:eastAsia="Arial" w:hAnsi="Arial" w:cs="Arial"/>
                <w:sz w:val="20"/>
                <w:szCs w:val="20"/>
              </w:rPr>
            </w:pPr>
          </w:p>
          <w:p w:rsidR="00AC7807" w:rsidRPr="00606083" w:rsidRDefault="00AC7807" w:rsidP="00AC7807">
            <w:pPr>
              <w:spacing w:after="200" w:line="276" w:lineRule="auto"/>
              <w:ind w:left="22" w:hanging="22"/>
              <w:jc w:val="both"/>
              <w:rPr>
                <w:rFonts w:ascii="Arial" w:eastAsia="Arial" w:hAnsi="Arial" w:cs="Arial"/>
                <w:sz w:val="32"/>
                <w:szCs w:val="32"/>
              </w:rPr>
            </w:pPr>
            <w:r w:rsidRPr="00606083">
              <w:rPr>
                <w:rFonts w:ascii="Arial" w:eastAsia="Arial" w:hAnsi="Arial" w:cs="Arial"/>
                <w:sz w:val="24"/>
                <w:szCs w:val="24"/>
              </w:rPr>
              <w:t>Llenar los formatos, firmarlos y anexar la documentación requerida</w:t>
            </w:r>
            <w:r w:rsidRPr="00606083">
              <w:rPr>
                <w:rFonts w:ascii="Arial" w:eastAsia="Arial" w:hAnsi="Arial" w:cs="Arial"/>
                <w:sz w:val="32"/>
                <w:szCs w:val="32"/>
              </w:rPr>
              <w:t>.</w:t>
            </w:r>
          </w:p>
          <w:p w:rsidR="00AE71C9" w:rsidRPr="00606083" w:rsidRDefault="004F0F1E">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AE71C9" w:rsidRPr="00606083" w:rsidRDefault="004F0F1E" w:rsidP="002E6512">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del O.P.D. “SSMZ”, deberán presentar copia de la identificación oficial del representante legal</w:t>
            </w:r>
            <w:r w:rsidR="006214F7" w:rsidRPr="00606083">
              <w:rPr>
                <w:rFonts w:ascii="Arial" w:eastAsia="Arial" w:hAnsi="Arial" w:cs="Arial"/>
                <w:sz w:val="20"/>
                <w:szCs w:val="20"/>
              </w:rPr>
              <w:t>, en caso de que este hubiera cambiado anexar la acreditación del poder</w:t>
            </w:r>
            <w:r w:rsidRPr="00606083">
              <w:rPr>
                <w:rFonts w:ascii="Arial" w:eastAsia="Arial" w:hAnsi="Arial" w:cs="Arial"/>
                <w:sz w:val="20"/>
                <w:szCs w:val="20"/>
              </w:rPr>
              <w:t xml:space="preserve"> y copia de su formato de inscripción o actualización al padrón de proveedores, según sea el caso.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O.P.D. “SSMZ”, deberán acreditar su existencia legal y personalidad jurídica, para efectos de la suscripción de las proposiciones: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AE71C9" w:rsidRPr="00606083" w:rsidRDefault="004F0F1E">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sidRPr="00606083">
              <w:rPr>
                <w:rFonts w:ascii="Arial" w:eastAsia="Arial" w:hAnsi="Arial" w:cs="Arial"/>
                <w:sz w:val="20"/>
                <w:szCs w:val="20"/>
              </w:rPr>
              <w:t>.</w:t>
            </w:r>
          </w:p>
          <w:p w:rsidR="002E6512" w:rsidRPr="00606083" w:rsidRDefault="002E6512">
            <w:pPr>
              <w:spacing w:after="0" w:line="240" w:lineRule="auto"/>
              <w:jc w:val="both"/>
              <w:rPr>
                <w:rFonts w:ascii="Arial" w:eastAsia="Arial" w:hAnsi="Arial" w:cs="Arial"/>
                <w:b/>
                <w:sz w:val="20"/>
                <w:szCs w:val="20"/>
                <w:u w:val="single"/>
              </w:rPr>
            </w:pPr>
          </w:p>
          <w:p w:rsidR="00506CD9" w:rsidRPr="00606083" w:rsidRDefault="004F0F1E">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1.-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AE71C9" w:rsidRPr="00606083" w:rsidRDefault="00506CD9">
            <w:pPr>
              <w:spacing w:after="0" w:line="240" w:lineRule="auto"/>
              <w:jc w:val="both"/>
              <w:rPr>
                <w:rFonts w:ascii="Arial" w:eastAsia="Arial" w:hAnsi="Arial" w:cs="Arial"/>
                <w:sz w:val="20"/>
                <w:szCs w:val="20"/>
              </w:rPr>
            </w:pPr>
            <w:r w:rsidRPr="00606083">
              <w:rPr>
                <w:rFonts w:ascii="Arial" w:eastAsia="Arial" w:hAnsi="Arial" w:cs="Arial"/>
                <w:sz w:val="20"/>
                <w:szCs w:val="20"/>
              </w:rPr>
              <w:t>S</w:t>
            </w:r>
            <w:r w:rsidR="004F0F1E" w:rsidRPr="00606083">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606083" w:rsidRDefault="00A95056">
            <w:pPr>
              <w:spacing w:after="0" w:line="240" w:lineRule="auto"/>
              <w:jc w:val="both"/>
              <w:rPr>
                <w:rFonts w:ascii="Arial" w:eastAsia="Arial" w:hAnsi="Arial" w:cs="Arial"/>
                <w:sz w:val="20"/>
                <w:szCs w:val="20"/>
              </w:rPr>
            </w:pPr>
          </w:p>
          <w:p w:rsidR="00506CD9" w:rsidRPr="00606083" w:rsidRDefault="004F0F1E">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2.-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AE71C9" w:rsidRPr="00606083" w:rsidRDefault="004F0F1E" w:rsidP="00865C0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w:t>
            </w:r>
            <w:r w:rsidR="00865C0A" w:rsidRPr="00606083">
              <w:rPr>
                <w:rFonts w:ascii="Arial" w:eastAsia="Arial" w:hAnsi="Arial" w:cs="Arial"/>
                <w:sz w:val="20"/>
                <w:szCs w:val="20"/>
              </w:rPr>
              <w:t xml:space="preserve"> Artículo 52 de la Ley de Compras Gubernamentales, Enajenaciones y Contratación de Servicios del Estado de Jalisco y sus Municipios.</w:t>
            </w:r>
          </w:p>
          <w:p w:rsidR="002E6512" w:rsidRPr="00606083" w:rsidRDefault="002E6512" w:rsidP="007B0D20">
            <w:pPr>
              <w:spacing w:after="0" w:line="240" w:lineRule="auto"/>
              <w:jc w:val="both"/>
              <w:rPr>
                <w:rFonts w:ascii="Arial" w:eastAsia="Arial" w:hAnsi="Arial" w:cs="Arial"/>
                <w:sz w:val="20"/>
                <w:szCs w:val="20"/>
              </w:rPr>
            </w:pPr>
          </w:p>
          <w:p w:rsidR="007B0D20" w:rsidRPr="00606083" w:rsidRDefault="007B0D20" w:rsidP="007B0D20">
            <w:pPr>
              <w:spacing w:after="0" w:line="240" w:lineRule="auto"/>
              <w:jc w:val="both"/>
              <w:rPr>
                <w:rFonts w:ascii="Arial" w:eastAsia="Arial" w:hAnsi="Arial" w:cs="Arial"/>
                <w:sz w:val="20"/>
                <w:szCs w:val="20"/>
              </w:rPr>
            </w:pPr>
          </w:p>
          <w:p w:rsidR="000457BD" w:rsidRPr="00606083" w:rsidRDefault="004F0F1E">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3.- 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BA53FA" w:rsidRPr="00606083" w:rsidRDefault="00BA53FA" w:rsidP="00BA53FA">
            <w:pPr>
              <w:spacing w:after="0" w:line="240" w:lineRule="auto"/>
              <w:jc w:val="both"/>
              <w:rPr>
                <w:rFonts w:ascii="Arial" w:eastAsia="Arial" w:hAnsi="Arial" w:cs="Arial"/>
                <w:sz w:val="20"/>
                <w:szCs w:val="20"/>
              </w:rPr>
            </w:pPr>
          </w:p>
          <w:p w:rsidR="00BA53FA" w:rsidRPr="00606083" w:rsidRDefault="00BA53FA" w:rsidP="00BA53FA">
            <w:pPr>
              <w:spacing w:after="0" w:line="240" w:lineRule="auto"/>
              <w:jc w:val="both"/>
              <w:rPr>
                <w:rFonts w:ascii="Arial" w:eastAsia="Arial" w:hAnsi="Arial" w:cs="Arial"/>
                <w:sz w:val="20"/>
                <w:szCs w:val="20"/>
              </w:rPr>
            </w:pPr>
            <w:r w:rsidRPr="00606083">
              <w:rPr>
                <w:rFonts w:ascii="Arial" w:eastAsia="Arial" w:hAnsi="Arial" w:cs="Arial"/>
                <w:sz w:val="20"/>
                <w:szCs w:val="20"/>
              </w:rPr>
              <w:t>(micro, pequeña y/o mediana).</w:t>
            </w:r>
          </w:p>
          <w:p w:rsidR="00BA53FA" w:rsidRPr="00606083" w:rsidRDefault="00BA53FA" w:rsidP="00BA53FA">
            <w:pPr>
              <w:spacing w:after="0" w:line="240" w:lineRule="auto"/>
              <w:jc w:val="both"/>
              <w:rPr>
                <w:rFonts w:ascii="Arial" w:eastAsia="Arial" w:hAnsi="Arial" w:cs="Arial"/>
                <w:sz w:val="20"/>
                <w:szCs w:val="20"/>
              </w:rPr>
            </w:pPr>
          </w:p>
          <w:p w:rsidR="000457BD" w:rsidRPr="00606083" w:rsidRDefault="004F0F1E">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4.-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000457BD" w:rsidRPr="00606083">
              <w:rPr>
                <w:rFonts w:ascii="Arial" w:eastAsia="Arial" w:hAnsi="Arial" w:cs="Arial"/>
                <w:sz w:val="20"/>
                <w:szCs w:val="20"/>
              </w:rPr>
              <w:t xml:space="preserve"> </w:t>
            </w:r>
          </w:p>
          <w:p w:rsidR="00AE71C9" w:rsidRPr="00606083" w:rsidRDefault="000457BD">
            <w:pPr>
              <w:numPr>
                <w:ilvl w:val="0"/>
                <w:numId w:val="3"/>
              </w:numPr>
              <w:ind w:hanging="360"/>
              <w:jc w:val="both"/>
              <w:rPr>
                <w:rFonts w:ascii="Arial" w:eastAsia="Arial" w:hAnsi="Arial" w:cs="Arial"/>
                <w:sz w:val="20"/>
                <w:szCs w:val="20"/>
              </w:rPr>
            </w:pPr>
            <w:r w:rsidRPr="00606083">
              <w:rPr>
                <w:rFonts w:ascii="Arial" w:eastAsia="Arial" w:hAnsi="Arial" w:cs="Arial"/>
                <w:sz w:val="20"/>
                <w:szCs w:val="20"/>
                <w:shd w:val="clear" w:color="auto" w:fill="FFFF00"/>
              </w:rPr>
              <w:t>E</w:t>
            </w:r>
            <w:r w:rsidR="004F0F1E" w:rsidRPr="00606083">
              <w:rPr>
                <w:rFonts w:ascii="Arial" w:eastAsia="Arial" w:hAnsi="Arial" w:cs="Arial"/>
                <w:sz w:val="20"/>
                <w:szCs w:val="20"/>
              </w:rPr>
              <w:t>n el que su Representante Legal manifieste, bajo protesta de decir verdad, que cuenta con facultades suficientes para comprometerse por sí o por su repre</w:t>
            </w:r>
            <w:r w:rsidRPr="00606083">
              <w:rPr>
                <w:rFonts w:ascii="Arial" w:eastAsia="Arial" w:hAnsi="Arial" w:cs="Arial"/>
                <w:sz w:val="20"/>
                <w:szCs w:val="20"/>
              </w:rPr>
              <w:t>sentada.</w:t>
            </w:r>
          </w:p>
          <w:p w:rsidR="000457BD"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5.-FORMATO 1.6;</w:t>
            </w:r>
            <w:r w:rsidRPr="00606083">
              <w:rPr>
                <w:rFonts w:ascii="Arial" w:eastAsia="Arial" w:hAnsi="Arial" w:cs="Arial"/>
                <w:b/>
                <w:sz w:val="20"/>
                <w:szCs w:val="20"/>
                <w:shd w:val="clear" w:color="auto" w:fill="FFFF00"/>
              </w:rPr>
              <w:t xml:space="preserve"> Carta compromiso por el periodo de garantía de los bienes y</w:t>
            </w:r>
            <w:r w:rsidR="001767EF" w:rsidRPr="00606083">
              <w:rPr>
                <w:rFonts w:ascii="Arial" w:eastAsia="Arial" w:hAnsi="Arial" w:cs="Arial"/>
                <w:b/>
                <w:sz w:val="20"/>
                <w:szCs w:val="20"/>
                <w:shd w:val="clear" w:color="auto" w:fill="FFFF00"/>
              </w:rPr>
              <w:t>/o</w:t>
            </w:r>
            <w:r w:rsidRPr="00606083">
              <w:rPr>
                <w:rFonts w:ascii="Arial" w:eastAsia="Arial" w:hAnsi="Arial" w:cs="Arial"/>
                <w:b/>
                <w:sz w:val="20"/>
                <w:szCs w:val="20"/>
                <w:shd w:val="clear" w:color="auto" w:fill="FFFF00"/>
              </w:rPr>
              <w:t xml:space="preserve"> servicios</w:t>
            </w:r>
            <w:r w:rsidR="001767EF" w:rsidRPr="00606083">
              <w:rPr>
                <w:rFonts w:ascii="Arial" w:eastAsia="Arial" w:hAnsi="Arial" w:cs="Arial"/>
                <w:b/>
                <w:sz w:val="20"/>
                <w:szCs w:val="20"/>
              </w:rPr>
              <w:t>.</w:t>
            </w:r>
          </w:p>
          <w:p w:rsidR="00AE71C9" w:rsidRPr="00606083" w:rsidRDefault="000457BD">
            <w:pPr>
              <w:spacing w:after="200" w:line="276" w:lineRule="auto"/>
              <w:jc w:val="both"/>
              <w:rPr>
                <w:rFonts w:ascii="Arial" w:eastAsia="Arial" w:hAnsi="Arial" w:cs="Arial"/>
                <w:sz w:val="20"/>
                <w:szCs w:val="20"/>
              </w:rPr>
            </w:pPr>
            <w:r w:rsidRPr="00606083">
              <w:rPr>
                <w:rFonts w:ascii="Arial" w:eastAsia="Arial" w:hAnsi="Arial" w:cs="Arial"/>
                <w:sz w:val="20"/>
                <w:szCs w:val="20"/>
              </w:rPr>
              <w:t>P</w:t>
            </w:r>
            <w:r w:rsidR="004F0F1E" w:rsidRPr="00606083">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shd w:val="clear" w:color="auto" w:fill="FFFF00"/>
              </w:rPr>
              <w:t>6.-</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1E0CD1"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606083">
              <w:rPr>
                <w:rFonts w:ascii="Arial" w:eastAsia="Arial" w:hAnsi="Arial" w:cs="Arial"/>
                <w:sz w:val="20"/>
                <w:szCs w:val="20"/>
              </w:rPr>
              <w:t xml:space="preserve"> por el Organismo, que conoce la Ley</w:t>
            </w:r>
            <w:r w:rsidR="00865C0A" w:rsidRPr="00606083">
              <w:rPr>
                <w:rFonts w:ascii="Arial" w:eastAsia="Arial" w:hAnsi="Arial" w:cs="Arial"/>
                <w:sz w:val="20"/>
                <w:szCs w:val="20"/>
              </w:rPr>
              <w:t xml:space="preserve"> de Compras Gubernamentales, Enajenaciones y Contratación de Servicios del Estado de Jalisco y sus </w:t>
            </w:r>
            <w:r w:rsidR="00420C44" w:rsidRPr="00606083">
              <w:rPr>
                <w:rFonts w:ascii="Arial" w:eastAsia="Arial" w:hAnsi="Arial" w:cs="Arial"/>
                <w:sz w:val="20"/>
                <w:szCs w:val="20"/>
              </w:rPr>
              <w:t>Municipios,</w:t>
            </w:r>
            <w:r w:rsidR="00865C0A" w:rsidRPr="00606083">
              <w:rPr>
                <w:rFonts w:ascii="Arial" w:eastAsia="Arial" w:hAnsi="Arial" w:cs="Arial"/>
                <w:sz w:val="20"/>
                <w:szCs w:val="20"/>
              </w:rPr>
              <w:t xml:space="preserve"> así como su</w:t>
            </w:r>
            <w:r w:rsidR="00DF105D" w:rsidRPr="00606083">
              <w:rPr>
                <w:rFonts w:ascii="Arial" w:eastAsia="Arial" w:hAnsi="Arial" w:cs="Arial"/>
                <w:sz w:val="20"/>
                <w:szCs w:val="20"/>
              </w:rPr>
              <w:t xml:space="preserve"> Reglamento</w:t>
            </w:r>
            <w:r w:rsidRPr="00606083">
              <w:rPr>
                <w:rFonts w:ascii="Arial" w:eastAsia="Arial" w:hAnsi="Arial" w:cs="Arial"/>
                <w:sz w:val="20"/>
                <w:szCs w:val="20"/>
              </w:rPr>
              <w:t>, las Bases, y, por lo tanto, se compromete a sujetarme a su contenido.</w:t>
            </w:r>
          </w:p>
          <w:p w:rsidR="001E0CD1" w:rsidRPr="00606083" w:rsidRDefault="002921AB" w:rsidP="000E45F3">
            <w:pPr>
              <w:spacing w:after="200" w:line="276" w:lineRule="auto"/>
              <w:jc w:val="both"/>
              <w:rPr>
                <w:rFonts w:ascii="Arial" w:eastAsia="Arial" w:hAnsi="Arial" w:cs="Arial"/>
                <w:b/>
                <w:sz w:val="20"/>
                <w:szCs w:val="20"/>
              </w:rPr>
            </w:pPr>
            <w:r w:rsidRPr="00606083">
              <w:rPr>
                <w:rFonts w:ascii="Arial" w:eastAsia="Arial" w:hAnsi="Arial" w:cs="Arial"/>
                <w:b/>
                <w:sz w:val="20"/>
                <w:szCs w:val="20"/>
                <w:shd w:val="clear" w:color="auto" w:fill="FFFF00"/>
              </w:rPr>
              <w:t>7</w:t>
            </w:r>
            <w:r w:rsidR="004F0F1E" w:rsidRPr="00606083">
              <w:rPr>
                <w:rFonts w:ascii="Arial" w:eastAsia="Arial" w:hAnsi="Arial" w:cs="Arial"/>
                <w:b/>
                <w:sz w:val="20"/>
                <w:szCs w:val="20"/>
                <w:shd w:val="clear" w:color="auto" w:fill="FFFF00"/>
              </w:rPr>
              <w:t xml:space="preserve">. Formato </w:t>
            </w:r>
            <w:r w:rsidR="001E0CD1" w:rsidRPr="00606083">
              <w:rPr>
                <w:rFonts w:ascii="Arial" w:eastAsia="Arial" w:hAnsi="Arial" w:cs="Arial"/>
                <w:b/>
                <w:sz w:val="20"/>
                <w:szCs w:val="20"/>
                <w:shd w:val="clear" w:color="auto" w:fill="FFFF00"/>
              </w:rPr>
              <w:t>32-D</w:t>
            </w:r>
            <w:r w:rsidR="001E0CD1" w:rsidRPr="00606083">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w:t>
            </w:r>
            <w:r w:rsidR="001767EF" w:rsidRPr="00606083">
              <w:rPr>
                <w:rFonts w:ascii="Arial" w:eastAsia="Arial" w:hAnsi="Arial" w:cs="Arial"/>
                <w:b/>
                <w:sz w:val="20"/>
                <w:szCs w:val="20"/>
              </w:rPr>
              <w:t xml:space="preserve"> una antigüedad menor de 30 días.</w:t>
            </w:r>
            <w:r w:rsidR="008A2DBF">
              <w:rPr>
                <w:rFonts w:ascii="Arial" w:eastAsia="Arial" w:hAnsi="Arial" w:cs="Arial"/>
                <w:b/>
                <w:sz w:val="20"/>
                <w:szCs w:val="20"/>
              </w:rPr>
              <w:t xml:space="preserve">  Anexar:</w:t>
            </w:r>
          </w:p>
          <w:p w:rsidR="003B7FC4" w:rsidRPr="008A2DBF" w:rsidRDefault="003B7FC4" w:rsidP="008A2DBF">
            <w:pPr>
              <w:pStyle w:val="Prrafodelista"/>
              <w:numPr>
                <w:ilvl w:val="0"/>
                <w:numId w:val="46"/>
              </w:numPr>
              <w:spacing w:after="200" w:line="276" w:lineRule="auto"/>
              <w:jc w:val="both"/>
              <w:rPr>
                <w:rFonts w:ascii="Arial" w:eastAsia="Arial" w:hAnsi="Arial" w:cs="Arial"/>
                <w:sz w:val="20"/>
                <w:szCs w:val="20"/>
              </w:rPr>
            </w:pPr>
            <w:r w:rsidRPr="008A2DBF">
              <w:rPr>
                <w:rFonts w:ascii="Arial" w:eastAsia="Arial" w:hAnsi="Arial" w:cs="Arial"/>
                <w:sz w:val="20"/>
                <w:szCs w:val="20"/>
              </w:rPr>
              <w:lastRenderedPageBreak/>
              <w:t xml:space="preserve">Declaración mensual del mes inmediato anterior </w:t>
            </w:r>
          </w:p>
          <w:p w:rsidR="003B7FC4" w:rsidRDefault="003B7FC4" w:rsidP="008A2DBF">
            <w:pPr>
              <w:pStyle w:val="Prrafodelista"/>
              <w:numPr>
                <w:ilvl w:val="0"/>
                <w:numId w:val="46"/>
              </w:numPr>
              <w:spacing w:after="200" w:line="276" w:lineRule="auto"/>
              <w:jc w:val="both"/>
              <w:rPr>
                <w:rFonts w:ascii="Arial" w:eastAsia="Arial" w:hAnsi="Arial" w:cs="Arial"/>
                <w:sz w:val="20"/>
                <w:szCs w:val="20"/>
              </w:rPr>
            </w:pPr>
            <w:r w:rsidRPr="008A2DBF">
              <w:rPr>
                <w:rFonts w:ascii="Arial" w:eastAsia="Arial" w:hAnsi="Arial" w:cs="Arial"/>
                <w:sz w:val="20"/>
                <w:szCs w:val="20"/>
              </w:rPr>
              <w:t xml:space="preserve">Últimos Estados Financieros </w:t>
            </w:r>
          </w:p>
          <w:p w:rsidR="008A2DBF" w:rsidRPr="008A2DBF" w:rsidRDefault="008A2DBF" w:rsidP="008A2DBF">
            <w:pPr>
              <w:pStyle w:val="Prrafodelista"/>
              <w:numPr>
                <w:ilvl w:val="0"/>
                <w:numId w:val="46"/>
              </w:numPr>
              <w:spacing w:after="200" w:line="276" w:lineRule="auto"/>
              <w:jc w:val="both"/>
              <w:rPr>
                <w:rFonts w:ascii="Arial" w:eastAsia="Arial" w:hAnsi="Arial" w:cs="Arial"/>
                <w:sz w:val="20"/>
                <w:szCs w:val="20"/>
              </w:rPr>
            </w:pPr>
            <w:r>
              <w:rPr>
                <w:rFonts w:ascii="Arial" w:eastAsia="Arial" w:hAnsi="Arial" w:cs="Arial"/>
                <w:sz w:val="20"/>
                <w:szCs w:val="20"/>
              </w:rPr>
              <w:t>Declaración anual del ejercicio anterior</w:t>
            </w:r>
          </w:p>
          <w:p w:rsidR="00AE71C9" w:rsidRPr="00606083" w:rsidRDefault="000E45F3">
            <w:pPr>
              <w:spacing w:after="200" w:line="276" w:lineRule="auto"/>
              <w:jc w:val="both"/>
              <w:rPr>
                <w:rFonts w:ascii="Arial" w:eastAsia="Arial" w:hAnsi="Arial" w:cs="Arial"/>
                <w:sz w:val="20"/>
                <w:szCs w:val="20"/>
              </w:rPr>
            </w:pPr>
            <w:r w:rsidRPr="00606083">
              <w:rPr>
                <w:rFonts w:ascii="Arial" w:eastAsia="Arial" w:hAnsi="Arial" w:cs="Arial"/>
                <w:b/>
                <w:sz w:val="20"/>
                <w:szCs w:val="20"/>
              </w:rPr>
              <w:t>8</w:t>
            </w:r>
            <w:r w:rsidR="004F0F1E" w:rsidRPr="00606083">
              <w:rPr>
                <w:rFonts w:ascii="Arial" w:eastAsia="Arial" w:hAnsi="Arial" w:cs="Arial"/>
                <w:sz w:val="20"/>
                <w:szCs w:val="20"/>
              </w:rPr>
              <w:t>. En Hoja membretada todo lo que</w:t>
            </w:r>
            <w:r w:rsidR="00565448" w:rsidRPr="00606083">
              <w:rPr>
                <w:rFonts w:ascii="Arial" w:eastAsia="Arial" w:hAnsi="Arial" w:cs="Arial"/>
                <w:sz w:val="20"/>
                <w:szCs w:val="20"/>
              </w:rPr>
              <w:t xml:space="preserve"> incluya el servicio contratado de acuerdo al </w:t>
            </w:r>
            <w:r w:rsidR="00565448" w:rsidRPr="00606083">
              <w:rPr>
                <w:rFonts w:ascii="Arial" w:eastAsia="Arial" w:hAnsi="Arial" w:cs="Arial"/>
                <w:b/>
                <w:sz w:val="20"/>
                <w:szCs w:val="20"/>
              </w:rPr>
              <w:t>Anexo 1.</w:t>
            </w:r>
          </w:p>
          <w:p w:rsidR="001767EF" w:rsidRPr="00606083" w:rsidRDefault="000E45F3" w:rsidP="001767EF">
            <w:pPr>
              <w:spacing w:after="200" w:line="276" w:lineRule="auto"/>
              <w:jc w:val="both"/>
              <w:rPr>
                <w:rFonts w:ascii="Arial" w:eastAsia="Arial" w:hAnsi="Arial" w:cs="Arial"/>
                <w:b/>
                <w:sz w:val="20"/>
                <w:szCs w:val="20"/>
              </w:rPr>
            </w:pPr>
            <w:r w:rsidRPr="00606083">
              <w:rPr>
                <w:rFonts w:ascii="Arial" w:eastAsia="Arial" w:hAnsi="Arial" w:cs="Arial"/>
                <w:b/>
                <w:sz w:val="20"/>
                <w:szCs w:val="20"/>
              </w:rPr>
              <w:t>9</w:t>
            </w:r>
            <w:r w:rsidR="004F0F1E" w:rsidRPr="00606083">
              <w:rPr>
                <w:rFonts w:ascii="Arial" w:eastAsia="Arial" w:hAnsi="Arial" w:cs="Arial"/>
                <w:sz w:val="20"/>
                <w:szCs w:val="20"/>
              </w:rPr>
              <w:t xml:space="preserve">. Propuesta Técnica </w:t>
            </w:r>
            <w:r w:rsidR="004F0F1E" w:rsidRPr="00606083">
              <w:rPr>
                <w:rFonts w:ascii="Arial" w:eastAsia="Arial" w:hAnsi="Arial" w:cs="Arial"/>
                <w:b/>
                <w:sz w:val="20"/>
                <w:szCs w:val="20"/>
              </w:rPr>
              <w:t>(Anexo 3)</w:t>
            </w:r>
          </w:p>
          <w:p w:rsidR="00406EA3" w:rsidRPr="00606083" w:rsidRDefault="000E45F3" w:rsidP="001767EF">
            <w:pPr>
              <w:spacing w:after="200" w:line="276" w:lineRule="auto"/>
              <w:jc w:val="both"/>
              <w:rPr>
                <w:rFonts w:ascii="Arial" w:eastAsia="Arial" w:hAnsi="Arial" w:cs="Arial"/>
                <w:b/>
                <w:sz w:val="20"/>
                <w:szCs w:val="20"/>
              </w:rPr>
            </w:pPr>
            <w:r w:rsidRPr="00606083">
              <w:rPr>
                <w:rFonts w:ascii="Arial" w:eastAsia="Arial" w:hAnsi="Arial" w:cs="Arial"/>
                <w:b/>
                <w:sz w:val="20"/>
                <w:szCs w:val="20"/>
              </w:rPr>
              <w:t>10</w:t>
            </w:r>
            <w:r w:rsidR="004F0F1E" w:rsidRPr="00606083">
              <w:rPr>
                <w:rFonts w:ascii="Arial" w:eastAsia="Arial" w:hAnsi="Arial" w:cs="Arial"/>
                <w:sz w:val="20"/>
                <w:szCs w:val="20"/>
              </w:rPr>
              <w:t xml:space="preserve">. Propuesta Económica </w:t>
            </w:r>
            <w:r w:rsidR="004F0F1E" w:rsidRPr="00606083">
              <w:rPr>
                <w:rFonts w:ascii="Arial" w:eastAsia="Arial" w:hAnsi="Arial" w:cs="Arial"/>
                <w:b/>
                <w:sz w:val="20"/>
                <w:szCs w:val="20"/>
              </w:rPr>
              <w:t>(Anexo 4)</w:t>
            </w:r>
          </w:p>
          <w:p w:rsidR="00406EA3" w:rsidRPr="00606083" w:rsidRDefault="00B14319" w:rsidP="00406EA3">
            <w:pPr>
              <w:spacing w:after="0" w:line="276" w:lineRule="auto"/>
              <w:jc w:val="both"/>
              <w:rPr>
                <w:rFonts w:ascii="Arial" w:eastAsia="Arial" w:hAnsi="Arial" w:cs="Arial"/>
                <w:b/>
                <w:sz w:val="20"/>
                <w:szCs w:val="20"/>
              </w:rPr>
            </w:pPr>
            <w:r w:rsidRPr="00606083">
              <w:rPr>
                <w:rFonts w:ascii="Arial" w:eastAsia="Arial" w:hAnsi="Arial" w:cs="Arial"/>
                <w:sz w:val="20"/>
                <w:szCs w:val="20"/>
              </w:rPr>
              <w:t>E</w:t>
            </w:r>
            <w:r w:rsidR="00406EA3" w:rsidRPr="00606083">
              <w:rPr>
                <w:rFonts w:ascii="Arial" w:eastAsia="Arial" w:hAnsi="Arial" w:cs="Arial"/>
                <w:sz w:val="20"/>
                <w:szCs w:val="20"/>
              </w:rPr>
              <w:t>n forma electrónica el Licitante incluirá en la propuesta económica toda la documentación requerid</w:t>
            </w:r>
            <w:r w:rsidR="001767EF" w:rsidRPr="00606083">
              <w:rPr>
                <w:rFonts w:ascii="Arial" w:eastAsia="Arial" w:hAnsi="Arial" w:cs="Arial"/>
                <w:sz w:val="20"/>
                <w:szCs w:val="20"/>
              </w:rPr>
              <w:t>a a que se refiere el presente</w:t>
            </w:r>
            <w:r w:rsidR="00406EA3" w:rsidRPr="00606083">
              <w:rPr>
                <w:rFonts w:ascii="Arial" w:eastAsia="Arial" w:hAnsi="Arial" w:cs="Arial"/>
                <w:sz w:val="20"/>
                <w:szCs w:val="20"/>
              </w:rPr>
              <w:t>. S</w:t>
            </w:r>
            <w:r w:rsidR="00C37593" w:rsidRPr="00606083">
              <w:rPr>
                <w:rFonts w:ascii="Arial" w:eastAsia="Arial" w:hAnsi="Arial" w:cs="Arial"/>
                <w:sz w:val="20"/>
                <w:szCs w:val="20"/>
              </w:rPr>
              <w:t xml:space="preserve">erá responsabilidad del Comité de Adquisiciones </w:t>
            </w:r>
            <w:r w:rsidR="00406EA3" w:rsidRPr="00606083">
              <w:rPr>
                <w:rFonts w:ascii="Arial" w:eastAsia="Arial" w:hAnsi="Arial" w:cs="Arial"/>
                <w:sz w:val="20"/>
                <w:szCs w:val="20"/>
              </w:rPr>
              <w:t>verificar que el proveedor ganador cuente con todos los requisitos necesarios</w:t>
            </w:r>
            <w:r w:rsidR="00406EA3" w:rsidRPr="00606083">
              <w:rPr>
                <w:rFonts w:ascii="Arial" w:eastAsia="Arial" w:hAnsi="Arial" w:cs="Arial"/>
                <w:b/>
                <w:sz w:val="20"/>
                <w:szCs w:val="20"/>
              </w:rPr>
              <w:t xml:space="preserve">. Se solicita a los licitantes no modificar y mover los renglones de las partidas solicitadas. </w:t>
            </w:r>
          </w:p>
          <w:p w:rsidR="00406EA3" w:rsidRPr="00606083" w:rsidRDefault="00406EA3" w:rsidP="00406EA3">
            <w:pPr>
              <w:spacing w:after="0" w:line="276" w:lineRule="auto"/>
              <w:jc w:val="both"/>
              <w:rPr>
                <w:rFonts w:ascii="Arial" w:eastAsia="Arial" w:hAnsi="Arial" w:cs="Arial"/>
                <w:b/>
                <w:sz w:val="20"/>
                <w:szCs w:val="20"/>
              </w:rPr>
            </w:pPr>
          </w:p>
          <w:p w:rsidR="00406EA3" w:rsidRPr="00606083" w:rsidRDefault="00406EA3" w:rsidP="00406EA3">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E4AE0" w:rsidRPr="00606083" w:rsidRDefault="005E4AE0" w:rsidP="00406EA3">
            <w:pPr>
              <w:spacing w:after="0" w:line="276" w:lineRule="auto"/>
              <w:jc w:val="both"/>
              <w:rPr>
                <w:rFonts w:ascii="Arial" w:eastAsia="Arial" w:hAnsi="Arial" w:cs="Arial"/>
                <w:sz w:val="20"/>
                <w:szCs w:val="20"/>
              </w:rPr>
            </w:pPr>
          </w:p>
          <w:p w:rsidR="00AE71C9" w:rsidRPr="00606083" w:rsidRDefault="00AE0242" w:rsidP="00406EA3">
            <w:pPr>
              <w:spacing w:after="200" w:line="276" w:lineRule="auto"/>
              <w:jc w:val="both"/>
              <w:rPr>
                <w:rFonts w:ascii="Arial" w:eastAsia="Arial" w:hAnsi="Arial" w:cs="Arial"/>
                <w:b/>
                <w:sz w:val="20"/>
                <w:szCs w:val="20"/>
              </w:rPr>
            </w:pPr>
            <w:r w:rsidRPr="00606083">
              <w:rPr>
                <w:rFonts w:ascii="Arial" w:eastAsia="Arial" w:hAnsi="Arial" w:cs="Arial"/>
                <w:sz w:val="20"/>
                <w:szCs w:val="20"/>
              </w:rPr>
              <w:t>2.- Las propuestas económicas deberá ser enviada</w:t>
            </w:r>
            <w:r w:rsidR="001767EF" w:rsidRPr="00606083">
              <w:rPr>
                <w:rFonts w:ascii="Arial" w:eastAsia="Arial" w:hAnsi="Arial" w:cs="Arial"/>
                <w:sz w:val="20"/>
                <w:szCs w:val="20"/>
              </w:rPr>
              <w:t xml:space="preserve"> en formato PDF</w:t>
            </w:r>
            <w:r w:rsidR="00DF39E1" w:rsidRPr="00606083">
              <w:rPr>
                <w:rFonts w:ascii="Arial" w:eastAsia="Arial" w:hAnsi="Arial" w:cs="Arial"/>
                <w:sz w:val="20"/>
                <w:szCs w:val="20"/>
              </w:rPr>
              <w:t>.</w:t>
            </w:r>
          </w:p>
          <w:p w:rsidR="00AE71C9" w:rsidRPr="00606083" w:rsidRDefault="001F3E05">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w:t>
            </w:r>
            <w:r w:rsidR="004F0F1E" w:rsidRPr="00606083">
              <w:rPr>
                <w:rFonts w:ascii="Arial" w:eastAsia="Arial" w:hAnsi="Arial" w:cs="Arial"/>
                <w:b/>
                <w:sz w:val="20"/>
                <w:szCs w:val="20"/>
              </w:rPr>
              <w:t xml:space="preserve">NOTA: La recepción de los documentos no implica la evaluación de su contenido, ni el </w:t>
            </w:r>
            <w:proofErr w:type="spellStart"/>
            <w:r w:rsidR="004F0F1E" w:rsidRPr="00606083">
              <w:rPr>
                <w:rFonts w:ascii="Arial" w:eastAsia="Arial" w:hAnsi="Arial" w:cs="Arial"/>
                <w:b/>
                <w:sz w:val="20"/>
                <w:szCs w:val="20"/>
              </w:rPr>
              <w:t>desechamiento</w:t>
            </w:r>
            <w:proofErr w:type="spellEnd"/>
            <w:r w:rsidR="004F0F1E" w:rsidRPr="00606083">
              <w:rPr>
                <w:rFonts w:ascii="Arial" w:eastAsia="Arial" w:hAnsi="Arial" w:cs="Arial"/>
                <w:b/>
                <w:sz w:val="20"/>
                <w:szCs w:val="20"/>
              </w:rPr>
              <w:t xml:space="preserve"> de las propuestas presentadas.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606083" w:rsidRDefault="004F0F1E" w:rsidP="002921AB">
            <w:pPr>
              <w:spacing w:after="200" w:line="276" w:lineRule="auto"/>
              <w:jc w:val="center"/>
              <w:rPr>
                <w:rFonts w:ascii="Arial" w:eastAsia="Arial" w:hAnsi="Arial" w:cs="Arial"/>
                <w:b/>
                <w:sz w:val="20"/>
                <w:szCs w:val="20"/>
              </w:rPr>
            </w:pPr>
            <w:r w:rsidRPr="00606083">
              <w:rPr>
                <w:rFonts w:ascii="Arial" w:eastAsia="Arial" w:hAnsi="Arial" w:cs="Arial"/>
                <w:b/>
                <w:sz w:val="20"/>
                <w:szCs w:val="20"/>
              </w:rPr>
              <w:t>CRITERIO DE EVALUACIÓN: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Se verificará que las proposiciones cumplan con los requisitos solicitados en las bases de la licitación, quedando a cargo del </w:t>
            </w:r>
            <w:r w:rsidR="00AE0242" w:rsidRPr="00606083">
              <w:rPr>
                <w:rFonts w:ascii="Arial" w:eastAsia="Arial" w:hAnsi="Arial" w:cs="Arial"/>
                <w:sz w:val="20"/>
                <w:szCs w:val="20"/>
              </w:rPr>
              <w:t>Comité de Adquisiciones</w:t>
            </w:r>
            <w:r w:rsidRPr="00606083">
              <w:rPr>
                <w:rFonts w:ascii="Arial" w:eastAsia="Arial" w:hAnsi="Arial" w:cs="Arial"/>
                <w:sz w:val="20"/>
                <w:szCs w:val="20"/>
              </w:rPr>
              <w:t xml:space="preserve"> la evaluación de los requisitos que soliciten y los aspectos técnicos del bien o servicio licitado.</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sz w:val="20"/>
                <w:szCs w:val="20"/>
              </w:rPr>
              <w:t>El criterio que se utilizara para la evaluación y adjudicación de las proposiciones que cu</w:t>
            </w:r>
            <w:r w:rsidR="00376EBA" w:rsidRPr="00606083">
              <w:rPr>
                <w:rFonts w:ascii="Arial" w:eastAsia="Arial" w:hAnsi="Arial" w:cs="Arial"/>
                <w:sz w:val="20"/>
                <w:szCs w:val="20"/>
              </w:rPr>
              <w:t>mplan con los requisitos</w:t>
            </w:r>
            <w:r w:rsidRPr="00606083">
              <w:rPr>
                <w:rFonts w:ascii="Arial" w:eastAsia="Arial" w:hAnsi="Arial" w:cs="Arial"/>
                <w:sz w:val="20"/>
                <w:szCs w:val="20"/>
              </w:rPr>
              <w:t xml:space="preserve"> solicitados será el costo ofertado y los beneficios que se otorguen al O.P.D “Servicios de Salud Del Municipio de Zapopan”, en cuanto a </w:t>
            </w:r>
            <w:r w:rsidRPr="00606083">
              <w:rPr>
                <w:rFonts w:ascii="Arial" w:eastAsia="Arial" w:hAnsi="Arial" w:cs="Arial"/>
                <w:b/>
                <w:sz w:val="20"/>
                <w:szCs w:val="20"/>
              </w:rPr>
              <w:t>calidad, garantía, servicio, tiempo de entrega, valores agregados y demás circunstancias pertinentes que signifiquen mejore</w:t>
            </w:r>
            <w:r w:rsidR="005F1835" w:rsidRPr="00606083">
              <w:rPr>
                <w:rFonts w:ascii="Arial" w:eastAsia="Arial" w:hAnsi="Arial" w:cs="Arial"/>
                <w:b/>
                <w:sz w:val="20"/>
                <w:szCs w:val="20"/>
              </w:rPr>
              <w:t>s condiciones para el Organismo en el siguiente orden:</w:t>
            </w: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F51DF6" w:rsidRPr="00606083"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El servicio, calidad y precio de los productos ofertados.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Pr="00606083" w:rsidRDefault="00D61EC4"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 xml:space="preserve">La “CONVOCANTE” a través del Comité de Adquisiciones </w:t>
            </w:r>
            <w:r w:rsidR="00F51DF6" w:rsidRPr="00606083">
              <w:rPr>
                <w:rFonts w:ascii="Arial" w:eastAsia="Arial" w:hAnsi="Arial" w:cs="Arial"/>
                <w:color w:val="000000" w:themeColor="text1"/>
                <w:sz w:val="20"/>
                <w:szCs w:val="20"/>
                <w:lang w:val="es-ES_tradnl"/>
              </w:rPr>
              <w:t>o quién designe(n), se reserva el derecho de analizar para aceptar o rechazar las propuestas y ofertas, y determinar el(los) “LICITANTE(S)” que ofrece(n) el mayor beneficio.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Pr="00606083" w:rsidRDefault="00D61EC4"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Comité de Adquisiciones</w:t>
            </w:r>
            <w:r w:rsidR="00F51DF6" w:rsidRPr="00606083">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606083"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606083" w:rsidRDefault="00F51DF6" w:rsidP="00865C0A">
            <w:pPr>
              <w:pStyle w:val="Normal1"/>
              <w:numPr>
                <w:ilvl w:val="0"/>
                <w:numId w:val="1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t xml:space="preserve">En caso que existan dos o más proposiciones que en cuanto a precio tengan una diferencia </w:t>
            </w:r>
            <w:r w:rsidRPr="00606083">
              <w:rPr>
                <w:rFonts w:ascii="Arial" w:eastAsia="Arial" w:hAnsi="Arial" w:cs="Arial"/>
                <w:color w:val="auto"/>
                <w:sz w:val="20"/>
                <w:szCs w:val="20"/>
                <w:lang w:val="es-ES_tradnl"/>
              </w:rPr>
              <w:t>máxima del dos por ciento, el contrato se adjudicara de acuerdo a lo e</w:t>
            </w:r>
            <w:r w:rsidR="00376EBA" w:rsidRPr="00606083">
              <w:rPr>
                <w:rFonts w:ascii="Arial" w:eastAsia="Arial" w:hAnsi="Arial" w:cs="Arial"/>
                <w:color w:val="auto"/>
                <w:sz w:val="20"/>
                <w:szCs w:val="20"/>
                <w:lang w:val="es-ES_tradnl"/>
              </w:rPr>
              <w:t xml:space="preserve">stablecido en </w:t>
            </w:r>
            <w:r w:rsidR="00420C44" w:rsidRPr="00606083">
              <w:rPr>
                <w:rFonts w:ascii="Arial" w:eastAsia="Arial" w:hAnsi="Arial" w:cs="Arial"/>
                <w:color w:val="auto"/>
                <w:sz w:val="20"/>
                <w:szCs w:val="20"/>
                <w:lang w:val="es-ES_tradnl"/>
              </w:rPr>
              <w:t>el Artículo</w:t>
            </w:r>
            <w:r w:rsidRPr="00606083">
              <w:rPr>
                <w:rFonts w:ascii="Arial" w:eastAsia="Arial" w:hAnsi="Arial" w:cs="Arial"/>
                <w:color w:val="auto"/>
                <w:sz w:val="20"/>
                <w:szCs w:val="20"/>
                <w:lang w:val="es-ES_tradnl"/>
              </w:rPr>
              <w:t xml:space="preserve"> 49</w:t>
            </w:r>
            <w:r w:rsidR="00376EBA" w:rsidRPr="00606083">
              <w:rPr>
                <w:rFonts w:ascii="Arial" w:eastAsia="Arial" w:hAnsi="Arial" w:cs="Arial"/>
                <w:color w:val="auto"/>
                <w:sz w:val="20"/>
                <w:szCs w:val="20"/>
                <w:lang w:val="es-ES_tradnl"/>
              </w:rPr>
              <w:t xml:space="preserve"> numeral 2, fracciones I, II, III de la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w:t>
            </w:r>
            <w:r w:rsidR="00865C0A" w:rsidRPr="00606083">
              <w:rPr>
                <w:rFonts w:ascii="Arial" w:eastAsia="Arial" w:hAnsi="Arial" w:cs="Arial"/>
                <w:sz w:val="20"/>
                <w:szCs w:val="20"/>
              </w:rPr>
              <w:lastRenderedPageBreak/>
              <w:t>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606083"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w:t>
            </w:r>
            <w:r w:rsidR="00F51DF6" w:rsidRPr="00606083">
              <w:rPr>
                <w:rFonts w:ascii="Arial" w:eastAsia="Arial" w:hAnsi="Arial" w:cs="Arial"/>
                <w:sz w:val="20"/>
                <w:szCs w:val="20"/>
                <w:lang w:val="es-ES_tradnl"/>
              </w:rPr>
              <w:t>A los “PROVEEDORES” que presenten mejor grado de protección al medio ambiente.</w:t>
            </w:r>
          </w:p>
          <w:p w:rsidR="00A95056" w:rsidRPr="00606083"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865C0A">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606083">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606083">
              <w:rPr>
                <w:rFonts w:ascii="Arial" w:eastAsia="Arial" w:hAnsi="Arial" w:cs="Arial"/>
                <w:color w:val="0000FF"/>
                <w:sz w:val="20"/>
                <w:szCs w:val="20"/>
                <w:lang w:val="es-ES_tradnl"/>
              </w:rPr>
              <w:t>,</w:t>
            </w:r>
            <w:r w:rsidR="002F008A" w:rsidRPr="00606083">
              <w:rPr>
                <w:rFonts w:ascii="Arial" w:eastAsia="Arial" w:hAnsi="Arial" w:cs="Arial"/>
                <w:sz w:val="20"/>
                <w:szCs w:val="20"/>
                <w:lang w:val="es-ES_tradnl"/>
              </w:rPr>
              <w:t xml:space="preserve"> la </w:t>
            </w:r>
            <w:r w:rsidRPr="00606083">
              <w:rPr>
                <w:rFonts w:ascii="Arial" w:eastAsia="Arial" w:hAnsi="Arial" w:cs="Arial"/>
                <w:sz w:val="20"/>
                <w:szCs w:val="20"/>
                <w:lang w:val="es-ES_tradnl"/>
              </w:rPr>
              <w:t>”</w:t>
            </w:r>
            <w:r w:rsidR="002F008A" w:rsidRPr="00606083">
              <w:rPr>
                <w:rFonts w:ascii="Arial" w:eastAsia="Arial" w:hAnsi="Arial" w:cs="Arial"/>
                <w:sz w:val="20"/>
                <w:szCs w:val="20"/>
                <w:lang w:val="es-ES_tradnl"/>
              </w:rPr>
              <w:t>Unidad Centralizada de Compras”</w:t>
            </w:r>
            <w:r w:rsidRPr="00606083">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606083">
              <w:rPr>
                <w:rFonts w:ascii="Arial" w:eastAsia="Arial" w:hAnsi="Arial" w:cs="Arial"/>
                <w:sz w:val="20"/>
                <w:szCs w:val="20"/>
                <w:lang w:val="es-ES_tradnl"/>
              </w:rPr>
              <w:t xml:space="preserve">el artículo 70 y 71 del Reglamento de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5E4AE0"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w:t>
            </w:r>
            <w:r w:rsidR="00376C55" w:rsidRPr="00606083">
              <w:rPr>
                <w:rFonts w:ascii="Arial" w:eastAsia="Arial" w:hAnsi="Arial" w:cs="Arial"/>
                <w:sz w:val="20"/>
                <w:szCs w:val="20"/>
              </w:rPr>
              <w:t>a de los documentos presentados.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rPr>
              <w:t>CAUSAS DE DESECHAMIENTO, CANCELACIÓN Y DECLARACIÓN DE LICITACIÓN DESIERTA:</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w:t>
            </w:r>
            <w:r w:rsidR="00376EBA" w:rsidRPr="00606083">
              <w:rPr>
                <w:rFonts w:ascii="Arial" w:eastAsia="Arial" w:hAnsi="Arial" w:cs="Arial"/>
                <w:sz w:val="20"/>
                <w:szCs w:val="20"/>
              </w:rPr>
              <w:t xml:space="preserve">s señalados en la convocatoria. </w:t>
            </w:r>
            <w:r w:rsidRPr="00606083">
              <w:rPr>
                <w:rFonts w:ascii="Arial" w:eastAsia="Arial" w:hAnsi="Arial" w:cs="Arial"/>
                <w:sz w:val="20"/>
                <w:szCs w:val="20"/>
              </w:rPr>
              <w:t>Invariablemente, en el fallo deberán exponerse y fundarse las razones que motivan la determinación que se tome.</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6. Se considerará como causa de </w:t>
            </w:r>
            <w:proofErr w:type="spellStart"/>
            <w:r w:rsidRPr="00606083">
              <w:rPr>
                <w:rFonts w:ascii="Arial" w:eastAsia="Arial" w:hAnsi="Arial" w:cs="Arial"/>
                <w:sz w:val="20"/>
                <w:szCs w:val="20"/>
              </w:rPr>
              <w:t>desechamiento</w:t>
            </w:r>
            <w:proofErr w:type="spellEnd"/>
            <w:r w:rsidRPr="00606083">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606083">
              <w:rPr>
                <w:rFonts w:ascii="Arial" w:eastAsia="Arial" w:hAnsi="Arial" w:cs="Arial"/>
                <w:sz w:val="20"/>
                <w:szCs w:val="20"/>
              </w:rPr>
              <w:t>7. Cuando la propuesta más económica que cumpla con todos los requerimientos técnicos solicitados en la convocatori</w:t>
            </w:r>
            <w:r w:rsidR="007B0D20" w:rsidRPr="00606083">
              <w:rPr>
                <w:rFonts w:ascii="Arial" w:eastAsia="Arial" w:hAnsi="Arial" w:cs="Arial"/>
                <w:sz w:val="20"/>
                <w:szCs w:val="20"/>
              </w:rPr>
              <w:t>a</w:t>
            </w:r>
            <w:r w:rsidRPr="00606083">
              <w:rPr>
                <w:rFonts w:ascii="Arial" w:eastAsia="Arial" w:hAnsi="Arial" w:cs="Arial"/>
                <w:sz w:val="20"/>
                <w:szCs w:val="20"/>
              </w:rPr>
              <w:t>, resulte superior en un 10% a la med</w:t>
            </w:r>
            <w:r w:rsidR="00126990" w:rsidRPr="00606083">
              <w:rPr>
                <w:rFonts w:ascii="Arial" w:eastAsia="Arial" w:hAnsi="Arial" w:cs="Arial"/>
                <w:sz w:val="20"/>
                <w:szCs w:val="20"/>
              </w:rPr>
              <w:t>i</w:t>
            </w:r>
            <w:r w:rsidRPr="00606083">
              <w:rPr>
                <w:rFonts w:ascii="Arial" w:eastAsia="Arial" w:hAnsi="Arial" w:cs="Arial"/>
                <w:sz w:val="20"/>
                <w:szCs w:val="20"/>
              </w:rPr>
              <w:t>a de precios que arroje la investigación de mercado, la licitación podrá declararse desierta.</w:t>
            </w:r>
          </w:p>
          <w:p w:rsidR="00F51142" w:rsidRDefault="00F51142">
            <w:pPr>
              <w:spacing w:after="200" w:line="276" w:lineRule="auto"/>
              <w:jc w:val="both"/>
              <w:rPr>
                <w:rFonts w:ascii="Arial" w:eastAsia="Arial" w:hAnsi="Arial" w:cs="Arial"/>
                <w:sz w:val="20"/>
                <w:szCs w:val="20"/>
              </w:rPr>
            </w:pPr>
          </w:p>
          <w:p w:rsidR="00F51142" w:rsidRDefault="00F51142">
            <w:pPr>
              <w:spacing w:after="200" w:line="276" w:lineRule="auto"/>
              <w:jc w:val="both"/>
              <w:rPr>
                <w:rFonts w:ascii="Arial" w:eastAsia="Arial" w:hAnsi="Arial" w:cs="Arial"/>
                <w:sz w:val="20"/>
                <w:szCs w:val="20"/>
              </w:rPr>
            </w:pPr>
          </w:p>
          <w:p w:rsidR="00F51142" w:rsidRDefault="00F51142">
            <w:pPr>
              <w:spacing w:after="200" w:line="276" w:lineRule="auto"/>
              <w:jc w:val="both"/>
              <w:rPr>
                <w:rFonts w:ascii="Arial" w:eastAsia="Arial" w:hAnsi="Arial" w:cs="Arial"/>
                <w:sz w:val="20"/>
                <w:szCs w:val="20"/>
              </w:rPr>
            </w:pPr>
          </w:p>
          <w:p w:rsidR="003F0719" w:rsidRDefault="003F0719">
            <w:pPr>
              <w:spacing w:after="200" w:line="276" w:lineRule="auto"/>
              <w:jc w:val="both"/>
              <w:rPr>
                <w:rFonts w:ascii="Arial" w:eastAsia="Arial" w:hAnsi="Arial" w:cs="Arial"/>
                <w:sz w:val="20"/>
                <w:szCs w:val="20"/>
              </w:rPr>
            </w:pPr>
          </w:p>
          <w:p w:rsidR="003F0719" w:rsidRPr="00606083" w:rsidRDefault="003F0719">
            <w:pPr>
              <w:spacing w:after="200" w:line="276" w:lineRule="auto"/>
              <w:jc w:val="both"/>
              <w:rPr>
                <w:rFonts w:ascii="Arial" w:eastAsia="Arial" w:hAnsi="Arial" w:cs="Arial"/>
                <w:sz w:val="20"/>
                <w:szCs w:val="20"/>
              </w:rPr>
            </w:pPr>
          </w:p>
          <w:p w:rsidR="00DF39E1" w:rsidRPr="00606083" w:rsidRDefault="00DF39E1" w:rsidP="00376C55">
            <w:pPr>
              <w:spacing w:after="200" w:line="276" w:lineRule="auto"/>
              <w:jc w:val="center"/>
              <w:rPr>
                <w:rFonts w:ascii="Arial" w:eastAsia="Arial" w:hAnsi="Arial" w:cs="Arial"/>
                <w:b/>
                <w:sz w:val="20"/>
                <w:szCs w:val="20"/>
              </w:rPr>
            </w:pPr>
          </w:p>
          <w:p w:rsidR="00AE71C9" w:rsidRPr="00606083" w:rsidRDefault="004F0F1E" w:rsidP="00376C55">
            <w:pPr>
              <w:spacing w:after="200" w:line="276" w:lineRule="auto"/>
              <w:jc w:val="center"/>
              <w:rPr>
                <w:rFonts w:ascii="Arial" w:eastAsia="Arial" w:hAnsi="Arial" w:cs="Arial"/>
                <w:b/>
                <w:sz w:val="20"/>
                <w:szCs w:val="20"/>
              </w:rPr>
            </w:pPr>
            <w:r w:rsidRPr="00606083">
              <w:rPr>
                <w:rFonts w:ascii="Arial" w:eastAsia="Arial" w:hAnsi="Arial" w:cs="Arial"/>
                <w:b/>
                <w:sz w:val="20"/>
                <w:szCs w:val="20"/>
              </w:rPr>
              <w:lastRenderedPageBreak/>
              <w:t>GARANTÍA</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rPr>
              <w:t>CONTRATO: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w:t>
            </w:r>
            <w:r w:rsidR="00EF67AD" w:rsidRPr="00606083">
              <w:rPr>
                <w:rFonts w:ascii="Arial" w:eastAsia="Arial" w:hAnsi="Arial" w:cs="Arial"/>
                <w:sz w:val="20"/>
                <w:szCs w:val="20"/>
              </w:rPr>
              <w:t xml:space="preserve"> pa</w:t>
            </w:r>
            <w:r w:rsidR="00EA3946" w:rsidRPr="00606083">
              <w:rPr>
                <w:rFonts w:ascii="Arial" w:eastAsia="Arial" w:hAnsi="Arial" w:cs="Arial"/>
                <w:sz w:val="20"/>
                <w:szCs w:val="20"/>
              </w:rPr>
              <w:t xml:space="preserve">ra emitir la </w:t>
            </w:r>
            <w:r w:rsidR="00A95056" w:rsidRPr="00606083">
              <w:rPr>
                <w:rFonts w:ascii="Arial" w:eastAsia="Arial" w:hAnsi="Arial" w:cs="Arial"/>
                <w:sz w:val="20"/>
                <w:szCs w:val="20"/>
              </w:rPr>
              <w:t xml:space="preserve">Orden de </w:t>
            </w:r>
            <w:r w:rsidR="008528CA" w:rsidRPr="00606083">
              <w:rPr>
                <w:rFonts w:ascii="Arial" w:eastAsia="Arial" w:hAnsi="Arial" w:cs="Arial"/>
                <w:sz w:val="20"/>
                <w:szCs w:val="20"/>
              </w:rPr>
              <w:t>Compra posterior</w:t>
            </w:r>
            <w:r w:rsidRPr="00606083">
              <w:rPr>
                <w:rFonts w:ascii="Arial" w:eastAsia="Arial" w:hAnsi="Arial" w:cs="Arial"/>
                <w:sz w:val="20"/>
                <w:szCs w:val="20"/>
              </w:rPr>
              <w:t xml:space="preserve"> a la emisión del fallo.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606083">
              <w:rPr>
                <w:rFonts w:ascii="Arial" w:eastAsia="Arial" w:hAnsi="Arial" w:cs="Arial"/>
                <w:sz w:val="20"/>
                <w:szCs w:val="20"/>
              </w:rPr>
              <w:t xml:space="preserve">  De acuerdo al Artículo 77 de 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0E45F3"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El contrato deberá ser firmado por el representante legal que figure en el acta constitutiva de la empresa </w:t>
            </w:r>
            <w:r w:rsidR="00E739F1" w:rsidRPr="00606083">
              <w:rPr>
                <w:rFonts w:ascii="Arial" w:eastAsia="Arial" w:hAnsi="Arial" w:cs="Arial"/>
                <w:sz w:val="20"/>
                <w:szCs w:val="20"/>
              </w:rPr>
              <w:t>o poder correspondiente</w:t>
            </w:r>
            <w:r w:rsidRPr="00606083">
              <w:rPr>
                <w:rFonts w:ascii="Arial" w:eastAsia="Arial" w:hAnsi="Arial" w:cs="Arial"/>
                <w:sz w:val="20"/>
                <w:szCs w:val="20"/>
              </w:rPr>
              <w:t>.</w:t>
            </w:r>
          </w:p>
          <w:p w:rsidR="00606083" w:rsidRDefault="00606083" w:rsidP="00376C55">
            <w:pPr>
              <w:jc w:val="center"/>
              <w:rPr>
                <w:rFonts w:ascii="Arial" w:eastAsia="Arial" w:hAnsi="Arial" w:cs="Arial"/>
                <w:b/>
                <w:sz w:val="20"/>
                <w:szCs w:val="20"/>
              </w:rPr>
            </w:pPr>
          </w:p>
          <w:p w:rsidR="00AE71C9" w:rsidRPr="00606083" w:rsidRDefault="004F0F1E" w:rsidP="00376C55">
            <w:pPr>
              <w:jc w:val="center"/>
              <w:rPr>
                <w:rFonts w:ascii="Arial" w:eastAsia="Arial" w:hAnsi="Arial" w:cs="Arial"/>
                <w:b/>
                <w:sz w:val="20"/>
                <w:szCs w:val="20"/>
              </w:rPr>
            </w:pPr>
            <w:r w:rsidRPr="00606083">
              <w:rPr>
                <w:rFonts w:ascii="Arial" w:eastAsia="Arial" w:hAnsi="Arial" w:cs="Arial"/>
                <w:b/>
                <w:sz w:val="20"/>
                <w:szCs w:val="20"/>
              </w:rPr>
              <w:t>CONDICIONES DE PAGO</w:t>
            </w:r>
          </w:p>
          <w:p w:rsidR="00C74493" w:rsidRPr="00606083" w:rsidRDefault="00C74493" w:rsidP="00C74493">
            <w:pPr>
              <w:jc w:val="both"/>
              <w:rPr>
                <w:rFonts w:ascii="Arial" w:eastAsia="Arial" w:hAnsi="Arial" w:cs="Arial"/>
                <w:sz w:val="20"/>
                <w:szCs w:val="20"/>
              </w:rPr>
            </w:pPr>
            <w:r w:rsidRPr="00606083">
              <w:rPr>
                <w:rFonts w:ascii="Arial" w:eastAsia="Arial" w:hAnsi="Arial" w:cs="Arial"/>
                <w:b/>
                <w:sz w:val="20"/>
                <w:szCs w:val="20"/>
                <w:u w:val="single"/>
              </w:rPr>
              <w:t>El proveedor deberá otorgar crédito de 30 días al Organismo</w:t>
            </w:r>
            <w:r w:rsidRPr="00606083">
              <w:rPr>
                <w:rFonts w:ascii="Arial" w:eastAsia="Arial" w:hAnsi="Arial" w:cs="Arial"/>
                <w:sz w:val="20"/>
                <w:szCs w:val="20"/>
              </w:rPr>
              <w:t>.</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46467B" w:rsidRPr="00606083" w:rsidRDefault="002C17F4" w:rsidP="0046467B">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La factura se </w:t>
            </w:r>
            <w:r w:rsidR="000A35E0" w:rsidRPr="00606083">
              <w:rPr>
                <w:rFonts w:ascii="Arial" w:eastAsia="Arial" w:hAnsi="Arial" w:cs="Arial"/>
                <w:b/>
                <w:sz w:val="20"/>
                <w:szCs w:val="20"/>
              </w:rPr>
              <w:t>emitirá</w:t>
            </w:r>
            <w:r w:rsidR="0046467B" w:rsidRPr="00606083">
              <w:rPr>
                <w:rFonts w:ascii="Arial" w:eastAsia="Arial" w:hAnsi="Arial" w:cs="Arial"/>
                <w:b/>
                <w:sz w:val="20"/>
                <w:szCs w:val="20"/>
              </w:rPr>
              <w:t xml:space="preserve"> con la siguiente información: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46467B" w:rsidRPr="00606083" w:rsidRDefault="0046467B" w:rsidP="0046467B">
            <w:pPr>
              <w:spacing w:after="200" w:line="276" w:lineRule="auto"/>
              <w:jc w:val="both"/>
              <w:rPr>
                <w:rFonts w:ascii="Arial" w:eastAsia="Arial" w:hAnsi="Arial" w:cs="Arial"/>
                <w:sz w:val="20"/>
                <w:szCs w:val="20"/>
              </w:rPr>
            </w:pPr>
            <w:r w:rsidRPr="00606083">
              <w:rPr>
                <w:rFonts w:ascii="Arial" w:eastAsia="Arial" w:hAnsi="Arial" w:cs="Arial"/>
                <w:sz w:val="20"/>
                <w:szCs w:val="20"/>
              </w:rPr>
              <w:t>RFC: SSM010830U83</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4938E0" w:rsidRPr="00606083" w:rsidRDefault="00837AFA" w:rsidP="004938E0">
            <w:pPr>
              <w:pStyle w:val="Prrafodelista"/>
              <w:numPr>
                <w:ilvl w:val="0"/>
                <w:numId w:val="14"/>
              </w:numPr>
              <w:jc w:val="both"/>
              <w:rPr>
                <w:rFonts w:ascii="Arial" w:hAnsi="Arial" w:cs="Arial"/>
                <w:sz w:val="20"/>
                <w:szCs w:val="20"/>
              </w:rPr>
            </w:pPr>
            <w:r w:rsidRPr="00606083">
              <w:rPr>
                <w:rFonts w:ascii="Arial" w:hAnsi="Arial" w:cs="Arial"/>
                <w:sz w:val="20"/>
                <w:szCs w:val="20"/>
              </w:rPr>
              <w:t>Que la factura no cumpla con los requisitos fiscales</w:t>
            </w:r>
            <w:r w:rsidR="004938E0" w:rsidRPr="00606083">
              <w:rPr>
                <w:rFonts w:ascii="Arial" w:hAnsi="Arial" w:cs="Arial"/>
                <w:sz w:val="20"/>
                <w:szCs w:val="20"/>
              </w:rPr>
              <w:t>.</w:t>
            </w:r>
          </w:p>
          <w:p w:rsidR="004938E0" w:rsidRPr="00606083" w:rsidRDefault="004938E0" w:rsidP="004938E0">
            <w:pPr>
              <w:pStyle w:val="Prrafodelista"/>
              <w:numPr>
                <w:ilvl w:val="0"/>
                <w:numId w:val="14"/>
              </w:numPr>
              <w:jc w:val="both"/>
              <w:rPr>
                <w:rFonts w:ascii="Arial" w:hAnsi="Arial" w:cs="Arial"/>
                <w:sz w:val="20"/>
                <w:szCs w:val="20"/>
              </w:rPr>
            </w:pPr>
            <w:r w:rsidRPr="00606083">
              <w:rPr>
                <w:rFonts w:ascii="Arial" w:hAnsi="Arial" w:cs="Arial"/>
                <w:sz w:val="20"/>
                <w:szCs w:val="20"/>
              </w:rPr>
              <w:t>Documentación incompleta o datos de facturación erróneos.</w:t>
            </w:r>
          </w:p>
          <w:p w:rsidR="004938E0" w:rsidRPr="00606083" w:rsidRDefault="004938E0" w:rsidP="004938E0">
            <w:pPr>
              <w:pStyle w:val="Prrafodelista"/>
              <w:numPr>
                <w:ilvl w:val="0"/>
                <w:numId w:val="14"/>
              </w:numPr>
              <w:jc w:val="both"/>
              <w:rPr>
                <w:rFonts w:ascii="Arial" w:hAnsi="Arial" w:cs="Arial"/>
                <w:sz w:val="20"/>
                <w:szCs w:val="20"/>
              </w:rPr>
            </w:pPr>
            <w:r w:rsidRPr="00606083">
              <w:rPr>
                <w:rFonts w:ascii="Arial" w:hAnsi="Arial" w:cs="Arial"/>
                <w:sz w:val="20"/>
                <w:szCs w:val="20"/>
              </w:rPr>
              <w:t>Documentación ilegible, con tachaduras o con enmendaduras.</w:t>
            </w:r>
          </w:p>
          <w:p w:rsidR="004938E0" w:rsidRPr="00606083" w:rsidRDefault="004938E0" w:rsidP="004938E0">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4938E0" w:rsidRPr="00606083" w:rsidRDefault="004938E0" w:rsidP="004938E0">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606083" w:rsidRDefault="004938E0" w:rsidP="005874C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4938E0" w:rsidRPr="00606083" w:rsidRDefault="004938E0" w:rsidP="004938E0">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xml:space="preserve">, calculado sobre el valor </w:t>
            </w:r>
            <w:r w:rsidR="00837AFA" w:rsidRPr="00606083">
              <w:rPr>
                <w:rFonts w:ascii="Arial" w:hAnsi="Arial" w:cs="Arial"/>
                <w:color w:val="000000" w:themeColor="text1"/>
                <w:sz w:val="20"/>
                <w:szCs w:val="20"/>
              </w:rPr>
              <w:t>del bien,</w:t>
            </w:r>
            <w:r w:rsidRPr="00606083">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606083"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“PROVEEDOR” deberá entregar los bienes amparados en los renglones solic</w:t>
            </w:r>
            <w:r w:rsidR="00837AFA" w:rsidRPr="00606083">
              <w:rPr>
                <w:rFonts w:ascii="Arial" w:eastAsia="Arial" w:hAnsi="Arial" w:cs="Arial"/>
                <w:color w:val="000000" w:themeColor="text1"/>
                <w:sz w:val="20"/>
                <w:szCs w:val="20"/>
                <w:lang w:val="es-ES_tradnl"/>
              </w:rPr>
              <w:t>itados en tiempo y forma en el contrato</w:t>
            </w:r>
            <w:r w:rsidRPr="00606083">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606083">
              <w:rPr>
                <w:rFonts w:ascii="Arial" w:eastAsia="Arial" w:hAnsi="Arial" w:cs="Arial"/>
                <w:color w:val="000000" w:themeColor="text1"/>
                <w:sz w:val="20"/>
                <w:szCs w:val="20"/>
                <w:lang w:val="es-ES_tradnl"/>
              </w:rPr>
              <w:t xml:space="preserve">. </w:t>
            </w:r>
            <w:r w:rsidRPr="00606083">
              <w:rPr>
                <w:rFonts w:ascii="Arial" w:eastAsia="Arial" w:hAnsi="Arial" w:cs="Arial"/>
                <w:color w:val="000000" w:themeColor="text1"/>
                <w:sz w:val="20"/>
                <w:szCs w:val="20"/>
                <w:lang w:val="es-ES_tradnl"/>
              </w:rPr>
              <w:t>Se aplicará una pena convencion</w:t>
            </w:r>
            <w:r w:rsidR="00837AFA" w:rsidRPr="00606083">
              <w:rPr>
                <w:rFonts w:ascii="Arial" w:eastAsia="Arial" w:hAnsi="Arial" w:cs="Arial"/>
                <w:color w:val="000000" w:themeColor="text1"/>
                <w:sz w:val="20"/>
                <w:szCs w:val="20"/>
                <w:lang w:val="es-ES_tradnl"/>
              </w:rPr>
              <w:t xml:space="preserve">al, sobre el importe total </w:t>
            </w:r>
          </w:p>
          <w:p w:rsidR="004938E0" w:rsidRPr="00606083"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de los bienes</w:t>
            </w:r>
            <w:r w:rsidR="004938E0" w:rsidRPr="00606083">
              <w:rPr>
                <w:rFonts w:ascii="Arial" w:eastAsia="Arial" w:hAnsi="Arial" w:cs="Arial"/>
                <w:color w:val="000000" w:themeColor="text1"/>
                <w:sz w:val="20"/>
                <w:szCs w:val="20"/>
                <w:lang w:val="es-ES_tradnl"/>
              </w:rPr>
              <w:t xml:space="preserve"> </w:t>
            </w:r>
            <w:r w:rsidR="009C4B53" w:rsidRPr="00606083">
              <w:rPr>
                <w:rFonts w:ascii="Arial" w:eastAsia="Arial" w:hAnsi="Arial" w:cs="Arial"/>
                <w:color w:val="000000" w:themeColor="text1"/>
                <w:sz w:val="20"/>
                <w:szCs w:val="20"/>
                <w:lang w:val="es-ES_tradnl"/>
              </w:rPr>
              <w:t>que no haya</w:t>
            </w:r>
            <w:r w:rsidR="004938E0" w:rsidRPr="00606083">
              <w:rPr>
                <w:rFonts w:ascii="Arial" w:eastAsia="Arial" w:hAnsi="Arial" w:cs="Arial"/>
                <w:color w:val="000000" w:themeColor="text1"/>
                <w:sz w:val="20"/>
                <w:szCs w:val="20"/>
                <w:lang w:val="es-ES_tradnl"/>
              </w:rPr>
              <w:t xml:space="preserve"> sido recibidos o suministrados dentro del pl</w:t>
            </w:r>
            <w:r w:rsidR="00837AFA" w:rsidRPr="00606083">
              <w:rPr>
                <w:rFonts w:ascii="Arial" w:eastAsia="Arial" w:hAnsi="Arial" w:cs="Arial"/>
                <w:color w:val="000000" w:themeColor="text1"/>
                <w:sz w:val="20"/>
                <w:szCs w:val="20"/>
                <w:lang w:val="es-ES_tradnl"/>
              </w:rPr>
              <w:t>azo establecido en el</w:t>
            </w:r>
            <w:r w:rsidR="004938E0" w:rsidRPr="00606083">
              <w:rPr>
                <w:rFonts w:ascii="Arial" w:eastAsia="Arial" w:hAnsi="Arial" w:cs="Arial"/>
                <w:color w:val="000000" w:themeColor="text1"/>
                <w:sz w:val="20"/>
                <w:szCs w:val="20"/>
                <w:lang w:val="es-ES_tradnl"/>
              </w:rPr>
              <w:t xml:space="preserve"> contrato.</w:t>
            </w:r>
          </w:p>
          <w:p w:rsidR="00DF39E1" w:rsidRDefault="00DF39E1" w:rsidP="004938E0">
            <w:pPr>
              <w:jc w:val="center"/>
              <w:rPr>
                <w:rFonts w:ascii="Arial" w:hAnsi="Arial" w:cs="Arial"/>
                <w:b/>
                <w:sz w:val="20"/>
                <w:szCs w:val="20"/>
              </w:rPr>
            </w:pPr>
          </w:p>
          <w:p w:rsidR="004938E0" w:rsidRPr="00606083" w:rsidRDefault="004938E0" w:rsidP="004938E0">
            <w:pPr>
              <w:jc w:val="center"/>
              <w:rPr>
                <w:rFonts w:ascii="Arial" w:hAnsi="Arial" w:cs="Arial"/>
                <w:b/>
                <w:sz w:val="20"/>
                <w:szCs w:val="20"/>
              </w:rPr>
            </w:pPr>
            <w:r w:rsidRPr="00606083">
              <w:rPr>
                <w:rFonts w:ascii="Arial" w:hAnsi="Arial" w:cs="Arial"/>
                <w:b/>
                <w:sz w:val="20"/>
                <w:szCs w:val="20"/>
              </w:rPr>
              <w:lastRenderedPageBreak/>
              <w:t xml:space="preserve"> RESCISIÓN ADMINISTRATIVA DEL CONTRATO</w:t>
            </w:r>
          </w:p>
          <w:p w:rsidR="004938E0" w:rsidRPr="00606083" w:rsidRDefault="004938E0" w:rsidP="004938E0">
            <w:pPr>
              <w:ind w:left="284"/>
              <w:jc w:val="both"/>
              <w:rPr>
                <w:rFonts w:ascii="Arial" w:hAnsi="Arial" w:cs="Arial"/>
                <w:sz w:val="20"/>
                <w:szCs w:val="20"/>
              </w:rPr>
            </w:pPr>
            <w:r w:rsidRPr="00606083">
              <w:rPr>
                <w:rFonts w:ascii="Arial" w:hAnsi="Arial" w:cs="Arial"/>
                <w:sz w:val="20"/>
                <w:szCs w:val="20"/>
              </w:rPr>
              <w:t>El Organismo podrá rescindir administrativamente</w:t>
            </w:r>
            <w:r w:rsidR="001F0176" w:rsidRPr="00606083">
              <w:rPr>
                <w:rFonts w:ascii="Arial" w:hAnsi="Arial" w:cs="Arial"/>
                <w:sz w:val="20"/>
                <w:szCs w:val="20"/>
              </w:rPr>
              <w:t xml:space="preserve">, en cualquier momento, </w:t>
            </w:r>
            <w:r w:rsidR="003259A8" w:rsidRPr="00606083">
              <w:rPr>
                <w:rFonts w:ascii="Arial" w:hAnsi="Arial" w:cs="Arial"/>
                <w:sz w:val="20"/>
                <w:szCs w:val="20"/>
              </w:rPr>
              <w:t>el contrato</w:t>
            </w:r>
            <w:r w:rsidR="001F0176" w:rsidRPr="00606083">
              <w:rPr>
                <w:rFonts w:ascii="Arial" w:hAnsi="Arial" w:cs="Arial"/>
                <w:sz w:val="20"/>
                <w:szCs w:val="20"/>
              </w:rPr>
              <w:t xml:space="preserve"> que, en su caso, sea adjudicado</w:t>
            </w:r>
            <w:r w:rsidRPr="00606083">
              <w:rPr>
                <w:rFonts w:ascii="Arial" w:hAnsi="Arial" w:cs="Arial"/>
                <w:sz w:val="20"/>
                <w:szCs w:val="20"/>
              </w:rPr>
              <w:t xml:space="preserve"> con motivo de la presente Licitación, cuando el Proveedor incurra en incumplimiento de cualquiera de las obligaciones a su cargo.</w:t>
            </w:r>
          </w:p>
          <w:p w:rsidR="004938E0" w:rsidRPr="00606083" w:rsidRDefault="004938E0" w:rsidP="003259A8">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 xml:space="preserve">Serán causas de rescisión del contrato </w:t>
            </w:r>
            <w:r w:rsidR="0091177E" w:rsidRPr="00606083">
              <w:rPr>
                <w:rFonts w:ascii="Arial" w:hAnsi="Arial" w:cs="Arial"/>
                <w:b/>
                <w:sz w:val="20"/>
                <w:szCs w:val="20"/>
              </w:rPr>
              <w:t xml:space="preserve">de manera enunciativa mas no limitativa </w:t>
            </w:r>
            <w:r w:rsidRPr="00606083">
              <w:rPr>
                <w:rFonts w:ascii="Arial" w:hAnsi="Arial" w:cs="Arial"/>
                <w:b/>
                <w:sz w:val="20"/>
                <w:szCs w:val="20"/>
              </w:rPr>
              <w:t>las siguientes:</w:t>
            </w: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el Proveedor no entregue la garantía de cumplimiento del contrato, dentro del término establecido para ello.</w:t>
            </w:r>
          </w:p>
          <w:p w:rsidR="004938E0" w:rsidRPr="00606083" w:rsidRDefault="004938E0" w:rsidP="004938E0">
            <w:pPr>
              <w:pStyle w:val="Prrafodelista"/>
              <w:spacing w:before="240"/>
              <w:jc w:val="both"/>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el Proveedor incurra en falta de veracidad total o parcial respecto a la información proporcionada para la celebración del contrato.</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incumpla, total o parcialmente, con cualesquiera de las obligaciones establecidas en el contrato y sus anexos.</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Si la autoridad competente declara el concurso mercantil o cualquier situación análoga o equivalente que afecte al patrimonio del Proveedor.</w:t>
            </w:r>
          </w:p>
          <w:p w:rsidR="004938E0" w:rsidRPr="00606083" w:rsidRDefault="004938E0" w:rsidP="004938E0">
            <w:pPr>
              <w:pStyle w:val="Prrafodelista"/>
              <w:rPr>
                <w:rFonts w:ascii="Arial" w:hAnsi="Arial" w:cs="Arial"/>
                <w:sz w:val="20"/>
                <w:szCs w:val="20"/>
              </w:rPr>
            </w:pPr>
          </w:p>
          <w:p w:rsidR="004938E0" w:rsidRPr="00606083" w:rsidRDefault="004938E0" w:rsidP="004938E0">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606083" w:rsidRDefault="004938E0" w:rsidP="004938E0">
            <w:pPr>
              <w:pStyle w:val="Prrafodelista"/>
              <w:rPr>
                <w:rFonts w:ascii="Arial" w:hAnsi="Arial" w:cs="Arial"/>
                <w:sz w:val="20"/>
                <w:szCs w:val="20"/>
              </w:rPr>
            </w:pPr>
          </w:p>
          <w:p w:rsidR="004938E0" w:rsidRPr="00606083" w:rsidRDefault="004938E0" w:rsidP="000E45F3">
            <w:pPr>
              <w:pStyle w:val="Prrafodelista"/>
              <w:numPr>
                <w:ilvl w:val="0"/>
                <w:numId w:val="15"/>
              </w:numPr>
              <w:spacing w:before="240"/>
              <w:jc w:val="both"/>
              <w:rPr>
                <w:rFonts w:ascii="Arial" w:hAnsi="Arial" w:cs="Arial"/>
                <w:sz w:val="20"/>
                <w:szCs w:val="20"/>
              </w:rPr>
            </w:pPr>
            <w:r w:rsidRPr="00606083">
              <w:rPr>
                <w:rFonts w:ascii="Arial" w:hAnsi="Arial" w:cs="Arial"/>
                <w:sz w:val="20"/>
                <w:szCs w:val="20"/>
              </w:rPr>
              <w:t>Cuando se compruebe que el Proveedor haya prestado el servicio con alcances o características distintas a las pactadas en las presentes Bases.</w:t>
            </w: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6A66D4" w:rsidRPr="00606083" w:rsidRDefault="007352DE" w:rsidP="007352DE">
            <w:pPr>
              <w:pStyle w:val="Prrafodelista"/>
              <w:spacing w:after="200" w:line="276" w:lineRule="auto"/>
              <w:jc w:val="both"/>
              <w:rPr>
                <w:rFonts w:ascii="Arial" w:hAnsi="Arial" w:cs="Arial"/>
                <w:color w:val="000000" w:themeColor="text1"/>
                <w:sz w:val="20"/>
                <w:szCs w:val="20"/>
              </w:rPr>
            </w:pPr>
            <w:r w:rsidRPr="00606083">
              <w:rPr>
                <w:rFonts w:ascii="Arial" w:hAnsi="Arial" w:cs="Arial"/>
                <w:color w:val="000000" w:themeColor="text1"/>
                <w:sz w:val="20"/>
                <w:szCs w:val="20"/>
              </w:rPr>
              <w:t>En caso de alguna inconformidad puede presentar su queja</w:t>
            </w:r>
            <w:r w:rsidR="006A66D4" w:rsidRPr="00606083">
              <w:rPr>
                <w:rFonts w:ascii="Arial" w:hAnsi="Arial" w:cs="Arial"/>
                <w:color w:val="000000" w:themeColor="text1"/>
                <w:sz w:val="20"/>
                <w:szCs w:val="20"/>
              </w:rPr>
              <w:t xml:space="preserve"> </w:t>
            </w:r>
            <w:r w:rsidRPr="00606083">
              <w:rPr>
                <w:rFonts w:ascii="Arial" w:hAnsi="Arial" w:cs="Arial"/>
                <w:color w:val="000000" w:themeColor="text1"/>
                <w:sz w:val="20"/>
                <w:szCs w:val="20"/>
              </w:rPr>
              <w:t>en la</w:t>
            </w:r>
            <w:r w:rsidR="006A66D4" w:rsidRPr="00606083">
              <w:rPr>
                <w:rFonts w:ascii="Arial" w:hAnsi="Arial" w:cs="Arial"/>
                <w:color w:val="000000" w:themeColor="text1"/>
                <w:sz w:val="20"/>
                <w:szCs w:val="20"/>
              </w:rPr>
              <w:t xml:space="preserve"> Contraloría Interna del O.P.D. “SSMZ”, calle Ramón Corona número 500, Zapopan Centro, Jalisco, Tel. 36330929 y 36330352 Ext. 7645</w:t>
            </w:r>
          </w:p>
          <w:p w:rsidR="00AE71C9" w:rsidRDefault="00AE71C9">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334DAA" w:rsidRDefault="00334DAA">
            <w:pPr>
              <w:spacing w:after="0" w:line="240" w:lineRule="auto"/>
              <w:rPr>
                <w:rFonts w:ascii="Arial" w:hAnsi="Arial" w:cs="Arial"/>
                <w:sz w:val="20"/>
                <w:szCs w:val="20"/>
              </w:rPr>
            </w:pPr>
          </w:p>
          <w:p w:rsidR="00334DAA" w:rsidRDefault="00334DAA">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9A0E58" w:rsidRDefault="009A0E58">
            <w:pPr>
              <w:spacing w:after="0" w:line="240" w:lineRule="auto"/>
              <w:rPr>
                <w:rFonts w:ascii="Arial" w:hAnsi="Arial" w:cs="Arial"/>
                <w:sz w:val="20"/>
                <w:szCs w:val="20"/>
              </w:rPr>
            </w:pPr>
          </w:p>
          <w:p w:rsidR="009A0E58" w:rsidRPr="00606083" w:rsidRDefault="009A0E58">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F51142" w:rsidRDefault="00F51142">
      <w:pPr>
        <w:spacing w:after="0" w:line="240" w:lineRule="auto"/>
        <w:jc w:val="center"/>
        <w:rPr>
          <w:rFonts w:ascii="Arial" w:eastAsia="Arial" w:hAnsi="Arial" w:cs="Arial"/>
          <w:b/>
          <w:sz w:val="18"/>
          <w:szCs w:val="18"/>
          <w:shd w:val="clear" w:color="auto" w:fill="FFFF00"/>
        </w:rPr>
      </w:pPr>
    </w:p>
    <w:p w:rsidR="00F51142" w:rsidRDefault="00F51142">
      <w:pPr>
        <w:spacing w:after="0" w:line="240" w:lineRule="auto"/>
        <w:jc w:val="center"/>
        <w:rPr>
          <w:rFonts w:ascii="Arial" w:eastAsia="Arial" w:hAnsi="Arial" w:cs="Arial"/>
          <w:b/>
          <w:sz w:val="18"/>
          <w:szCs w:val="18"/>
          <w:shd w:val="clear" w:color="auto" w:fill="FFFF00"/>
        </w:rPr>
      </w:pPr>
    </w:p>
    <w:p w:rsidR="00F51142" w:rsidRDefault="00F51142">
      <w:pPr>
        <w:spacing w:after="0" w:line="240" w:lineRule="auto"/>
        <w:jc w:val="center"/>
        <w:rPr>
          <w:rFonts w:ascii="Arial" w:eastAsia="Arial" w:hAnsi="Arial" w:cs="Arial"/>
          <w:b/>
          <w:sz w:val="18"/>
          <w:szCs w:val="18"/>
          <w:shd w:val="clear" w:color="auto" w:fill="FFFF00"/>
        </w:rPr>
      </w:pPr>
    </w:p>
    <w:p w:rsidR="00F51142" w:rsidRDefault="00F51142">
      <w:pPr>
        <w:spacing w:after="0" w:line="240" w:lineRule="auto"/>
        <w:jc w:val="center"/>
        <w:rPr>
          <w:rFonts w:ascii="Arial" w:eastAsia="Arial" w:hAnsi="Arial" w:cs="Arial"/>
          <w:b/>
          <w:sz w:val="18"/>
          <w:szCs w:val="18"/>
          <w:shd w:val="clear" w:color="auto" w:fill="FFFF00"/>
        </w:rPr>
      </w:pPr>
    </w:p>
    <w:p w:rsidR="00F51142" w:rsidRDefault="00F51142">
      <w:pPr>
        <w:spacing w:after="0" w:line="240" w:lineRule="auto"/>
        <w:jc w:val="center"/>
        <w:rPr>
          <w:rFonts w:ascii="Arial" w:eastAsia="Arial" w:hAnsi="Arial" w:cs="Arial"/>
          <w:b/>
          <w:sz w:val="18"/>
          <w:szCs w:val="18"/>
          <w:shd w:val="clear" w:color="auto" w:fill="FFFF00"/>
        </w:rPr>
      </w:pPr>
    </w:p>
    <w:p w:rsidR="00F51142" w:rsidRDefault="00F51142">
      <w:pPr>
        <w:spacing w:after="0" w:line="240" w:lineRule="auto"/>
        <w:jc w:val="center"/>
        <w:rPr>
          <w:rFonts w:ascii="Arial" w:eastAsia="Arial" w:hAnsi="Arial" w:cs="Arial"/>
          <w:b/>
          <w:sz w:val="18"/>
          <w:szCs w:val="18"/>
          <w:shd w:val="clear" w:color="auto" w:fill="FFFF00"/>
        </w:rPr>
      </w:pPr>
    </w:p>
    <w:p w:rsidR="00F51142" w:rsidRDefault="00F51142">
      <w:pPr>
        <w:spacing w:after="0" w:line="240" w:lineRule="auto"/>
        <w:jc w:val="center"/>
        <w:rPr>
          <w:rFonts w:ascii="Arial" w:eastAsia="Arial" w:hAnsi="Arial" w:cs="Arial"/>
          <w:b/>
          <w:sz w:val="18"/>
          <w:szCs w:val="18"/>
          <w:shd w:val="clear" w:color="auto" w:fill="FFFF00"/>
        </w:rPr>
      </w:pPr>
    </w:p>
    <w:p w:rsidR="00F51142" w:rsidRDefault="00F51142">
      <w:pPr>
        <w:spacing w:after="0" w:line="240" w:lineRule="auto"/>
        <w:jc w:val="center"/>
        <w:rPr>
          <w:rFonts w:ascii="Arial" w:eastAsia="Arial" w:hAnsi="Arial" w:cs="Arial"/>
          <w:b/>
          <w:sz w:val="18"/>
          <w:szCs w:val="18"/>
          <w:shd w:val="clear" w:color="auto" w:fill="FFFF00"/>
        </w:rPr>
      </w:pPr>
    </w:p>
    <w:p w:rsidR="00F51142" w:rsidRDefault="00F51142">
      <w:pPr>
        <w:spacing w:after="0" w:line="240" w:lineRule="auto"/>
        <w:jc w:val="center"/>
        <w:rPr>
          <w:rFonts w:ascii="Arial" w:eastAsia="Arial" w:hAnsi="Arial" w:cs="Arial"/>
          <w:b/>
          <w:sz w:val="18"/>
          <w:szCs w:val="18"/>
          <w:shd w:val="clear" w:color="auto" w:fill="FFFF00"/>
        </w:rPr>
      </w:pPr>
    </w:p>
    <w:p w:rsidR="00F51142" w:rsidRDefault="00F51142">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3C3723" w:rsidRDefault="003C372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606083"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A51DD0" w:rsidRPr="00A95056">
        <w:rPr>
          <w:rFonts w:ascii="Arial" w:eastAsia="Arial" w:hAnsi="Arial" w:cs="Arial"/>
          <w:sz w:val="20"/>
          <w:szCs w:val="20"/>
        </w:rPr>
        <w:t xml:space="preserve">LICITACIÓN </w:t>
      </w:r>
      <w:r w:rsidR="00074969">
        <w:rPr>
          <w:rFonts w:ascii="Arial" w:eastAsia="Arial" w:hAnsi="Arial" w:cs="Arial"/>
          <w:sz w:val="20"/>
          <w:szCs w:val="20"/>
        </w:rPr>
        <w:t xml:space="preserve">SIN PARTICIPACION DEL COMITÉ DE ADQUISIONES DE </w:t>
      </w:r>
      <w:r w:rsidRPr="00A95056">
        <w:rPr>
          <w:rFonts w:ascii="Arial" w:eastAsia="Arial" w:hAnsi="Arial" w:cs="Arial"/>
          <w:sz w:val="20"/>
          <w:szCs w:val="20"/>
        </w:rPr>
        <w:t>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w:t>
      </w:r>
      <w:r w:rsidR="00074969">
        <w:rPr>
          <w:rFonts w:ascii="Arial" w:eastAsia="Arial" w:hAnsi="Arial" w:cs="Arial"/>
          <w:sz w:val="20"/>
          <w:szCs w:val="20"/>
        </w:rPr>
        <w:t xml:space="preserve">ACIÓN SIN CONCURRENCIA </w:t>
      </w:r>
      <w:r w:rsidRPr="00A95056">
        <w:rPr>
          <w:rFonts w:ascii="Arial" w:eastAsia="Arial" w:hAnsi="Arial" w:cs="Arial"/>
          <w:sz w:val="20"/>
          <w:szCs w:val="20"/>
        </w:rPr>
        <w:t>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LICITACIÓN </w:t>
      </w:r>
      <w:r w:rsidR="00074969">
        <w:rPr>
          <w:rFonts w:ascii="Arial" w:eastAsia="Arial" w:hAnsi="Arial" w:cs="Arial"/>
          <w:sz w:val="20"/>
          <w:szCs w:val="20"/>
        </w:rPr>
        <w:t>SIN CONCURRENCIA DEL COMITÉ DE ADQUISICIONES DE NÚMERO</w:t>
      </w:r>
      <w:r w:rsidRPr="00A95056">
        <w:rPr>
          <w:rFonts w:ascii="Arial" w:eastAsia="Arial" w:hAnsi="Arial" w:cs="Arial"/>
          <w:sz w:val="20"/>
          <w:szCs w:val="20"/>
        </w:rPr>
        <w:t xml:space="preserve">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3C3723" w:rsidRPr="00A95056" w:rsidRDefault="003C3723">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sidR="00074969">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SIN CON</w:t>
      </w:r>
      <w:r w:rsidRPr="00A95056">
        <w:rPr>
          <w:rFonts w:ascii="Arial" w:eastAsia="Arial" w:hAnsi="Arial" w:cs="Arial"/>
          <w:sz w:val="20"/>
          <w:szCs w:val="20"/>
        </w:rPr>
        <w:t>CURRENCIA</w:t>
      </w:r>
      <w:r w:rsidR="00074969">
        <w:rPr>
          <w:rFonts w:ascii="Arial" w:eastAsia="Arial" w:hAnsi="Arial" w:cs="Arial"/>
          <w:sz w:val="20"/>
          <w:szCs w:val="20"/>
        </w:rPr>
        <w:t xml:space="preserve"> DEL COMITE</w:t>
      </w:r>
      <w:r w:rsidRPr="00A95056">
        <w:rPr>
          <w:rFonts w:ascii="Arial" w:eastAsia="Arial" w:hAnsi="Arial" w:cs="Arial"/>
          <w:sz w:val="20"/>
          <w:szCs w:val="20"/>
        </w:rPr>
        <w:t xml:space="preserve">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 xml:space="preserve">se por sí o por su </w:t>
      </w:r>
      <w:r w:rsidR="00074969" w:rsidRPr="00A95056">
        <w:rPr>
          <w:rFonts w:ascii="Arial" w:eastAsia="Arial" w:hAnsi="Arial" w:cs="Arial"/>
          <w:sz w:val="20"/>
          <w:szCs w:val="20"/>
        </w:rPr>
        <w:t>representad</w:t>
      </w:r>
      <w:r w:rsidR="00074969">
        <w:rPr>
          <w:rFonts w:ascii="Arial" w:eastAsia="Arial" w:hAnsi="Arial" w:cs="Arial"/>
          <w:sz w:val="20"/>
          <w:szCs w:val="20"/>
        </w:rPr>
        <w:t>a.</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606083" w:rsidRDefault="00606083"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EN LA </w:t>
      </w:r>
      <w:r w:rsidR="00074969" w:rsidRPr="00A95056">
        <w:rPr>
          <w:rFonts w:ascii="Arial" w:eastAsia="Arial" w:hAnsi="Arial" w:cs="Arial"/>
          <w:sz w:val="20"/>
          <w:szCs w:val="20"/>
        </w:rPr>
        <w:t>L</w:t>
      </w:r>
      <w:r w:rsidR="00074969">
        <w:rPr>
          <w:rFonts w:ascii="Arial" w:eastAsia="Arial" w:hAnsi="Arial" w:cs="Arial"/>
          <w:sz w:val="20"/>
          <w:szCs w:val="20"/>
        </w:rPr>
        <w:t xml:space="preserve">ICITACIÓN SIN CONCURRENCIA DEL COMITÉ DE </w:t>
      </w:r>
      <w:r w:rsidRPr="00A95056">
        <w:rPr>
          <w:rFonts w:ascii="Arial" w:eastAsia="Arial" w:hAnsi="Arial" w:cs="Arial"/>
          <w:sz w:val="20"/>
          <w:szCs w:val="20"/>
        </w:rPr>
        <w:t>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074969"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w:t>
      </w:r>
      <w:r w:rsidR="00F1703B" w:rsidRPr="00A95056">
        <w:rPr>
          <w:rFonts w:ascii="Arial" w:eastAsia="Arial" w:hAnsi="Arial" w:cs="Arial"/>
          <w:sz w:val="20"/>
          <w:szCs w:val="20"/>
        </w:rPr>
        <w:t>‎</w:t>
      </w:r>
      <w:r w:rsidR="00F1703B">
        <w:rPr>
          <w:rFonts w:ascii="Arial" w:eastAsia="Arial" w:hAnsi="Arial" w:cs="Arial"/>
          <w:sz w:val="20"/>
          <w:szCs w:val="20"/>
        </w:rPr>
        <w:t>”</w:t>
      </w:r>
      <w:r w:rsidR="00F1703B" w:rsidRPr="00A95056">
        <w:rPr>
          <w:rFonts w:ascii="Arial" w:eastAsia="Arial" w:hAnsi="Arial" w:cs="Arial"/>
          <w:sz w:val="20"/>
          <w:szCs w:val="20"/>
        </w:rPr>
        <w:t xml:space="preserve"> Servicios</w:t>
      </w:r>
      <w:r w:rsidRPr="00A95056">
        <w:rPr>
          <w:rFonts w:ascii="Arial" w:eastAsia="Arial" w:hAnsi="Arial" w:cs="Arial"/>
          <w:sz w:val="20"/>
          <w:szCs w:val="20"/>
        </w:rPr>
        <w:t xml:space="preserve">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w:t>
      </w:r>
      <w:r w:rsidR="00074969">
        <w:rPr>
          <w:rFonts w:ascii="Arial" w:eastAsia="Arial" w:hAnsi="Arial" w:cs="Arial"/>
          <w:sz w:val="20"/>
          <w:szCs w:val="20"/>
        </w:rPr>
        <w:t xml:space="preserve">SIN CONCURRENCIA DEL COMITÉ </w:t>
      </w:r>
      <w:r w:rsidRPr="00A95056">
        <w:rPr>
          <w:rFonts w:ascii="Arial" w:eastAsia="Arial" w:hAnsi="Arial" w:cs="Arial"/>
          <w:sz w:val="20"/>
          <w:szCs w:val="20"/>
        </w:rPr>
        <w:t xml:space="preserve">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920A29" w:rsidRDefault="00920A29" w:rsidP="00B14E8C">
      <w:pPr>
        <w:rPr>
          <w:rFonts w:ascii="Arial" w:hAnsi="Arial" w:cs="Arial"/>
          <w:sz w:val="20"/>
          <w:szCs w:val="20"/>
        </w:rPr>
      </w:pPr>
    </w:p>
    <w:p w:rsidR="003C3723" w:rsidRDefault="003C3723" w:rsidP="00B14E8C">
      <w:pPr>
        <w:rPr>
          <w:rFonts w:ascii="Arial" w:hAnsi="Arial" w:cs="Arial"/>
          <w:sz w:val="20"/>
          <w:szCs w:val="20"/>
        </w:rPr>
      </w:pPr>
    </w:p>
    <w:p w:rsidR="003C3723" w:rsidRDefault="003C3723" w:rsidP="00B14E8C">
      <w:pPr>
        <w:rPr>
          <w:rFonts w:ascii="Arial" w:hAnsi="Arial" w:cs="Arial"/>
          <w:sz w:val="20"/>
          <w:szCs w:val="20"/>
        </w:rPr>
      </w:pPr>
    </w:p>
    <w:p w:rsidR="00657B74" w:rsidRPr="000A35E0" w:rsidRDefault="00657B74" w:rsidP="005874CA">
      <w:pPr>
        <w:jc w:val="center"/>
        <w:rPr>
          <w:rFonts w:ascii="Arial" w:eastAsia="Arial" w:hAnsi="Arial" w:cs="Arial"/>
          <w:b/>
          <w:sz w:val="20"/>
          <w:szCs w:val="20"/>
          <w:highlight w:val="yellow"/>
        </w:rPr>
      </w:pPr>
      <w:r w:rsidRPr="000A35E0">
        <w:rPr>
          <w:rFonts w:ascii="Arial" w:eastAsia="Arial" w:hAnsi="Arial" w:cs="Arial"/>
          <w:b/>
          <w:sz w:val="20"/>
          <w:szCs w:val="20"/>
          <w:highlight w:val="yellow"/>
        </w:rPr>
        <w:lastRenderedPageBreak/>
        <w:t>ANEXO 1</w:t>
      </w:r>
    </w:p>
    <w:p w:rsidR="00657B74" w:rsidRPr="00F1703B"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9A0E58" w:rsidRPr="009A0E58" w:rsidRDefault="009A0E58" w:rsidP="009A0E58">
      <w:pPr>
        <w:spacing w:after="200" w:line="276" w:lineRule="auto"/>
        <w:rPr>
          <w:rFonts w:ascii="Arial" w:eastAsia="Calibri" w:hAnsi="Arial" w:cs="Arial"/>
          <w:sz w:val="24"/>
          <w:szCs w:val="24"/>
          <w:lang w:eastAsia="en-US"/>
        </w:rPr>
      </w:pPr>
      <w:r>
        <w:rPr>
          <w:rFonts w:ascii="Arial" w:eastAsia="Calibri" w:hAnsi="Arial" w:cs="Arial"/>
          <w:b/>
          <w:sz w:val="24"/>
          <w:szCs w:val="24"/>
          <w:lang w:eastAsia="en-US"/>
        </w:rPr>
        <w:t xml:space="preserve">DESCRIPCIÓN </w:t>
      </w:r>
      <w:r>
        <w:rPr>
          <w:rFonts w:ascii="Arial" w:eastAsia="Calibri" w:hAnsi="Arial" w:cs="Arial"/>
          <w:sz w:val="24"/>
          <w:szCs w:val="24"/>
          <w:lang w:eastAsia="en-US"/>
        </w:rPr>
        <w:t xml:space="preserve">PARA </w:t>
      </w:r>
      <w:r w:rsidRPr="009A0E58">
        <w:rPr>
          <w:rFonts w:ascii="Arial" w:eastAsia="Calibri" w:hAnsi="Arial" w:cs="Arial"/>
          <w:sz w:val="24"/>
          <w:szCs w:val="24"/>
          <w:lang w:eastAsia="en-US"/>
        </w:rPr>
        <w:t xml:space="preserve">LA CONTRATACIÓN PARA EL </w:t>
      </w:r>
      <w:r w:rsidRPr="009A0E58">
        <w:rPr>
          <w:rFonts w:ascii="Arial" w:eastAsia="Calibri" w:hAnsi="Arial" w:cs="Arial"/>
          <w:b/>
          <w:sz w:val="24"/>
          <w:szCs w:val="24"/>
          <w:lang w:eastAsia="en-US"/>
        </w:rPr>
        <w:t xml:space="preserve">“SUMINISTRO DE GASES MEDICINALES” </w:t>
      </w:r>
      <w:r w:rsidRPr="009A0E58">
        <w:rPr>
          <w:rFonts w:ascii="Arial" w:eastAsia="Calibri" w:hAnsi="Arial" w:cs="Arial"/>
          <w:sz w:val="24"/>
          <w:szCs w:val="24"/>
          <w:highlight w:val="yellow"/>
          <w:lang w:eastAsia="en-US"/>
        </w:rPr>
        <w:t>PARA EL EJERCICIO 2021</w:t>
      </w:r>
      <w:r w:rsidRPr="009A0E58">
        <w:rPr>
          <w:rFonts w:ascii="Arial" w:eastAsia="Calibri" w:hAnsi="Arial" w:cs="Arial"/>
          <w:sz w:val="24"/>
          <w:szCs w:val="24"/>
          <w:lang w:eastAsia="en-US"/>
        </w:rPr>
        <w:t>.</w:t>
      </w:r>
    </w:p>
    <w:p w:rsidR="009A0E58" w:rsidRDefault="009A0E58" w:rsidP="009A0E58">
      <w:pPr>
        <w:spacing w:after="200" w:line="276" w:lineRule="auto"/>
        <w:jc w:val="both"/>
        <w:rPr>
          <w:rFonts w:ascii="Arial" w:eastAsia="Calibri" w:hAnsi="Arial" w:cs="Arial"/>
          <w:lang w:eastAsia="en-US"/>
        </w:rPr>
      </w:pPr>
      <w:r w:rsidRPr="009A0E58">
        <w:rPr>
          <w:rFonts w:ascii="Arial" w:eastAsia="Calibri" w:hAnsi="Arial" w:cs="Arial"/>
          <w:lang w:eastAsia="en-US"/>
        </w:rPr>
        <w:t xml:space="preserve">El servicio deberá ser otorgado en el </w:t>
      </w:r>
      <w:r w:rsidRPr="009A0E58">
        <w:rPr>
          <w:rFonts w:ascii="Arial" w:eastAsia="Calibri" w:hAnsi="Arial" w:cs="Arial"/>
          <w:b/>
          <w:u w:val="single"/>
          <w:lang w:eastAsia="en-US"/>
        </w:rPr>
        <w:t>Hospital General de Zapopan</w:t>
      </w:r>
      <w:r w:rsidRPr="009A0E58">
        <w:rPr>
          <w:rFonts w:ascii="Arial" w:eastAsia="Calibri" w:hAnsi="Arial" w:cs="Arial"/>
          <w:lang w:eastAsia="en-US"/>
        </w:rPr>
        <w:t xml:space="preserve"> (ubicado en Ramón Corona número 500 colonia centro Zapopan), y en las Unidades de Emergencia:</w:t>
      </w:r>
      <w:r w:rsidRPr="009A0E58">
        <w:rPr>
          <w:rFonts w:ascii="Arial" w:eastAsia="Calibri" w:hAnsi="Arial" w:cs="Arial"/>
          <w:b/>
          <w:lang w:eastAsia="en-US"/>
        </w:rPr>
        <w:t xml:space="preserve"> </w:t>
      </w:r>
      <w:r w:rsidRPr="009A0E58">
        <w:rPr>
          <w:rFonts w:ascii="Arial" w:eastAsia="Calibri" w:hAnsi="Arial" w:cs="Arial"/>
          <w:b/>
          <w:u w:val="single"/>
          <w:lang w:eastAsia="en-US"/>
        </w:rPr>
        <w:t>Cruz Verde Norte</w:t>
      </w:r>
      <w:r w:rsidRPr="009A0E58">
        <w:rPr>
          <w:rFonts w:ascii="Arial" w:eastAsia="Calibri" w:hAnsi="Arial" w:cs="Arial"/>
          <w:u w:val="single"/>
          <w:lang w:eastAsia="en-US"/>
        </w:rPr>
        <w:t>,</w:t>
      </w:r>
      <w:r w:rsidRPr="009A0E58">
        <w:rPr>
          <w:rFonts w:ascii="Arial" w:eastAsia="Calibri" w:hAnsi="Arial" w:cs="Arial"/>
          <w:lang w:eastAsia="en-US"/>
        </w:rPr>
        <w:t xml:space="preserve"> (ubicada en Dr. Luis </w:t>
      </w:r>
      <w:proofErr w:type="spellStart"/>
      <w:r w:rsidRPr="009A0E58">
        <w:rPr>
          <w:rFonts w:ascii="Arial" w:eastAsia="Calibri" w:hAnsi="Arial" w:cs="Arial"/>
          <w:lang w:eastAsia="en-US"/>
        </w:rPr>
        <w:t>Farah</w:t>
      </w:r>
      <w:proofErr w:type="spellEnd"/>
      <w:r w:rsidRPr="009A0E58">
        <w:rPr>
          <w:rFonts w:ascii="Arial" w:eastAsia="Calibri" w:hAnsi="Arial" w:cs="Arial"/>
          <w:lang w:eastAsia="en-US"/>
        </w:rPr>
        <w:t xml:space="preserve"> número 550 colonia Villa de los Belenes), </w:t>
      </w:r>
      <w:r w:rsidRPr="009A0E58">
        <w:rPr>
          <w:rFonts w:ascii="Arial" w:eastAsia="Calibri" w:hAnsi="Arial" w:cs="Arial"/>
          <w:b/>
          <w:u w:val="single"/>
          <w:lang w:eastAsia="en-US"/>
        </w:rPr>
        <w:t>Cruz Verde Sur</w:t>
      </w:r>
      <w:r w:rsidRPr="009A0E58">
        <w:rPr>
          <w:rFonts w:ascii="Arial" w:eastAsia="Calibri" w:hAnsi="Arial" w:cs="Arial"/>
          <w:u w:val="single"/>
          <w:lang w:eastAsia="en-US"/>
        </w:rPr>
        <w:t>,</w:t>
      </w:r>
      <w:r w:rsidRPr="009A0E58">
        <w:rPr>
          <w:rFonts w:ascii="Arial" w:eastAsia="Calibri" w:hAnsi="Arial" w:cs="Arial"/>
          <w:lang w:eastAsia="en-US"/>
        </w:rPr>
        <w:t xml:space="preserve"> (avenida Cruz del Sur número 3535 colonia Las Águilas</w:t>
      </w:r>
      <w:r w:rsidRPr="009A0E58">
        <w:rPr>
          <w:rFonts w:ascii="Arial" w:eastAsia="Calibri" w:hAnsi="Arial" w:cs="Arial"/>
          <w:u w:val="single"/>
          <w:lang w:eastAsia="en-US"/>
        </w:rPr>
        <w:t xml:space="preserve">), </w:t>
      </w:r>
      <w:r w:rsidRPr="009A0E58">
        <w:rPr>
          <w:rFonts w:ascii="Arial" w:eastAsia="Calibri" w:hAnsi="Arial" w:cs="Arial"/>
          <w:b/>
          <w:u w:val="single"/>
          <w:lang w:eastAsia="en-US"/>
        </w:rPr>
        <w:t>Cruz Verde Santa Lucia,</w:t>
      </w:r>
      <w:r w:rsidRPr="009A0E58">
        <w:rPr>
          <w:rFonts w:ascii="Arial" w:eastAsia="Calibri" w:hAnsi="Arial" w:cs="Arial"/>
          <w:b/>
          <w:lang w:eastAsia="en-US"/>
        </w:rPr>
        <w:t xml:space="preserve"> </w:t>
      </w:r>
      <w:r w:rsidRPr="009A0E58">
        <w:rPr>
          <w:rFonts w:ascii="Arial" w:eastAsia="Calibri" w:hAnsi="Arial" w:cs="Arial"/>
          <w:lang w:eastAsia="en-US"/>
        </w:rPr>
        <w:t xml:space="preserve">(avenida  de la Presa 795 colonia Santa María de los Chorritos), </w:t>
      </w:r>
      <w:r w:rsidRPr="009A0E58">
        <w:rPr>
          <w:rFonts w:ascii="Arial" w:eastAsia="Calibri" w:hAnsi="Arial" w:cs="Arial"/>
          <w:b/>
          <w:u w:val="single"/>
          <w:lang w:eastAsia="en-US"/>
        </w:rPr>
        <w:t>Cruz Verde Villa de Guadalupe,</w:t>
      </w:r>
      <w:r w:rsidRPr="009A0E58">
        <w:rPr>
          <w:rFonts w:ascii="Arial" w:eastAsia="Calibri" w:hAnsi="Arial" w:cs="Arial"/>
          <w:b/>
          <w:lang w:eastAsia="en-US"/>
        </w:rPr>
        <w:t xml:space="preserve"> </w:t>
      </w:r>
      <w:r w:rsidRPr="009A0E58">
        <w:rPr>
          <w:rFonts w:ascii="Arial" w:eastAsia="Calibri" w:hAnsi="Arial" w:cs="Arial"/>
          <w:lang w:eastAsia="en-US"/>
        </w:rPr>
        <w:t xml:space="preserve">(carretera Saltillo número 100 colonia Villa de Guadalupe) </w:t>
      </w:r>
      <w:r w:rsidRPr="009A0E58">
        <w:rPr>
          <w:rFonts w:ascii="Arial" w:eastAsia="Calibri" w:hAnsi="Arial" w:cs="Arial"/>
          <w:b/>
          <w:u w:val="single"/>
          <w:lang w:eastAsia="en-US"/>
        </w:rPr>
        <w:t>Cruz Verde Federalismo</w:t>
      </w:r>
      <w:r w:rsidRPr="009A0E58">
        <w:rPr>
          <w:rFonts w:ascii="Arial" w:eastAsia="Calibri" w:hAnsi="Arial" w:cs="Arial"/>
          <w:b/>
          <w:lang w:eastAsia="en-US"/>
        </w:rPr>
        <w:t xml:space="preserve"> </w:t>
      </w:r>
      <w:r w:rsidRPr="009A0E58">
        <w:rPr>
          <w:rFonts w:ascii="Arial" w:eastAsia="Calibri" w:hAnsi="Arial" w:cs="Arial"/>
          <w:lang w:eastAsia="en-US"/>
        </w:rPr>
        <w:t xml:space="preserve">(Luis Quintero 750) </w:t>
      </w:r>
      <w:r w:rsidRPr="009A0E58">
        <w:rPr>
          <w:rFonts w:ascii="Arial" w:eastAsia="Calibri" w:hAnsi="Arial" w:cs="Arial"/>
          <w:b/>
          <w:u w:val="single"/>
          <w:lang w:eastAsia="en-US"/>
        </w:rPr>
        <w:t>Cruz Verde Niña Eva</w:t>
      </w:r>
      <w:r w:rsidRPr="009A0E58">
        <w:rPr>
          <w:rFonts w:ascii="Arial" w:eastAsia="Calibri" w:hAnsi="Arial" w:cs="Arial"/>
          <w:lang w:eastAsia="en-US"/>
        </w:rPr>
        <w:t xml:space="preserve"> (carretera </w:t>
      </w:r>
      <w:proofErr w:type="spellStart"/>
      <w:r w:rsidRPr="009A0E58">
        <w:rPr>
          <w:rFonts w:ascii="Arial" w:eastAsia="Calibri" w:hAnsi="Arial" w:cs="Arial"/>
          <w:lang w:eastAsia="en-US"/>
        </w:rPr>
        <w:t>Colotlan</w:t>
      </w:r>
      <w:proofErr w:type="spellEnd"/>
      <w:r w:rsidRPr="009A0E58">
        <w:rPr>
          <w:rFonts w:ascii="Arial" w:eastAsia="Calibri" w:hAnsi="Arial" w:cs="Arial"/>
          <w:lang w:eastAsia="en-US"/>
        </w:rPr>
        <w:t xml:space="preserve"> 515)</w:t>
      </w:r>
    </w:p>
    <w:p w:rsidR="009A0E58" w:rsidRPr="009A0E58" w:rsidRDefault="009A0E58" w:rsidP="009A0E58">
      <w:pPr>
        <w:spacing w:after="200" w:line="276" w:lineRule="auto"/>
        <w:jc w:val="both"/>
        <w:rPr>
          <w:rFonts w:ascii="Arial" w:eastAsia="Calibri" w:hAnsi="Arial" w:cs="Arial"/>
          <w:lang w:eastAsia="en-US"/>
        </w:rPr>
      </w:pPr>
    </w:p>
    <w:p w:rsidR="009A0E58" w:rsidRPr="009A0E58" w:rsidRDefault="009A0E58" w:rsidP="009A0E58">
      <w:pPr>
        <w:spacing w:after="200" w:line="276" w:lineRule="auto"/>
        <w:jc w:val="both"/>
        <w:rPr>
          <w:rFonts w:ascii="Arial" w:eastAsia="Calibri" w:hAnsi="Arial" w:cs="Arial"/>
          <w:b/>
          <w:lang w:eastAsia="en-US"/>
        </w:rPr>
      </w:pPr>
      <w:r w:rsidRPr="009A0E58">
        <w:rPr>
          <w:rFonts w:ascii="Arial" w:eastAsia="Calibri" w:hAnsi="Arial" w:cs="Arial"/>
          <w:b/>
          <w:lang w:eastAsia="en-US"/>
        </w:rPr>
        <w:t>Deberá contar con las siguientes características:</w:t>
      </w:r>
    </w:p>
    <w:p w:rsidR="009A0E58" w:rsidRPr="009A0E58" w:rsidRDefault="009A0E58" w:rsidP="009A0E58">
      <w:pPr>
        <w:numPr>
          <w:ilvl w:val="0"/>
          <w:numId w:val="44"/>
        </w:numPr>
        <w:spacing w:after="200" w:line="276" w:lineRule="auto"/>
        <w:contextualSpacing/>
        <w:rPr>
          <w:rFonts w:ascii="Arial" w:eastAsia="Calibri" w:hAnsi="Arial" w:cs="Arial"/>
          <w:b/>
          <w:lang w:eastAsia="en-US"/>
        </w:rPr>
      </w:pPr>
      <w:r w:rsidRPr="009A0E58">
        <w:rPr>
          <w:rFonts w:ascii="Arial" w:eastAsia="Calibri" w:hAnsi="Arial" w:cs="Arial"/>
          <w:b/>
          <w:lang w:eastAsia="en-US"/>
        </w:rPr>
        <w:t>Suministrar el producto que se requiera por el “Organismo” 365 días al año, de lunes a sábado cada semana.</w:t>
      </w:r>
    </w:p>
    <w:p w:rsidR="009A0E58" w:rsidRPr="009A0E58" w:rsidRDefault="009A0E58" w:rsidP="009A0E58">
      <w:pPr>
        <w:numPr>
          <w:ilvl w:val="0"/>
          <w:numId w:val="44"/>
        </w:numPr>
        <w:spacing w:after="200" w:line="276" w:lineRule="auto"/>
        <w:contextualSpacing/>
        <w:rPr>
          <w:rFonts w:ascii="Arial" w:eastAsia="Calibri" w:hAnsi="Arial" w:cs="Arial"/>
          <w:b/>
          <w:lang w:eastAsia="en-US"/>
        </w:rPr>
      </w:pPr>
      <w:r w:rsidRPr="009A0E58">
        <w:rPr>
          <w:rFonts w:ascii="Arial" w:eastAsia="Calibri" w:hAnsi="Arial" w:cs="Arial"/>
          <w:b/>
          <w:lang w:eastAsia="en-US"/>
        </w:rPr>
        <w:t>Disponibilidad de solucionar problemas de servicio y suministro de gases en un término no mayor de 24 horas.</w:t>
      </w:r>
    </w:p>
    <w:p w:rsidR="009A0E58" w:rsidRPr="009A0E58" w:rsidRDefault="009A0E58" w:rsidP="009A0E58">
      <w:pPr>
        <w:numPr>
          <w:ilvl w:val="0"/>
          <w:numId w:val="44"/>
        </w:numPr>
        <w:spacing w:after="200" w:line="276" w:lineRule="auto"/>
        <w:contextualSpacing/>
        <w:jc w:val="both"/>
        <w:rPr>
          <w:rFonts w:ascii="Arial" w:eastAsia="Calibri" w:hAnsi="Arial" w:cs="Arial"/>
          <w:b/>
          <w:lang w:eastAsia="en-US"/>
        </w:rPr>
      </w:pPr>
      <w:r w:rsidRPr="009A0E58">
        <w:rPr>
          <w:rFonts w:ascii="Arial" w:eastAsia="Calibri" w:hAnsi="Arial" w:cs="Arial"/>
          <w:b/>
          <w:lang w:eastAsia="en-US"/>
        </w:rPr>
        <w:t xml:space="preserve">Mantener en estado funcional (en comodato) para el suministro, reubicación, instalación y funcionamiento de equipos </w:t>
      </w:r>
      <w:proofErr w:type="spellStart"/>
      <w:r w:rsidRPr="009A0E58">
        <w:rPr>
          <w:rFonts w:ascii="Arial" w:eastAsia="Calibri" w:hAnsi="Arial" w:cs="Arial"/>
          <w:b/>
          <w:lang w:eastAsia="en-US"/>
        </w:rPr>
        <w:t>manifold</w:t>
      </w:r>
      <w:proofErr w:type="spellEnd"/>
      <w:r w:rsidRPr="009A0E58">
        <w:rPr>
          <w:rFonts w:ascii="Arial" w:eastAsia="Calibri" w:hAnsi="Arial" w:cs="Arial"/>
          <w:b/>
          <w:lang w:eastAsia="en-US"/>
        </w:rPr>
        <w:t xml:space="preserve"> para oxígeno.</w:t>
      </w:r>
    </w:p>
    <w:p w:rsidR="009A0E58" w:rsidRPr="009A0E58" w:rsidRDefault="009A0E58" w:rsidP="009A0E58">
      <w:pPr>
        <w:jc w:val="both"/>
        <w:rPr>
          <w:rFonts w:ascii="Arial" w:eastAsia="Calibri" w:hAnsi="Arial" w:cs="Arial"/>
          <w:b/>
          <w:lang w:eastAsia="en-US"/>
        </w:rPr>
      </w:pPr>
    </w:p>
    <w:p w:rsidR="009A0E58" w:rsidRPr="009A0E58" w:rsidRDefault="009A0E58" w:rsidP="009A0E58">
      <w:pPr>
        <w:spacing w:after="200" w:line="276" w:lineRule="auto"/>
        <w:ind w:left="720"/>
        <w:contextualSpacing/>
        <w:jc w:val="both"/>
        <w:rPr>
          <w:rFonts w:ascii="Arial" w:eastAsia="Calibri" w:hAnsi="Arial" w:cs="Arial"/>
          <w:b/>
          <w:sz w:val="24"/>
          <w:szCs w:val="24"/>
          <w:lang w:eastAsia="en-US"/>
        </w:rPr>
      </w:pPr>
      <w:r w:rsidRPr="009A0E58">
        <w:rPr>
          <w:rFonts w:ascii="Arial" w:eastAsia="Calibri" w:hAnsi="Arial" w:cs="Arial"/>
          <w:b/>
          <w:sz w:val="24"/>
          <w:szCs w:val="24"/>
          <w:lang w:eastAsia="en-US"/>
        </w:rPr>
        <w:t xml:space="preserve">1.- Adecuar y otorgar en calidad de comodato sin costo alguno a el Organismo, la central de suministros de oxígeno líquido, </w:t>
      </w:r>
      <w:r w:rsidRPr="009A0E58">
        <w:rPr>
          <w:rFonts w:ascii="Arial" w:eastAsia="Calibri" w:hAnsi="Arial" w:cs="Arial"/>
          <w:b/>
          <w:sz w:val="24"/>
          <w:szCs w:val="24"/>
          <w:u w:val="single"/>
          <w:lang w:eastAsia="en-US"/>
        </w:rPr>
        <w:t>PARA EL HOSPITAL GENERAL DE ZAPOPAN,</w:t>
      </w:r>
      <w:r w:rsidRPr="009A0E58">
        <w:rPr>
          <w:rFonts w:ascii="Arial" w:eastAsia="Calibri" w:hAnsi="Arial" w:cs="Arial"/>
          <w:b/>
          <w:sz w:val="24"/>
          <w:szCs w:val="24"/>
          <w:lang w:eastAsia="en-US"/>
        </w:rPr>
        <w:t xml:space="preserve"> así como los tanques fijos y cilindros correspondientes consistiendo en el equipo siguiente: </w:t>
      </w:r>
    </w:p>
    <w:p w:rsidR="0038567B" w:rsidRDefault="009A0E58" w:rsidP="00F1353A">
      <w:pPr>
        <w:numPr>
          <w:ilvl w:val="0"/>
          <w:numId w:val="42"/>
        </w:numPr>
        <w:spacing w:after="200" w:line="276" w:lineRule="auto"/>
        <w:contextualSpacing/>
        <w:jc w:val="both"/>
        <w:rPr>
          <w:rFonts w:ascii="Arial" w:eastAsia="Calibri" w:hAnsi="Arial" w:cs="Arial"/>
          <w:sz w:val="24"/>
          <w:szCs w:val="24"/>
          <w:lang w:eastAsia="en-US"/>
        </w:rPr>
      </w:pPr>
      <w:r w:rsidRPr="0038567B">
        <w:rPr>
          <w:rFonts w:ascii="Arial" w:eastAsia="Calibri" w:hAnsi="Arial" w:cs="Arial"/>
          <w:sz w:val="24"/>
          <w:szCs w:val="24"/>
          <w:lang w:eastAsia="en-US"/>
        </w:rPr>
        <w:t xml:space="preserve">Un tanque fijo del tipo </w:t>
      </w:r>
      <w:proofErr w:type="spellStart"/>
      <w:r w:rsidRPr="0038567B">
        <w:rPr>
          <w:rFonts w:ascii="Arial" w:eastAsia="Calibri" w:hAnsi="Arial" w:cs="Arial"/>
          <w:b/>
          <w:sz w:val="24"/>
          <w:szCs w:val="24"/>
          <w:lang w:eastAsia="en-US"/>
        </w:rPr>
        <w:t>Permacyl</w:t>
      </w:r>
      <w:proofErr w:type="spellEnd"/>
      <w:r w:rsidRPr="0038567B">
        <w:rPr>
          <w:rFonts w:ascii="Arial" w:eastAsia="Calibri" w:hAnsi="Arial" w:cs="Arial"/>
          <w:b/>
          <w:sz w:val="24"/>
          <w:szCs w:val="24"/>
          <w:lang w:eastAsia="en-US"/>
        </w:rPr>
        <w:t>, de 2,000 hp</w:t>
      </w:r>
      <w:r w:rsidRPr="0038567B">
        <w:rPr>
          <w:rFonts w:ascii="Arial" w:eastAsia="Calibri" w:hAnsi="Arial" w:cs="Arial"/>
          <w:sz w:val="24"/>
          <w:szCs w:val="24"/>
          <w:lang w:eastAsia="en-US"/>
        </w:rPr>
        <w:t xml:space="preserve"> como abasto principal de oxígeno líquido para el Hospital General de Zapopan.</w:t>
      </w:r>
    </w:p>
    <w:p w:rsidR="0038567B" w:rsidRDefault="0038567B" w:rsidP="0038567B">
      <w:pPr>
        <w:spacing w:after="200" w:line="276" w:lineRule="auto"/>
        <w:ind w:left="1080"/>
        <w:contextualSpacing/>
        <w:jc w:val="both"/>
        <w:rPr>
          <w:rFonts w:ascii="Arial" w:eastAsia="Calibri" w:hAnsi="Arial" w:cs="Arial"/>
          <w:sz w:val="24"/>
          <w:szCs w:val="24"/>
          <w:lang w:eastAsia="en-US"/>
        </w:rPr>
      </w:pPr>
    </w:p>
    <w:p w:rsidR="0038567B" w:rsidRDefault="0038567B" w:rsidP="00F1353A">
      <w:pPr>
        <w:numPr>
          <w:ilvl w:val="0"/>
          <w:numId w:val="42"/>
        </w:numPr>
        <w:spacing w:after="200" w:line="276" w:lineRule="auto"/>
        <w:contextualSpacing/>
        <w:jc w:val="both"/>
        <w:rPr>
          <w:rFonts w:ascii="Arial" w:eastAsia="Calibri" w:hAnsi="Arial" w:cs="Arial"/>
          <w:sz w:val="24"/>
          <w:szCs w:val="24"/>
          <w:lang w:eastAsia="en-US"/>
        </w:rPr>
      </w:pPr>
      <w:r w:rsidRPr="0038567B">
        <w:rPr>
          <w:rFonts w:ascii="Arial" w:eastAsia="Calibri" w:hAnsi="Arial" w:cs="Arial"/>
          <w:sz w:val="24"/>
          <w:szCs w:val="24"/>
          <w:lang w:eastAsia="en-US"/>
        </w:rPr>
        <w:t>En caso de alguna contingencia con el tanque principal, u</w:t>
      </w:r>
      <w:r w:rsidR="009A0E58" w:rsidRPr="0038567B">
        <w:rPr>
          <w:rFonts w:ascii="Arial" w:eastAsia="Calibri" w:hAnsi="Arial" w:cs="Arial"/>
          <w:sz w:val="24"/>
          <w:szCs w:val="24"/>
          <w:lang w:eastAsia="en-US"/>
        </w:rPr>
        <w:t xml:space="preserve">n segundo tanque fijo del tipo </w:t>
      </w:r>
      <w:proofErr w:type="spellStart"/>
      <w:r w:rsidR="009A0E58" w:rsidRPr="0038567B">
        <w:rPr>
          <w:rFonts w:ascii="Arial" w:eastAsia="Calibri" w:hAnsi="Arial" w:cs="Arial"/>
          <w:sz w:val="24"/>
          <w:szCs w:val="24"/>
          <w:lang w:eastAsia="en-US"/>
        </w:rPr>
        <w:t>Permacyl</w:t>
      </w:r>
      <w:proofErr w:type="spellEnd"/>
      <w:r w:rsidR="009A0E58" w:rsidRPr="0038567B">
        <w:rPr>
          <w:rFonts w:ascii="Arial" w:eastAsia="Calibri" w:hAnsi="Arial" w:cs="Arial"/>
          <w:sz w:val="24"/>
          <w:szCs w:val="24"/>
          <w:lang w:eastAsia="en-US"/>
        </w:rPr>
        <w:t xml:space="preserve"> de 450 hp que se utilizará como respaldo, el cual garantizará el abasto de oxígeno al hos</w:t>
      </w:r>
      <w:r>
        <w:rPr>
          <w:rFonts w:ascii="Arial" w:eastAsia="Calibri" w:hAnsi="Arial" w:cs="Arial"/>
          <w:sz w:val="24"/>
          <w:szCs w:val="24"/>
          <w:lang w:eastAsia="en-US"/>
        </w:rPr>
        <w:t>pital de por lo menos tres días.</w:t>
      </w:r>
    </w:p>
    <w:p w:rsidR="009A0E58" w:rsidRDefault="009A0E58" w:rsidP="0038567B">
      <w:pPr>
        <w:spacing w:after="200" w:line="276" w:lineRule="auto"/>
        <w:ind w:left="1080"/>
        <w:contextualSpacing/>
        <w:jc w:val="both"/>
        <w:rPr>
          <w:rFonts w:ascii="Arial" w:eastAsia="Calibri" w:hAnsi="Arial" w:cs="Arial"/>
          <w:sz w:val="24"/>
          <w:szCs w:val="24"/>
          <w:lang w:eastAsia="en-US"/>
        </w:rPr>
      </w:pPr>
      <w:r w:rsidRPr="0038567B">
        <w:rPr>
          <w:rFonts w:ascii="Arial" w:eastAsia="Calibri" w:hAnsi="Arial" w:cs="Arial"/>
          <w:sz w:val="24"/>
          <w:szCs w:val="24"/>
          <w:lang w:eastAsia="en-US"/>
        </w:rPr>
        <w:t xml:space="preserve"> </w:t>
      </w:r>
    </w:p>
    <w:p w:rsidR="009A0E58" w:rsidRPr="009A0E58" w:rsidRDefault="009A0E58" w:rsidP="009A0E58">
      <w:pPr>
        <w:numPr>
          <w:ilvl w:val="0"/>
          <w:numId w:val="42"/>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cuadro de regulación automática que interconectara los dos tanques para automatizar el sistema en caso que se presente una caída de presión en el tanque principal o viceversa, y que se garantice el suministro continuo de oxígeno hacia el Hospital durante las 24 horas los 365 días del año.</w:t>
      </w:r>
    </w:p>
    <w:p w:rsidR="009A0E58" w:rsidRPr="009A0E58" w:rsidRDefault="009A0E58" w:rsidP="009A0E58">
      <w:pPr>
        <w:spacing w:after="200" w:line="276" w:lineRule="auto"/>
        <w:ind w:left="720"/>
        <w:contextualSpacing/>
        <w:jc w:val="both"/>
        <w:rPr>
          <w:rFonts w:ascii="Arial" w:eastAsia="Calibri" w:hAnsi="Arial" w:cs="Arial"/>
          <w:sz w:val="24"/>
          <w:szCs w:val="24"/>
          <w:lang w:eastAsia="en-US"/>
        </w:rPr>
      </w:pPr>
    </w:p>
    <w:p w:rsidR="009A0E58" w:rsidRPr="009A0E58" w:rsidRDefault="009A0E58" w:rsidP="009A0E58">
      <w:pPr>
        <w:numPr>
          <w:ilvl w:val="0"/>
          <w:numId w:val="42"/>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sistema de alarmas para monitorear presiones de línea y tanques.</w:t>
      </w:r>
    </w:p>
    <w:p w:rsidR="009A0E58" w:rsidRPr="009A0E58" w:rsidRDefault="009A0E58" w:rsidP="009A0E58">
      <w:pPr>
        <w:spacing w:after="200" w:line="276" w:lineRule="auto"/>
        <w:ind w:left="720"/>
        <w:contextualSpacing/>
        <w:jc w:val="both"/>
        <w:rPr>
          <w:rFonts w:ascii="Arial" w:eastAsia="Calibri" w:hAnsi="Arial" w:cs="Arial"/>
          <w:sz w:val="24"/>
          <w:szCs w:val="24"/>
          <w:lang w:eastAsia="en-US"/>
        </w:rPr>
      </w:pPr>
    </w:p>
    <w:p w:rsidR="009A0E58" w:rsidRPr="009A0E58" w:rsidRDefault="009A0E58" w:rsidP="009A0E58">
      <w:pPr>
        <w:numPr>
          <w:ilvl w:val="0"/>
          <w:numId w:val="42"/>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sistema</w:t>
      </w:r>
      <w:r w:rsidR="0038567B">
        <w:rPr>
          <w:rFonts w:ascii="Arial" w:eastAsia="Calibri" w:hAnsi="Arial" w:cs="Arial"/>
          <w:sz w:val="24"/>
          <w:szCs w:val="24"/>
          <w:lang w:eastAsia="en-US"/>
        </w:rPr>
        <w:t xml:space="preserve"> de</w:t>
      </w:r>
      <w:r w:rsidRPr="009A0E58">
        <w:rPr>
          <w:rFonts w:ascii="Arial" w:eastAsia="Calibri" w:hAnsi="Arial" w:cs="Arial"/>
          <w:sz w:val="24"/>
          <w:szCs w:val="24"/>
          <w:lang w:eastAsia="en-US"/>
        </w:rPr>
        <w:t xml:space="preserve"> telemetría vía </w:t>
      </w:r>
      <w:r w:rsidR="0038567B">
        <w:rPr>
          <w:rFonts w:ascii="Arial" w:eastAsia="Calibri" w:hAnsi="Arial" w:cs="Arial"/>
          <w:sz w:val="24"/>
          <w:szCs w:val="24"/>
          <w:lang w:eastAsia="en-US"/>
        </w:rPr>
        <w:t>satelital a</w:t>
      </w:r>
      <w:r w:rsidRPr="009A0E58">
        <w:rPr>
          <w:rFonts w:ascii="Arial" w:eastAsia="Calibri" w:hAnsi="Arial" w:cs="Arial"/>
          <w:sz w:val="24"/>
          <w:szCs w:val="24"/>
          <w:lang w:eastAsia="en-US"/>
        </w:rPr>
        <w:t xml:space="preserve"> fin de monitorear el nivel de los tanques, que permita de manera automática mandar aviso para su reabastecimiento cuando se encuentren en un nivel del 30% de </w:t>
      </w:r>
      <w:r w:rsidRPr="009A0E58">
        <w:rPr>
          <w:rFonts w:ascii="Arial" w:eastAsia="Calibri" w:hAnsi="Arial" w:cs="Arial"/>
          <w:sz w:val="24"/>
          <w:szCs w:val="24"/>
          <w:lang w:eastAsia="en-US"/>
        </w:rPr>
        <w:lastRenderedPageBreak/>
        <w:t xml:space="preserve">su capacidad, garantizando con ello que </w:t>
      </w:r>
      <w:r w:rsidR="00F1353A" w:rsidRPr="009A0E58">
        <w:rPr>
          <w:rFonts w:ascii="Arial" w:eastAsia="Calibri" w:hAnsi="Arial" w:cs="Arial"/>
          <w:sz w:val="24"/>
          <w:szCs w:val="24"/>
          <w:lang w:eastAsia="en-US"/>
        </w:rPr>
        <w:t xml:space="preserve">no </w:t>
      </w:r>
      <w:r w:rsidR="00F1353A">
        <w:rPr>
          <w:rFonts w:ascii="Arial" w:eastAsia="Calibri" w:hAnsi="Arial" w:cs="Arial"/>
          <w:sz w:val="24"/>
          <w:szCs w:val="24"/>
          <w:lang w:eastAsia="en-US"/>
        </w:rPr>
        <w:t>se</w:t>
      </w:r>
      <w:r w:rsidR="0038567B">
        <w:rPr>
          <w:rFonts w:ascii="Arial" w:eastAsia="Calibri" w:hAnsi="Arial" w:cs="Arial"/>
          <w:sz w:val="24"/>
          <w:szCs w:val="24"/>
          <w:lang w:eastAsia="en-US"/>
        </w:rPr>
        <w:t xml:space="preserve"> incurra </w:t>
      </w:r>
      <w:r w:rsidR="00F1353A">
        <w:rPr>
          <w:rFonts w:ascii="Arial" w:eastAsia="Calibri" w:hAnsi="Arial" w:cs="Arial"/>
          <w:sz w:val="24"/>
          <w:szCs w:val="24"/>
          <w:lang w:eastAsia="en-US"/>
        </w:rPr>
        <w:t>en desabasto</w:t>
      </w:r>
      <w:r w:rsidRPr="009A0E58">
        <w:rPr>
          <w:rFonts w:ascii="Arial" w:eastAsia="Calibri" w:hAnsi="Arial" w:cs="Arial"/>
          <w:sz w:val="24"/>
          <w:szCs w:val="24"/>
          <w:lang w:eastAsia="en-US"/>
        </w:rPr>
        <w:t xml:space="preserve"> de oxígeno hacia el hospital por falta de producto.</w:t>
      </w:r>
    </w:p>
    <w:p w:rsidR="009A0E58" w:rsidRPr="009A0E58" w:rsidRDefault="009A0E58" w:rsidP="009A0E58">
      <w:pPr>
        <w:ind w:left="360"/>
        <w:rPr>
          <w:rFonts w:ascii="Arial" w:eastAsia="Calibri" w:hAnsi="Arial" w:cs="Arial"/>
          <w:b/>
          <w:sz w:val="24"/>
          <w:szCs w:val="24"/>
          <w:lang w:eastAsia="en-US"/>
        </w:rPr>
      </w:pPr>
    </w:p>
    <w:p w:rsidR="009A0E58" w:rsidRPr="009A0E58" w:rsidRDefault="009A0E58" w:rsidP="009A0E58">
      <w:pPr>
        <w:spacing w:after="200" w:line="276" w:lineRule="auto"/>
        <w:ind w:left="720"/>
        <w:contextualSpacing/>
        <w:jc w:val="both"/>
        <w:rPr>
          <w:rFonts w:ascii="Arial" w:eastAsia="Calibri" w:hAnsi="Arial" w:cs="Arial"/>
          <w:b/>
          <w:sz w:val="24"/>
          <w:szCs w:val="24"/>
          <w:lang w:eastAsia="en-US"/>
        </w:rPr>
      </w:pPr>
      <w:r w:rsidRPr="009A0E58">
        <w:rPr>
          <w:rFonts w:ascii="Arial" w:eastAsia="Calibri" w:hAnsi="Arial" w:cs="Arial"/>
          <w:b/>
          <w:sz w:val="24"/>
          <w:szCs w:val="24"/>
          <w:lang w:eastAsia="en-US"/>
        </w:rPr>
        <w:t xml:space="preserve">2.- Adecuar y otorgar en calidad de comodato sin costo alguno a el Organismo, la central de suministros de oxígeno líquido, </w:t>
      </w:r>
      <w:r w:rsidRPr="009A0E58">
        <w:rPr>
          <w:rFonts w:ascii="Arial" w:eastAsia="Calibri" w:hAnsi="Arial" w:cs="Arial"/>
          <w:b/>
          <w:sz w:val="24"/>
          <w:szCs w:val="24"/>
          <w:u w:val="single"/>
          <w:lang w:eastAsia="en-US"/>
        </w:rPr>
        <w:t>PARA LA UNIDAD CRUZ VERDE NORTE,</w:t>
      </w:r>
      <w:r w:rsidRPr="009A0E58">
        <w:rPr>
          <w:rFonts w:ascii="Arial" w:eastAsia="Calibri" w:hAnsi="Arial" w:cs="Arial"/>
          <w:b/>
          <w:sz w:val="24"/>
          <w:szCs w:val="24"/>
          <w:lang w:eastAsia="en-US"/>
        </w:rPr>
        <w:t xml:space="preserve"> así como los tanques fijos y cilindros correspondientes consistiendo en el equipo siguiente: </w:t>
      </w:r>
    </w:p>
    <w:p w:rsidR="009A0E58" w:rsidRPr="009A0E58" w:rsidRDefault="009A0E58" w:rsidP="009A0E58">
      <w:pPr>
        <w:numPr>
          <w:ilvl w:val="0"/>
          <w:numId w:val="43"/>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 xml:space="preserve">Un tanque fijo del tipo </w:t>
      </w:r>
      <w:proofErr w:type="spellStart"/>
      <w:r w:rsidRPr="009A0E58">
        <w:rPr>
          <w:rFonts w:ascii="Arial" w:eastAsia="Calibri" w:hAnsi="Arial" w:cs="Arial"/>
          <w:b/>
          <w:sz w:val="24"/>
          <w:szCs w:val="24"/>
          <w:lang w:eastAsia="en-US"/>
        </w:rPr>
        <w:t>Permacyl</w:t>
      </w:r>
      <w:proofErr w:type="spellEnd"/>
      <w:r w:rsidRPr="009A0E58">
        <w:rPr>
          <w:rFonts w:ascii="Arial" w:eastAsia="Calibri" w:hAnsi="Arial" w:cs="Arial"/>
          <w:b/>
          <w:sz w:val="24"/>
          <w:szCs w:val="24"/>
          <w:lang w:eastAsia="en-US"/>
        </w:rPr>
        <w:t>, de 1,000 hp</w:t>
      </w:r>
      <w:r w:rsidRPr="009A0E58">
        <w:rPr>
          <w:rFonts w:ascii="Arial" w:eastAsia="Calibri" w:hAnsi="Arial" w:cs="Arial"/>
          <w:sz w:val="24"/>
          <w:szCs w:val="24"/>
          <w:lang w:eastAsia="en-US"/>
        </w:rPr>
        <w:t xml:space="preserve"> como abasto principal de oxígeno líquido para la unidad Cruz Verde Norte.</w:t>
      </w:r>
    </w:p>
    <w:p w:rsidR="009A0E58" w:rsidRPr="009A0E58" w:rsidRDefault="009A0E58" w:rsidP="009A0E58">
      <w:pPr>
        <w:spacing w:after="200" w:line="276" w:lineRule="auto"/>
        <w:ind w:left="1080"/>
        <w:contextualSpacing/>
        <w:jc w:val="both"/>
        <w:rPr>
          <w:rFonts w:ascii="Arial" w:eastAsia="Calibri" w:hAnsi="Arial" w:cs="Arial"/>
          <w:sz w:val="24"/>
          <w:szCs w:val="24"/>
          <w:lang w:eastAsia="en-US"/>
        </w:rPr>
      </w:pPr>
    </w:p>
    <w:p w:rsidR="009A0E58" w:rsidRPr="009A0E58" w:rsidRDefault="009A0E58" w:rsidP="009A0E58">
      <w:pPr>
        <w:numPr>
          <w:ilvl w:val="0"/>
          <w:numId w:val="43"/>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 xml:space="preserve">Equipo tipo </w:t>
      </w:r>
      <w:proofErr w:type="spellStart"/>
      <w:r w:rsidRPr="009A0E58">
        <w:rPr>
          <w:rFonts w:ascii="Arial" w:eastAsia="Calibri" w:hAnsi="Arial" w:cs="Arial"/>
          <w:sz w:val="24"/>
          <w:szCs w:val="24"/>
          <w:lang w:eastAsia="en-US"/>
        </w:rPr>
        <w:t>manifold</w:t>
      </w:r>
      <w:proofErr w:type="spellEnd"/>
      <w:r w:rsidRPr="009A0E58">
        <w:rPr>
          <w:rFonts w:ascii="Arial" w:eastAsia="Calibri" w:hAnsi="Arial" w:cs="Arial"/>
          <w:sz w:val="24"/>
          <w:szCs w:val="24"/>
          <w:lang w:eastAsia="en-US"/>
        </w:rPr>
        <w:t xml:space="preserve"> de cilindros que se utilizara como respaldo, el cual garantizara el abasto de oxígeno a la Unidad Cruz Verde Norte de por lo menos un día en caso de alguna contingencia con el tanque principal.</w:t>
      </w:r>
    </w:p>
    <w:p w:rsidR="009A0E58" w:rsidRPr="009A0E58" w:rsidRDefault="009A0E58" w:rsidP="009A0E58">
      <w:pPr>
        <w:spacing w:after="200" w:line="276" w:lineRule="auto"/>
        <w:ind w:left="720"/>
        <w:contextualSpacing/>
        <w:jc w:val="both"/>
        <w:rPr>
          <w:rFonts w:ascii="Arial" w:eastAsia="Calibri" w:hAnsi="Arial" w:cs="Arial"/>
          <w:sz w:val="24"/>
          <w:szCs w:val="24"/>
          <w:lang w:eastAsia="en-US"/>
        </w:rPr>
      </w:pPr>
    </w:p>
    <w:p w:rsidR="009A0E58" w:rsidRPr="009A0E58" w:rsidRDefault="009A0E58" w:rsidP="009A0E58">
      <w:pPr>
        <w:numPr>
          <w:ilvl w:val="0"/>
          <w:numId w:val="43"/>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cuadro de regulación automática que interconectara los dos tanques para automatizar el sistema en caso que se presente una caída de presión en el tanque principal o viceversa, y que se garantice el suministro continuo de oxígeno hacia el Hospital durante las 24 horas los 365 días del año.</w:t>
      </w:r>
    </w:p>
    <w:p w:rsidR="009A0E58" w:rsidRPr="009A0E58" w:rsidRDefault="009A0E58" w:rsidP="009A0E58">
      <w:pPr>
        <w:spacing w:after="200" w:line="276" w:lineRule="auto"/>
        <w:ind w:left="720"/>
        <w:contextualSpacing/>
        <w:jc w:val="both"/>
        <w:rPr>
          <w:rFonts w:ascii="Arial" w:eastAsia="Calibri" w:hAnsi="Arial" w:cs="Arial"/>
          <w:sz w:val="24"/>
          <w:szCs w:val="24"/>
          <w:lang w:eastAsia="en-US"/>
        </w:rPr>
      </w:pPr>
    </w:p>
    <w:p w:rsidR="009A0E58" w:rsidRPr="009A0E58" w:rsidRDefault="009A0E58" w:rsidP="009A0E58">
      <w:pPr>
        <w:numPr>
          <w:ilvl w:val="0"/>
          <w:numId w:val="43"/>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sistema de alarmas para monitorear presiones de línea y tanques.</w:t>
      </w:r>
    </w:p>
    <w:p w:rsidR="009A0E58" w:rsidRPr="009A0E58" w:rsidRDefault="009A0E58" w:rsidP="009A0E58">
      <w:pPr>
        <w:spacing w:after="200" w:line="276" w:lineRule="auto"/>
        <w:ind w:left="720"/>
        <w:contextualSpacing/>
        <w:jc w:val="both"/>
        <w:rPr>
          <w:rFonts w:ascii="Arial" w:eastAsia="Calibri" w:hAnsi="Arial" w:cs="Arial"/>
          <w:sz w:val="24"/>
          <w:szCs w:val="24"/>
          <w:lang w:eastAsia="en-US"/>
        </w:rPr>
      </w:pPr>
    </w:p>
    <w:p w:rsidR="009A0E58" w:rsidRDefault="009A0E58" w:rsidP="009A0E58">
      <w:pPr>
        <w:numPr>
          <w:ilvl w:val="0"/>
          <w:numId w:val="43"/>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sistema</w:t>
      </w:r>
      <w:r w:rsidR="00F1353A">
        <w:rPr>
          <w:rFonts w:ascii="Arial" w:eastAsia="Calibri" w:hAnsi="Arial" w:cs="Arial"/>
          <w:sz w:val="24"/>
          <w:szCs w:val="24"/>
          <w:lang w:eastAsia="en-US"/>
        </w:rPr>
        <w:t xml:space="preserve"> de telemetría vía satelital</w:t>
      </w:r>
      <w:r w:rsidRPr="009A0E58">
        <w:rPr>
          <w:rFonts w:ascii="Arial" w:eastAsia="Calibri" w:hAnsi="Arial" w:cs="Arial"/>
          <w:sz w:val="24"/>
          <w:szCs w:val="24"/>
          <w:lang w:eastAsia="en-US"/>
        </w:rPr>
        <w:t xml:space="preserve"> a fin de monitorear el nivel de los tanques, que permita de manera automática mandar aviso para su reabastecimiento cuando se encuentren en un nivel del 30% de su capacidad, garantizando con ello que no </w:t>
      </w:r>
      <w:r w:rsidR="00F1353A">
        <w:rPr>
          <w:rFonts w:ascii="Arial" w:eastAsia="Calibri" w:hAnsi="Arial" w:cs="Arial"/>
          <w:sz w:val="24"/>
          <w:szCs w:val="24"/>
          <w:lang w:eastAsia="en-US"/>
        </w:rPr>
        <w:t xml:space="preserve">se incurra en </w:t>
      </w:r>
      <w:r w:rsidR="00F1353A" w:rsidRPr="009A0E58">
        <w:rPr>
          <w:rFonts w:ascii="Arial" w:eastAsia="Calibri" w:hAnsi="Arial" w:cs="Arial"/>
          <w:sz w:val="24"/>
          <w:szCs w:val="24"/>
          <w:lang w:eastAsia="en-US"/>
        </w:rPr>
        <w:t>desabasto</w:t>
      </w:r>
      <w:r w:rsidRPr="009A0E58">
        <w:rPr>
          <w:rFonts w:ascii="Arial" w:eastAsia="Calibri" w:hAnsi="Arial" w:cs="Arial"/>
          <w:sz w:val="24"/>
          <w:szCs w:val="24"/>
          <w:lang w:eastAsia="en-US"/>
        </w:rPr>
        <w:t xml:space="preserve"> de oxígeno hacia el hospital por falta de producto.</w:t>
      </w:r>
    </w:p>
    <w:p w:rsidR="00F1353A" w:rsidRPr="009A0E58" w:rsidRDefault="00F1353A" w:rsidP="00F1353A">
      <w:pPr>
        <w:spacing w:after="200" w:line="276" w:lineRule="auto"/>
        <w:ind w:left="1080"/>
        <w:contextualSpacing/>
        <w:jc w:val="both"/>
        <w:rPr>
          <w:rFonts w:ascii="Arial" w:eastAsia="Calibri" w:hAnsi="Arial" w:cs="Arial"/>
          <w:sz w:val="24"/>
          <w:szCs w:val="24"/>
          <w:lang w:eastAsia="en-US"/>
        </w:rPr>
      </w:pPr>
    </w:p>
    <w:p w:rsidR="009A0E58" w:rsidRPr="009A0E58" w:rsidRDefault="009A0E58" w:rsidP="009A0E58">
      <w:pPr>
        <w:spacing w:after="200" w:line="276" w:lineRule="auto"/>
        <w:ind w:left="720"/>
        <w:contextualSpacing/>
        <w:jc w:val="both"/>
        <w:rPr>
          <w:rFonts w:ascii="Arial" w:eastAsia="Calibri" w:hAnsi="Arial" w:cs="Arial"/>
          <w:b/>
          <w:sz w:val="24"/>
          <w:szCs w:val="24"/>
          <w:lang w:eastAsia="en-US"/>
        </w:rPr>
      </w:pPr>
      <w:r w:rsidRPr="009A0E58">
        <w:rPr>
          <w:rFonts w:ascii="Arial" w:eastAsia="Calibri" w:hAnsi="Arial" w:cs="Arial"/>
          <w:b/>
          <w:sz w:val="24"/>
          <w:szCs w:val="24"/>
          <w:lang w:eastAsia="en-US"/>
        </w:rPr>
        <w:t xml:space="preserve">3.- Adecuar y otorgar en calidad de comodato sin costo alguno a el Organismo, la central de suministros de oxígeno líquido, </w:t>
      </w:r>
      <w:r w:rsidRPr="009A0E58">
        <w:rPr>
          <w:rFonts w:ascii="Arial" w:eastAsia="Calibri" w:hAnsi="Arial" w:cs="Arial"/>
          <w:b/>
          <w:sz w:val="24"/>
          <w:szCs w:val="24"/>
          <w:u w:val="single"/>
          <w:lang w:eastAsia="en-US"/>
        </w:rPr>
        <w:t>PARA LA UNIDAD CRUZ VERDE SUR,</w:t>
      </w:r>
      <w:r w:rsidRPr="009A0E58">
        <w:rPr>
          <w:rFonts w:ascii="Arial" w:eastAsia="Calibri" w:hAnsi="Arial" w:cs="Arial"/>
          <w:b/>
          <w:sz w:val="24"/>
          <w:szCs w:val="24"/>
          <w:lang w:eastAsia="en-US"/>
        </w:rPr>
        <w:t xml:space="preserve"> así como los tanques fijos y cilindros correspondientes consistiendo en el equipo siguiente: </w:t>
      </w:r>
    </w:p>
    <w:p w:rsidR="009A0E58" w:rsidRPr="009A0E58" w:rsidRDefault="009A0E58" w:rsidP="009A0E58">
      <w:pPr>
        <w:spacing w:after="200" w:line="276" w:lineRule="auto"/>
        <w:ind w:left="1080"/>
        <w:contextualSpacing/>
        <w:jc w:val="both"/>
        <w:rPr>
          <w:rFonts w:ascii="Arial" w:eastAsia="Calibri" w:hAnsi="Arial" w:cs="Arial"/>
          <w:sz w:val="24"/>
          <w:szCs w:val="24"/>
          <w:lang w:eastAsia="en-US"/>
        </w:rPr>
      </w:pPr>
    </w:p>
    <w:p w:rsidR="009A0E58" w:rsidRPr="009A0E58" w:rsidRDefault="009A0E58" w:rsidP="009A0E58">
      <w:pPr>
        <w:numPr>
          <w:ilvl w:val="0"/>
          <w:numId w:val="45"/>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 xml:space="preserve">Equipo tipo </w:t>
      </w:r>
      <w:proofErr w:type="spellStart"/>
      <w:r w:rsidRPr="009A0E58">
        <w:rPr>
          <w:rFonts w:ascii="Arial" w:eastAsia="Calibri" w:hAnsi="Arial" w:cs="Arial"/>
          <w:sz w:val="24"/>
          <w:szCs w:val="24"/>
          <w:lang w:eastAsia="en-US"/>
        </w:rPr>
        <w:t>manifold</w:t>
      </w:r>
      <w:proofErr w:type="spellEnd"/>
      <w:r w:rsidRPr="009A0E58">
        <w:rPr>
          <w:rFonts w:ascii="Arial" w:eastAsia="Calibri" w:hAnsi="Arial" w:cs="Arial"/>
          <w:sz w:val="24"/>
          <w:szCs w:val="24"/>
          <w:lang w:eastAsia="en-US"/>
        </w:rPr>
        <w:t xml:space="preserve"> de </w:t>
      </w:r>
      <w:proofErr w:type="spellStart"/>
      <w:r w:rsidRPr="009A0E58">
        <w:rPr>
          <w:rFonts w:ascii="Arial" w:eastAsia="Calibri" w:hAnsi="Arial" w:cs="Arial"/>
          <w:sz w:val="24"/>
          <w:szCs w:val="24"/>
          <w:lang w:eastAsia="en-US"/>
        </w:rPr>
        <w:t>pgs-deward</w:t>
      </w:r>
      <w:proofErr w:type="spellEnd"/>
      <w:r w:rsidRPr="009A0E58">
        <w:rPr>
          <w:rFonts w:ascii="Arial" w:eastAsia="Calibri" w:hAnsi="Arial" w:cs="Arial"/>
          <w:sz w:val="24"/>
          <w:szCs w:val="24"/>
          <w:lang w:eastAsia="en-US"/>
        </w:rPr>
        <w:t xml:space="preserve"> como abasto principal de oxígeno líquido para la unidad Cruz Verde Sur.</w:t>
      </w:r>
    </w:p>
    <w:p w:rsidR="009A0E58" w:rsidRPr="009A0E58" w:rsidRDefault="009A0E58" w:rsidP="009A0E58">
      <w:pPr>
        <w:spacing w:after="200" w:line="276" w:lineRule="auto"/>
        <w:ind w:left="1080"/>
        <w:contextualSpacing/>
        <w:jc w:val="both"/>
        <w:rPr>
          <w:rFonts w:ascii="Arial" w:eastAsia="Calibri" w:hAnsi="Arial" w:cs="Arial"/>
          <w:sz w:val="24"/>
          <w:szCs w:val="24"/>
          <w:lang w:eastAsia="en-US"/>
        </w:rPr>
      </w:pPr>
    </w:p>
    <w:p w:rsidR="009A0E58" w:rsidRPr="009A0E58" w:rsidRDefault="009A0E58" w:rsidP="009A0E58">
      <w:pPr>
        <w:numPr>
          <w:ilvl w:val="0"/>
          <w:numId w:val="45"/>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 xml:space="preserve">Equipo tipo </w:t>
      </w:r>
      <w:proofErr w:type="spellStart"/>
      <w:r w:rsidRPr="009A0E58">
        <w:rPr>
          <w:rFonts w:ascii="Arial" w:eastAsia="Calibri" w:hAnsi="Arial" w:cs="Arial"/>
          <w:sz w:val="24"/>
          <w:szCs w:val="24"/>
          <w:lang w:eastAsia="en-US"/>
        </w:rPr>
        <w:t>manifold</w:t>
      </w:r>
      <w:proofErr w:type="spellEnd"/>
      <w:r w:rsidRPr="009A0E58">
        <w:rPr>
          <w:rFonts w:ascii="Arial" w:eastAsia="Calibri" w:hAnsi="Arial" w:cs="Arial"/>
          <w:sz w:val="24"/>
          <w:szCs w:val="24"/>
          <w:lang w:eastAsia="en-US"/>
        </w:rPr>
        <w:t xml:space="preserve"> que se utilizara como respaldo, el cual garantizara el abasto de oxígeno a la Unidad Cruz Verde Sur de por lo menos un día en caso de alguna contingencia con el tanque principal.</w:t>
      </w:r>
    </w:p>
    <w:p w:rsidR="009A0E58" w:rsidRPr="009A0E58" w:rsidRDefault="009A0E58" w:rsidP="009A0E58">
      <w:pPr>
        <w:numPr>
          <w:ilvl w:val="0"/>
          <w:numId w:val="45"/>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cuadro de regulación automática que interconectara los dos tanques para automatizar el sistema en caso que se presente una caída de presión en el tanque principal o viceversa, y que se garantice el suministro continuo de oxígeno hacia el Hospital durante las 24 horas los 365 días del año.</w:t>
      </w:r>
    </w:p>
    <w:p w:rsidR="009A0E58" w:rsidRPr="009A0E58" w:rsidRDefault="009A0E58" w:rsidP="009A0E58">
      <w:pPr>
        <w:spacing w:after="200" w:line="276" w:lineRule="auto"/>
        <w:ind w:left="1800"/>
        <w:contextualSpacing/>
        <w:jc w:val="both"/>
        <w:rPr>
          <w:rFonts w:ascii="Arial" w:eastAsia="Calibri" w:hAnsi="Arial" w:cs="Arial"/>
          <w:sz w:val="24"/>
          <w:szCs w:val="24"/>
          <w:lang w:eastAsia="en-US"/>
        </w:rPr>
      </w:pPr>
    </w:p>
    <w:p w:rsidR="009A0E58" w:rsidRPr="009A0E58" w:rsidRDefault="009A0E58" w:rsidP="009A0E58">
      <w:pPr>
        <w:numPr>
          <w:ilvl w:val="0"/>
          <w:numId w:val="45"/>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lastRenderedPageBreak/>
        <w:t>Un sistema de alarmas para monitorear presiones de línea y tanques.</w:t>
      </w:r>
    </w:p>
    <w:p w:rsidR="009A0E58" w:rsidRPr="009A0E58" w:rsidRDefault="009A0E58" w:rsidP="009A0E58">
      <w:pPr>
        <w:spacing w:after="200" w:line="276" w:lineRule="auto"/>
        <w:ind w:left="1080"/>
        <w:contextualSpacing/>
        <w:jc w:val="both"/>
        <w:rPr>
          <w:rFonts w:ascii="Arial" w:eastAsia="Calibri" w:hAnsi="Arial" w:cs="Arial"/>
          <w:sz w:val="24"/>
          <w:szCs w:val="24"/>
          <w:lang w:eastAsia="en-US"/>
        </w:rPr>
      </w:pPr>
    </w:p>
    <w:p w:rsidR="009A0E58" w:rsidRPr="009A0E58" w:rsidRDefault="009A0E58" w:rsidP="009A0E58">
      <w:pPr>
        <w:spacing w:after="200" w:line="276" w:lineRule="auto"/>
        <w:ind w:left="1080"/>
        <w:contextualSpacing/>
        <w:rPr>
          <w:rFonts w:ascii="Arial" w:eastAsia="Calibri" w:hAnsi="Arial" w:cs="Arial"/>
          <w:b/>
          <w:sz w:val="24"/>
          <w:szCs w:val="24"/>
          <w:lang w:eastAsia="en-US"/>
        </w:rPr>
      </w:pPr>
    </w:p>
    <w:tbl>
      <w:tblPr>
        <w:tblW w:w="3000" w:type="dxa"/>
        <w:jc w:val="center"/>
        <w:tblCellMar>
          <w:left w:w="70" w:type="dxa"/>
          <w:right w:w="70" w:type="dxa"/>
        </w:tblCellMar>
        <w:tblLook w:val="04A0" w:firstRow="1" w:lastRow="0" w:firstColumn="1" w:lastColumn="0" w:noHBand="0" w:noVBand="1"/>
      </w:tblPr>
      <w:tblGrid>
        <w:gridCol w:w="3000"/>
      </w:tblGrid>
      <w:tr w:rsidR="009A0E58" w:rsidRPr="009A0E58" w:rsidTr="009A0E58">
        <w:trPr>
          <w:trHeight w:val="300"/>
          <w:jc w:val="center"/>
        </w:trPr>
        <w:tc>
          <w:tcPr>
            <w:tcW w:w="3000" w:type="dxa"/>
            <w:tcBorders>
              <w:top w:val="nil"/>
              <w:left w:val="nil"/>
              <w:bottom w:val="nil"/>
              <w:right w:val="nil"/>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b/>
                <w:bCs/>
                <w:color w:val="000000"/>
              </w:rPr>
            </w:pPr>
            <w:r w:rsidRPr="009A0E58">
              <w:rPr>
                <w:rFonts w:ascii="Calibri" w:eastAsia="Times New Roman" w:hAnsi="Calibri" w:cs="Calibri"/>
                <w:b/>
                <w:bCs/>
                <w:color w:val="000000"/>
              </w:rPr>
              <w:t xml:space="preserve">PRODUCTO </w:t>
            </w:r>
          </w:p>
        </w:tc>
      </w:tr>
      <w:tr w:rsidR="009A0E58" w:rsidRPr="009A0E58" w:rsidTr="009A0E58">
        <w:trPr>
          <w:trHeight w:val="1200"/>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MEDICINAL LIQUIDO SISTEMA MICROBULK GRADO MEDICINAL U.S.P.</w:t>
            </w:r>
          </w:p>
        </w:tc>
      </w:tr>
      <w:tr w:rsidR="009A0E58" w:rsidRPr="009A0E58" w:rsidTr="009A0E58">
        <w:trPr>
          <w:trHeight w:val="12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U.S.P. CIL TIPO "k", "T", "ISO".</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U.S.P. CIL TIPO "Q"</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U.S.P. CIL TIPO "E"</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xml:space="preserve">OXIGENO MEDICINAL GASEOSO, EN TANQUE TIPO "E" INCLUYE MANÓMETRO </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TIPO "M"</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EN TANQUE TIPO "D"</w:t>
            </w:r>
          </w:p>
        </w:tc>
      </w:tr>
      <w:tr w:rsidR="009A0E58" w:rsidRPr="009A0E58" w:rsidTr="009A0E58">
        <w:trPr>
          <w:trHeight w:val="6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OXIDO NITROSO GRADO MEDICINAL U.S.P.</w:t>
            </w:r>
          </w:p>
        </w:tc>
      </w:tr>
      <w:tr w:rsidR="009A0E58" w:rsidRPr="009A0E58" w:rsidTr="009A0E58">
        <w:trPr>
          <w:trHeight w:val="6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NITRÓGENO GRADO MEDICINAL NF</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BIOXIDO DE CARBONO USP MEDICINAL CILINDROS TIPO "E"</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BIOXIDO DE CARBONO USP MEDICINAL CILINDROS TIPO "K"</w:t>
            </w:r>
          </w:p>
        </w:tc>
      </w:tr>
      <w:tr w:rsidR="009A0E58" w:rsidRPr="009A0E58" w:rsidTr="009A0E58">
        <w:trPr>
          <w:trHeight w:val="3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AIRE MEDICINAL U.S.P. TIPO T</w:t>
            </w:r>
          </w:p>
        </w:tc>
      </w:tr>
    </w:tbl>
    <w:p w:rsidR="009A0E58" w:rsidRDefault="009A0E58" w:rsidP="009A0E58">
      <w:pPr>
        <w:spacing w:after="200" w:line="276" w:lineRule="auto"/>
        <w:jc w:val="center"/>
        <w:rPr>
          <w:rFonts w:ascii="Arial" w:eastAsia="Calibri" w:hAnsi="Arial" w:cs="Arial"/>
          <w:b/>
          <w:sz w:val="24"/>
          <w:szCs w:val="24"/>
          <w:lang w:eastAsia="en-US"/>
        </w:rPr>
      </w:pPr>
    </w:p>
    <w:p w:rsidR="000A35E0" w:rsidRDefault="000A35E0">
      <w:pPr>
        <w:spacing w:after="200" w:line="276" w:lineRule="auto"/>
        <w:jc w:val="center"/>
        <w:rPr>
          <w:rFonts w:ascii="Arial" w:eastAsia="Arial" w:hAnsi="Arial" w:cs="Arial"/>
          <w:b/>
          <w:sz w:val="20"/>
          <w:szCs w:val="20"/>
        </w:rPr>
      </w:pP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DF39E1" w:rsidRPr="00A95056" w:rsidRDefault="00DF39E1" w:rsidP="00DF39E1">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DF39E1" w:rsidRPr="00A95056" w:rsidRDefault="00DF39E1" w:rsidP="00DF39E1">
      <w:pPr>
        <w:spacing w:after="200" w:line="276" w:lineRule="auto"/>
        <w:jc w:val="center"/>
        <w:rPr>
          <w:rFonts w:ascii="Arial" w:eastAsia="Arial" w:hAnsi="Arial" w:cs="Arial"/>
          <w:sz w:val="20"/>
          <w:szCs w:val="20"/>
        </w:rPr>
      </w:pPr>
    </w:p>
    <w:p w:rsidR="000A35E0" w:rsidRDefault="000A35E0">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9A0E58" w:rsidRDefault="009A0E58">
      <w:pPr>
        <w:spacing w:after="200" w:line="276" w:lineRule="auto"/>
        <w:jc w:val="center"/>
        <w:rPr>
          <w:rFonts w:ascii="Arial" w:eastAsia="Arial" w:hAnsi="Arial" w:cs="Arial"/>
          <w:b/>
          <w:sz w:val="20"/>
          <w:szCs w:val="20"/>
        </w:rPr>
      </w:pPr>
    </w:p>
    <w:p w:rsidR="009A0E58" w:rsidRDefault="009A0E58">
      <w:pPr>
        <w:spacing w:after="200" w:line="276" w:lineRule="auto"/>
        <w:jc w:val="center"/>
        <w:rPr>
          <w:rFonts w:ascii="Arial" w:eastAsia="Arial" w:hAnsi="Arial" w:cs="Arial"/>
          <w:b/>
          <w:sz w:val="20"/>
          <w:szCs w:val="20"/>
        </w:rPr>
      </w:pPr>
    </w:p>
    <w:p w:rsidR="000A35E0" w:rsidRDefault="000A35E0">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 xml:space="preserve">y </w:t>
      </w:r>
      <w:proofErr w:type="spellStart"/>
      <w:r w:rsidRPr="00EB6796">
        <w:rPr>
          <w:rFonts w:ascii="Arial" w:eastAsia="Arial" w:hAnsi="Arial" w:cs="Arial"/>
          <w:sz w:val="20"/>
          <w:szCs w:val="20"/>
          <w:highlight w:val="yellow"/>
        </w:rPr>
        <w:t>P</w:t>
      </w:r>
      <w:r w:rsidR="00D90976" w:rsidRPr="00EB6796">
        <w:rPr>
          <w:rFonts w:ascii="Arial" w:eastAsia="Arial" w:hAnsi="Arial" w:cs="Arial"/>
          <w:sz w:val="20"/>
          <w:szCs w:val="20"/>
          <w:highlight w:val="yellow"/>
        </w:rPr>
        <w:t>df</w:t>
      </w:r>
      <w:proofErr w:type="spellEnd"/>
      <w:r w:rsidR="00D90976" w:rsidRPr="00EB6796">
        <w:rPr>
          <w:rFonts w:ascii="Arial" w:eastAsia="Arial" w:hAnsi="Arial" w:cs="Arial"/>
          <w:sz w:val="20"/>
          <w:szCs w:val="20"/>
          <w:highlight w:val="yellow"/>
        </w:rPr>
        <w:t>,</w:t>
      </w:r>
      <w:r w:rsidR="00D90976">
        <w:rPr>
          <w:rFonts w:ascii="Arial" w:eastAsia="Arial" w:hAnsi="Arial" w:cs="Arial"/>
          <w:sz w:val="20"/>
          <w:szCs w:val="20"/>
        </w:rPr>
        <w:t xml:space="preserve"> en la fecha acordada de la junta aclaratoria. </w:t>
      </w:r>
    </w:p>
    <w:p w:rsidR="00105FD9" w:rsidRDefault="00105FD9">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lastRenderedPageBreak/>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D9097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w:t>
      </w:r>
      <w:r w:rsidR="00D90976">
        <w:rPr>
          <w:rFonts w:ascii="Arial" w:eastAsia="Arial" w:hAnsi="Arial" w:cs="Arial"/>
          <w:sz w:val="20"/>
          <w:szCs w:val="20"/>
        </w:rPr>
        <w:t xml:space="preserve"> refiero a la Licitación sin concurrencia del comité de numero____________</w:t>
      </w:r>
    </w:p>
    <w:p w:rsidR="00D90976" w:rsidRPr="00A95056" w:rsidRDefault="00D90976">
      <w:pPr>
        <w:spacing w:after="0" w:line="240" w:lineRule="auto"/>
        <w:jc w:val="both"/>
        <w:rPr>
          <w:rFonts w:ascii="Arial" w:eastAsia="Arial" w:hAnsi="Arial" w:cs="Arial"/>
          <w:sz w:val="20"/>
          <w:szCs w:val="20"/>
        </w:rPr>
      </w:pPr>
      <w:r>
        <w:rPr>
          <w:rFonts w:ascii="Arial" w:eastAsia="Arial" w:hAnsi="Arial" w:cs="Arial"/>
          <w:sz w:val="20"/>
          <w:szCs w:val="20"/>
        </w:rPr>
        <w:t>M</w:t>
      </w:r>
      <w:r w:rsidRPr="00A95056">
        <w:rPr>
          <w:rFonts w:ascii="Arial" w:eastAsia="Arial" w:hAnsi="Arial" w:cs="Arial"/>
          <w:sz w:val="20"/>
          <w:szCs w:val="20"/>
        </w:rPr>
        <w:t>anifiesto</w:t>
      </w:r>
      <w:r w:rsidR="004F0F1E" w:rsidRPr="00A95056">
        <w:rPr>
          <w:rFonts w:ascii="Arial" w:eastAsia="Arial" w:hAnsi="Arial" w:cs="Arial"/>
          <w:sz w:val="20"/>
          <w:szCs w:val="20"/>
        </w:rPr>
        <w:t xml:space="preserve"> bajo protesta de decir verdad lo siguiente:</w:t>
      </w:r>
    </w:p>
    <w:p w:rsidR="00AE71C9" w:rsidRPr="00A95056" w:rsidRDefault="00B25098">
      <w:pPr>
        <w:spacing w:after="0" w:line="240" w:lineRule="auto"/>
        <w:jc w:val="both"/>
        <w:rPr>
          <w:rFonts w:ascii="Arial" w:eastAsia="Arial" w:hAnsi="Arial" w:cs="Arial"/>
          <w:sz w:val="20"/>
          <w:szCs w:val="20"/>
        </w:rPr>
      </w:pPr>
      <w:r>
        <w:rPr>
          <w:rFonts w:ascii="Arial" w:eastAsia="Arial" w:hAnsi="Arial" w:cs="Arial"/>
          <w:sz w:val="20"/>
          <w:szCs w:val="20"/>
        </w:rPr>
        <w:t xml:space="preserve">Bienes y/o </w:t>
      </w:r>
      <w:r w:rsidR="004F0F1E" w:rsidRPr="00A95056">
        <w:rPr>
          <w:rFonts w:ascii="Arial" w:eastAsia="Arial" w:hAnsi="Arial" w:cs="Arial"/>
          <w:sz w:val="20"/>
          <w:szCs w:val="20"/>
        </w:rPr>
        <w:t>Servicios ofertados</w:t>
      </w:r>
      <w:r>
        <w:rPr>
          <w:rFonts w:ascii="Arial" w:eastAsia="Arial" w:hAnsi="Arial" w:cs="Arial"/>
          <w:sz w:val="20"/>
          <w:szCs w:val="20"/>
        </w:rPr>
        <w:t>:</w:t>
      </w:r>
    </w:p>
    <w:p w:rsidR="00FF6C8B" w:rsidRDefault="00FF6C8B">
      <w:pPr>
        <w:spacing w:after="0" w:line="240" w:lineRule="auto"/>
        <w:jc w:val="both"/>
        <w:rPr>
          <w:rFonts w:ascii="Arial" w:eastAsia="Arial" w:hAnsi="Arial" w:cs="Arial"/>
          <w:sz w:val="20"/>
          <w:szCs w:val="20"/>
        </w:rPr>
      </w:pPr>
    </w:p>
    <w:p w:rsidR="00FF6C8B" w:rsidRDefault="00FF6C8B">
      <w:pPr>
        <w:spacing w:after="0" w:line="240" w:lineRule="auto"/>
        <w:jc w:val="both"/>
        <w:rPr>
          <w:rFonts w:ascii="Arial" w:eastAsia="Arial" w:hAnsi="Arial" w:cs="Arial"/>
          <w:sz w:val="20"/>
          <w:szCs w:val="20"/>
        </w:rPr>
      </w:pPr>
    </w:p>
    <w:p w:rsidR="009A0E58" w:rsidRPr="009A0E58" w:rsidRDefault="009A0E58" w:rsidP="009A0E58">
      <w:pPr>
        <w:numPr>
          <w:ilvl w:val="0"/>
          <w:numId w:val="44"/>
        </w:numPr>
        <w:spacing w:after="200" w:line="276" w:lineRule="auto"/>
        <w:contextualSpacing/>
        <w:rPr>
          <w:rFonts w:ascii="Arial" w:eastAsia="Calibri" w:hAnsi="Arial" w:cs="Arial"/>
          <w:b/>
          <w:lang w:eastAsia="en-US"/>
        </w:rPr>
      </w:pPr>
      <w:r w:rsidRPr="009A0E58">
        <w:rPr>
          <w:rFonts w:ascii="Arial" w:eastAsia="Calibri" w:hAnsi="Arial" w:cs="Arial"/>
          <w:b/>
          <w:lang w:eastAsia="en-US"/>
        </w:rPr>
        <w:t>Suministrar el producto que se requiera por el “Organismo” 365 días al año, de lunes a sábado cada semana.</w:t>
      </w:r>
    </w:p>
    <w:p w:rsidR="009A0E58" w:rsidRPr="009A0E58" w:rsidRDefault="009A0E58" w:rsidP="009A0E58">
      <w:pPr>
        <w:numPr>
          <w:ilvl w:val="0"/>
          <w:numId w:val="44"/>
        </w:numPr>
        <w:spacing w:after="200" w:line="276" w:lineRule="auto"/>
        <w:contextualSpacing/>
        <w:rPr>
          <w:rFonts w:ascii="Arial" w:eastAsia="Calibri" w:hAnsi="Arial" w:cs="Arial"/>
          <w:b/>
          <w:lang w:eastAsia="en-US"/>
        </w:rPr>
      </w:pPr>
      <w:r w:rsidRPr="009A0E58">
        <w:rPr>
          <w:rFonts w:ascii="Arial" w:eastAsia="Calibri" w:hAnsi="Arial" w:cs="Arial"/>
          <w:b/>
          <w:lang w:eastAsia="en-US"/>
        </w:rPr>
        <w:t>Disponibilidad de solucionar problemas de servicio y suministro de gases en un término no mayor de 24 horas.</w:t>
      </w:r>
    </w:p>
    <w:p w:rsidR="009A0E58" w:rsidRPr="009A0E58" w:rsidRDefault="009A0E58" w:rsidP="009A0E58">
      <w:pPr>
        <w:numPr>
          <w:ilvl w:val="0"/>
          <w:numId w:val="44"/>
        </w:numPr>
        <w:spacing w:after="200" w:line="276" w:lineRule="auto"/>
        <w:contextualSpacing/>
        <w:jc w:val="both"/>
        <w:rPr>
          <w:rFonts w:ascii="Arial" w:eastAsia="Calibri" w:hAnsi="Arial" w:cs="Arial"/>
          <w:b/>
          <w:lang w:eastAsia="en-US"/>
        </w:rPr>
      </w:pPr>
      <w:r w:rsidRPr="009A0E58">
        <w:rPr>
          <w:rFonts w:ascii="Arial" w:eastAsia="Calibri" w:hAnsi="Arial" w:cs="Arial"/>
          <w:b/>
          <w:lang w:eastAsia="en-US"/>
        </w:rPr>
        <w:t xml:space="preserve">Mantener en estado funcional (en comodato) para el suministro, reubicación, instalación y funcionamiento de equipos </w:t>
      </w:r>
      <w:proofErr w:type="spellStart"/>
      <w:r w:rsidRPr="009A0E58">
        <w:rPr>
          <w:rFonts w:ascii="Arial" w:eastAsia="Calibri" w:hAnsi="Arial" w:cs="Arial"/>
          <w:b/>
          <w:lang w:eastAsia="en-US"/>
        </w:rPr>
        <w:t>manifold</w:t>
      </w:r>
      <w:proofErr w:type="spellEnd"/>
      <w:r w:rsidRPr="009A0E58">
        <w:rPr>
          <w:rFonts w:ascii="Arial" w:eastAsia="Calibri" w:hAnsi="Arial" w:cs="Arial"/>
          <w:b/>
          <w:lang w:eastAsia="en-US"/>
        </w:rPr>
        <w:t xml:space="preserve"> para oxígeno.</w:t>
      </w:r>
    </w:p>
    <w:p w:rsidR="009A0E58" w:rsidRPr="009A0E58" w:rsidRDefault="009A0E58" w:rsidP="009A0E58">
      <w:pPr>
        <w:jc w:val="both"/>
        <w:rPr>
          <w:rFonts w:ascii="Arial" w:eastAsia="Calibri" w:hAnsi="Arial" w:cs="Arial"/>
          <w:b/>
          <w:lang w:eastAsia="en-US"/>
        </w:rPr>
      </w:pPr>
    </w:p>
    <w:p w:rsidR="009A0E58" w:rsidRPr="009A0E58" w:rsidRDefault="009A0E58" w:rsidP="009A0E58">
      <w:pPr>
        <w:spacing w:after="200" w:line="276" w:lineRule="auto"/>
        <w:ind w:left="720"/>
        <w:contextualSpacing/>
        <w:jc w:val="both"/>
        <w:rPr>
          <w:rFonts w:ascii="Arial" w:eastAsia="Calibri" w:hAnsi="Arial" w:cs="Arial"/>
          <w:b/>
          <w:sz w:val="24"/>
          <w:szCs w:val="24"/>
          <w:lang w:eastAsia="en-US"/>
        </w:rPr>
      </w:pPr>
      <w:r w:rsidRPr="009A0E58">
        <w:rPr>
          <w:rFonts w:ascii="Arial" w:eastAsia="Calibri" w:hAnsi="Arial" w:cs="Arial"/>
          <w:b/>
          <w:sz w:val="24"/>
          <w:szCs w:val="24"/>
          <w:lang w:eastAsia="en-US"/>
        </w:rPr>
        <w:t xml:space="preserve">1.- Adecuar y otorgar en calidad de comodato sin costo alguno a el Organismo, la central de suministros de oxígeno líquido, </w:t>
      </w:r>
      <w:r w:rsidRPr="009A0E58">
        <w:rPr>
          <w:rFonts w:ascii="Arial" w:eastAsia="Calibri" w:hAnsi="Arial" w:cs="Arial"/>
          <w:b/>
          <w:sz w:val="24"/>
          <w:szCs w:val="24"/>
          <w:u w:val="single"/>
          <w:lang w:eastAsia="en-US"/>
        </w:rPr>
        <w:t>PARA EL HOSPITAL GENERAL DE ZAPOPAN,</w:t>
      </w:r>
      <w:r w:rsidRPr="009A0E58">
        <w:rPr>
          <w:rFonts w:ascii="Arial" w:eastAsia="Calibri" w:hAnsi="Arial" w:cs="Arial"/>
          <w:b/>
          <w:sz w:val="24"/>
          <w:szCs w:val="24"/>
          <w:lang w:eastAsia="en-US"/>
        </w:rPr>
        <w:t xml:space="preserve"> así como los tanques fijos y cilindros correspondientes consistiendo en el equipo siguiente: </w:t>
      </w:r>
    </w:p>
    <w:p w:rsidR="009A0E58" w:rsidRPr="009A0E58" w:rsidRDefault="009A0E58" w:rsidP="009A0E58">
      <w:pPr>
        <w:numPr>
          <w:ilvl w:val="0"/>
          <w:numId w:val="42"/>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 xml:space="preserve">Un tanque fijo del tipo </w:t>
      </w:r>
      <w:proofErr w:type="spellStart"/>
      <w:r w:rsidRPr="009A0E58">
        <w:rPr>
          <w:rFonts w:ascii="Arial" w:eastAsia="Calibri" w:hAnsi="Arial" w:cs="Arial"/>
          <w:b/>
          <w:sz w:val="24"/>
          <w:szCs w:val="24"/>
          <w:lang w:eastAsia="en-US"/>
        </w:rPr>
        <w:t>Permacyl</w:t>
      </w:r>
      <w:proofErr w:type="spellEnd"/>
      <w:r w:rsidRPr="009A0E58">
        <w:rPr>
          <w:rFonts w:ascii="Arial" w:eastAsia="Calibri" w:hAnsi="Arial" w:cs="Arial"/>
          <w:b/>
          <w:sz w:val="24"/>
          <w:szCs w:val="24"/>
          <w:lang w:eastAsia="en-US"/>
        </w:rPr>
        <w:t>, de 2,000 hp</w:t>
      </w:r>
      <w:r w:rsidRPr="009A0E58">
        <w:rPr>
          <w:rFonts w:ascii="Arial" w:eastAsia="Calibri" w:hAnsi="Arial" w:cs="Arial"/>
          <w:sz w:val="24"/>
          <w:szCs w:val="24"/>
          <w:lang w:eastAsia="en-US"/>
        </w:rPr>
        <w:t xml:space="preserve"> como abasto principal de oxígeno líquido para el Hospital General de Zapopan.</w:t>
      </w:r>
    </w:p>
    <w:p w:rsidR="009A0E58" w:rsidRPr="009A0E58" w:rsidRDefault="009A0E58" w:rsidP="009A0E58">
      <w:pPr>
        <w:spacing w:after="200" w:line="276" w:lineRule="auto"/>
        <w:ind w:left="1080"/>
        <w:contextualSpacing/>
        <w:jc w:val="both"/>
        <w:rPr>
          <w:rFonts w:ascii="Arial" w:eastAsia="Calibri" w:hAnsi="Arial" w:cs="Arial"/>
          <w:sz w:val="24"/>
          <w:szCs w:val="24"/>
          <w:lang w:eastAsia="en-US"/>
        </w:rPr>
      </w:pPr>
    </w:p>
    <w:p w:rsidR="009A0E58" w:rsidRPr="009A0E58" w:rsidRDefault="009A0E58" w:rsidP="009A0E58">
      <w:pPr>
        <w:numPr>
          <w:ilvl w:val="0"/>
          <w:numId w:val="42"/>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 xml:space="preserve">Un segundo tanque fijo del tipo </w:t>
      </w:r>
      <w:proofErr w:type="spellStart"/>
      <w:r w:rsidRPr="009A0E58">
        <w:rPr>
          <w:rFonts w:ascii="Arial" w:eastAsia="Calibri" w:hAnsi="Arial" w:cs="Arial"/>
          <w:sz w:val="24"/>
          <w:szCs w:val="24"/>
          <w:lang w:eastAsia="en-US"/>
        </w:rPr>
        <w:t>Permacyl</w:t>
      </w:r>
      <w:proofErr w:type="spellEnd"/>
      <w:r w:rsidRPr="009A0E58">
        <w:rPr>
          <w:rFonts w:ascii="Arial" w:eastAsia="Calibri" w:hAnsi="Arial" w:cs="Arial"/>
          <w:sz w:val="24"/>
          <w:szCs w:val="24"/>
          <w:lang w:eastAsia="en-US"/>
        </w:rPr>
        <w:t xml:space="preserve"> de 450 hp que se utilizará como respaldo, el cual garantizará el abasto de oxígeno al hospital de por lo menos tres días, en caso de alguna contingencia con el tanque principal.</w:t>
      </w:r>
    </w:p>
    <w:p w:rsidR="009A0E58" w:rsidRPr="009A0E58" w:rsidRDefault="009A0E58" w:rsidP="009A0E58">
      <w:pPr>
        <w:spacing w:after="200" w:line="276" w:lineRule="auto"/>
        <w:ind w:left="720"/>
        <w:contextualSpacing/>
        <w:jc w:val="both"/>
        <w:rPr>
          <w:rFonts w:ascii="Arial" w:eastAsia="Calibri" w:hAnsi="Arial" w:cs="Arial"/>
          <w:sz w:val="24"/>
          <w:szCs w:val="24"/>
          <w:lang w:eastAsia="en-US"/>
        </w:rPr>
      </w:pPr>
    </w:p>
    <w:p w:rsidR="009A0E58" w:rsidRPr="009A0E58" w:rsidRDefault="009A0E58" w:rsidP="009A0E58">
      <w:pPr>
        <w:numPr>
          <w:ilvl w:val="0"/>
          <w:numId w:val="42"/>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cuadro de regulación automática que interconectara los dos tanques para automatizar el sistema en caso que se presente una caída de presión en el tanque principal o viceversa, y que se garantice el suministro continuo de oxígeno hacia el Hospital durante las 24 horas los 365 días del año.</w:t>
      </w:r>
    </w:p>
    <w:p w:rsidR="009A0E58" w:rsidRPr="009A0E58" w:rsidRDefault="009A0E58" w:rsidP="009A0E58">
      <w:pPr>
        <w:spacing w:after="200" w:line="276" w:lineRule="auto"/>
        <w:ind w:left="720"/>
        <w:contextualSpacing/>
        <w:jc w:val="both"/>
        <w:rPr>
          <w:rFonts w:ascii="Arial" w:eastAsia="Calibri" w:hAnsi="Arial" w:cs="Arial"/>
          <w:sz w:val="24"/>
          <w:szCs w:val="24"/>
          <w:lang w:eastAsia="en-US"/>
        </w:rPr>
      </w:pPr>
    </w:p>
    <w:p w:rsidR="009A0E58" w:rsidRPr="009A0E58" w:rsidRDefault="009A0E58" w:rsidP="009A0E58">
      <w:pPr>
        <w:numPr>
          <w:ilvl w:val="0"/>
          <w:numId w:val="42"/>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sistema de alarmas para monitorear presiones de línea y tanques.</w:t>
      </w:r>
    </w:p>
    <w:p w:rsidR="009A0E58" w:rsidRPr="009A0E58" w:rsidRDefault="009A0E58" w:rsidP="009A0E58">
      <w:pPr>
        <w:spacing w:after="200" w:line="276" w:lineRule="auto"/>
        <w:ind w:left="720"/>
        <w:contextualSpacing/>
        <w:jc w:val="both"/>
        <w:rPr>
          <w:rFonts w:ascii="Arial" w:eastAsia="Calibri" w:hAnsi="Arial" w:cs="Arial"/>
          <w:sz w:val="24"/>
          <w:szCs w:val="24"/>
          <w:lang w:eastAsia="en-US"/>
        </w:rPr>
      </w:pPr>
    </w:p>
    <w:p w:rsidR="009A0E58" w:rsidRPr="009A0E58" w:rsidRDefault="009A0E58" w:rsidP="009A0E58">
      <w:pPr>
        <w:numPr>
          <w:ilvl w:val="0"/>
          <w:numId w:val="42"/>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sistema telemetría vía satélite a fin de monitorear el nivel de los tanques, que permita de manera automática mandar aviso para su reabastecimiento cuando se encuentren en un nivel del 30% de su capacidad, garantizando con ello que no está desabasto de oxígeno hacia el hospital por falta de producto.</w:t>
      </w:r>
    </w:p>
    <w:p w:rsidR="009A0E58" w:rsidRPr="009A0E58" w:rsidRDefault="009A0E58" w:rsidP="009A0E58">
      <w:pPr>
        <w:ind w:left="360"/>
        <w:rPr>
          <w:rFonts w:ascii="Arial" w:eastAsia="Calibri" w:hAnsi="Arial" w:cs="Arial"/>
          <w:b/>
          <w:sz w:val="24"/>
          <w:szCs w:val="24"/>
          <w:lang w:eastAsia="en-US"/>
        </w:rPr>
      </w:pPr>
    </w:p>
    <w:p w:rsidR="009A0E58" w:rsidRPr="009A0E58" w:rsidRDefault="009A0E58" w:rsidP="009A0E58">
      <w:pPr>
        <w:spacing w:after="200" w:line="276" w:lineRule="auto"/>
        <w:ind w:left="720"/>
        <w:contextualSpacing/>
        <w:jc w:val="both"/>
        <w:rPr>
          <w:rFonts w:ascii="Arial" w:eastAsia="Calibri" w:hAnsi="Arial" w:cs="Arial"/>
          <w:b/>
          <w:sz w:val="24"/>
          <w:szCs w:val="24"/>
          <w:lang w:eastAsia="en-US"/>
        </w:rPr>
      </w:pPr>
      <w:r w:rsidRPr="009A0E58">
        <w:rPr>
          <w:rFonts w:ascii="Arial" w:eastAsia="Calibri" w:hAnsi="Arial" w:cs="Arial"/>
          <w:b/>
          <w:sz w:val="24"/>
          <w:szCs w:val="24"/>
          <w:lang w:eastAsia="en-US"/>
        </w:rPr>
        <w:t xml:space="preserve">2.- Adecuar y otorgar en calidad de comodato sin costo alguno a el Organismo, la central de suministros de oxígeno líquido, </w:t>
      </w:r>
      <w:r w:rsidRPr="009A0E58">
        <w:rPr>
          <w:rFonts w:ascii="Arial" w:eastAsia="Calibri" w:hAnsi="Arial" w:cs="Arial"/>
          <w:b/>
          <w:sz w:val="24"/>
          <w:szCs w:val="24"/>
          <w:u w:val="single"/>
          <w:lang w:eastAsia="en-US"/>
        </w:rPr>
        <w:t>PARA LA UNIDAD CRUZ VERDE NORTE,</w:t>
      </w:r>
      <w:r w:rsidRPr="009A0E58">
        <w:rPr>
          <w:rFonts w:ascii="Arial" w:eastAsia="Calibri" w:hAnsi="Arial" w:cs="Arial"/>
          <w:b/>
          <w:sz w:val="24"/>
          <w:szCs w:val="24"/>
          <w:lang w:eastAsia="en-US"/>
        </w:rPr>
        <w:t xml:space="preserve"> así como los tanques fijos y cilindros correspondientes consistiendo en el equipo siguiente: </w:t>
      </w:r>
    </w:p>
    <w:p w:rsidR="009A0E58" w:rsidRPr="009A0E58" w:rsidRDefault="009A0E58" w:rsidP="009A0E58">
      <w:pPr>
        <w:numPr>
          <w:ilvl w:val="0"/>
          <w:numId w:val="43"/>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 xml:space="preserve">Un tanque fijo del tipo </w:t>
      </w:r>
      <w:proofErr w:type="spellStart"/>
      <w:r w:rsidRPr="009A0E58">
        <w:rPr>
          <w:rFonts w:ascii="Arial" w:eastAsia="Calibri" w:hAnsi="Arial" w:cs="Arial"/>
          <w:b/>
          <w:sz w:val="24"/>
          <w:szCs w:val="24"/>
          <w:lang w:eastAsia="en-US"/>
        </w:rPr>
        <w:t>Permacyl</w:t>
      </w:r>
      <w:proofErr w:type="spellEnd"/>
      <w:r w:rsidRPr="009A0E58">
        <w:rPr>
          <w:rFonts w:ascii="Arial" w:eastAsia="Calibri" w:hAnsi="Arial" w:cs="Arial"/>
          <w:b/>
          <w:sz w:val="24"/>
          <w:szCs w:val="24"/>
          <w:lang w:eastAsia="en-US"/>
        </w:rPr>
        <w:t>, de 1,000 hp</w:t>
      </w:r>
      <w:r w:rsidRPr="009A0E58">
        <w:rPr>
          <w:rFonts w:ascii="Arial" w:eastAsia="Calibri" w:hAnsi="Arial" w:cs="Arial"/>
          <w:sz w:val="24"/>
          <w:szCs w:val="24"/>
          <w:lang w:eastAsia="en-US"/>
        </w:rPr>
        <w:t xml:space="preserve"> como abasto principal de oxígeno líquido para la unidad Cruz Verde Norte.</w:t>
      </w:r>
    </w:p>
    <w:p w:rsidR="009A0E58" w:rsidRPr="009A0E58" w:rsidRDefault="009A0E58" w:rsidP="009A0E58">
      <w:pPr>
        <w:spacing w:after="200" w:line="276" w:lineRule="auto"/>
        <w:ind w:left="1080"/>
        <w:contextualSpacing/>
        <w:jc w:val="both"/>
        <w:rPr>
          <w:rFonts w:ascii="Arial" w:eastAsia="Calibri" w:hAnsi="Arial" w:cs="Arial"/>
          <w:sz w:val="24"/>
          <w:szCs w:val="24"/>
          <w:lang w:eastAsia="en-US"/>
        </w:rPr>
      </w:pPr>
    </w:p>
    <w:p w:rsidR="009A0E58" w:rsidRPr="009A0E58" w:rsidRDefault="009A0E58" w:rsidP="009A0E58">
      <w:pPr>
        <w:numPr>
          <w:ilvl w:val="0"/>
          <w:numId w:val="43"/>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 xml:space="preserve">Equipo tipo </w:t>
      </w:r>
      <w:proofErr w:type="spellStart"/>
      <w:r w:rsidRPr="009A0E58">
        <w:rPr>
          <w:rFonts w:ascii="Arial" w:eastAsia="Calibri" w:hAnsi="Arial" w:cs="Arial"/>
          <w:sz w:val="24"/>
          <w:szCs w:val="24"/>
          <w:lang w:eastAsia="en-US"/>
        </w:rPr>
        <w:t>manifold</w:t>
      </w:r>
      <w:proofErr w:type="spellEnd"/>
      <w:r w:rsidRPr="009A0E58">
        <w:rPr>
          <w:rFonts w:ascii="Arial" w:eastAsia="Calibri" w:hAnsi="Arial" w:cs="Arial"/>
          <w:sz w:val="24"/>
          <w:szCs w:val="24"/>
          <w:lang w:eastAsia="en-US"/>
        </w:rPr>
        <w:t xml:space="preserve"> de cilindros que se utilizara como respaldo, el cual garantizara el abasto de oxígeno a la Unidad Cruz Verde Norte </w:t>
      </w:r>
      <w:r w:rsidRPr="009A0E58">
        <w:rPr>
          <w:rFonts w:ascii="Arial" w:eastAsia="Calibri" w:hAnsi="Arial" w:cs="Arial"/>
          <w:sz w:val="24"/>
          <w:szCs w:val="24"/>
          <w:lang w:eastAsia="en-US"/>
        </w:rPr>
        <w:lastRenderedPageBreak/>
        <w:t>de por lo menos un día en caso de alguna contingencia con el tanque principal.</w:t>
      </w:r>
    </w:p>
    <w:p w:rsidR="009A0E58" w:rsidRPr="009A0E58" w:rsidRDefault="009A0E58" w:rsidP="009A0E58">
      <w:pPr>
        <w:spacing w:after="200" w:line="276" w:lineRule="auto"/>
        <w:ind w:left="720"/>
        <w:contextualSpacing/>
        <w:jc w:val="both"/>
        <w:rPr>
          <w:rFonts w:ascii="Arial" w:eastAsia="Calibri" w:hAnsi="Arial" w:cs="Arial"/>
          <w:sz w:val="24"/>
          <w:szCs w:val="24"/>
          <w:lang w:eastAsia="en-US"/>
        </w:rPr>
      </w:pPr>
    </w:p>
    <w:p w:rsidR="009A0E58" w:rsidRPr="009A0E58" w:rsidRDefault="009A0E58" w:rsidP="009A0E58">
      <w:pPr>
        <w:numPr>
          <w:ilvl w:val="0"/>
          <w:numId w:val="43"/>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cuadro de regulación automática que interconectara los dos tanques para automatizar el sistema en caso que se presente una caída de presión en el tanque principal o viceversa, y que se garantice el suministro continuo de oxígeno hacia el Hospital durante las 24 horas los 365 días del año.</w:t>
      </w:r>
    </w:p>
    <w:p w:rsidR="009A0E58" w:rsidRPr="009A0E58" w:rsidRDefault="009A0E58" w:rsidP="009A0E58">
      <w:pPr>
        <w:spacing w:after="200" w:line="276" w:lineRule="auto"/>
        <w:ind w:left="720"/>
        <w:contextualSpacing/>
        <w:jc w:val="both"/>
        <w:rPr>
          <w:rFonts w:ascii="Arial" w:eastAsia="Calibri" w:hAnsi="Arial" w:cs="Arial"/>
          <w:sz w:val="24"/>
          <w:szCs w:val="24"/>
          <w:lang w:eastAsia="en-US"/>
        </w:rPr>
      </w:pPr>
    </w:p>
    <w:p w:rsidR="009A0E58" w:rsidRPr="009A0E58" w:rsidRDefault="009A0E58" w:rsidP="009A0E58">
      <w:pPr>
        <w:numPr>
          <w:ilvl w:val="0"/>
          <w:numId w:val="43"/>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sistema de alarmas para monitorear presiones de línea y tanques.</w:t>
      </w:r>
    </w:p>
    <w:p w:rsidR="009A0E58" w:rsidRPr="009A0E58" w:rsidRDefault="009A0E58" w:rsidP="009A0E58">
      <w:pPr>
        <w:spacing w:after="200" w:line="276" w:lineRule="auto"/>
        <w:ind w:left="720"/>
        <w:contextualSpacing/>
        <w:jc w:val="both"/>
        <w:rPr>
          <w:rFonts w:ascii="Arial" w:eastAsia="Calibri" w:hAnsi="Arial" w:cs="Arial"/>
          <w:sz w:val="24"/>
          <w:szCs w:val="24"/>
          <w:lang w:eastAsia="en-US"/>
        </w:rPr>
      </w:pPr>
    </w:p>
    <w:p w:rsidR="009A0E58" w:rsidRPr="009A0E58" w:rsidRDefault="009A0E58" w:rsidP="009A0E58">
      <w:pPr>
        <w:numPr>
          <w:ilvl w:val="0"/>
          <w:numId w:val="43"/>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sistema telemetría vía satélite a fin de monitorear el nivel de los tanques, que permita de manera automática mandar aviso para su reabastecimiento cuando se encuentren en un nivel del 30% de su capacidad, garantizando con ello que no está desabasto de oxígeno hacia el hospital por falta de producto.</w:t>
      </w:r>
    </w:p>
    <w:p w:rsidR="009A0E58" w:rsidRPr="009A0E58" w:rsidRDefault="009A0E58" w:rsidP="009A0E58">
      <w:pPr>
        <w:spacing w:after="200" w:line="276" w:lineRule="auto"/>
        <w:ind w:left="720"/>
        <w:contextualSpacing/>
        <w:jc w:val="both"/>
        <w:rPr>
          <w:rFonts w:ascii="Arial" w:eastAsia="Calibri" w:hAnsi="Arial" w:cs="Arial"/>
          <w:b/>
          <w:sz w:val="24"/>
          <w:szCs w:val="24"/>
          <w:lang w:eastAsia="en-US"/>
        </w:rPr>
      </w:pPr>
      <w:r w:rsidRPr="009A0E58">
        <w:rPr>
          <w:rFonts w:ascii="Arial" w:eastAsia="Calibri" w:hAnsi="Arial" w:cs="Arial"/>
          <w:b/>
          <w:sz w:val="24"/>
          <w:szCs w:val="24"/>
          <w:lang w:eastAsia="en-US"/>
        </w:rPr>
        <w:t xml:space="preserve">3.- Adecuar y otorgar en calidad de comodato sin costo alguno a el Organismo, la central de suministros de oxígeno líquido, </w:t>
      </w:r>
      <w:r w:rsidRPr="009A0E58">
        <w:rPr>
          <w:rFonts w:ascii="Arial" w:eastAsia="Calibri" w:hAnsi="Arial" w:cs="Arial"/>
          <w:b/>
          <w:sz w:val="24"/>
          <w:szCs w:val="24"/>
          <w:u w:val="single"/>
          <w:lang w:eastAsia="en-US"/>
        </w:rPr>
        <w:t>PARA LA UNIDAD CRUZ VERDE SUR,</w:t>
      </w:r>
      <w:r w:rsidRPr="009A0E58">
        <w:rPr>
          <w:rFonts w:ascii="Arial" w:eastAsia="Calibri" w:hAnsi="Arial" w:cs="Arial"/>
          <w:b/>
          <w:sz w:val="24"/>
          <w:szCs w:val="24"/>
          <w:lang w:eastAsia="en-US"/>
        </w:rPr>
        <w:t xml:space="preserve"> así como los tanques fijos y cilindros correspondientes consistiendo en el equipo siguiente: </w:t>
      </w:r>
    </w:p>
    <w:p w:rsidR="009A0E58" w:rsidRPr="009A0E58" w:rsidRDefault="009A0E58" w:rsidP="009A0E58">
      <w:pPr>
        <w:spacing w:after="200" w:line="276" w:lineRule="auto"/>
        <w:ind w:left="1080"/>
        <w:contextualSpacing/>
        <w:jc w:val="both"/>
        <w:rPr>
          <w:rFonts w:ascii="Arial" w:eastAsia="Calibri" w:hAnsi="Arial" w:cs="Arial"/>
          <w:sz w:val="24"/>
          <w:szCs w:val="24"/>
          <w:lang w:eastAsia="en-US"/>
        </w:rPr>
      </w:pPr>
    </w:p>
    <w:p w:rsidR="009A0E58" w:rsidRPr="009A0E58" w:rsidRDefault="009A0E58" w:rsidP="009A0E58">
      <w:pPr>
        <w:numPr>
          <w:ilvl w:val="0"/>
          <w:numId w:val="45"/>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 xml:space="preserve">Equipo tipo </w:t>
      </w:r>
      <w:proofErr w:type="spellStart"/>
      <w:r w:rsidRPr="009A0E58">
        <w:rPr>
          <w:rFonts w:ascii="Arial" w:eastAsia="Calibri" w:hAnsi="Arial" w:cs="Arial"/>
          <w:sz w:val="24"/>
          <w:szCs w:val="24"/>
          <w:lang w:eastAsia="en-US"/>
        </w:rPr>
        <w:t>manifold</w:t>
      </w:r>
      <w:proofErr w:type="spellEnd"/>
      <w:r w:rsidRPr="009A0E58">
        <w:rPr>
          <w:rFonts w:ascii="Arial" w:eastAsia="Calibri" w:hAnsi="Arial" w:cs="Arial"/>
          <w:sz w:val="24"/>
          <w:szCs w:val="24"/>
          <w:lang w:eastAsia="en-US"/>
        </w:rPr>
        <w:t xml:space="preserve"> de </w:t>
      </w:r>
      <w:proofErr w:type="spellStart"/>
      <w:r w:rsidRPr="009A0E58">
        <w:rPr>
          <w:rFonts w:ascii="Arial" w:eastAsia="Calibri" w:hAnsi="Arial" w:cs="Arial"/>
          <w:sz w:val="24"/>
          <w:szCs w:val="24"/>
          <w:lang w:eastAsia="en-US"/>
        </w:rPr>
        <w:t>pgs-deward</w:t>
      </w:r>
      <w:proofErr w:type="spellEnd"/>
      <w:r w:rsidRPr="009A0E58">
        <w:rPr>
          <w:rFonts w:ascii="Arial" w:eastAsia="Calibri" w:hAnsi="Arial" w:cs="Arial"/>
          <w:sz w:val="24"/>
          <w:szCs w:val="24"/>
          <w:lang w:eastAsia="en-US"/>
        </w:rPr>
        <w:t xml:space="preserve"> como abasto principal de oxígeno líquido para la unidad Cruz Verde Sur.</w:t>
      </w:r>
    </w:p>
    <w:p w:rsidR="009A0E58" w:rsidRPr="009A0E58" w:rsidRDefault="009A0E58" w:rsidP="009A0E58">
      <w:pPr>
        <w:spacing w:after="200" w:line="276" w:lineRule="auto"/>
        <w:ind w:left="1080"/>
        <w:contextualSpacing/>
        <w:jc w:val="both"/>
        <w:rPr>
          <w:rFonts w:ascii="Arial" w:eastAsia="Calibri" w:hAnsi="Arial" w:cs="Arial"/>
          <w:sz w:val="24"/>
          <w:szCs w:val="24"/>
          <w:lang w:eastAsia="en-US"/>
        </w:rPr>
      </w:pPr>
    </w:p>
    <w:p w:rsidR="009A0E58" w:rsidRPr="009A0E58" w:rsidRDefault="009A0E58" w:rsidP="009A0E58">
      <w:pPr>
        <w:numPr>
          <w:ilvl w:val="0"/>
          <w:numId w:val="45"/>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 xml:space="preserve">Equipo tipo </w:t>
      </w:r>
      <w:proofErr w:type="spellStart"/>
      <w:r w:rsidRPr="009A0E58">
        <w:rPr>
          <w:rFonts w:ascii="Arial" w:eastAsia="Calibri" w:hAnsi="Arial" w:cs="Arial"/>
          <w:sz w:val="24"/>
          <w:szCs w:val="24"/>
          <w:lang w:eastAsia="en-US"/>
        </w:rPr>
        <w:t>manifold</w:t>
      </w:r>
      <w:proofErr w:type="spellEnd"/>
      <w:r w:rsidRPr="009A0E58">
        <w:rPr>
          <w:rFonts w:ascii="Arial" w:eastAsia="Calibri" w:hAnsi="Arial" w:cs="Arial"/>
          <w:sz w:val="24"/>
          <w:szCs w:val="24"/>
          <w:lang w:eastAsia="en-US"/>
        </w:rPr>
        <w:t xml:space="preserve"> que se utilizara como respaldo, el cual garantizara el abasto de oxígeno a la Unidad Cruz Verde Sur de por lo menos un día en caso de alguna contingencia con el tanque principal.</w:t>
      </w:r>
    </w:p>
    <w:p w:rsidR="009A0E58" w:rsidRPr="009A0E58" w:rsidRDefault="009A0E58" w:rsidP="009A0E58">
      <w:pPr>
        <w:numPr>
          <w:ilvl w:val="0"/>
          <w:numId w:val="45"/>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cuadro de regulación automática que interconectara los dos tanques para automatizar el sistema en caso que se presente una caída de presión en el tanque principal o viceversa, y que se garantice el suministro continuo de oxígeno hacia el Hospital durante las 24 horas los 365 días del año.</w:t>
      </w:r>
    </w:p>
    <w:p w:rsidR="009A0E58" w:rsidRPr="009A0E58" w:rsidRDefault="009A0E58" w:rsidP="009A0E58">
      <w:pPr>
        <w:spacing w:after="200" w:line="276" w:lineRule="auto"/>
        <w:ind w:left="1800"/>
        <w:contextualSpacing/>
        <w:jc w:val="both"/>
        <w:rPr>
          <w:rFonts w:ascii="Arial" w:eastAsia="Calibri" w:hAnsi="Arial" w:cs="Arial"/>
          <w:sz w:val="24"/>
          <w:szCs w:val="24"/>
          <w:lang w:eastAsia="en-US"/>
        </w:rPr>
      </w:pPr>
    </w:p>
    <w:p w:rsidR="009A0E58" w:rsidRDefault="009A0E58" w:rsidP="009A0E58">
      <w:pPr>
        <w:numPr>
          <w:ilvl w:val="0"/>
          <w:numId w:val="45"/>
        </w:numPr>
        <w:spacing w:after="200" w:line="276" w:lineRule="auto"/>
        <w:contextualSpacing/>
        <w:jc w:val="both"/>
        <w:rPr>
          <w:rFonts w:ascii="Arial" w:eastAsia="Calibri" w:hAnsi="Arial" w:cs="Arial"/>
          <w:sz w:val="24"/>
          <w:szCs w:val="24"/>
          <w:lang w:eastAsia="en-US"/>
        </w:rPr>
      </w:pPr>
      <w:r w:rsidRPr="009A0E58">
        <w:rPr>
          <w:rFonts w:ascii="Arial" w:eastAsia="Calibri" w:hAnsi="Arial" w:cs="Arial"/>
          <w:sz w:val="24"/>
          <w:szCs w:val="24"/>
          <w:lang w:eastAsia="en-US"/>
        </w:rPr>
        <w:t>Un sistema de alarmas para monitorear presiones de línea y tanques.</w:t>
      </w:r>
    </w:p>
    <w:p w:rsidR="009A0E58" w:rsidRDefault="009A0E58" w:rsidP="009A0E58">
      <w:pPr>
        <w:pStyle w:val="Prrafodelista"/>
        <w:rPr>
          <w:rFonts w:ascii="Arial" w:eastAsia="Calibri" w:hAnsi="Arial" w:cs="Arial"/>
          <w:sz w:val="24"/>
          <w:szCs w:val="24"/>
          <w:lang w:eastAsia="en-US"/>
        </w:rPr>
      </w:pPr>
    </w:p>
    <w:p w:rsidR="009A0E58" w:rsidRDefault="009A0E58" w:rsidP="009A0E58">
      <w:pPr>
        <w:spacing w:after="200" w:line="276" w:lineRule="auto"/>
        <w:contextualSpacing/>
        <w:jc w:val="both"/>
        <w:rPr>
          <w:rFonts w:ascii="Arial" w:eastAsia="Calibri" w:hAnsi="Arial" w:cs="Arial"/>
          <w:sz w:val="24"/>
          <w:szCs w:val="24"/>
          <w:lang w:eastAsia="en-US"/>
        </w:rPr>
      </w:pPr>
    </w:p>
    <w:p w:rsidR="009A0E58" w:rsidRDefault="009A0E58" w:rsidP="009A0E58">
      <w:pPr>
        <w:spacing w:after="200" w:line="276" w:lineRule="auto"/>
        <w:contextualSpacing/>
        <w:jc w:val="both"/>
        <w:rPr>
          <w:rFonts w:ascii="Arial" w:eastAsia="Calibri" w:hAnsi="Arial" w:cs="Arial"/>
          <w:sz w:val="24"/>
          <w:szCs w:val="24"/>
          <w:lang w:eastAsia="en-US"/>
        </w:rPr>
      </w:pPr>
    </w:p>
    <w:p w:rsidR="003F0719" w:rsidRDefault="003F0719" w:rsidP="009A0E58">
      <w:pPr>
        <w:spacing w:after="200" w:line="276" w:lineRule="auto"/>
        <w:contextualSpacing/>
        <w:jc w:val="both"/>
        <w:rPr>
          <w:rFonts w:ascii="Arial" w:eastAsia="Calibri" w:hAnsi="Arial" w:cs="Arial"/>
          <w:sz w:val="24"/>
          <w:szCs w:val="24"/>
          <w:lang w:eastAsia="en-US"/>
        </w:rPr>
      </w:pPr>
    </w:p>
    <w:p w:rsidR="003F0719" w:rsidRDefault="003F0719" w:rsidP="009A0E58">
      <w:pPr>
        <w:spacing w:after="200" w:line="276" w:lineRule="auto"/>
        <w:contextualSpacing/>
        <w:jc w:val="both"/>
        <w:rPr>
          <w:rFonts w:ascii="Arial" w:eastAsia="Calibri" w:hAnsi="Arial" w:cs="Arial"/>
          <w:sz w:val="24"/>
          <w:szCs w:val="24"/>
          <w:lang w:eastAsia="en-US"/>
        </w:rPr>
      </w:pPr>
    </w:p>
    <w:p w:rsidR="003F0719" w:rsidRDefault="003F0719" w:rsidP="009A0E58">
      <w:pPr>
        <w:spacing w:after="200" w:line="276" w:lineRule="auto"/>
        <w:contextualSpacing/>
        <w:jc w:val="both"/>
        <w:rPr>
          <w:rFonts w:ascii="Arial" w:eastAsia="Calibri" w:hAnsi="Arial" w:cs="Arial"/>
          <w:sz w:val="24"/>
          <w:szCs w:val="24"/>
          <w:lang w:eastAsia="en-US"/>
        </w:rPr>
      </w:pPr>
    </w:p>
    <w:p w:rsidR="003F0719" w:rsidRDefault="003F0719" w:rsidP="009A0E58">
      <w:pPr>
        <w:spacing w:after="200" w:line="276" w:lineRule="auto"/>
        <w:contextualSpacing/>
        <w:jc w:val="both"/>
        <w:rPr>
          <w:rFonts w:ascii="Arial" w:eastAsia="Calibri" w:hAnsi="Arial" w:cs="Arial"/>
          <w:sz w:val="24"/>
          <w:szCs w:val="24"/>
          <w:lang w:eastAsia="en-US"/>
        </w:rPr>
      </w:pPr>
    </w:p>
    <w:p w:rsidR="003F0719" w:rsidRDefault="003F0719" w:rsidP="009A0E58">
      <w:pPr>
        <w:spacing w:after="200" w:line="276" w:lineRule="auto"/>
        <w:contextualSpacing/>
        <w:jc w:val="both"/>
        <w:rPr>
          <w:rFonts w:ascii="Arial" w:eastAsia="Calibri" w:hAnsi="Arial" w:cs="Arial"/>
          <w:sz w:val="24"/>
          <w:szCs w:val="24"/>
          <w:lang w:eastAsia="en-US"/>
        </w:rPr>
      </w:pPr>
    </w:p>
    <w:p w:rsidR="003F0719" w:rsidRDefault="003F0719" w:rsidP="009A0E58">
      <w:pPr>
        <w:spacing w:after="200" w:line="276" w:lineRule="auto"/>
        <w:contextualSpacing/>
        <w:jc w:val="both"/>
        <w:rPr>
          <w:rFonts w:ascii="Arial" w:eastAsia="Calibri" w:hAnsi="Arial" w:cs="Arial"/>
          <w:sz w:val="24"/>
          <w:szCs w:val="24"/>
          <w:lang w:eastAsia="en-US"/>
        </w:rPr>
      </w:pPr>
    </w:p>
    <w:p w:rsidR="003F0719" w:rsidRDefault="003F0719" w:rsidP="009A0E58">
      <w:pPr>
        <w:spacing w:after="200" w:line="276" w:lineRule="auto"/>
        <w:contextualSpacing/>
        <w:jc w:val="both"/>
        <w:rPr>
          <w:rFonts w:ascii="Arial" w:eastAsia="Calibri" w:hAnsi="Arial" w:cs="Arial"/>
          <w:sz w:val="24"/>
          <w:szCs w:val="24"/>
          <w:lang w:eastAsia="en-US"/>
        </w:rPr>
      </w:pPr>
    </w:p>
    <w:p w:rsidR="009A0E58" w:rsidRDefault="009A0E58" w:rsidP="009A0E58">
      <w:pPr>
        <w:spacing w:after="200" w:line="276" w:lineRule="auto"/>
        <w:contextualSpacing/>
        <w:jc w:val="both"/>
        <w:rPr>
          <w:rFonts w:ascii="Arial" w:eastAsia="Calibri" w:hAnsi="Arial" w:cs="Arial"/>
          <w:sz w:val="24"/>
          <w:szCs w:val="24"/>
          <w:lang w:eastAsia="en-US"/>
        </w:rPr>
      </w:pPr>
    </w:p>
    <w:tbl>
      <w:tblPr>
        <w:tblW w:w="3000" w:type="dxa"/>
        <w:jc w:val="center"/>
        <w:tblCellMar>
          <w:left w:w="70" w:type="dxa"/>
          <w:right w:w="70" w:type="dxa"/>
        </w:tblCellMar>
        <w:tblLook w:val="04A0" w:firstRow="1" w:lastRow="0" w:firstColumn="1" w:lastColumn="0" w:noHBand="0" w:noVBand="1"/>
      </w:tblPr>
      <w:tblGrid>
        <w:gridCol w:w="3000"/>
      </w:tblGrid>
      <w:tr w:rsidR="009A0E58" w:rsidRPr="009A0E58" w:rsidTr="009A0E58">
        <w:trPr>
          <w:trHeight w:val="300"/>
          <w:jc w:val="center"/>
        </w:trPr>
        <w:tc>
          <w:tcPr>
            <w:tcW w:w="3000" w:type="dxa"/>
            <w:tcBorders>
              <w:top w:val="nil"/>
              <w:left w:val="nil"/>
              <w:bottom w:val="nil"/>
              <w:right w:val="nil"/>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b/>
                <w:bCs/>
                <w:color w:val="000000"/>
              </w:rPr>
            </w:pPr>
            <w:r w:rsidRPr="009A0E58">
              <w:rPr>
                <w:rFonts w:ascii="Calibri" w:eastAsia="Times New Roman" w:hAnsi="Calibri" w:cs="Calibri"/>
                <w:b/>
                <w:bCs/>
                <w:color w:val="000000"/>
              </w:rPr>
              <w:lastRenderedPageBreak/>
              <w:t xml:space="preserve">PRODUCTO </w:t>
            </w:r>
          </w:p>
        </w:tc>
      </w:tr>
      <w:tr w:rsidR="009A0E58" w:rsidRPr="009A0E58" w:rsidTr="009A0E58">
        <w:trPr>
          <w:trHeight w:val="1200"/>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MEDICINAL LIQUIDO SISTEMA MICROBULK GRADO MEDICINAL U.S.P.</w:t>
            </w:r>
          </w:p>
        </w:tc>
      </w:tr>
      <w:tr w:rsidR="009A0E58" w:rsidRPr="009A0E58" w:rsidTr="009A0E58">
        <w:trPr>
          <w:trHeight w:val="12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U.S.P. CIL TIPO "k", "T", "ISO".</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U.S.P. CIL TIPO "Q"</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U.S.P. CIL TIPO "E"</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xml:space="preserve">OXIGENO MEDICINAL GASEOSO, EN TANQUE TIPO "E" INCLUYE MANÓMETRO </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TIPO "M"</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EN TANQUE TIPO "D"</w:t>
            </w:r>
          </w:p>
        </w:tc>
      </w:tr>
      <w:tr w:rsidR="009A0E58" w:rsidRPr="009A0E58" w:rsidTr="009A0E58">
        <w:trPr>
          <w:trHeight w:val="6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OXIDO NITROSO GRADO MEDICINAL U.S.P.</w:t>
            </w:r>
          </w:p>
        </w:tc>
      </w:tr>
      <w:tr w:rsidR="009A0E58" w:rsidRPr="009A0E58" w:rsidTr="009A0E58">
        <w:trPr>
          <w:trHeight w:val="6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NITRÓGENO GRADO MEDICINAL NF</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BIOXIDO DE CARBONO USP MEDICINAL CILINDROS TIPO "E"</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BIOXIDO DE CARBONO USP MEDICINAL CILINDROS TIPO "K"</w:t>
            </w:r>
          </w:p>
        </w:tc>
      </w:tr>
      <w:tr w:rsidR="009A0E58" w:rsidRPr="009A0E58" w:rsidTr="009A0E58">
        <w:trPr>
          <w:trHeight w:val="3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AIRE MEDICINAL U.S.P. TIPO T</w:t>
            </w:r>
          </w:p>
        </w:tc>
      </w:tr>
    </w:tbl>
    <w:p w:rsidR="009A0E58" w:rsidRPr="009A0E58" w:rsidRDefault="009A0E58" w:rsidP="009A0E58">
      <w:pPr>
        <w:spacing w:after="200" w:line="276" w:lineRule="auto"/>
        <w:jc w:val="center"/>
        <w:rPr>
          <w:rFonts w:ascii="Arial" w:eastAsia="Calibri" w:hAnsi="Arial" w:cs="Arial"/>
          <w:b/>
          <w:sz w:val="24"/>
          <w:szCs w:val="24"/>
          <w:lang w:eastAsia="en-US"/>
        </w:rPr>
      </w:pPr>
    </w:p>
    <w:p w:rsidR="009A0E58" w:rsidRDefault="009A0E58">
      <w:pPr>
        <w:spacing w:after="0" w:line="240" w:lineRule="auto"/>
        <w:jc w:val="both"/>
        <w:rPr>
          <w:rFonts w:ascii="Arial" w:eastAsia="Arial" w:hAnsi="Arial" w:cs="Arial"/>
          <w:sz w:val="20"/>
          <w:szCs w:val="20"/>
        </w:rPr>
      </w:pPr>
    </w:p>
    <w:p w:rsidR="009A0E58" w:rsidRDefault="009A0E58">
      <w:pPr>
        <w:spacing w:after="0" w:line="240" w:lineRule="auto"/>
        <w:jc w:val="both"/>
        <w:rPr>
          <w:rFonts w:ascii="Arial" w:eastAsia="Arial" w:hAnsi="Arial" w:cs="Arial"/>
          <w:sz w:val="20"/>
          <w:szCs w:val="20"/>
        </w:rPr>
      </w:pPr>
    </w:p>
    <w:p w:rsidR="009A0E58" w:rsidRDefault="009A0E58">
      <w:pPr>
        <w:spacing w:after="0" w:line="240"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B25098" w:rsidRPr="001E0F50" w:rsidRDefault="004F0F1E" w:rsidP="009A0E58">
      <w:pPr>
        <w:numPr>
          <w:ilvl w:val="0"/>
          <w:numId w:val="8"/>
        </w:numPr>
        <w:spacing w:after="0" w:line="276" w:lineRule="auto"/>
        <w:ind w:left="720" w:hanging="360"/>
        <w:jc w:val="both"/>
        <w:rPr>
          <w:rFonts w:ascii="Arial" w:eastAsia="Arial" w:hAnsi="Arial" w:cs="Arial"/>
          <w:sz w:val="20"/>
          <w:szCs w:val="20"/>
        </w:rPr>
      </w:pPr>
      <w:r w:rsidRPr="001E0F50">
        <w:rPr>
          <w:rFonts w:ascii="Arial" w:eastAsia="Arial" w:hAnsi="Arial" w:cs="Arial"/>
          <w:sz w:val="20"/>
          <w:szCs w:val="20"/>
        </w:rPr>
        <w:t>Tiempo d</w:t>
      </w:r>
      <w:r w:rsidR="00B25098" w:rsidRPr="001E0F50">
        <w:rPr>
          <w:rFonts w:ascii="Arial" w:eastAsia="Arial" w:hAnsi="Arial" w:cs="Arial"/>
          <w:sz w:val="20"/>
          <w:szCs w:val="20"/>
        </w:rPr>
        <w:t xml:space="preserve">e servicio </w:t>
      </w:r>
      <w:r w:rsidR="001E0F50">
        <w:rPr>
          <w:rFonts w:ascii="Arial" w:eastAsia="Arial" w:hAnsi="Arial" w:cs="Arial"/>
          <w:sz w:val="20"/>
          <w:szCs w:val="20"/>
        </w:rPr>
        <w:t>_______________</w:t>
      </w:r>
    </w:p>
    <w:p w:rsidR="00AE71C9" w:rsidRPr="00B25098" w:rsidRDefault="004F0F1E" w:rsidP="009A0E58">
      <w:pPr>
        <w:numPr>
          <w:ilvl w:val="0"/>
          <w:numId w:val="8"/>
        </w:numPr>
        <w:spacing w:after="0" w:line="276" w:lineRule="auto"/>
        <w:ind w:left="720" w:hanging="360"/>
        <w:jc w:val="both"/>
        <w:rPr>
          <w:rFonts w:ascii="Arial" w:eastAsia="Arial" w:hAnsi="Arial" w:cs="Arial"/>
          <w:sz w:val="20"/>
          <w:szCs w:val="20"/>
        </w:rPr>
      </w:pPr>
      <w:r w:rsidRPr="00B25098">
        <w:rPr>
          <w:rFonts w:ascii="Arial" w:eastAsia="Arial" w:hAnsi="Arial" w:cs="Arial"/>
          <w:sz w:val="20"/>
          <w:szCs w:val="20"/>
        </w:rPr>
        <w:t xml:space="preserve">Tiempo de garantía (plazo en el cual el licitante se responsabiliza de la calidad de los bienes o </w:t>
      </w:r>
      <w:r w:rsidR="00B25098" w:rsidRPr="00B25098">
        <w:rPr>
          <w:rFonts w:ascii="Arial" w:eastAsia="Arial" w:hAnsi="Arial" w:cs="Arial"/>
          <w:sz w:val="20"/>
          <w:szCs w:val="20"/>
        </w:rPr>
        <w:t>servicios)</w:t>
      </w:r>
      <w:r w:rsidR="00B25098">
        <w:rPr>
          <w:rFonts w:ascii="Arial" w:eastAsia="Arial" w:hAnsi="Arial" w:cs="Arial"/>
          <w:sz w:val="20"/>
          <w:szCs w:val="20"/>
        </w:rPr>
        <w:t xml:space="preserve"> 9 meses.</w:t>
      </w: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 xml:space="preserve">Vigencia de precios (plazo en el cual el licitante se respetará el costo ofertado de los bienes o </w:t>
      </w:r>
      <w:r w:rsidR="00D90976" w:rsidRPr="00A95056">
        <w:rPr>
          <w:rFonts w:ascii="Arial" w:eastAsia="Arial" w:hAnsi="Arial" w:cs="Arial"/>
          <w:sz w:val="20"/>
          <w:szCs w:val="20"/>
        </w:rPr>
        <w:t>servicios)</w:t>
      </w:r>
      <w:r w:rsidR="00D90976">
        <w:rPr>
          <w:rFonts w:ascii="Arial" w:eastAsia="Arial" w:hAnsi="Arial" w:cs="Arial"/>
          <w:sz w:val="20"/>
          <w:szCs w:val="20"/>
        </w:rPr>
        <w:t xml:space="preserve"> _______________________</w:t>
      </w:r>
    </w:p>
    <w:p w:rsidR="00AE71C9" w:rsidRPr="00A95056"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AE71C9"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2E6BCD" w:rsidRDefault="002E6BCD" w:rsidP="002E6BCD">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917B5B" w:rsidRDefault="00917B5B" w:rsidP="00917B5B">
      <w:pPr>
        <w:spacing w:after="200" w:line="276" w:lineRule="auto"/>
        <w:ind w:left="708" w:hanging="708"/>
        <w:jc w:val="both"/>
        <w:rPr>
          <w:rFonts w:ascii="Arial" w:eastAsia="Arial" w:hAnsi="Arial" w:cs="Arial"/>
          <w:b/>
          <w:sz w:val="20"/>
          <w:szCs w:val="20"/>
        </w:rPr>
      </w:pPr>
    </w:p>
    <w:tbl>
      <w:tblPr>
        <w:tblW w:w="5800" w:type="dxa"/>
        <w:jc w:val="center"/>
        <w:tblCellMar>
          <w:left w:w="70" w:type="dxa"/>
          <w:right w:w="70" w:type="dxa"/>
        </w:tblCellMar>
        <w:tblLook w:val="04A0" w:firstRow="1" w:lastRow="0" w:firstColumn="1" w:lastColumn="0" w:noHBand="0" w:noVBand="1"/>
      </w:tblPr>
      <w:tblGrid>
        <w:gridCol w:w="3000"/>
        <w:gridCol w:w="2800"/>
      </w:tblGrid>
      <w:tr w:rsidR="009A0E58" w:rsidRPr="009A0E58" w:rsidTr="009A0E58">
        <w:trPr>
          <w:trHeight w:val="300"/>
          <w:jc w:val="center"/>
        </w:trPr>
        <w:tc>
          <w:tcPr>
            <w:tcW w:w="3000" w:type="dxa"/>
            <w:tcBorders>
              <w:top w:val="nil"/>
              <w:left w:val="nil"/>
              <w:bottom w:val="nil"/>
              <w:right w:val="nil"/>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b/>
                <w:bCs/>
                <w:color w:val="000000"/>
              </w:rPr>
            </w:pPr>
            <w:r w:rsidRPr="009A0E58">
              <w:rPr>
                <w:rFonts w:ascii="Calibri" w:eastAsia="Times New Roman" w:hAnsi="Calibri" w:cs="Calibri"/>
                <w:b/>
                <w:bCs/>
                <w:color w:val="000000"/>
              </w:rPr>
              <w:t xml:space="preserve">PRODUCTO </w:t>
            </w:r>
          </w:p>
        </w:tc>
        <w:tc>
          <w:tcPr>
            <w:tcW w:w="2800" w:type="dxa"/>
            <w:tcBorders>
              <w:top w:val="nil"/>
              <w:left w:val="nil"/>
              <w:bottom w:val="nil"/>
              <w:right w:val="nil"/>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b/>
                <w:bCs/>
                <w:color w:val="000000"/>
              </w:rPr>
            </w:pPr>
            <w:r w:rsidRPr="009A0E58">
              <w:rPr>
                <w:rFonts w:ascii="Calibri" w:eastAsia="Times New Roman" w:hAnsi="Calibri" w:cs="Calibri"/>
                <w:b/>
                <w:bCs/>
                <w:color w:val="000000"/>
              </w:rPr>
              <w:t>PRECIO PROPUESTO M3/KG</w:t>
            </w:r>
          </w:p>
        </w:tc>
      </w:tr>
      <w:tr w:rsidR="009A0E58" w:rsidRPr="009A0E58" w:rsidTr="009A0E58">
        <w:trPr>
          <w:trHeight w:val="1200"/>
          <w:jc w:val="center"/>
        </w:trPr>
        <w:tc>
          <w:tcPr>
            <w:tcW w:w="3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MEDICINAL LIQUIDO SISTEMA MICROBULK GRADO MEDICINAL U.S.P.</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r w:rsidR="009A0E58" w:rsidRPr="009A0E58" w:rsidTr="009A0E58">
        <w:trPr>
          <w:trHeight w:val="12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U.S.P. CIL TIPO "k", "T", "ISO".</w:t>
            </w:r>
          </w:p>
        </w:tc>
        <w:tc>
          <w:tcPr>
            <w:tcW w:w="2800" w:type="dxa"/>
            <w:tcBorders>
              <w:top w:val="nil"/>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U.S.P. CIL TIPO "Q"</w:t>
            </w:r>
          </w:p>
        </w:tc>
        <w:tc>
          <w:tcPr>
            <w:tcW w:w="2800" w:type="dxa"/>
            <w:tcBorders>
              <w:top w:val="nil"/>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U.S.P. CIL TIPO "E"</w:t>
            </w:r>
          </w:p>
        </w:tc>
        <w:tc>
          <w:tcPr>
            <w:tcW w:w="2800" w:type="dxa"/>
            <w:tcBorders>
              <w:top w:val="nil"/>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xml:space="preserve">OXIGENO MEDICINAL GASEOSO, EN TANQUE TIPO "E" INCLUYE MANÓMETRO </w:t>
            </w:r>
          </w:p>
        </w:tc>
        <w:tc>
          <w:tcPr>
            <w:tcW w:w="2800" w:type="dxa"/>
            <w:tcBorders>
              <w:top w:val="nil"/>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TIPO "M"</w:t>
            </w:r>
          </w:p>
        </w:tc>
        <w:tc>
          <w:tcPr>
            <w:tcW w:w="2800" w:type="dxa"/>
            <w:tcBorders>
              <w:top w:val="nil"/>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OXIGENO GASEOSO GRADO MEDICINAL EN TANQUE TIPO "D"</w:t>
            </w:r>
          </w:p>
        </w:tc>
        <w:tc>
          <w:tcPr>
            <w:tcW w:w="2800" w:type="dxa"/>
            <w:tcBorders>
              <w:top w:val="nil"/>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r w:rsidR="009A0E58" w:rsidRPr="009A0E58" w:rsidTr="009A0E58">
        <w:trPr>
          <w:trHeight w:val="6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OXIDO NITROSO GRADO MEDICINAL U.S.P.</w:t>
            </w:r>
          </w:p>
        </w:tc>
        <w:tc>
          <w:tcPr>
            <w:tcW w:w="2800" w:type="dxa"/>
            <w:tcBorders>
              <w:top w:val="nil"/>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r w:rsidR="009A0E58" w:rsidRPr="009A0E58" w:rsidTr="009A0E58">
        <w:trPr>
          <w:trHeight w:val="6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NITRÓGENO GRADO MEDICINAL NF</w:t>
            </w:r>
          </w:p>
        </w:tc>
        <w:tc>
          <w:tcPr>
            <w:tcW w:w="2800" w:type="dxa"/>
            <w:tcBorders>
              <w:top w:val="nil"/>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BIOXIDO DE CARBONO USP MEDICINAL CILINDROS TIPO "E"</w:t>
            </w:r>
          </w:p>
        </w:tc>
        <w:tc>
          <w:tcPr>
            <w:tcW w:w="2800" w:type="dxa"/>
            <w:tcBorders>
              <w:top w:val="nil"/>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r w:rsidR="009A0E58" w:rsidRPr="009A0E58" w:rsidTr="009A0E58">
        <w:trPr>
          <w:trHeight w:val="9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BIOXIDO DE CARBONO USP MEDICINAL CILINDROS TIPO "K"</w:t>
            </w:r>
          </w:p>
        </w:tc>
        <w:tc>
          <w:tcPr>
            <w:tcW w:w="2800" w:type="dxa"/>
            <w:tcBorders>
              <w:top w:val="nil"/>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r w:rsidR="009A0E58" w:rsidRPr="009A0E58" w:rsidTr="009A0E58">
        <w:trPr>
          <w:trHeight w:val="300"/>
          <w:jc w:val="center"/>
        </w:trPr>
        <w:tc>
          <w:tcPr>
            <w:tcW w:w="3000" w:type="dxa"/>
            <w:tcBorders>
              <w:top w:val="nil"/>
              <w:left w:val="single" w:sz="4" w:space="0" w:color="auto"/>
              <w:bottom w:val="single" w:sz="4" w:space="0" w:color="auto"/>
              <w:right w:val="single" w:sz="4" w:space="0" w:color="auto"/>
            </w:tcBorders>
            <w:shd w:val="clear" w:color="auto" w:fill="auto"/>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AIRE MEDICINAL U.S.P. TIPO T</w:t>
            </w:r>
          </w:p>
        </w:tc>
        <w:tc>
          <w:tcPr>
            <w:tcW w:w="2800" w:type="dxa"/>
            <w:tcBorders>
              <w:top w:val="nil"/>
              <w:left w:val="nil"/>
              <w:bottom w:val="single" w:sz="4" w:space="0" w:color="auto"/>
              <w:right w:val="single" w:sz="4" w:space="0" w:color="auto"/>
            </w:tcBorders>
            <w:shd w:val="clear" w:color="auto" w:fill="auto"/>
            <w:noWrap/>
            <w:vAlign w:val="bottom"/>
            <w:hideMark/>
          </w:tcPr>
          <w:p w:rsidR="009A0E58" w:rsidRPr="009A0E58" w:rsidRDefault="009A0E58" w:rsidP="009A0E58">
            <w:pPr>
              <w:spacing w:after="0" w:line="240" w:lineRule="auto"/>
              <w:rPr>
                <w:rFonts w:ascii="Calibri" w:eastAsia="Times New Roman" w:hAnsi="Calibri" w:cs="Calibri"/>
                <w:color w:val="000000"/>
              </w:rPr>
            </w:pPr>
            <w:r w:rsidRPr="009A0E58">
              <w:rPr>
                <w:rFonts w:ascii="Calibri" w:eastAsia="Times New Roman" w:hAnsi="Calibri" w:cs="Calibri"/>
                <w:color w:val="000000"/>
              </w:rPr>
              <w:t> </w:t>
            </w:r>
          </w:p>
        </w:tc>
      </w:tr>
    </w:tbl>
    <w:p w:rsidR="008D5E4B" w:rsidRDefault="008D5E4B" w:rsidP="00917B5B">
      <w:pPr>
        <w:spacing w:after="200" w:line="276" w:lineRule="auto"/>
        <w:ind w:left="708" w:hanging="708"/>
        <w:jc w:val="both"/>
        <w:rPr>
          <w:rFonts w:ascii="Arial" w:eastAsia="Arial" w:hAnsi="Arial" w:cs="Arial"/>
          <w:b/>
          <w:sz w:val="20"/>
          <w:szCs w:val="20"/>
        </w:rPr>
      </w:pPr>
    </w:p>
    <w:p w:rsidR="00AE5388" w:rsidRDefault="00917B5B" w:rsidP="00917B5B">
      <w:pPr>
        <w:spacing w:after="200" w:line="276" w:lineRule="auto"/>
        <w:ind w:left="708" w:hanging="708"/>
        <w:jc w:val="both"/>
        <w:rPr>
          <w:rFonts w:ascii="Arial" w:eastAsia="Arial" w:hAnsi="Arial" w:cs="Arial"/>
          <w:b/>
          <w:sz w:val="20"/>
          <w:szCs w:val="20"/>
        </w:rPr>
      </w:pPr>
      <w:r>
        <w:rPr>
          <w:rFonts w:ascii="Arial" w:eastAsia="Arial" w:hAnsi="Arial" w:cs="Arial"/>
          <w:b/>
          <w:sz w:val="20"/>
          <w:szCs w:val="20"/>
        </w:rPr>
        <w:t xml:space="preserve">NOTA IMPORTANTE. - ENVIAR PROPUESTA ECONOMICA EN EXCEL Y EN PDF (ESCANEADA Y FIRMADA). </w:t>
      </w:r>
    </w:p>
    <w:p w:rsidR="006E5563" w:rsidRPr="00122A8F" w:rsidRDefault="006E5563" w:rsidP="006E5563">
      <w:pPr>
        <w:jc w:val="both"/>
        <w:rPr>
          <w:rFonts w:ascii="Arial" w:hAnsi="Arial" w:cs="Arial"/>
          <w:b/>
          <w:sz w:val="24"/>
          <w:szCs w:val="24"/>
          <w:u w:val="single"/>
        </w:rPr>
      </w:pPr>
      <w:r w:rsidRPr="00122A8F">
        <w:rPr>
          <w:rFonts w:ascii="Arial" w:hAnsi="Arial" w:cs="Arial"/>
          <w:b/>
          <w:sz w:val="24"/>
          <w:szCs w:val="24"/>
          <w:u w:val="single"/>
        </w:rPr>
        <w:t>Los Servicios de la presente licitación serán adjudicados a un solo licitante.</w:t>
      </w:r>
    </w:p>
    <w:p w:rsidR="00C42B55"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E1688F" w:rsidRDefault="004F0F1E" w:rsidP="009A0E58">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E1688F" w:rsidRDefault="00E1688F" w:rsidP="0033639C">
      <w:pPr>
        <w:spacing w:after="0" w:line="240" w:lineRule="auto"/>
        <w:rPr>
          <w:rFonts w:ascii="Arial" w:eastAsia="Arial" w:hAnsi="Arial" w:cs="Arial"/>
          <w:b/>
          <w:sz w:val="20"/>
          <w:szCs w:val="20"/>
        </w:rPr>
      </w:pPr>
      <w:bookmarkStart w:id="0" w:name="_GoBack"/>
      <w:bookmarkEnd w:id="0"/>
    </w:p>
    <w:sectPr w:rsidR="00E1688F" w:rsidSect="003259A8">
      <w:headerReference w:type="default" r:id="rId13"/>
      <w:footerReference w:type="default" r:id="rId14"/>
      <w:headerReference w:type="first" r:id="rId15"/>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B1D" w:rsidRDefault="00613B1D" w:rsidP="00EA3946">
      <w:pPr>
        <w:spacing w:after="0" w:line="240" w:lineRule="auto"/>
      </w:pPr>
      <w:r>
        <w:separator/>
      </w:r>
    </w:p>
  </w:endnote>
  <w:endnote w:type="continuationSeparator" w:id="0">
    <w:p w:rsidR="00613B1D" w:rsidRDefault="00613B1D"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F1353A" w:rsidRDefault="00F1353A">
        <w:pPr>
          <w:pStyle w:val="Piedepgina"/>
          <w:jc w:val="center"/>
        </w:pPr>
        <w:r>
          <w:fldChar w:fldCharType="begin"/>
        </w:r>
        <w:r>
          <w:instrText>PAGE   \* MERGEFORMAT</w:instrText>
        </w:r>
        <w:r>
          <w:fldChar w:fldCharType="separate"/>
        </w:r>
        <w:r w:rsidR="00607FAD" w:rsidRPr="00607FAD">
          <w:rPr>
            <w:noProof/>
            <w:lang w:val="es-ES"/>
          </w:rPr>
          <w:t>22</w:t>
        </w:r>
        <w:r>
          <w:fldChar w:fldCharType="end"/>
        </w:r>
      </w:p>
    </w:sdtContent>
  </w:sdt>
  <w:p w:rsidR="00F1353A" w:rsidRDefault="00F135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B1D" w:rsidRDefault="00613B1D" w:rsidP="00EA3946">
      <w:pPr>
        <w:spacing w:after="0" w:line="240" w:lineRule="auto"/>
      </w:pPr>
      <w:r>
        <w:separator/>
      </w:r>
    </w:p>
  </w:footnote>
  <w:footnote w:type="continuationSeparator" w:id="0">
    <w:p w:rsidR="00613B1D" w:rsidRDefault="00613B1D"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3A" w:rsidRDefault="00F1353A" w:rsidP="00483D1C">
    <w:pPr>
      <w:pStyle w:val="Encabezado"/>
      <w:jc w:val="both"/>
    </w:pPr>
    <w:r>
      <w:rPr>
        <w:noProof/>
      </w:rPr>
      <w:drawing>
        <wp:inline distT="0" distB="0" distL="0" distR="0" wp14:anchorId="11593859" wp14:editId="26D3730B">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1">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F1353A" w:rsidRPr="00483D1C" w:rsidRDefault="00F1353A"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53A" w:rsidRDefault="00F1353A"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F1353A" w:rsidRDefault="00F1353A" w:rsidP="00483D1C">
    <w:pPr>
      <w:pStyle w:val="Encabezado"/>
      <w:tabs>
        <w:tab w:val="clear" w:pos="4252"/>
        <w:tab w:val="clear" w:pos="8504"/>
        <w:tab w:val="center" w:pos="4135"/>
      </w:tabs>
    </w:pPr>
  </w:p>
  <w:p w:rsidR="00F1353A" w:rsidRPr="00483D1C" w:rsidRDefault="00F1353A"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A381E"/>
    <w:multiLevelType w:val="hybridMultilevel"/>
    <w:tmpl w:val="36027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E32891"/>
    <w:multiLevelType w:val="hybridMultilevel"/>
    <w:tmpl w:val="07D24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2B4F1E"/>
    <w:multiLevelType w:val="hybridMultilevel"/>
    <w:tmpl w:val="877E89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37F1398"/>
    <w:multiLevelType w:val="hybridMultilevel"/>
    <w:tmpl w:val="5DAC2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7A5220"/>
    <w:multiLevelType w:val="hybridMultilevel"/>
    <w:tmpl w:val="952076C6"/>
    <w:lvl w:ilvl="0" w:tplc="5DF04FA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2"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8"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A365B7"/>
    <w:multiLevelType w:val="hybridMultilevel"/>
    <w:tmpl w:val="9F0628A4"/>
    <w:lvl w:ilvl="0" w:tplc="496AC71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80695F"/>
    <w:multiLevelType w:val="hybridMultilevel"/>
    <w:tmpl w:val="40B0FB06"/>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3"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5"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2"/>
  </w:num>
  <w:num w:numId="3">
    <w:abstractNumId w:val="43"/>
  </w:num>
  <w:num w:numId="4">
    <w:abstractNumId w:val="9"/>
  </w:num>
  <w:num w:numId="5">
    <w:abstractNumId w:val="20"/>
  </w:num>
  <w:num w:numId="6">
    <w:abstractNumId w:val="10"/>
  </w:num>
  <w:num w:numId="7">
    <w:abstractNumId w:val="16"/>
  </w:num>
  <w:num w:numId="8">
    <w:abstractNumId w:val="3"/>
  </w:num>
  <w:num w:numId="9">
    <w:abstractNumId w:val="2"/>
  </w:num>
  <w:num w:numId="10">
    <w:abstractNumId w:val="45"/>
  </w:num>
  <w:num w:numId="11">
    <w:abstractNumId w:val="13"/>
  </w:num>
  <w:num w:numId="12">
    <w:abstractNumId w:val="19"/>
  </w:num>
  <w:num w:numId="13">
    <w:abstractNumId w:val="33"/>
  </w:num>
  <w:num w:numId="14">
    <w:abstractNumId w:val="6"/>
  </w:num>
  <w:num w:numId="15">
    <w:abstractNumId w:val="38"/>
  </w:num>
  <w:num w:numId="16">
    <w:abstractNumId w:val="29"/>
  </w:num>
  <w:num w:numId="17">
    <w:abstractNumId w:val="18"/>
  </w:num>
  <w:num w:numId="18">
    <w:abstractNumId w:val="26"/>
  </w:num>
  <w:num w:numId="19">
    <w:abstractNumId w:val="32"/>
  </w:num>
  <w:num w:numId="20">
    <w:abstractNumId w:val="37"/>
  </w:num>
  <w:num w:numId="21">
    <w:abstractNumId w:val="30"/>
  </w:num>
  <w:num w:numId="22">
    <w:abstractNumId w:val="23"/>
  </w:num>
  <w:num w:numId="23">
    <w:abstractNumId w:val="35"/>
  </w:num>
  <w:num w:numId="24">
    <w:abstractNumId w:val="36"/>
  </w:num>
  <w:num w:numId="25">
    <w:abstractNumId w:val="31"/>
  </w:num>
  <w:num w:numId="26">
    <w:abstractNumId w:val="34"/>
  </w:num>
  <w:num w:numId="27">
    <w:abstractNumId w:val="44"/>
  </w:num>
  <w:num w:numId="28">
    <w:abstractNumId w:val="15"/>
  </w:num>
  <w:num w:numId="29">
    <w:abstractNumId w:val="24"/>
  </w:num>
  <w:num w:numId="30">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7"/>
  </w:num>
  <w:num w:numId="34">
    <w:abstractNumId w:val="40"/>
  </w:num>
  <w:num w:numId="35">
    <w:abstractNumId w:val="41"/>
  </w:num>
  <w:num w:numId="36">
    <w:abstractNumId w:val="14"/>
  </w:num>
  <w:num w:numId="37">
    <w:abstractNumId w:val="17"/>
  </w:num>
  <w:num w:numId="38">
    <w:abstractNumId w:val="25"/>
  </w:num>
  <w:num w:numId="39">
    <w:abstractNumId w:val="8"/>
  </w:num>
  <w:num w:numId="40">
    <w:abstractNumId w:val="22"/>
  </w:num>
  <w:num w:numId="41">
    <w:abstractNumId w:val="5"/>
  </w:num>
  <w:num w:numId="42">
    <w:abstractNumId w:val="21"/>
  </w:num>
  <w:num w:numId="43">
    <w:abstractNumId w:val="39"/>
  </w:num>
  <w:num w:numId="44">
    <w:abstractNumId w:val="7"/>
  </w:num>
  <w:num w:numId="45">
    <w:abstractNumId w:val="4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0FCB"/>
    <w:rsid w:val="0002781D"/>
    <w:rsid w:val="00044B20"/>
    <w:rsid w:val="000457BD"/>
    <w:rsid w:val="00047C89"/>
    <w:rsid w:val="0005494D"/>
    <w:rsid w:val="00066ADA"/>
    <w:rsid w:val="00072E85"/>
    <w:rsid w:val="00074969"/>
    <w:rsid w:val="000876ED"/>
    <w:rsid w:val="000950B0"/>
    <w:rsid w:val="00095493"/>
    <w:rsid w:val="000A35E0"/>
    <w:rsid w:val="000A3601"/>
    <w:rsid w:val="000A6D5A"/>
    <w:rsid w:val="000A729C"/>
    <w:rsid w:val="000D0AA0"/>
    <w:rsid w:val="000D4310"/>
    <w:rsid w:val="000E45F3"/>
    <w:rsid w:val="000E6546"/>
    <w:rsid w:val="000F1193"/>
    <w:rsid w:val="00100414"/>
    <w:rsid w:val="001010DF"/>
    <w:rsid w:val="00102FA7"/>
    <w:rsid w:val="00105FD9"/>
    <w:rsid w:val="00107D79"/>
    <w:rsid w:val="00112225"/>
    <w:rsid w:val="00126990"/>
    <w:rsid w:val="0013627F"/>
    <w:rsid w:val="001447C3"/>
    <w:rsid w:val="00145BDE"/>
    <w:rsid w:val="00160CBF"/>
    <w:rsid w:val="001619E6"/>
    <w:rsid w:val="001726B8"/>
    <w:rsid w:val="00172CC7"/>
    <w:rsid w:val="001767EF"/>
    <w:rsid w:val="001B3739"/>
    <w:rsid w:val="001B3F24"/>
    <w:rsid w:val="001B68E7"/>
    <w:rsid w:val="001E0AF2"/>
    <w:rsid w:val="001E0B81"/>
    <w:rsid w:val="001E0CD1"/>
    <w:rsid w:val="001E0F50"/>
    <w:rsid w:val="001E4915"/>
    <w:rsid w:val="001F0176"/>
    <w:rsid w:val="001F3E05"/>
    <w:rsid w:val="0020356D"/>
    <w:rsid w:val="0020654B"/>
    <w:rsid w:val="00220970"/>
    <w:rsid w:val="0022535E"/>
    <w:rsid w:val="00227295"/>
    <w:rsid w:val="0023446E"/>
    <w:rsid w:val="00237EE7"/>
    <w:rsid w:val="00250A4E"/>
    <w:rsid w:val="0026241A"/>
    <w:rsid w:val="00271B22"/>
    <w:rsid w:val="002921AB"/>
    <w:rsid w:val="00292B5F"/>
    <w:rsid w:val="002A1BD7"/>
    <w:rsid w:val="002B55EE"/>
    <w:rsid w:val="002C17F4"/>
    <w:rsid w:val="002C5DEB"/>
    <w:rsid w:val="002C70CD"/>
    <w:rsid w:val="002D72DC"/>
    <w:rsid w:val="002E2CBB"/>
    <w:rsid w:val="002E330C"/>
    <w:rsid w:val="002E5E09"/>
    <w:rsid w:val="002E6512"/>
    <w:rsid w:val="002E6BCD"/>
    <w:rsid w:val="002F008A"/>
    <w:rsid w:val="003020D3"/>
    <w:rsid w:val="003076A5"/>
    <w:rsid w:val="00316037"/>
    <w:rsid w:val="003259A8"/>
    <w:rsid w:val="00332631"/>
    <w:rsid w:val="00334DAA"/>
    <w:rsid w:val="0033639C"/>
    <w:rsid w:val="003402BD"/>
    <w:rsid w:val="00344F05"/>
    <w:rsid w:val="00346FE8"/>
    <w:rsid w:val="00354A32"/>
    <w:rsid w:val="0035593C"/>
    <w:rsid w:val="0036376F"/>
    <w:rsid w:val="00376C55"/>
    <w:rsid w:val="00376EBA"/>
    <w:rsid w:val="003833D3"/>
    <w:rsid w:val="003834FF"/>
    <w:rsid w:val="0038393A"/>
    <w:rsid w:val="0038567B"/>
    <w:rsid w:val="003909F9"/>
    <w:rsid w:val="003A7435"/>
    <w:rsid w:val="003B3193"/>
    <w:rsid w:val="003B7FC4"/>
    <w:rsid w:val="003C3723"/>
    <w:rsid w:val="003C6DF4"/>
    <w:rsid w:val="003D4288"/>
    <w:rsid w:val="003D5530"/>
    <w:rsid w:val="003D66B4"/>
    <w:rsid w:val="003F0719"/>
    <w:rsid w:val="003F5244"/>
    <w:rsid w:val="0040058A"/>
    <w:rsid w:val="00406584"/>
    <w:rsid w:val="00406EA3"/>
    <w:rsid w:val="004151DB"/>
    <w:rsid w:val="00420C44"/>
    <w:rsid w:val="00426AF5"/>
    <w:rsid w:val="00442C50"/>
    <w:rsid w:val="00451D66"/>
    <w:rsid w:val="00453935"/>
    <w:rsid w:val="0046467B"/>
    <w:rsid w:val="004822F3"/>
    <w:rsid w:val="00483D1C"/>
    <w:rsid w:val="00483FC9"/>
    <w:rsid w:val="004938E0"/>
    <w:rsid w:val="00493A03"/>
    <w:rsid w:val="004A3410"/>
    <w:rsid w:val="004B59F8"/>
    <w:rsid w:val="004C530F"/>
    <w:rsid w:val="004D24ED"/>
    <w:rsid w:val="004D5573"/>
    <w:rsid w:val="004D6BBA"/>
    <w:rsid w:val="004D79BB"/>
    <w:rsid w:val="004E1163"/>
    <w:rsid w:val="004E6A56"/>
    <w:rsid w:val="004F0F1E"/>
    <w:rsid w:val="004F6061"/>
    <w:rsid w:val="004F6493"/>
    <w:rsid w:val="004F6F46"/>
    <w:rsid w:val="00502C05"/>
    <w:rsid w:val="0050549C"/>
    <w:rsid w:val="00506CD9"/>
    <w:rsid w:val="00506D4F"/>
    <w:rsid w:val="00510879"/>
    <w:rsid w:val="005173C2"/>
    <w:rsid w:val="00517B28"/>
    <w:rsid w:val="0053644C"/>
    <w:rsid w:val="0054165E"/>
    <w:rsid w:val="00553FE7"/>
    <w:rsid w:val="00555821"/>
    <w:rsid w:val="00557E84"/>
    <w:rsid w:val="005615FB"/>
    <w:rsid w:val="00565448"/>
    <w:rsid w:val="00566CC4"/>
    <w:rsid w:val="005817BB"/>
    <w:rsid w:val="00581CBA"/>
    <w:rsid w:val="00586976"/>
    <w:rsid w:val="005874CA"/>
    <w:rsid w:val="005B4481"/>
    <w:rsid w:val="005D11DC"/>
    <w:rsid w:val="005D344F"/>
    <w:rsid w:val="005D6ABC"/>
    <w:rsid w:val="005E4AE0"/>
    <w:rsid w:val="005F1835"/>
    <w:rsid w:val="00600265"/>
    <w:rsid w:val="006034D1"/>
    <w:rsid w:val="00605BCC"/>
    <w:rsid w:val="00606083"/>
    <w:rsid w:val="00607FAD"/>
    <w:rsid w:val="006127F1"/>
    <w:rsid w:val="006138FB"/>
    <w:rsid w:val="00613B1D"/>
    <w:rsid w:val="006170E7"/>
    <w:rsid w:val="006175A1"/>
    <w:rsid w:val="006207D8"/>
    <w:rsid w:val="006214F7"/>
    <w:rsid w:val="00625BC6"/>
    <w:rsid w:val="006271E8"/>
    <w:rsid w:val="00633F7D"/>
    <w:rsid w:val="0064302C"/>
    <w:rsid w:val="00643437"/>
    <w:rsid w:val="00647BB1"/>
    <w:rsid w:val="00656D16"/>
    <w:rsid w:val="00657B74"/>
    <w:rsid w:val="0067648E"/>
    <w:rsid w:val="006A66D4"/>
    <w:rsid w:val="006B52FB"/>
    <w:rsid w:val="006B7263"/>
    <w:rsid w:val="006C37AA"/>
    <w:rsid w:val="006C4CDB"/>
    <w:rsid w:val="006C6895"/>
    <w:rsid w:val="006C7BA2"/>
    <w:rsid w:val="006D0177"/>
    <w:rsid w:val="006D14EB"/>
    <w:rsid w:val="006D241C"/>
    <w:rsid w:val="006E036C"/>
    <w:rsid w:val="006E3C5C"/>
    <w:rsid w:val="006E3D5F"/>
    <w:rsid w:val="006E5563"/>
    <w:rsid w:val="006E7894"/>
    <w:rsid w:val="006F3854"/>
    <w:rsid w:val="006F4EA1"/>
    <w:rsid w:val="006F624C"/>
    <w:rsid w:val="00703CC7"/>
    <w:rsid w:val="00704EC7"/>
    <w:rsid w:val="00722B0C"/>
    <w:rsid w:val="0072624F"/>
    <w:rsid w:val="00730A2B"/>
    <w:rsid w:val="00734E2D"/>
    <w:rsid w:val="007352DE"/>
    <w:rsid w:val="00750B95"/>
    <w:rsid w:val="0075697C"/>
    <w:rsid w:val="0076023B"/>
    <w:rsid w:val="00767656"/>
    <w:rsid w:val="00777941"/>
    <w:rsid w:val="00783DA0"/>
    <w:rsid w:val="00797420"/>
    <w:rsid w:val="007A77E0"/>
    <w:rsid w:val="007B0D20"/>
    <w:rsid w:val="007D3732"/>
    <w:rsid w:val="007E3E12"/>
    <w:rsid w:val="00802A4C"/>
    <w:rsid w:val="00803DC9"/>
    <w:rsid w:val="00807313"/>
    <w:rsid w:val="0081179F"/>
    <w:rsid w:val="0082053F"/>
    <w:rsid w:val="00835CEA"/>
    <w:rsid w:val="00837AFA"/>
    <w:rsid w:val="00842168"/>
    <w:rsid w:val="008528CA"/>
    <w:rsid w:val="0085382E"/>
    <w:rsid w:val="00855354"/>
    <w:rsid w:val="008647C6"/>
    <w:rsid w:val="00865C0A"/>
    <w:rsid w:val="00870457"/>
    <w:rsid w:val="00880ED9"/>
    <w:rsid w:val="00894B83"/>
    <w:rsid w:val="00894E60"/>
    <w:rsid w:val="008A2DBF"/>
    <w:rsid w:val="008A5BE2"/>
    <w:rsid w:val="008B18D1"/>
    <w:rsid w:val="008B7B67"/>
    <w:rsid w:val="008D2AA1"/>
    <w:rsid w:val="008D5E4B"/>
    <w:rsid w:val="008E7DBF"/>
    <w:rsid w:val="008F66E0"/>
    <w:rsid w:val="008F7B16"/>
    <w:rsid w:val="00903E10"/>
    <w:rsid w:val="0091177E"/>
    <w:rsid w:val="009152CF"/>
    <w:rsid w:val="00917B5B"/>
    <w:rsid w:val="00920A29"/>
    <w:rsid w:val="009312D2"/>
    <w:rsid w:val="009414EC"/>
    <w:rsid w:val="00957CEA"/>
    <w:rsid w:val="00971413"/>
    <w:rsid w:val="00974CC7"/>
    <w:rsid w:val="00994B41"/>
    <w:rsid w:val="009A0E58"/>
    <w:rsid w:val="009B66EA"/>
    <w:rsid w:val="009B792C"/>
    <w:rsid w:val="009C38B9"/>
    <w:rsid w:val="009C4403"/>
    <w:rsid w:val="009C4B53"/>
    <w:rsid w:val="009D7650"/>
    <w:rsid w:val="009E3993"/>
    <w:rsid w:val="009E616C"/>
    <w:rsid w:val="00A007A3"/>
    <w:rsid w:val="00A03A7B"/>
    <w:rsid w:val="00A03AE5"/>
    <w:rsid w:val="00A233C5"/>
    <w:rsid w:val="00A24CF5"/>
    <w:rsid w:val="00A313EC"/>
    <w:rsid w:val="00A3614D"/>
    <w:rsid w:val="00A36E8A"/>
    <w:rsid w:val="00A47A9E"/>
    <w:rsid w:val="00A51DD0"/>
    <w:rsid w:val="00A63AB8"/>
    <w:rsid w:val="00A668E9"/>
    <w:rsid w:val="00A74028"/>
    <w:rsid w:val="00A87EB3"/>
    <w:rsid w:val="00A95056"/>
    <w:rsid w:val="00AA257B"/>
    <w:rsid w:val="00AA597C"/>
    <w:rsid w:val="00AB49A3"/>
    <w:rsid w:val="00AB6C80"/>
    <w:rsid w:val="00AC35B2"/>
    <w:rsid w:val="00AC4FD7"/>
    <w:rsid w:val="00AC655F"/>
    <w:rsid w:val="00AC7807"/>
    <w:rsid w:val="00AD1C91"/>
    <w:rsid w:val="00AE0242"/>
    <w:rsid w:val="00AE5388"/>
    <w:rsid w:val="00AE71C9"/>
    <w:rsid w:val="00AF6F2F"/>
    <w:rsid w:val="00B00A7A"/>
    <w:rsid w:val="00B01547"/>
    <w:rsid w:val="00B01A77"/>
    <w:rsid w:val="00B02DB7"/>
    <w:rsid w:val="00B07394"/>
    <w:rsid w:val="00B10C98"/>
    <w:rsid w:val="00B14319"/>
    <w:rsid w:val="00B14E8C"/>
    <w:rsid w:val="00B15AD2"/>
    <w:rsid w:val="00B2037D"/>
    <w:rsid w:val="00B22D41"/>
    <w:rsid w:val="00B2339D"/>
    <w:rsid w:val="00B25098"/>
    <w:rsid w:val="00B343BA"/>
    <w:rsid w:val="00B53F28"/>
    <w:rsid w:val="00B6378E"/>
    <w:rsid w:val="00B703F6"/>
    <w:rsid w:val="00B708BD"/>
    <w:rsid w:val="00B770E0"/>
    <w:rsid w:val="00B8675F"/>
    <w:rsid w:val="00B913CC"/>
    <w:rsid w:val="00BA53FA"/>
    <w:rsid w:val="00BC7478"/>
    <w:rsid w:val="00BE54D0"/>
    <w:rsid w:val="00BE5C13"/>
    <w:rsid w:val="00BF562A"/>
    <w:rsid w:val="00BF67B8"/>
    <w:rsid w:val="00C02F72"/>
    <w:rsid w:val="00C050BE"/>
    <w:rsid w:val="00C350EB"/>
    <w:rsid w:val="00C35B45"/>
    <w:rsid w:val="00C37593"/>
    <w:rsid w:val="00C42B55"/>
    <w:rsid w:val="00C43F3B"/>
    <w:rsid w:val="00C441CF"/>
    <w:rsid w:val="00C44782"/>
    <w:rsid w:val="00C72512"/>
    <w:rsid w:val="00C73F90"/>
    <w:rsid w:val="00C74493"/>
    <w:rsid w:val="00C75445"/>
    <w:rsid w:val="00C804F5"/>
    <w:rsid w:val="00C92EDA"/>
    <w:rsid w:val="00C97F9E"/>
    <w:rsid w:val="00CA53EB"/>
    <w:rsid w:val="00CA7F86"/>
    <w:rsid w:val="00CB5879"/>
    <w:rsid w:val="00CC2CDA"/>
    <w:rsid w:val="00CD7D15"/>
    <w:rsid w:val="00D105E2"/>
    <w:rsid w:val="00D111B0"/>
    <w:rsid w:val="00D139E0"/>
    <w:rsid w:val="00D147C1"/>
    <w:rsid w:val="00D1495D"/>
    <w:rsid w:val="00D21E57"/>
    <w:rsid w:val="00D24E28"/>
    <w:rsid w:val="00D30AB3"/>
    <w:rsid w:val="00D36C54"/>
    <w:rsid w:val="00D406C0"/>
    <w:rsid w:val="00D61EC4"/>
    <w:rsid w:val="00D629FB"/>
    <w:rsid w:val="00D64F6D"/>
    <w:rsid w:val="00D76943"/>
    <w:rsid w:val="00D7725D"/>
    <w:rsid w:val="00D80F23"/>
    <w:rsid w:val="00D90976"/>
    <w:rsid w:val="00D9190F"/>
    <w:rsid w:val="00DA2FE6"/>
    <w:rsid w:val="00DA40B4"/>
    <w:rsid w:val="00DB3A8E"/>
    <w:rsid w:val="00DB4744"/>
    <w:rsid w:val="00DE338E"/>
    <w:rsid w:val="00DF105D"/>
    <w:rsid w:val="00DF39E1"/>
    <w:rsid w:val="00DF68FF"/>
    <w:rsid w:val="00E034BE"/>
    <w:rsid w:val="00E07A2D"/>
    <w:rsid w:val="00E1688F"/>
    <w:rsid w:val="00E26787"/>
    <w:rsid w:val="00E50C17"/>
    <w:rsid w:val="00E517F8"/>
    <w:rsid w:val="00E575F4"/>
    <w:rsid w:val="00E61397"/>
    <w:rsid w:val="00E61CBC"/>
    <w:rsid w:val="00E63110"/>
    <w:rsid w:val="00E634DF"/>
    <w:rsid w:val="00E70D92"/>
    <w:rsid w:val="00E739F1"/>
    <w:rsid w:val="00E74BD3"/>
    <w:rsid w:val="00E8118D"/>
    <w:rsid w:val="00E82381"/>
    <w:rsid w:val="00E93B76"/>
    <w:rsid w:val="00EA3946"/>
    <w:rsid w:val="00EB10BC"/>
    <w:rsid w:val="00EB6170"/>
    <w:rsid w:val="00EB66B6"/>
    <w:rsid w:val="00EB6796"/>
    <w:rsid w:val="00ED0789"/>
    <w:rsid w:val="00ED1B12"/>
    <w:rsid w:val="00ED6E02"/>
    <w:rsid w:val="00EE4AF1"/>
    <w:rsid w:val="00EF528B"/>
    <w:rsid w:val="00EF67AD"/>
    <w:rsid w:val="00F11DF1"/>
    <w:rsid w:val="00F1353A"/>
    <w:rsid w:val="00F156B7"/>
    <w:rsid w:val="00F1617B"/>
    <w:rsid w:val="00F16493"/>
    <w:rsid w:val="00F1703B"/>
    <w:rsid w:val="00F173D5"/>
    <w:rsid w:val="00F202DE"/>
    <w:rsid w:val="00F30635"/>
    <w:rsid w:val="00F315DB"/>
    <w:rsid w:val="00F444D9"/>
    <w:rsid w:val="00F51142"/>
    <w:rsid w:val="00F51DF6"/>
    <w:rsid w:val="00F61008"/>
    <w:rsid w:val="00F73252"/>
    <w:rsid w:val="00F82FB2"/>
    <w:rsid w:val="00FB77F8"/>
    <w:rsid w:val="00FC01D2"/>
    <w:rsid w:val="00FC087B"/>
    <w:rsid w:val="00FC0A42"/>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99610"/>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E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042580">
      <w:bodyDiv w:val="1"/>
      <w:marLeft w:val="0"/>
      <w:marRight w:val="0"/>
      <w:marTop w:val="0"/>
      <w:marBottom w:val="0"/>
      <w:divBdr>
        <w:top w:val="none" w:sz="0" w:space="0" w:color="auto"/>
        <w:left w:val="none" w:sz="0" w:space="0" w:color="auto"/>
        <w:bottom w:val="none" w:sz="0" w:space="0" w:color="auto"/>
        <w:right w:val="none" w:sz="0" w:space="0" w:color="auto"/>
      </w:divBdr>
    </w:div>
    <w:div w:id="434403409">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19148329">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D665C-661D-43C6-84CE-0F5CFC94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6649</Words>
  <Characters>36573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11</cp:revision>
  <cp:lastPrinted>2020-12-09T18:25:00Z</cp:lastPrinted>
  <dcterms:created xsi:type="dcterms:W3CDTF">2020-12-01T15:14:00Z</dcterms:created>
  <dcterms:modified xsi:type="dcterms:W3CDTF">2020-12-09T18:27:00Z</dcterms:modified>
</cp:coreProperties>
</file>