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1E057" w14:textId="1A18CB31" w:rsidR="00523F37" w:rsidRPr="00E752A2" w:rsidRDefault="00523F37" w:rsidP="006F28CD">
      <w:pPr>
        <w:jc w:val="both"/>
        <w:rPr>
          <w:rFonts w:ascii="Arial" w:hAnsi="Arial" w:cs="Arial"/>
          <w:sz w:val="24"/>
          <w:szCs w:val="24"/>
        </w:rPr>
      </w:pPr>
      <w:r w:rsidRPr="00E752A2">
        <w:rPr>
          <w:rFonts w:ascii="Arial" w:hAnsi="Arial" w:cs="Arial"/>
          <w:sz w:val="24"/>
          <w:szCs w:val="24"/>
        </w:rPr>
        <w:t>Con fun</w:t>
      </w:r>
      <w:r w:rsidR="00DE5D9B" w:rsidRPr="00E752A2">
        <w:rPr>
          <w:rFonts w:ascii="Arial" w:hAnsi="Arial" w:cs="Arial"/>
          <w:sz w:val="24"/>
          <w:szCs w:val="24"/>
        </w:rPr>
        <w:t xml:space="preserve">damento en los artículos 1, 55, </w:t>
      </w:r>
      <w:r w:rsidR="00761E4B" w:rsidRPr="00E752A2">
        <w:rPr>
          <w:rFonts w:ascii="Arial" w:hAnsi="Arial" w:cs="Arial"/>
          <w:sz w:val="24"/>
          <w:szCs w:val="24"/>
        </w:rPr>
        <w:t>59 y</w:t>
      </w:r>
      <w:r w:rsidRPr="00E752A2">
        <w:rPr>
          <w:rFonts w:ascii="Arial" w:hAnsi="Arial" w:cs="Arial"/>
          <w:sz w:val="24"/>
          <w:szCs w:val="24"/>
        </w:rPr>
        <w:t xml:space="preserve"> Octavo Transitorio de la Ley de Compras Gubernamentales, Enajenaciones y Contratación de Servicios del Estado de Jalisco y sus Municipios se convoca a</w:t>
      </w:r>
      <w:r w:rsidR="00DF21B5" w:rsidRPr="00E752A2">
        <w:rPr>
          <w:rFonts w:ascii="Arial" w:hAnsi="Arial" w:cs="Arial"/>
          <w:sz w:val="24"/>
          <w:szCs w:val="24"/>
        </w:rPr>
        <w:t xml:space="preserve"> lo siguiente</w:t>
      </w:r>
      <w:r w:rsidRPr="00E752A2">
        <w:rPr>
          <w:rFonts w:ascii="Arial" w:hAnsi="Arial" w:cs="Arial"/>
          <w:sz w:val="24"/>
          <w:szCs w:val="24"/>
        </w:rPr>
        <w:t>:</w:t>
      </w:r>
    </w:p>
    <w:p w14:paraId="551E1022" w14:textId="774E6B80" w:rsidR="00A23FBD" w:rsidRPr="00E752A2" w:rsidRDefault="00523F37" w:rsidP="006F28CD">
      <w:pPr>
        <w:jc w:val="both"/>
        <w:rPr>
          <w:rFonts w:ascii="Arial" w:hAnsi="Arial" w:cs="Arial"/>
          <w:sz w:val="24"/>
          <w:szCs w:val="24"/>
        </w:rPr>
      </w:pPr>
      <w:r w:rsidRPr="00E752A2">
        <w:rPr>
          <w:rFonts w:ascii="Arial" w:hAnsi="Arial" w:cs="Arial"/>
          <w:sz w:val="24"/>
          <w:szCs w:val="24"/>
        </w:rPr>
        <w:t xml:space="preserve">CONVOCATORIA </w:t>
      </w:r>
      <w:r w:rsidR="007571D2" w:rsidRPr="00E752A2">
        <w:rPr>
          <w:rFonts w:ascii="Arial" w:hAnsi="Arial" w:cs="Arial"/>
          <w:sz w:val="24"/>
          <w:szCs w:val="24"/>
        </w:rPr>
        <w:t>DEL ORGANISMO PÚ</w:t>
      </w:r>
      <w:r w:rsidR="00791274" w:rsidRPr="00E752A2">
        <w:rPr>
          <w:rFonts w:ascii="Arial" w:hAnsi="Arial" w:cs="Arial"/>
          <w:sz w:val="24"/>
          <w:szCs w:val="24"/>
        </w:rPr>
        <w:t xml:space="preserve">BLICO DESCENTRALIZADO </w:t>
      </w:r>
      <w:r w:rsidR="00791274" w:rsidRPr="00E752A2">
        <w:rPr>
          <w:rFonts w:ascii="Arial" w:hAnsi="Arial" w:cs="Arial"/>
          <w:b/>
          <w:sz w:val="24"/>
          <w:szCs w:val="24"/>
        </w:rPr>
        <w:t>“</w:t>
      </w:r>
      <w:r w:rsidR="00791274" w:rsidRPr="00E752A2">
        <w:rPr>
          <w:rFonts w:ascii="Arial" w:hAnsi="Arial" w:cs="Arial"/>
          <w:sz w:val="24"/>
          <w:szCs w:val="24"/>
        </w:rPr>
        <w:t xml:space="preserve">SERVICIOS DE SALUD DEL MUNICIPIO DE ZAPOPAN” </w:t>
      </w:r>
      <w:r w:rsidRPr="00E752A2">
        <w:rPr>
          <w:rFonts w:ascii="Arial" w:hAnsi="Arial" w:cs="Arial"/>
          <w:sz w:val="24"/>
          <w:szCs w:val="24"/>
        </w:rPr>
        <w:t xml:space="preserve">QUE CONTIENEN LAS BASES PARA </w:t>
      </w:r>
      <w:r w:rsidR="008C2675" w:rsidRPr="00E752A2">
        <w:rPr>
          <w:rFonts w:ascii="Arial" w:hAnsi="Arial" w:cs="Arial"/>
          <w:sz w:val="24"/>
          <w:szCs w:val="24"/>
        </w:rPr>
        <w:t>LLEVAR A</w:t>
      </w:r>
      <w:r w:rsidR="003A0185" w:rsidRPr="00E752A2">
        <w:rPr>
          <w:rFonts w:ascii="Arial" w:hAnsi="Arial" w:cs="Arial"/>
          <w:sz w:val="24"/>
          <w:szCs w:val="24"/>
        </w:rPr>
        <w:t xml:space="preserve"> </w:t>
      </w:r>
      <w:r w:rsidR="008C2675" w:rsidRPr="00E752A2">
        <w:rPr>
          <w:rFonts w:ascii="Arial" w:hAnsi="Arial" w:cs="Arial"/>
          <w:sz w:val="24"/>
          <w:szCs w:val="24"/>
        </w:rPr>
        <w:t xml:space="preserve">CABO LA </w:t>
      </w:r>
      <w:r w:rsidRPr="00E752A2">
        <w:rPr>
          <w:rFonts w:ascii="Arial" w:hAnsi="Arial" w:cs="Arial"/>
          <w:sz w:val="24"/>
          <w:szCs w:val="24"/>
        </w:rPr>
        <w:t>LICITACIÓN</w:t>
      </w:r>
      <w:r w:rsidR="00E04808" w:rsidRPr="00E752A2">
        <w:rPr>
          <w:rFonts w:ascii="Arial" w:hAnsi="Arial" w:cs="Arial"/>
          <w:sz w:val="24"/>
          <w:szCs w:val="24"/>
        </w:rPr>
        <w:t xml:space="preserve"> PÚ</w:t>
      </w:r>
      <w:r w:rsidR="00741F43" w:rsidRPr="00E752A2">
        <w:rPr>
          <w:rFonts w:ascii="Arial" w:hAnsi="Arial" w:cs="Arial"/>
          <w:sz w:val="24"/>
          <w:szCs w:val="24"/>
        </w:rPr>
        <w:t>BLICA</w:t>
      </w:r>
      <w:r w:rsidR="00B36A4C" w:rsidRPr="00E752A2">
        <w:rPr>
          <w:rFonts w:ascii="Arial" w:hAnsi="Arial" w:cs="Arial"/>
          <w:sz w:val="24"/>
          <w:szCs w:val="24"/>
        </w:rPr>
        <w:t xml:space="preserve"> </w:t>
      </w:r>
      <w:r w:rsidR="002D51C1" w:rsidRPr="00E752A2">
        <w:rPr>
          <w:rFonts w:ascii="Arial" w:hAnsi="Arial" w:cs="Arial"/>
          <w:sz w:val="24"/>
          <w:szCs w:val="24"/>
        </w:rPr>
        <w:t xml:space="preserve">LOCAL </w:t>
      </w:r>
      <w:r w:rsidR="00B36A4C" w:rsidRPr="00E752A2">
        <w:rPr>
          <w:rFonts w:ascii="Arial" w:hAnsi="Arial" w:cs="Arial"/>
          <w:sz w:val="24"/>
          <w:szCs w:val="24"/>
        </w:rPr>
        <w:t xml:space="preserve">CON CONCURRENCIA </w:t>
      </w:r>
      <w:r w:rsidR="002D51C1" w:rsidRPr="00E752A2">
        <w:rPr>
          <w:rFonts w:ascii="Arial" w:hAnsi="Arial" w:cs="Arial"/>
          <w:sz w:val="24"/>
          <w:szCs w:val="24"/>
        </w:rPr>
        <w:t>DE</w:t>
      </w:r>
      <w:r w:rsidR="002D51C1" w:rsidRPr="00E752A2">
        <w:rPr>
          <w:rFonts w:ascii="Arial" w:hAnsi="Arial" w:cs="Arial"/>
          <w:b/>
          <w:sz w:val="24"/>
          <w:szCs w:val="24"/>
        </w:rPr>
        <w:t xml:space="preserve"> NUMERO </w:t>
      </w:r>
      <w:r w:rsidR="00DE5D9B" w:rsidRPr="00E752A2">
        <w:rPr>
          <w:rFonts w:ascii="Arial" w:hAnsi="Arial" w:cs="Arial"/>
          <w:b/>
          <w:sz w:val="24"/>
          <w:szCs w:val="24"/>
        </w:rPr>
        <w:t>LPCC</w:t>
      </w:r>
      <w:r w:rsidR="002D51C1" w:rsidRPr="00E752A2">
        <w:rPr>
          <w:rFonts w:ascii="Arial" w:hAnsi="Arial" w:cs="Arial"/>
          <w:b/>
          <w:sz w:val="24"/>
          <w:szCs w:val="24"/>
        </w:rPr>
        <w:t>-</w:t>
      </w:r>
      <w:r w:rsidR="00AF797E" w:rsidRPr="00E752A2">
        <w:rPr>
          <w:rFonts w:ascii="Arial" w:hAnsi="Arial" w:cs="Arial"/>
          <w:b/>
          <w:sz w:val="24"/>
          <w:szCs w:val="24"/>
        </w:rPr>
        <w:t>001/2020, REFERENTE</w:t>
      </w:r>
      <w:r w:rsidR="00096DFB" w:rsidRPr="00E752A2">
        <w:rPr>
          <w:rFonts w:ascii="Arial" w:hAnsi="Arial" w:cs="Arial"/>
          <w:b/>
          <w:sz w:val="24"/>
          <w:szCs w:val="24"/>
        </w:rPr>
        <w:t xml:space="preserve"> A</w:t>
      </w:r>
      <w:r w:rsidR="00BE2861" w:rsidRPr="00E752A2">
        <w:rPr>
          <w:rFonts w:ascii="Arial" w:hAnsi="Arial" w:cs="Arial"/>
          <w:b/>
          <w:sz w:val="24"/>
          <w:szCs w:val="24"/>
        </w:rPr>
        <w:t xml:space="preserve"> LA CONTRATACIÓN </w:t>
      </w:r>
      <w:r w:rsidR="009A5ED7" w:rsidRPr="00E752A2">
        <w:rPr>
          <w:rFonts w:ascii="Arial" w:hAnsi="Arial" w:cs="Arial"/>
          <w:b/>
          <w:sz w:val="24"/>
          <w:szCs w:val="24"/>
        </w:rPr>
        <w:t>DE</w:t>
      </w:r>
      <w:r w:rsidR="00B36A4C" w:rsidRPr="00E752A2">
        <w:rPr>
          <w:rFonts w:ascii="Arial" w:hAnsi="Arial" w:cs="Arial"/>
          <w:b/>
          <w:sz w:val="24"/>
          <w:szCs w:val="24"/>
        </w:rPr>
        <w:t xml:space="preserve"> SERVICIOS </w:t>
      </w:r>
      <w:r w:rsidR="009A5ED7" w:rsidRPr="00E752A2">
        <w:rPr>
          <w:rFonts w:ascii="Arial" w:hAnsi="Arial" w:cs="Arial"/>
          <w:b/>
          <w:sz w:val="24"/>
          <w:szCs w:val="24"/>
        </w:rPr>
        <w:t>INTEGRAL</w:t>
      </w:r>
      <w:r w:rsidR="003467C3" w:rsidRPr="00E752A2">
        <w:rPr>
          <w:rFonts w:ascii="Arial" w:hAnsi="Arial" w:cs="Arial"/>
          <w:b/>
          <w:sz w:val="24"/>
          <w:szCs w:val="24"/>
        </w:rPr>
        <w:t>ES</w:t>
      </w:r>
      <w:r w:rsidR="00B36A4C" w:rsidRPr="00E752A2">
        <w:rPr>
          <w:rFonts w:ascii="Arial" w:hAnsi="Arial" w:cs="Arial"/>
          <w:b/>
          <w:sz w:val="24"/>
          <w:szCs w:val="24"/>
        </w:rPr>
        <w:t xml:space="preserve"> </w:t>
      </w:r>
      <w:r w:rsidR="00B708F6" w:rsidRPr="00E752A2">
        <w:rPr>
          <w:rFonts w:ascii="Arial" w:hAnsi="Arial" w:cs="Arial"/>
          <w:b/>
          <w:sz w:val="24"/>
          <w:szCs w:val="24"/>
        </w:rPr>
        <w:t>D</w:t>
      </w:r>
      <w:r w:rsidR="009A5ED7" w:rsidRPr="00E752A2">
        <w:rPr>
          <w:rFonts w:ascii="Arial" w:hAnsi="Arial" w:cs="Arial"/>
          <w:b/>
          <w:sz w:val="24"/>
          <w:szCs w:val="24"/>
        </w:rPr>
        <w:t xml:space="preserve">E </w:t>
      </w:r>
      <w:r w:rsidR="00387009" w:rsidRPr="00E752A2">
        <w:rPr>
          <w:rFonts w:ascii="Arial" w:hAnsi="Arial" w:cs="Arial"/>
          <w:b/>
          <w:sz w:val="24"/>
          <w:szCs w:val="24"/>
        </w:rPr>
        <w:t>ANÁLISIS</w:t>
      </w:r>
      <w:r w:rsidR="009A5ED7" w:rsidRPr="00E752A2">
        <w:rPr>
          <w:rFonts w:ascii="Arial" w:hAnsi="Arial" w:cs="Arial"/>
          <w:b/>
          <w:sz w:val="24"/>
          <w:szCs w:val="24"/>
        </w:rPr>
        <w:t xml:space="preserve"> </w:t>
      </w:r>
      <w:r w:rsidR="00AF797E" w:rsidRPr="00E752A2">
        <w:rPr>
          <w:rFonts w:ascii="Arial" w:hAnsi="Arial" w:cs="Arial"/>
          <w:b/>
          <w:sz w:val="24"/>
          <w:szCs w:val="24"/>
        </w:rPr>
        <w:t>Y LABORATORIO</w:t>
      </w:r>
      <w:r w:rsidR="000656AE" w:rsidRPr="00E752A2">
        <w:rPr>
          <w:rFonts w:ascii="Arial" w:hAnsi="Arial" w:cs="Arial"/>
          <w:b/>
          <w:sz w:val="24"/>
          <w:szCs w:val="24"/>
        </w:rPr>
        <w:t xml:space="preserve">, </w:t>
      </w:r>
      <w:r w:rsidR="00B91021" w:rsidRPr="00E752A2">
        <w:rPr>
          <w:rFonts w:ascii="Arial" w:hAnsi="Arial" w:cs="Arial"/>
          <w:b/>
          <w:sz w:val="24"/>
          <w:szCs w:val="24"/>
        </w:rPr>
        <w:t>D</w:t>
      </w:r>
      <w:r w:rsidR="0093257A" w:rsidRPr="00E752A2">
        <w:rPr>
          <w:rFonts w:ascii="Arial" w:hAnsi="Arial" w:cs="Arial"/>
          <w:b/>
          <w:sz w:val="24"/>
          <w:szCs w:val="24"/>
        </w:rPr>
        <w:t>EL H</w:t>
      </w:r>
      <w:r w:rsidR="00D6424E" w:rsidRPr="00E752A2">
        <w:rPr>
          <w:rFonts w:ascii="Arial" w:hAnsi="Arial" w:cs="Arial"/>
          <w:b/>
          <w:sz w:val="24"/>
          <w:szCs w:val="24"/>
        </w:rPr>
        <w:t>OSPITAL GENERAL DE ZAPOPAN Y LAS</w:t>
      </w:r>
      <w:r w:rsidR="00DF0A33" w:rsidRPr="00E752A2">
        <w:rPr>
          <w:rFonts w:ascii="Arial" w:hAnsi="Arial" w:cs="Arial"/>
          <w:b/>
          <w:sz w:val="24"/>
          <w:szCs w:val="24"/>
        </w:rPr>
        <w:t xml:space="preserve"> UNIDADES DE EMERGENCIA</w:t>
      </w:r>
      <w:r w:rsidR="00D6424E" w:rsidRPr="00E752A2">
        <w:rPr>
          <w:rFonts w:ascii="Arial" w:hAnsi="Arial" w:cs="Arial"/>
          <w:b/>
          <w:sz w:val="24"/>
          <w:szCs w:val="24"/>
        </w:rPr>
        <w:t>.</w:t>
      </w:r>
      <w:r w:rsidR="00A23FBD" w:rsidRPr="00E752A2">
        <w:rPr>
          <w:rFonts w:ascii="Arial" w:hAnsi="Arial" w:cs="Arial"/>
          <w:sz w:val="24"/>
          <w:szCs w:val="24"/>
        </w:rPr>
        <w:t xml:space="preserve"> </w:t>
      </w:r>
    </w:p>
    <w:p w14:paraId="167EFB7F" w14:textId="0E92B3D9" w:rsidR="00AF797E" w:rsidRPr="00E752A2" w:rsidRDefault="00D6424E" w:rsidP="006F28CD">
      <w:pPr>
        <w:jc w:val="both"/>
        <w:rPr>
          <w:rFonts w:ascii="Arial" w:hAnsi="Arial" w:cs="Arial"/>
          <w:sz w:val="24"/>
          <w:szCs w:val="24"/>
        </w:rPr>
      </w:pPr>
      <w:r w:rsidRPr="00E752A2">
        <w:rPr>
          <w:rFonts w:ascii="Arial" w:hAnsi="Arial" w:cs="Arial"/>
          <w:sz w:val="24"/>
          <w:szCs w:val="24"/>
        </w:rPr>
        <w:t>E</w:t>
      </w:r>
      <w:r w:rsidR="007517F6" w:rsidRPr="00E752A2">
        <w:rPr>
          <w:rFonts w:ascii="Arial" w:hAnsi="Arial" w:cs="Arial"/>
          <w:sz w:val="24"/>
          <w:szCs w:val="24"/>
        </w:rPr>
        <w:t xml:space="preserve">l servicio deberá ser otorgado en el </w:t>
      </w:r>
      <w:r w:rsidR="007517F6" w:rsidRPr="00E752A2">
        <w:rPr>
          <w:rFonts w:ascii="Arial" w:hAnsi="Arial" w:cs="Arial"/>
          <w:b/>
          <w:sz w:val="24"/>
          <w:szCs w:val="24"/>
        </w:rPr>
        <w:t>Hospital General de Zapopan</w:t>
      </w:r>
      <w:r w:rsidR="007517F6" w:rsidRPr="00E752A2">
        <w:rPr>
          <w:rFonts w:ascii="Arial" w:hAnsi="Arial" w:cs="Arial"/>
          <w:sz w:val="24"/>
          <w:szCs w:val="24"/>
        </w:rPr>
        <w:t xml:space="preserve"> (ubicado en Ramón Corona </w:t>
      </w:r>
      <w:r w:rsidR="00CA7530" w:rsidRPr="00E752A2">
        <w:rPr>
          <w:rFonts w:ascii="Arial" w:hAnsi="Arial" w:cs="Arial"/>
          <w:sz w:val="24"/>
          <w:szCs w:val="24"/>
        </w:rPr>
        <w:t>número</w:t>
      </w:r>
      <w:r w:rsidRPr="00E752A2">
        <w:rPr>
          <w:rFonts w:ascii="Arial" w:hAnsi="Arial" w:cs="Arial"/>
          <w:sz w:val="24"/>
          <w:szCs w:val="24"/>
        </w:rPr>
        <w:t xml:space="preserve"> 500 Col centro Zapopan)</w:t>
      </w:r>
      <w:r w:rsidR="00DE5D9B" w:rsidRPr="00E752A2">
        <w:rPr>
          <w:rFonts w:ascii="Arial" w:hAnsi="Arial" w:cs="Arial"/>
          <w:sz w:val="24"/>
          <w:szCs w:val="24"/>
        </w:rPr>
        <w:t>, y</w:t>
      </w:r>
      <w:r w:rsidR="00DF0A33" w:rsidRPr="00E752A2">
        <w:rPr>
          <w:rFonts w:ascii="Arial" w:hAnsi="Arial" w:cs="Arial"/>
          <w:sz w:val="24"/>
          <w:szCs w:val="24"/>
        </w:rPr>
        <w:t xml:space="preserve"> en</w:t>
      </w:r>
      <w:r w:rsidR="007517F6" w:rsidRPr="00E752A2">
        <w:rPr>
          <w:rFonts w:ascii="Arial" w:hAnsi="Arial" w:cs="Arial"/>
          <w:sz w:val="24"/>
          <w:szCs w:val="24"/>
        </w:rPr>
        <w:t xml:space="preserve"> la</w:t>
      </w:r>
      <w:r w:rsidRPr="00E752A2">
        <w:rPr>
          <w:rFonts w:ascii="Arial" w:hAnsi="Arial" w:cs="Arial"/>
          <w:sz w:val="24"/>
          <w:szCs w:val="24"/>
        </w:rPr>
        <w:t>s Unidades</w:t>
      </w:r>
      <w:r w:rsidR="000355A1" w:rsidRPr="00E752A2">
        <w:rPr>
          <w:rFonts w:ascii="Arial" w:hAnsi="Arial" w:cs="Arial"/>
          <w:sz w:val="24"/>
          <w:szCs w:val="24"/>
        </w:rPr>
        <w:t xml:space="preserve"> de Emergencia</w:t>
      </w:r>
      <w:r w:rsidRPr="00E752A2">
        <w:rPr>
          <w:rFonts w:ascii="Arial" w:hAnsi="Arial" w:cs="Arial"/>
          <w:sz w:val="24"/>
          <w:szCs w:val="24"/>
        </w:rPr>
        <w:t>:</w:t>
      </w:r>
      <w:r w:rsidR="007517F6" w:rsidRPr="00E752A2">
        <w:rPr>
          <w:rFonts w:ascii="Arial" w:hAnsi="Arial" w:cs="Arial"/>
          <w:b/>
          <w:sz w:val="24"/>
          <w:szCs w:val="24"/>
        </w:rPr>
        <w:t xml:space="preserve"> Cruz Verde Norte</w:t>
      </w:r>
      <w:r w:rsidR="007517F6" w:rsidRPr="00E752A2">
        <w:rPr>
          <w:rFonts w:ascii="Arial" w:hAnsi="Arial" w:cs="Arial"/>
          <w:sz w:val="24"/>
          <w:szCs w:val="24"/>
        </w:rPr>
        <w:t xml:space="preserve">, (ubicada en Dr. Luis Farah número 550 colonia Villa de los Belenes), </w:t>
      </w:r>
      <w:r w:rsidR="007517F6" w:rsidRPr="00E752A2">
        <w:rPr>
          <w:rFonts w:ascii="Arial" w:hAnsi="Arial" w:cs="Arial"/>
          <w:b/>
          <w:sz w:val="24"/>
          <w:szCs w:val="24"/>
        </w:rPr>
        <w:t>Cruz Verde Sur</w:t>
      </w:r>
      <w:r w:rsidR="007517F6" w:rsidRPr="00E752A2">
        <w:rPr>
          <w:rFonts w:ascii="Arial" w:hAnsi="Arial" w:cs="Arial"/>
          <w:sz w:val="24"/>
          <w:szCs w:val="24"/>
        </w:rPr>
        <w:t xml:space="preserve">, (Cruz del Sur </w:t>
      </w:r>
      <w:r w:rsidR="00CA7530" w:rsidRPr="00E752A2">
        <w:rPr>
          <w:rFonts w:ascii="Arial" w:hAnsi="Arial" w:cs="Arial"/>
          <w:sz w:val="24"/>
          <w:szCs w:val="24"/>
        </w:rPr>
        <w:t>número</w:t>
      </w:r>
      <w:r w:rsidR="00A41947" w:rsidRPr="00E752A2">
        <w:rPr>
          <w:rFonts w:ascii="Arial" w:hAnsi="Arial" w:cs="Arial"/>
          <w:sz w:val="24"/>
          <w:szCs w:val="24"/>
        </w:rPr>
        <w:t xml:space="preserve"> 3535 colonia Las Águilas), </w:t>
      </w:r>
      <w:r w:rsidR="007517F6" w:rsidRPr="00E752A2">
        <w:rPr>
          <w:rFonts w:ascii="Arial" w:hAnsi="Arial" w:cs="Arial"/>
          <w:b/>
          <w:sz w:val="24"/>
          <w:szCs w:val="24"/>
        </w:rPr>
        <w:t xml:space="preserve">Cruz Verde Santa Lucia, </w:t>
      </w:r>
      <w:r w:rsidR="007517F6" w:rsidRPr="00E752A2">
        <w:rPr>
          <w:rFonts w:ascii="Arial" w:hAnsi="Arial" w:cs="Arial"/>
          <w:sz w:val="24"/>
          <w:szCs w:val="24"/>
        </w:rPr>
        <w:t xml:space="preserve">(Av.  De la Presa 795 colonia Santa María de los Chorritos), </w:t>
      </w:r>
      <w:r w:rsidR="007517F6" w:rsidRPr="00E752A2">
        <w:rPr>
          <w:rFonts w:ascii="Arial" w:hAnsi="Arial" w:cs="Arial"/>
          <w:b/>
          <w:sz w:val="24"/>
          <w:szCs w:val="24"/>
        </w:rPr>
        <w:t xml:space="preserve">Cruz Verde Villa de Guadalupe, </w:t>
      </w:r>
      <w:r w:rsidR="007517F6" w:rsidRPr="00E752A2">
        <w:rPr>
          <w:rFonts w:ascii="Arial" w:hAnsi="Arial" w:cs="Arial"/>
          <w:sz w:val="24"/>
          <w:szCs w:val="24"/>
        </w:rPr>
        <w:t>(Carrete</w:t>
      </w:r>
      <w:r w:rsidR="00A41947" w:rsidRPr="00E752A2">
        <w:rPr>
          <w:rFonts w:ascii="Arial" w:hAnsi="Arial" w:cs="Arial"/>
          <w:sz w:val="24"/>
          <w:szCs w:val="24"/>
        </w:rPr>
        <w:t xml:space="preserve">ra Saltillo </w:t>
      </w:r>
      <w:r w:rsidR="00CA7530" w:rsidRPr="00E752A2">
        <w:rPr>
          <w:rFonts w:ascii="Arial" w:hAnsi="Arial" w:cs="Arial"/>
          <w:sz w:val="24"/>
          <w:szCs w:val="24"/>
        </w:rPr>
        <w:t>número</w:t>
      </w:r>
      <w:r w:rsidR="00A41947" w:rsidRPr="00E752A2">
        <w:rPr>
          <w:rFonts w:ascii="Arial" w:hAnsi="Arial" w:cs="Arial"/>
          <w:sz w:val="24"/>
          <w:szCs w:val="24"/>
        </w:rPr>
        <w:t xml:space="preserve"> 100 colonia </w:t>
      </w:r>
      <w:r w:rsidR="007517F6" w:rsidRPr="00E752A2">
        <w:rPr>
          <w:rFonts w:ascii="Arial" w:hAnsi="Arial" w:cs="Arial"/>
          <w:sz w:val="24"/>
          <w:szCs w:val="24"/>
        </w:rPr>
        <w:t>Villa de Guadalupe)</w:t>
      </w:r>
      <w:r w:rsidR="000355A1" w:rsidRPr="00E752A2">
        <w:rPr>
          <w:rFonts w:ascii="Arial" w:hAnsi="Arial" w:cs="Arial"/>
          <w:sz w:val="24"/>
          <w:szCs w:val="24"/>
        </w:rPr>
        <w:t xml:space="preserve"> y </w:t>
      </w:r>
      <w:r w:rsidR="000355A1" w:rsidRPr="00E752A2">
        <w:rPr>
          <w:rFonts w:ascii="Arial" w:hAnsi="Arial" w:cs="Arial"/>
          <w:b/>
          <w:sz w:val="24"/>
          <w:szCs w:val="24"/>
        </w:rPr>
        <w:t xml:space="preserve">Cruz Verde La Niña Eva </w:t>
      </w:r>
      <w:r w:rsidR="000355A1" w:rsidRPr="00E752A2">
        <w:rPr>
          <w:rFonts w:ascii="Arial" w:hAnsi="Arial" w:cs="Arial"/>
          <w:sz w:val="24"/>
          <w:szCs w:val="24"/>
        </w:rPr>
        <w:t>(Carretera a Colotlán número 515, Av. Juan Gil Preciado y calle 1)</w:t>
      </w:r>
    </w:p>
    <w:p w14:paraId="311E2B75" w14:textId="6D974469" w:rsidR="00E229D0" w:rsidRPr="00ED2507" w:rsidRDefault="000656AE" w:rsidP="006F28CD">
      <w:pPr>
        <w:jc w:val="both"/>
        <w:rPr>
          <w:rFonts w:ascii="Arial" w:hAnsi="Arial" w:cs="Arial"/>
          <w:b/>
          <w:sz w:val="24"/>
          <w:szCs w:val="24"/>
        </w:rPr>
      </w:pPr>
      <w:r w:rsidRPr="00E752A2">
        <w:rPr>
          <w:rFonts w:ascii="Arial" w:hAnsi="Arial" w:cs="Arial"/>
          <w:sz w:val="24"/>
          <w:szCs w:val="24"/>
        </w:rPr>
        <w:t xml:space="preserve">EL CUAL </w:t>
      </w:r>
      <w:r w:rsidR="007571D2" w:rsidRPr="00E752A2">
        <w:rPr>
          <w:rFonts w:ascii="Arial" w:hAnsi="Arial" w:cs="Arial"/>
          <w:sz w:val="24"/>
          <w:szCs w:val="24"/>
        </w:rPr>
        <w:t>DEBERÁ</w:t>
      </w:r>
      <w:r w:rsidR="00B36A4C" w:rsidRPr="00E752A2">
        <w:rPr>
          <w:rFonts w:ascii="Arial" w:hAnsi="Arial" w:cs="Arial"/>
          <w:sz w:val="24"/>
          <w:szCs w:val="24"/>
        </w:rPr>
        <w:t xml:space="preserve"> COTIZARSE A</w:t>
      </w:r>
      <w:r w:rsidR="007571D2" w:rsidRPr="00E752A2">
        <w:rPr>
          <w:rFonts w:ascii="Arial" w:hAnsi="Arial" w:cs="Arial"/>
          <w:sz w:val="24"/>
          <w:szCs w:val="24"/>
        </w:rPr>
        <w:t xml:space="preserve"> </w:t>
      </w:r>
      <w:r w:rsidR="00B36A4C" w:rsidRPr="00E752A2">
        <w:rPr>
          <w:rFonts w:ascii="Arial" w:hAnsi="Arial" w:cs="Arial"/>
          <w:sz w:val="24"/>
          <w:szCs w:val="24"/>
        </w:rPr>
        <w:t xml:space="preserve">PARTIR DEL </w:t>
      </w:r>
      <w:r w:rsidR="005C33ED">
        <w:rPr>
          <w:rFonts w:ascii="Arial" w:hAnsi="Arial" w:cs="Arial"/>
          <w:b/>
          <w:sz w:val="24"/>
          <w:szCs w:val="24"/>
          <w:highlight w:val="yellow"/>
        </w:rPr>
        <w:t>DÍA 01</w:t>
      </w:r>
      <w:r w:rsidR="00B36A4C" w:rsidRPr="0038691B">
        <w:rPr>
          <w:rFonts w:ascii="Arial" w:hAnsi="Arial" w:cs="Arial"/>
          <w:b/>
          <w:sz w:val="24"/>
          <w:szCs w:val="24"/>
          <w:highlight w:val="yellow"/>
        </w:rPr>
        <w:t xml:space="preserve"> </w:t>
      </w:r>
      <w:r w:rsidR="005C33ED">
        <w:rPr>
          <w:rFonts w:ascii="Arial" w:hAnsi="Arial" w:cs="Arial"/>
          <w:b/>
          <w:sz w:val="24"/>
          <w:szCs w:val="24"/>
          <w:highlight w:val="yellow"/>
        </w:rPr>
        <w:t>MARZO</w:t>
      </w:r>
      <w:r w:rsidR="008443C9" w:rsidRPr="0038691B">
        <w:rPr>
          <w:rFonts w:ascii="Arial" w:hAnsi="Arial" w:cs="Arial"/>
          <w:b/>
          <w:sz w:val="24"/>
          <w:szCs w:val="24"/>
          <w:highlight w:val="yellow"/>
        </w:rPr>
        <w:t xml:space="preserve"> 2020</w:t>
      </w:r>
      <w:r w:rsidR="007571D2" w:rsidRPr="0038691B">
        <w:rPr>
          <w:rFonts w:ascii="Arial" w:hAnsi="Arial" w:cs="Arial"/>
          <w:b/>
          <w:sz w:val="24"/>
          <w:szCs w:val="24"/>
          <w:highlight w:val="yellow"/>
        </w:rPr>
        <w:t xml:space="preserve"> </w:t>
      </w:r>
      <w:r w:rsidR="00257A67" w:rsidRPr="0038691B">
        <w:rPr>
          <w:rFonts w:ascii="Arial" w:hAnsi="Arial" w:cs="Arial"/>
          <w:b/>
          <w:sz w:val="24"/>
          <w:szCs w:val="24"/>
          <w:highlight w:val="yellow"/>
        </w:rPr>
        <w:t xml:space="preserve">  AL 30 DE SEPTIEMBRE 2021</w:t>
      </w:r>
      <w:r w:rsidR="008E0CE2" w:rsidRPr="0038691B">
        <w:rPr>
          <w:rFonts w:ascii="Arial" w:hAnsi="Arial" w:cs="Arial"/>
          <w:b/>
          <w:sz w:val="24"/>
          <w:szCs w:val="24"/>
          <w:highlight w:val="yellow"/>
        </w:rPr>
        <w:t>,</w:t>
      </w:r>
      <w:r w:rsidR="007571D2" w:rsidRPr="00ED2507">
        <w:rPr>
          <w:rFonts w:ascii="Arial" w:hAnsi="Arial" w:cs="Arial"/>
          <w:b/>
          <w:sz w:val="24"/>
          <w:szCs w:val="24"/>
        </w:rPr>
        <w:t xml:space="preserve"> CON LA PARTICIPACIÓ</w:t>
      </w:r>
      <w:r w:rsidR="00667AC1" w:rsidRPr="00ED2507">
        <w:rPr>
          <w:rFonts w:ascii="Arial" w:hAnsi="Arial" w:cs="Arial"/>
          <w:b/>
          <w:sz w:val="24"/>
          <w:szCs w:val="24"/>
        </w:rPr>
        <w:t>N DEL COMITÉ D</w:t>
      </w:r>
      <w:r w:rsidR="007571D2" w:rsidRPr="00ED2507">
        <w:rPr>
          <w:rFonts w:ascii="Arial" w:hAnsi="Arial" w:cs="Arial"/>
          <w:b/>
          <w:sz w:val="24"/>
          <w:szCs w:val="24"/>
        </w:rPr>
        <w:t>E ADQUISICIONES DEL ORGANISMO PÚ</w:t>
      </w:r>
      <w:r w:rsidR="00667AC1" w:rsidRPr="00ED2507">
        <w:rPr>
          <w:rFonts w:ascii="Arial" w:hAnsi="Arial" w:cs="Arial"/>
          <w:b/>
          <w:sz w:val="24"/>
          <w:szCs w:val="24"/>
        </w:rPr>
        <w:t>BLICO DESCENTRALIZADO “SSMZ”</w:t>
      </w:r>
      <w:r w:rsidR="002616E3" w:rsidRPr="00ED2507">
        <w:rPr>
          <w:rFonts w:ascii="Arial" w:hAnsi="Arial" w:cs="Arial"/>
          <w:b/>
          <w:sz w:val="24"/>
          <w:szCs w:val="24"/>
        </w:rPr>
        <w:t>.</w:t>
      </w:r>
    </w:p>
    <w:p w14:paraId="48E76546" w14:textId="7E6159BC" w:rsidR="002616E3" w:rsidRPr="00ED2507" w:rsidRDefault="002616E3" w:rsidP="006F28CD">
      <w:pPr>
        <w:jc w:val="both"/>
        <w:rPr>
          <w:rFonts w:ascii="Arial" w:hAnsi="Arial" w:cs="Arial"/>
          <w:b/>
          <w:sz w:val="24"/>
          <w:szCs w:val="24"/>
        </w:rPr>
      </w:pPr>
    </w:p>
    <w:p w14:paraId="77BC8D69" w14:textId="77777777" w:rsidR="002616E3" w:rsidRPr="00ED2507" w:rsidRDefault="002616E3" w:rsidP="006F28CD">
      <w:pPr>
        <w:jc w:val="both"/>
        <w:rPr>
          <w:rFonts w:ascii="Arial" w:hAnsi="Arial" w:cs="Arial"/>
          <w:b/>
          <w:sz w:val="24"/>
          <w:szCs w:val="24"/>
        </w:rPr>
      </w:pPr>
    </w:p>
    <w:p w14:paraId="27F7A148" w14:textId="30AB27AF" w:rsidR="00B708F6" w:rsidRPr="00ED2507" w:rsidRDefault="00E229D0" w:rsidP="00727046">
      <w:pPr>
        <w:pStyle w:val="Prrafodelista"/>
        <w:numPr>
          <w:ilvl w:val="0"/>
          <w:numId w:val="26"/>
        </w:numPr>
        <w:jc w:val="center"/>
        <w:rPr>
          <w:rFonts w:ascii="Arial" w:hAnsi="Arial" w:cs="Arial"/>
          <w:b/>
          <w:sz w:val="24"/>
          <w:szCs w:val="24"/>
        </w:rPr>
      </w:pPr>
      <w:r w:rsidRPr="00ED2507">
        <w:rPr>
          <w:rFonts w:ascii="Arial" w:hAnsi="Arial" w:cs="Arial"/>
          <w:b/>
          <w:sz w:val="24"/>
          <w:szCs w:val="24"/>
        </w:rPr>
        <w:t xml:space="preserve">GENERALIDADES: </w:t>
      </w:r>
    </w:p>
    <w:p w14:paraId="6D75FAE6" w14:textId="77777777" w:rsidR="00E229D0" w:rsidRPr="00ED2507" w:rsidRDefault="00E229D0" w:rsidP="007F4F28">
      <w:pPr>
        <w:pStyle w:val="Prrafodelista"/>
        <w:ind w:left="1080"/>
        <w:jc w:val="center"/>
        <w:rPr>
          <w:rFonts w:ascii="Arial" w:hAnsi="Arial" w:cs="Arial"/>
          <w:b/>
          <w:sz w:val="24"/>
          <w:szCs w:val="24"/>
        </w:rPr>
      </w:pPr>
    </w:p>
    <w:p w14:paraId="1C41485B" w14:textId="2406583F" w:rsidR="00055F3D" w:rsidRPr="00ED2507" w:rsidRDefault="00780548" w:rsidP="00780548">
      <w:pPr>
        <w:jc w:val="center"/>
        <w:rPr>
          <w:rFonts w:ascii="Arial" w:hAnsi="Arial" w:cs="Arial"/>
          <w:b/>
          <w:sz w:val="24"/>
          <w:szCs w:val="24"/>
        </w:rPr>
      </w:pPr>
      <w:r w:rsidRPr="00ED2507">
        <w:rPr>
          <w:rFonts w:ascii="Arial" w:hAnsi="Arial" w:cs="Arial"/>
          <w:b/>
          <w:sz w:val="24"/>
          <w:szCs w:val="24"/>
        </w:rPr>
        <w:t xml:space="preserve">P R O C E S </w:t>
      </w:r>
      <w:r w:rsidR="00BF31A7" w:rsidRPr="00ED2507">
        <w:rPr>
          <w:rFonts w:ascii="Arial" w:hAnsi="Arial" w:cs="Arial"/>
          <w:b/>
          <w:sz w:val="24"/>
          <w:szCs w:val="24"/>
        </w:rPr>
        <w:t>O:</w:t>
      </w:r>
    </w:p>
    <w:p w14:paraId="0F818F52" w14:textId="3154AA9F" w:rsidR="002C5F8F" w:rsidRPr="00EC75D0" w:rsidRDefault="00ED2507" w:rsidP="00ED2507">
      <w:pPr>
        <w:jc w:val="both"/>
        <w:rPr>
          <w:rFonts w:ascii="Arial" w:hAnsi="Arial" w:cs="Arial"/>
          <w:b/>
        </w:rPr>
      </w:pPr>
      <w:r w:rsidRPr="00EC75D0">
        <w:rPr>
          <w:rFonts w:ascii="Arial" w:hAnsi="Arial" w:cs="Arial"/>
          <w:b/>
        </w:rPr>
        <w:t>CONVOCATORIA PARA LICITACIÓN</w:t>
      </w:r>
      <w:r w:rsidR="00600BED" w:rsidRPr="00EC75D0">
        <w:rPr>
          <w:rFonts w:ascii="Arial" w:hAnsi="Arial" w:cs="Arial"/>
          <w:b/>
        </w:rPr>
        <w:t xml:space="preserve">: </w:t>
      </w:r>
      <w:r w:rsidR="005C33ED" w:rsidRPr="00EC75D0">
        <w:rPr>
          <w:rFonts w:ascii="Arial" w:hAnsi="Arial" w:cs="Arial"/>
          <w:b/>
        </w:rPr>
        <w:t>17</w:t>
      </w:r>
      <w:r w:rsidR="00600BED" w:rsidRPr="00EC75D0">
        <w:rPr>
          <w:rFonts w:ascii="Arial" w:hAnsi="Arial" w:cs="Arial"/>
          <w:b/>
        </w:rPr>
        <w:t xml:space="preserve"> FEBRERO</w:t>
      </w:r>
      <w:r w:rsidRPr="00EC75D0">
        <w:rPr>
          <w:rFonts w:ascii="Arial" w:hAnsi="Arial" w:cs="Arial"/>
          <w:b/>
        </w:rPr>
        <w:t xml:space="preserve"> </w:t>
      </w:r>
      <w:r w:rsidR="0038691B" w:rsidRPr="00EC75D0">
        <w:rPr>
          <w:rFonts w:ascii="Arial" w:hAnsi="Arial" w:cs="Arial"/>
          <w:b/>
        </w:rPr>
        <w:t xml:space="preserve">2020, 10:00 HORAS </w:t>
      </w:r>
    </w:p>
    <w:p w14:paraId="6438025B" w14:textId="44A9D75C" w:rsidR="00590C46" w:rsidRPr="00EC75D0" w:rsidRDefault="00ED2507" w:rsidP="00ED2507">
      <w:pPr>
        <w:jc w:val="both"/>
        <w:rPr>
          <w:rFonts w:ascii="Arial" w:hAnsi="Arial" w:cs="Arial"/>
          <w:b/>
        </w:rPr>
      </w:pPr>
      <w:r w:rsidRPr="00EC75D0">
        <w:rPr>
          <w:rFonts w:ascii="Arial" w:hAnsi="Arial" w:cs="Arial"/>
          <w:b/>
        </w:rPr>
        <w:t>VISITA DE CAMPO:</w:t>
      </w:r>
      <w:r w:rsidR="005C33ED" w:rsidRPr="00EC75D0">
        <w:rPr>
          <w:rFonts w:ascii="Arial" w:hAnsi="Arial" w:cs="Arial"/>
          <w:b/>
        </w:rPr>
        <w:t xml:space="preserve">  19</w:t>
      </w:r>
      <w:r w:rsidRPr="00EC75D0">
        <w:rPr>
          <w:rFonts w:ascii="Arial" w:hAnsi="Arial" w:cs="Arial"/>
          <w:b/>
        </w:rPr>
        <w:t xml:space="preserve"> FEBRERO 2020</w:t>
      </w:r>
      <w:r w:rsidR="0038691B" w:rsidRPr="00EC75D0">
        <w:rPr>
          <w:rFonts w:ascii="Arial" w:hAnsi="Arial" w:cs="Arial"/>
          <w:b/>
        </w:rPr>
        <w:t>,</w:t>
      </w:r>
      <w:r w:rsidRPr="00EC75D0">
        <w:rPr>
          <w:rFonts w:ascii="Arial" w:hAnsi="Arial" w:cs="Arial"/>
          <w:b/>
        </w:rPr>
        <w:t xml:space="preserve"> 10:00 HORAS</w:t>
      </w:r>
    </w:p>
    <w:p w14:paraId="78640278" w14:textId="5F932348" w:rsidR="002C5F8F" w:rsidRPr="00EC75D0" w:rsidRDefault="00ED2507" w:rsidP="00ED2507">
      <w:pPr>
        <w:jc w:val="both"/>
        <w:rPr>
          <w:rFonts w:ascii="Arial" w:hAnsi="Arial" w:cs="Arial"/>
          <w:b/>
        </w:rPr>
      </w:pPr>
      <w:r w:rsidRPr="00EC75D0">
        <w:rPr>
          <w:rFonts w:ascii="Arial" w:hAnsi="Arial" w:cs="Arial"/>
          <w:b/>
        </w:rPr>
        <w:t>ACLARACIONES Y/O PREGUNTAS:</w:t>
      </w:r>
      <w:r w:rsidR="00600BED" w:rsidRPr="00EC75D0">
        <w:rPr>
          <w:rFonts w:ascii="Arial" w:hAnsi="Arial" w:cs="Arial"/>
          <w:b/>
        </w:rPr>
        <w:t xml:space="preserve"> (JUNTA ACLARATORIA): 2</w:t>
      </w:r>
      <w:r w:rsidR="005C33ED" w:rsidRPr="00EC75D0">
        <w:rPr>
          <w:rFonts w:ascii="Arial" w:hAnsi="Arial" w:cs="Arial"/>
          <w:b/>
        </w:rPr>
        <w:t>1</w:t>
      </w:r>
      <w:r w:rsidRPr="00EC75D0">
        <w:rPr>
          <w:rFonts w:ascii="Arial" w:hAnsi="Arial" w:cs="Arial"/>
          <w:b/>
        </w:rPr>
        <w:t xml:space="preserve"> FEBRERO 2020</w:t>
      </w:r>
      <w:r w:rsidR="0038691B" w:rsidRPr="00EC75D0">
        <w:rPr>
          <w:rFonts w:ascii="Arial" w:hAnsi="Arial" w:cs="Arial"/>
          <w:b/>
        </w:rPr>
        <w:t>,</w:t>
      </w:r>
      <w:r w:rsidRPr="00EC75D0">
        <w:rPr>
          <w:rFonts w:ascii="Arial" w:hAnsi="Arial" w:cs="Arial"/>
          <w:b/>
        </w:rPr>
        <w:t xml:space="preserve"> 10:00 HORAS</w:t>
      </w:r>
      <w:r w:rsidR="002F7298" w:rsidRPr="00EC75D0">
        <w:rPr>
          <w:rFonts w:ascii="Arial" w:hAnsi="Arial" w:cs="Arial"/>
          <w:b/>
        </w:rPr>
        <w:t xml:space="preserve"> EN LAS INSTALACIONES DEL HOSPITAL GENERAL DE ZAPOPAN (AUDITORIO)</w:t>
      </w:r>
    </w:p>
    <w:p w14:paraId="2FBFB2F3" w14:textId="0B33D68F" w:rsidR="00523F37" w:rsidRPr="00EC75D0" w:rsidRDefault="00ED2507" w:rsidP="00ED2507">
      <w:pPr>
        <w:jc w:val="both"/>
        <w:rPr>
          <w:rFonts w:ascii="Arial" w:hAnsi="Arial" w:cs="Arial"/>
          <w:b/>
          <w:u w:val="single"/>
        </w:rPr>
      </w:pPr>
      <w:r w:rsidRPr="00EC75D0">
        <w:rPr>
          <w:rFonts w:ascii="Arial" w:hAnsi="Arial" w:cs="Arial"/>
          <w:b/>
        </w:rPr>
        <w:t>PRESENTACIÓN Y APERTURA DE PROPUESTAS</w:t>
      </w:r>
      <w:r w:rsidR="005C33ED" w:rsidRPr="00EC75D0">
        <w:rPr>
          <w:rFonts w:ascii="Arial" w:hAnsi="Arial" w:cs="Arial"/>
          <w:b/>
        </w:rPr>
        <w:t>: 27</w:t>
      </w:r>
      <w:r w:rsidRPr="00EC75D0">
        <w:rPr>
          <w:rFonts w:ascii="Arial" w:hAnsi="Arial" w:cs="Arial"/>
          <w:b/>
        </w:rPr>
        <w:t xml:space="preserve"> DE </w:t>
      </w:r>
      <w:r w:rsidR="005C33ED" w:rsidRPr="00EC75D0">
        <w:rPr>
          <w:rFonts w:ascii="Arial" w:hAnsi="Arial" w:cs="Arial"/>
          <w:b/>
        </w:rPr>
        <w:t>FEBRERO</w:t>
      </w:r>
      <w:r w:rsidRPr="00EC75D0">
        <w:rPr>
          <w:rFonts w:ascii="Arial" w:hAnsi="Arial" w:cs="Arial"/>
          <w:b/>
        </w:rPr>
        <w:t xml:space="preserve"> 2020</w:t>
      </w:r>
      <w:r w:rsidR="0038691B" w:rsidRPr="00EC75D0">
        <w:rPr>
          <w:rFonts w:ascii="Arial" w:hAnsi="Arial" w:cs="Arial"/>
          <w:b/>
        </w:rPr>
        <w:t>,</w:t>
      </w:r>
      <w:r w:rsidRPr="00EC75D0">
        <w:rPr>
          <w:rFonts w:ascii="Arial" w:hAnsi="Arial" w:cs="Arial"/>
          <w:b/>
        </w:rPr>
        <w:t xml:space="preserve"> 10:00 HORAS</w:t>
      </w:r>
    </w:p>
    <w:p w14:paraId="38211B46" w14:textId="716618DD" w:rsidR="002676A5" w:rsidRPr="00ED2507" w:rsidRDefault="0038691B" w:rsidP="00ED2507">
      <w:pPr>
        <w:jc w:val="both"/>
        <w:rPr>
          <w:rFonts w:ascii="Arial" w:hAnsi="Arial" w:cs="Arial"/>
          <w:b/>
        </w:rPr>
      </w:pPr>
      <w:r w:rsidRPr="00EC75D0">
        <w:rPr>
          <w:rFonts w:ascii="Arial" w:hAnsi="Arial" w:cs="Arial"/>
          <w:b/>
        </w:rPr>
        <w:t>PUBLICACIÓN DEL FALLO</w:t>
      </w:r>
      <w:r w:rsidR="005C33ED" w:rsidRPr="00EC75D0">
        <w:rPr>
          <w:rFonts w:ascii="Arial" w:hAnsi="Arial" w:cs="Arial"/>
          <w:b/>
        </w:rPr>
        <w:t xml:space="preserve">: 05 </w:t>
      </w:r>
      <w:r w:rsidR="00ED2507" w:rsidRPr="00EC75D0">
        <w:rPr>
          <w:rFonts w:ascii="Arial" w:hAnsi="Arial" w:cs="Arial"/>
          <w:b/>
        </w:rPr>
        <w:t>DE MARZO 2020</w:t>
      </w:r>
      <w:r w:rsidRPr="00EC75D0">
        <w:rPr>
          <w:rFonts w:ascii="Arial" w:hAnsi="Arial" w:cs="Arial"/>
          <w:b/>
        </w:rPr>
        <w:t>,</w:t>
      </w:r>
      <w:r w:rsidR="00ED2507" w:rsidRPr="00EC75D0">
        <w:rPr>
          <w:rFonts w:ascii="Arial" w:hAnsi="Arial" w:cs="Arial"/>
          <w:b/>
        </w:rPr>
        <w:t xml:space="preserve"> 10:00 HORAS</w:t>
      </w:r>
    </w:p>
    <w:p w14:paraId="7DE48546" w14:textId="37882995" w:rsidR="0038716B" w:rsidRPr="00ED2507" w:rsidRDefault="0038716B" w:rsidP="00ED2507">
      <w:pPr>
        <w:jc w:val="both"/>
        <w:rPr>
          <w:rFonts w:ascii="Arial" w:hAnsi="Arial" w:cs="Arial"/>
          <w:b/>
        </w:rPr>
      </w:pPr>
    </w:p>
    <w:p w14:paraId="7DB003AE" w14:textId="63FC80FA" w:rsidR="0038716B" w:rsidRDefault="0038716B" w:rsidP="00122A8F">
      <w:pPr>
        <w:rPr>
          <w:rFonts w:ascii="Arial" w:hAnsi="Arial" w:cs="Arial"/>
          <w:b/>
          <w:sz w:val="24"/>
          <w:szCs w:val="24"/>
        </w:rPr>
      </w:pPr>
    </w:p>
    <w:p w14:paraId="68ECEA22" w14:textId="79E3EB97" w:rsidR="0038716B" w:rsidRDefault="0038716B" w:rsidP="00122A8F">
      <w:pPr>
        <w:rPr>
          <w:rFonts w:ascii="Arial" w:hAnsi="Arial" w:cs="Arial"/>
          <w:b/>
          <w:sz w:val="24"/>
          <w:szCs w:val="24"/>
        </w:rPr>
      </w:pPr>
    </w:p>
    <w:p w14:paraId="37D1F8F1" w14:textId="42DC2923" w:rsidR="0038716B" w:rsidRDefault="0038716B" w:rsidP="00122A8F">
      <w:pPr>
        <w:rPr>
          <w:rFonts w:ascii="Arial" w:hAnsi="Arial" w:cs="Arial"/>
          <w:b/>
          <w:sz w:val="24"/>
          <w:szCs w:val="24"/>
        </w:rPr>
      </w:pPr>
    </w:p>
    <w:p w14:paraId="1322F2EB" w14:textId="7E8016A8" w:rsidR="0038716B" w:rsidRDefault="0038716B" w:rsidP="00122A8F">
      <w:pPr>
        <w:rPr>
          <w:rFonts w:ascii="Arial" w:hAnsi="Arial" w:cs="Arial"/>
          <w:b/>
          <w:sz w:val="24"/>
          <w:szCs w:val="24"/>
        </w:rPr>
      </w:pPr>
    </w:p>
    <w:p w14:paraId="1D550E13" w14:textId="41421A43" w:rsidR="00523F37" w:rsidRPr="00E36A54" w:rsidRDefault="00780548" w:rsidP="00780548">
      <w:pPr>
        <w:jc w:val="center"/>
        <w:rPr>
          <w:rFonts w:ascii="Arial" w:hAnsi="Arial" w:cs="Arial"/>
          <w:b/>
          <w:sz w:val="24"/>
          <w:szCs w:val="24"/>
          <w:lang w:val="pt-BR"/>
        </w:rPr>
      </w:pPr>
      <w:r w:rsidRPr="00E36A54">
        <w:rPr>
          <w:rFonts w:ascii="Arial" w:hAnsi="Arial" w:cs="Arial"/>
          <w:b/>
          <w:sz w:val="24"/>
          <w:szCs w:val="24"/>
          <w:lang w:val="pt-BR"/>
        </w:rPr>
        <w:t xml:space="preserve">C O N V O C A N T </w:t>
      </w:r>
      <w:r w:rsidR="00BF31A7" w:rsidRPr="00E36A54">
        <w:rPr>
          <w:rFonts w:ascii="Arial" w:hAnsi="Arial" w:cs="Arial"/>
          <w:b/>
          <w:sz w:val="24"/>
          <w:szCs w:val="24"/>
          <w:lang w:val="pt-BR"/>
        </w:rPr>
        <w:t>E:</w:t>
      </w:r>
    </w:p>
    <w:p w14:paraId="6B8FB2CF" w14:textId="01486E06" w:rsidR="00A740D9" w:rsidRPr="00B708F6" w:rsidRDefault="00523F37" w:rsidP="006F28CD">
      <w:pPr>
        <w:jc w:val="both"/>
        <w:rPr>
          <w:rFonts w:ascii="Arial" w:hAnsi="Arial" w:cs="Arial"/>
        </w:rPr>
      </w:pPr>
      <w:r w:rsidRPr="00E752A2">
        <w:rPr>
          <w:rFonts w:ascii="Arial" w:hAnsi="Arial" w:cs="Arial"/>
          <w:sz w:val="24"/>
          <w:szCs w:val="24"/>
        </w:rPr>
        <w:t>O</w:t>
      </w:r>
      <w:r w:rsidR="001134A2" w:rsidRPr="00E752A2">
        <w:rPr>
          <w:rFonts w:ascii="Arial" w:hAnsi="Arial" w:cs="Arial"/>
          <w:sz w:val="24"/>
          <w:szCs w:val="24"/>
        </w:rPr>
        <w:t xml:space="preserve">rganismo Público </w:t>
      </w:r>
      <w:r w:rsidRPr="00E752A2">
        <w:rPr>
          <w:rFonts w:ascii="Arial" w:hAnsi="Arial" w:cs="Arial"/>
          <w:sz w:val="24"/>
          <w:szCs w:val="24"/>
        </w:rPr>
        <w:t>D</w:t>
      </w:r>
      <w:r w:rsidR="001134A2" w:rsidRPr="00E752A2">
        <w:rPr>
          <w:rFonts w:ascii="Arial" w:hAnsi="Arial" w:cs="Arial"/>
          <w:sz w:val="24"/>
          <w:szCs w:val="24"/>
        </w:rPr>
        <w:t>escentralizado</w:t>
      </w:r>
      <w:r w:rsidRPr="00E752A2">
        <w:rPr>
          <w:rFonts w:ascii="Arial" w:hAnsi="Arial" w:cs="Arial"/>
          <w:sz w:val="24"/>
          <w:szCs w:val="24"/>
        </w:rPr>
        <w:t xml:space="preserve"> </w:t>
      </w:r>
      <w:r w:rsidR="00791274" w:rsidRPr="00E752A2">
        <w:rPr>
          <w:rFonts w:ascii="Arial" w:hAnsi="Arial" w:cs="Arial"/>
          <w:sz w:val="24"/>
          <w:szCs w:val="24"/>
        </w:rPr>
        <w:t>“</w:t>
      </w:r>
      <w:r w:rsidRPr="00E752A2">
        <w:rPr>
          <w:rFonts w:ascii="Arial" w:hAnsi="Arial" w:cs="Arial"/>
          <w:sz w:val="24"/>
          <w:szCs w:val="24"/>
        </w:rPr>
        <w:t>Servicios de Salud del Municipio de Zapopan</w:t>
      </w:r>
      <w:r w:rsidR="00791274" w:rsidRPr="00E752A2">
        <w:rPr>
          <w:rFonts w:ascii="Arial" w:hAnsi="Arial" w:cs="Arial"/>
          <w:sz w:val="24"/>
          <w:szCs w:val="24"/>
        </w:rPr>
        <w:t>”</w:t>
      </w:r>
      <w:r w:rsidRPr="00E752A2">
        <w:rPr>
          <w:rFonts w:ascii="Arial" w:hAnsi="Arial" w:cs="Arial"/>
          <w:sz w:val="24"/>
          <w:szCs w:val="24"/>
        </w:rPr>
        <w:t>, Jalisco.</w:t>
      </w:r>
      <w:r w:rsidR="00482680" w:rsidRPr="00E752A2">
        <w:rPr>
          <w:rFonts w:ascii="Arial" w:hAnsi="Arial" w:cs="Arial"/>
          <w:sz w:val="24"/>
          <w:szCs w:val="24"/>
        </w:rPr>
        <w:t xml:space="preserve"> </w:t>
      </w:r>
    </w:p>
    <w:p w14:paraId="033215C1" w14:textId="77777777" w:rsidR="00523F37" w:rsidRPr="00122A8F" w:rsidRDefault="00523F37" w:rsidP="006F28CD">
      <w:pPr>
        <w:jc w:val="both"/>
        <w:rPr>
          <w:rFonts w:ascii="Arial" w:hAnsi="Arial" w:cs="Arial"/>
          <w:sz w:val="24"/>
          <w:szCs w:val="24"/>
        </w:rPr>
      </w:pPr>
      <w:r w:rsidRPr="00122A8F">
        <w:rPr>
          <w:rFonts w:ascii="Arial" w:hAnsi="Arial" w:cs="Arial"/>
          <w:sz w:val="24"/>
          <w:szCs w:val="24"/>
        </w:rPr>
        <w:t xml:space="preserve">Condiciones de entrega: DE </w:t>
      </w:r>
      <w:r w:rsidR="00E51601" w:rsidRPr="00122A8F">
        <w:rPr>
          <w:rFonts w:ascii="Arial" w:hAnsi="Arial" w:cs="Arial"/>
          <w:sz w:val="24"/>
          <w:szCs w:val="24"/>
        </w:rPr>
        <w:t xml:space="preserve">CONFORMIDAD </w:t>
      </w:r>
      <w:r w:rsidR="007F36B0" w:rsidRPr="00122A8F">
        <w:rPr>
          <w:rFonts w:ascii="Arial" w:hAnsi="Arial" w:cs="Arial"/>
          <w:sz w:val="24"/>
          <w:szCs w:val="24"/>
        </w:rPr>
        <w:t>CON EL O.P.D. “SSMZ”</w:t>
      </w:r>
    </w:p>
    <w:p w14:paraId="337944C9" w14:textId="77777777" w:rsidR="00523F37" w:rsidRPr="00122A8F" w:rsidRDefault="00523F37" w:rsidP="006F28CD">
      <w:pPr>
        <w:jc w:val="both"/>
        <w:rPr>
          <w:rFonts w:ascii="Arial" w:hAnsi="Arial" w:cs="Arial"/>
          <w:sz w:val="24"/>
          <w:szCs w:val="24"/>
        </w:rPr>
      </w:pPr>
      <w:r w:rsidRPr="00122A8F">
        <w:rPr>
          <w:rFonts w:ascii="Arial" w:hAnsi="Arial" w:cs="Arial"/>
          <w:sz w:val="24"/>
          <w:szCs w:val="24"/>
        </w:rPr>
        <w:t>Origen de los recursos:</w:t>
      </w:r>
      <w:r w:rsidR="001134A2" w:rsidRPr="00122A8F">
        <w:rPr>
          <w:rFonts w:ascii="Arial" w:hAnsi="Arial" w:cs="Arial"/>
          <w:sz w:val="24"/>
          <w:szCs w:val="24"/>
        </w:rPr>
        <w:t xml:space="preserve"> </w:t>
      </w:r>
      <w:r w:rsidRPr="00122A8F">
        <w:rPr>
          <w:rFonts w:ascii="Arial" w:hAnsi="Arial" w:cs="Arial"/>
          <w:sz w:val="24"/>
          <w:szCs w:val="24"/>
        </w:rPr>
        <w:t>Municipal</w:t>
      </w:r>
    </w:p>
    <w:p w14:paraId="4E50AB49" w14:textId="2C3C0C1A" w:rsidR="006F28CD" w:rsidRPr="00122A8F" w:rsidRDefault="00523F37" w:rsidP="006F28CD">
      <w:pPr>
        <w:jc w:val="both"/>
        <w:rPr>
          <w:rFonts w:ascii="Arial" w:hAnsi="Arial" w:cs="Arial"/>
          <w:sz w:val="24"/>
          <w:szCs w:val="24"/>
        </w:rPr>
      </w:pPr>
      <w:r w:rsidRPr="00122A8F">
        <w:rPr>
          <w:rFonts w:ascii="Arial" w:hAnsi="Arial" w:cs="Arial"/>
          <w:sz w:val="24"/>
          <w:szCs w:val="24"/>
        </w:rPr>
        <w:t>En la Jefatura de Recursos Materiales del O.P.D. “SSMZ”</w:t>
      </w:r>
      <w:r w:rsidR="001134A2" w:rsidRPr="00122A8F">
        <w:rPr>
          <w:rFonts w:ascii="Arial" w:hAnsi="Arial" w:cs="Arial"/>
          <w:sz w:val="24"/>
          <w:szCs w:val="24"/>
        </w:rPr>
        <w:t xml:space="preserve">, </w:t>
      </w:r>
      <w:r w:rsidR="00BD0B0E" w:rsidRPr="00122A8F">
        <w:rPr>
          <w:rFonts w:ascii="Arial" w:hAnsi="Arial" w:cs="Arial"/>
          <w:sz w:val="24"/>
          <w:szCs w:val="24"/>
        </w:rPr>
        <w:t>Calle Ramón Corona número 500</w:t>
      </w:r>
      <w:r w:rsidRPr="00122A8F">
        <w:rPr>
          <w:rFonts w:ascii="Arial" w:hAnsi="Arial" w:cs="Arial"/>
          <w:sz w:val="24"/>
          <w:szCs w:val="24"/>
        </w:rPr>
        <w:t xml:space="preserve">, </w:t>
      </w:r>
      <w:r w:rsidR="00E3730A" w:rsidRPr="00122A8F">
        <w:rPr>
          <w:rFonts w:ascii="Arial" w:hAnsi="Arial" w:cs="Arial"/>
          <w:sz w:val="24"/>
          <w:szCs w:val="24"/>
        </w:rPr>
        <w:t>Colonia Zapopan</w:t>
      </w:r>
      <w:r w:rsidRPr="00122A8F">
        <w:rPr>
          <w:rFonts w:ascii="Arial" w:hAnsi="Arial" w:cs="Arial"/>
          <w:sz w:val="24"/>
          <w:szCs w:val="24"/>
        </w:rPr>
        <w:t xml:space="preserve"> Centro, Zapopan Jalisco.</w:t>
      </w:r>
      <w:r w:rsidR="007F36B0" w:rsidRPr="00122A8F">
        <w:rPr>
          <w:rFonts w:ascii="Arial" w:hAnsi="Arial" w:cs="Arial"/>
          <w:sz w:val="24"/>
          <w:szCs w:val="24"/>
        </w:rPr>
        <w:t xml:space="preserve"> Teléfono 36330929 </w:t>
      </w:r>
      <w:r w:rsidR="00BD0B0E" w:rsidRPr="00122A8F">
        <w:rPr>
          <w:rFonts w:ascii="Arial" w:hAnsi="Arial" w:cs="Arial"/>
          <w:sz w:val="24"/>
          <w:szCs w:val="24"/>
        </w:rPr>
        <w:t>y 36330352 Ext. 7652, 7659</w:t>
      </w:r>
      <w:r w:rsidR="007F36B0" w:rsidRPr="00122A8F">
        <w:rPr>
          <w:rFonts w:ascii="Arial" w:hAnsi="Arial" w:cs="Arial"/>
          <w:sz w:val="24"/>
          <w:szCs w:val="24"/>
        </w:rPr>
        <w:t xml:space="preserve"> y 7660</w:t>
      </w:r>
      <w:r w:rsidR="00DD60EB" w:rsidRPr="00122A8F">
        <w:rPr>
          <w:rFonts w:ascii="Arial" w:hAnsi="Arial" w:cs="Arial"/>
          <w:sz w:val="24"/>
          <w:szCs w:val="24"/>
        </w:rPr>
        <w:t>.</w:t>
      </w:r>
    </w:p>
    <w:p w14:paraId="072A173F" w14:textId="4BC45A3D" w:rsidR="00523F37" w:rsidRPr="00122A8F" w:rsidRDefault="001D1B0B" w:rsidP="00122A8F">
      <w:pPr>
        <w:pStyle w:val="Prrafodelista"/>
        <w:numPr>
          <w:ilvl w:val="0"/>
          <w:numId w:val="26"/>
        </w:numPr>
        <w:jc w:val="both"/>
        <w:rPr>
          <w:rFonts w:ascii="Arial" w:hAnsi="Arial" w:cs="Arial"/>
          <w:b/>
          <w:sz w:val="24"/>
          <w:szCs w:val="24"/>
        </w:rPr>
      </w:pPr>
      <w:r w:rsidRPr="00122A8F">
        <w:rPr>
          <w:rFonts w:ascii="Arial" w:hAnsi="Arial" w:cs="Arial"/>
          <w:b/>
          <w:sz w:val="24"/>
          <w:szCs w:val="24"/>
        </w:rPr>
        <w:t>FORMA EN LA QU</w:t>
      </w:r>
      <w:r w:rsidR="005F56F6" w:rsidRPr="00122A8F">
        <w:rPr>
          <w:rFonts w:ascii="Arial" w:hAnsi="Arial" w:cs="Arial"/>
          <w:b/>
          <w:sz w:val="24"/>
          <w:szCs w:val="24"/>
        </w:rPr>
        <w:t>E SE DEBERÁN PRESENTAR LAS PROPUESTAS</w:t>
      </w:r>
      <w:r w:rsidRPr="00122A8F">
        <w:rPr>
          <w:rFonts w:ascii="Arial" w:hAnsi="Arial" w:cs="Arial"/>
          <w:b/>
          <w:sz w:val="24"/>
          <w:szCs w:val="24"/>
        </w:rPr>
        <w:t>:</w:t>
      </w:r>
    </w:p>
    <w:p w14:paraId="74CA72B2" w14:textId="6119D222" w:rsidR="00523F37" w:rsidRPr="00122A8F" w:rsidRDefault="00523F37" w:rsidP="00122A8F">
      <w:pPr>
        <w:jc w:val="both"/>
        <w:rPr>
          <w:rFonts w:ascii="Arial" w:hAnsi="Arial" w:cs="Arial"/>
          <w:b/>
          <w:sz w:val="24"/>
          <w:szCs w:val="24"/>
        </w:rPr>
      </w:pPr>
      <w:r w:rsidRPr="00122A8F">
        <w:rPr>
          <w:rFonts w:ascii="Arial" w:hAnsi="Arial" w:cs="Arial"/>
          <w:b/>
          <w:sz w:val="24"/>
          <w:szCs w:val="24"/>
        </w:rPr>
        <w:t>Presencial:</w:t>
      </w:r>
      <w:r w:rsidRPr="00122A8F">
        <w:rPr>
          <w:rFonts w:ascii="Arial" w:hAnsi="Arial" w:cs="Arial"/>
          <w:sz w:val="24"/>
          <w:szCs w:val="24"/>
        </w:rPr>
        <w:t xml:space="preserve"> presentar </w:t>
      </w:r>
      <w:r w:rsidR="006B77E5" w:rsidRPr="00122A8F">
        <w:rPr>
          <w:rFonts w:ascii="Arial" w:hAnsi="Arial" w:cs="Arial"/>
          <w:sz w:val="24"/>
          <w:szCs w:val="24"/>
        </w:rPr>
        <w:t>en 1</w:t>
      </w:r>
      <w:r w:rsidR="00991765" w:rsidRPr="00122A8F">
        <w:rPr>
          <w:rFonts w:ascii="Arial" w:hAnsi="Arial" w:cs="Arial"/>
          <w:sz w:val="24"/>
          <w:szCs w:val="24"/>
        </w:rPr>
        <w:t xml:space="preserve"> (</w:t>
      </w:r>
      <w:r w:rsidR="00293EB4" w:rsidRPr="00122A8F">
        <w:rPr>
          <w:rFonts w:ascii="Arial" w:hAnsi="Arial" w:cs="Arial"/>
          <w:sz w:val="24"/>
          <w:szCs w:val="24"/>
        </w:rPr>
        <w:t>un</w:t>
      </w:r>
      <w:r w:rsidR="00991765" w:rsidRPr="00122A8F">
        <w:rPr>
          <w:rFonts w:ascii="Arial" w:hAnsi="Arial" w:cs="Arial"/>
          <w:sz w:val="24"/>
          <w:szCs w:val="24"/>
        </w:rPr>
        <w:t>) sobre</w:t>
      </w:r>
      <w:r w:rsidR="00293EB4" w:rsidRPr="00122A8F">
        <w:rPr>
          <w:rFonts w:ascii="Arial" w:hAnsi="Arial" w:cs="Arial"/>
          <w:sz w:val="24"/>
          <w:szCs w:val="24"/>
        </w:rPr>
        <w:t xml:space="preserve"> cerrado</w:t>
      </w:r>
      <w:r w:rsidR="006B77E5" w:rsidRPr="00122A8F">
        <w:rPr>
          <w:rFonts w:ascii="Arial" w:hAnsi="Arial" w:cs="Arial"/>
          <w:sz w:val="24"/>
          <w:szCs w:val="24"/>
        </w:rPr>
        <w:t xml:space="preserve"> que contenga </w:t>
      </w:r>
      <w:r w:rsidR="005758BE" w:rsidRPr="00122A8F">
        <w:rPr>
          <w:rFonts w:ascii="Arial" w:hAnsi="Arial" w:cs="Arial"/>
          <w:sz w:val="24"/>
          <w:szCs w:val="24"/>
        </w:rPr>
        <w:t>dentro un</w:t>
      </w:r>
      <w:r w:rsidR="000465E4" w:rsidRPr="00122A8F">
        <w:rPr>
          <w:rFonts w:ascii="Arial" w:hAnsi="Arial" w:cs="Arial"/>
          <w:sz w:val="24"/>
          <w:szCs w:val="24"/>
        </w:rPr>
        <w:t xml:space="preserve"> sobre con </w:t>
      </w:r>
      <w:r w:rsidRPr="00122A8F">
        <w:rPr>
          <w:rFonts w:ascii="Arial" w:hAnsi="Arial" w:cs="Arial"/>
          <w:sz w:val="24"/>
          <w:szCs w:val="24"/>
        </w:rPr>
        <w:t xml:space="preserve">la </w:t>
      </w:r>
      <w:r w:rsidRPr="00122A8F">
        <w:rPr>
          <w:rFonts w:ascii="Arial" w:hAnsi="Arial" w:cs="Arial"/>
          <w:b/>
          <w:sz w:val="24"/>
          <w:szCs w:val="24"/>
        </w:rPr>
        <w:t>propuesta técnica</w:t>
      </w:r>
      <w:r w:rsidRPr="00122A8F">
        <w:rPr>
          <w:rFonts w:ascii="Arial" w:hAnsi="Arial" w:cs="Arial"/>
          <w:sz w:val="24"/>
          <w:szCs w:val="24"/>
        </w:rPr>
        <w:t xml:space="preserve"> y </w:t>
      </w:r>
      <w:r w:rsidR="000465E4" w:rsidRPr="00122A8F">
        <w:rPr>
          <w:rFonts w:ascii="Arial" w:hAnsi="Arial" w:cs="Arial"/>
          <w:sz w:val="24"/>
          <w:szCs w:val="24"/>
        </w:rPr>
        <w:t xml:space="preserve">otro con </w:t>
      </w:r>
      <w:r w:rsidRPr="00122A8F">
        <w:rPr>
          <w:rFonts w:ascii="Arial" w:hAnsi="Arial" w:cs="Arial"/>
          <w:sz w:val="24"/>
          <w:szCs w:val="24"/>
        </w:rPr>
        <w:t xml:space="preserve">la </w:t>
      </w:r>
      <w:r w:rsidRPr="00122A8F">
        <w:rPr>
          <w:rFonts w:ascii="Arial" w:hAnsi="Arial" w:cs="Arial"/>
          <w:b/>
          <w:sz w:val="24"/>
          <w:szCs w:val="24"/>
        </w:rPr>
        <w:t>propuesta económica</w:t>
      </w:r>
      <w:r w:rsidRPr="00122A8F">
        <w:rPr>
          <w:rFonts w:ascii="Arial" w:hAnsi="Arial" w:cs="Arial"/>
          <w:sz w:val="24"/>
          <w:szCs w:val="24"/>
        </w:rPr>
        <w:t xml:space="preserve"> respectivamente.</w:t>
      </w:r>
      <w:r w:rsidR="00057C8B" w:rsidRPr="00122A8F">
        <w:rPr>
          <w:rFonts w:ascii="Arial" w:hAnsi="Arial" w:cs="Arial"/>
          <w:sz w:val="24"/>
          <w:szCs w:val="24"/>
        </w:rPr>
        <w:t xml:space="preserve"> </w:t>
      </w:r>
    </w:p>
    <w:p w14:paraId="13C14E73" w14:textId="4434498C" w:rsidR="00523F37" w:rsidRPr="00122A8F" w:rsidRDefault="002F7120" w:rsidP="00122A8F">
      <w:pPr>
        <w:jc w:val="both"/>
        <w:rPr>
          <w:rFonts w:ascii="Arial" w:hAnsi="Arial" w:cs="Arial"/>
          <w:sz w:val="24"/>
          <w:szCs w:val="24"/>
        </w:rPr>
      </w:pPr>
      <w:r w:rsidRPr="00122A8F">
        <w:rPr>
          <w:rFonts w:ascii="Arial" w:hAnsi="Arial" w:cs="Arial"/>
          <w:sz w:val="24"/>
          <w:szCs w:val="24"/>
        </w:rPr>
        <w:t>D</w:t>
      </w:r>
      <w:r w:rsidR="00523F37" w:rsidRPr="00122A8F">
        <w:rPr>
          <w:rFonts w:ascii="Arial" w:hAnsi="Arial" w:cs="Arial"/>
          <w:sz w:val="24"/>
          <w:szCs w:val="24"/>
        </w:rPr>
        <w:t xml:space="preserve">eberá presentarla en sobre cerrado </w:t>
      </w:r>
      <w:r w:rsidRPr="00122A8F">
        <w:rPr>
          <w:rFonts w:ascii="Arial" w:hAnsi="Arial" w:cs="Arial"/>
          <w:sz w:val="24"/>
          <w:szCs w:val="24"/>
        </w:rPr>
        <w:t>en</w:t>
      </w:r>
      <w:r w:rsidR="00935498" w:rsidRPr="00122A8F">
        <w:rPr>
          <w:rFonts w:ascii="Arial" w:hAnsi="Arial" w:cs="Arial"/>
          <w:sz w:val="24"/>
          <w:szCs w:val="24"/>
        </w:rPr>
        <w:t xml:space="preserve"> el lugar y</w:t>
      </w:r>
      <w:r w:rsidR="00523F37" w:rsidRPr="00122A8F">
        <w:rPr>
          <w:rFonts w:ascii="Arial" w:hAnsi="Arial" w:cs="Arial"/>
          <w:sz w:val="24"/>
          <w:szCs w:val="24"/>
        </w:rPr>
        <w:t xml:space="preserve"> fecha de </w:t>
      </w:r>
      <w:r w:rsidR="00935498" w:rsidRPr="00122A8F">
        <w:rPr>
          <w:rFonts w:ascii="Arial" w:hAnsi="Arial" w:cs="Arial"/>
          <w:sz w:val="24"/>
          <w:szCs w:val="24"/>
        </w:rPr>
        <w:t xml:space="preserve">presentación y </w:t>
      </w:r>
      <w:r w:rsidRPr="00122A8F">
        <w:rPr>
          <w:rFonts w:ascii="Arial" w:hAnsi="Arial" w:cs="Arial"/>
          <w:sz w:val="24"/>
          <w:szCs w:val="24"/>
        </w:rPr>
        <w:t>apertura de propuesta en la hora señalada</w:t>
      </w:r>
    </w:p>
    <w:p w14:paraId="79EB4E04" w14:textId="77777777" w:rsidR="00523F37" w:rsidRPr="00122A8F" w:rsidRDefault="00523F37" w:rsidP="00122A8F">
      <w:pPr>
        <w:jc w:val="both"/>
        <w:rPr>
          <w:rFonts w:ascii="Arial" w:hAnsi="Arial" w:cs="Arial"/>
          <w:sz w:val="24"/>
          <w:szCs w:val="24"/>
        </w:rPr>
      </w:pPr>
      <w:r w:rsidRPr="00122A8F">
        <w:rPr>
          <w:rFonts w:ascii="Arial" w:hAnsi="Arial" w:cs="Arial"/>
          <w:sz w:val="24"/>
          <w:szCs w:val="24"/>
        </w:rPr>
        <w:t>Se invita a los licitantes al acto de presentación y apertura de propuestas, sin embargo, dicho acto podrá llevarse a cabo sin su participación.</w:t>
      </w:r>
      <w:r w:rsidR="00145648" w:rsidRPr="00122A8F">
        <w:rPr>
          <w:rFonts w:ascii="Arial" w:hAnsi="Arial" w:cs="Arial"/>
          <w:sz w:val="24"/>
          <w:szCs w:val="24"/>
        </w:rPr>
        <w:t xml:space="preserve"> Conforme a lo establecido en los artículos 65 y 70 de la Ley de Compras Gubernamentales, Enajenaciones y Contratación de Servicios del Estado de Jalisco y sus Municipios.</w:t>
      </w:r>
    </w:p>
    <w:p w14:paraId="531CF127" w14:textId="77777777" w:rsidR="00523F37" w:rsidRPr="00122A8F" w:rsidRDefault="00523F37" w:rsidP="00122A8F">
      <w:pPr>
        <w:jc w:val="both"/>
        <w:rPr>
          <w:rFonts w:ascii="Arial" w:hAnsi="Arial" w:cs="Arial"/>
          <w:sz w:val="24"/>
          <w:szCs w:val="24"/>
        </w:rPr>
      </w:pPr>
      <w:r w:rsidRPr="00122A8F">
        <w:rPr>
          <w:rFonts w:ascii="Arial" w:hAnsi="Arial" w:cs="Arial"/>
          <w:b/>
          <w:sz w:val="24"/>
          <w:szCs w:val="24"/>
        </w:rPr>
        <w:t>Para intervenir en el acto de presentación y apertura de proposiciones</w:t>
      </w:r>
      <w:r w:rsidRPr="00122A8F">
        <w:rPr>
          <w:rFonts w:ascii="Arial" w:hAnsi="Arial" w:cs="Arial"/>
          <w:sz w:val="24"/>
          <w:szCs w:val="24"/>
        </w:rPr>
        <w:t>, bastará que los licitantes presenten un escrito en el que su Representante Legal manifieste, bajo protesta de decir verdad, que cuenta con facultades suficientes para comprometerse por sí o por su representada, sin que resulte necesario acreditar su personalidad jurídica.</w:t>
      </w:r>
    </w:p>
    <w:p w14:paraId="185C4F32" w14:textId="12259E93" w:rsidR="002809B1" w:rsidRDefault="00523F37" w:rsidP="00122A8F">
      <w:pPr>
        <w:jc w:val="both"/>
        <w:rPr>
          <w:rFonts w:ascii="Arial" w:hAnsi="Arial" w:cs="Arial"/>
          <w:sz w:val="24"/>
          <w:szCs w:val="24"/>
        </w:rPr>
      </w:pPr>
      <w:r w:rsidRPr="00122A8F">
        <w:rPr>
          <w:rFonts w:ascii="Arial" w:hAnsi="Arial" w:cs="Arial"/>
          <w:sz w:val="24"/>
          <w:szCs w:val="24"/>
        </w:rPr>
        <w:t>Una vez recibidas las prop</w:t>
      </w:r>
      <w:r w:rsidR="00E51601" w:rsidRPr="00122A8F">
        <w:rPr>
          <w:rFonts w:ascii="Arial" w:hAnsi="Arial" w:cs="Arial"/>
          <w:sz w:val="24"/>
          <w:szCs w:val="24"/>
        </w:rPr>
        <w:t>uestas</w:t>
      </w:r>
      <w:r w:rsidRPr="00122A8F">
        <w:rPr>
          <w:rFonts w:ascii="Arial" w:hAnsi="Arial" w:cs="Arial"/>
          <w:sz w:val="24"/>
          <w:szCs w:val="24"/>
        </w:rPr>
        <w:t xml:space="preserve"> presentadas, se procederá a su apertura y será emitida acta de Presentación y Apertura de Proposiciones en donde se harán constar la documentación presentada y el importe de cada una de ellas, sin que ello implique la evaluación de su contenido.</w:t>
      </w:r>
    </w:p>
    <w:p w14:paraId="48413BA1" w14:textId="666B2AAD" w:rsidR="002616E3" w:rsidRDefault="002616E3" w:rsidP="00122A8F">
      <w:pPr>
        <w:jc w:val="both"/>
        <w:rPr>
          <w:rFonts w:ascii="Arial" w:hAnsi="Arial" w:cs="Arial"/>
          <w:sz w:val="24"/>
          <w:szCs w:val="24"/>
        </w:rPr>
      </w:pPr>
    </w:p>
    <w:p w14:paraId="38511AD2" w14:textId="7974B330" w:rsidR="002616E3" w:rsidRDefault="002616E3" w:rsidP="00122A8F">
      <w:pPr>
        <w:jc w:val="both"/>
        <w:rPr>
          <w:rFonts w:ascii="Arial" w:hAnsi="Arial" w:cs="Arial"/>
          <w:sz w:val="24"/>
          <w:szCs w:val="24"/>
        </w:rPr>
      </w:pPr>
    </w:p>
    <w:p w14:paraId="0D0B387E" w14:textId="0ED08E09" w:rsidR="002616E3" w:rsidRDefault="002616E3" w:rsidP="00122A8F">
      <w:pPr>
        <w:jc w:val="both"/>
        <w:rPr>
          <w:rFonts w:ascii="Arial" w:hAnsi="Arial" w:cs="Arial"/>
          <w:sz w:val="24"/>
          <w:szCs w:val="24"/>
        </w:rPr>
      </w:pPr>
    </w:p>
    <w:p w14:paraId="71E5A5D1" w14:textId="7B228480" w:rsidR="002616E3" w:rsidRDefault="002616E3" w:rsidP="00122A8F">
      <w:pPr>
        <w:jc w:val="both"/>
        <w:rPr>
          <w:rFonts w:ascii="Arial" w:hAnsi="Arial" w:cs="Arial"/>
          <w:sz w:val="24"/>
          <w:szCs w:val="24"/>
        </w:rPr>
      </w:pPr>
    </w:p>
    <w:p w14:paraId="76422F36" w14:textId="29018A16" w:rsidR="002616E3" w:rsidRDefault="002616E3" w:rsidP="00122A8F">
      <w:pPr>
        <w:jc w:val="both"/>
        <w:rPr>
          <w:rFonts w:ascii="Arial" w:hAnsi="Arial" w:cs="Arial"/>
          <w:sz w:val="24"/>
          <w:szCs w:val="24"/>
        </w:rPr>
      </w:pPr>
    </w:p>
    <w:p w14:paraId="3B1B3493" w14:textId="6A162DBA" w:rsidR="002616E3" w:rsidRDefault="002616E3" w:rsidP="00122A8F">
      <w:pPr>
        <w:jc w:val="both"/>
        <w:rPr>
          <w:rFonts w:ascii="Arial" w:hAnsi="Arial" w:cs="Arial"/>
          <w:sz w:val="24"/>
          <w:szCs w:val="24"/>
        </w:rPr>
      </w:pPr>
    </w:p>
    <w:p w14:paraId="6FE524D7" w14:textId="75B9F837" w:rsidR="002616E3" w:rsidRDefault="002616E3" w:rsidP="00122A8F">
      <w:pPr>
        <w:jc w:val="both"/>
        <w:rPr>
          <w:rFonts w:ascii="Arial" w:hAnsi="Arial" w:cs="Arial"/>
          <w:sz w:val="24"/>
          <w:szCs w:val="24"/>
        </w:rPr>
      </w:pPr>
    </w:p>
    <w:p w14:paraId="7A744DB6" w14:textId="77777777" w:rsidR="002616E3" w:rsidRDefault="002616E3" w:rsidP="00122A8F">
      <w:pPr>
        <w:jc w:val="both"/>
        <w:rPr>
          <w:rFonts w:ascii="Arial" w:hAnsi="Arial" w:cs="Arial"/>
          <w:sz w:val="24"/>
          <w:szCs w:val="24"/>
        </w:rPr>
      </w:pPr>
    </w:p>
    <w:p w14:paraId="75A00F2F" w14:textId="77777777" w:rsidR="002616E3" w:rsidRPr="00EC75D0" w:rsidRDefault="002616E3" w:rsidP="002616E3">
      <w:pPr>
        <w:jc w:val="center"/>
        <w:rPr>
          <w:rFonts w:ascii="Arial" w:hAnsi="Arial" w:cs="Arial"/>
          <w:b/>
          <w:sz w:val="24"/>
          <w:szCs w:val="24"/>
        </w:rPr>
      </w:pPr>
      <w:r w:rsidRPr="00EC75D0">
        <w:rPr>
          <w:rFonts w:ascii="Arial" w:hAnsi="Arial" w:cs="Arial"/>
          <w:b/>
          <w:sz w:val="24"/>
          <w:szCs w:val="24"/>
        </w:rPr>
        <w:t>VISITA DE CAMPO</w:t>
      </w:r>
    </w:p>
    <w:p w14:paraId="6952A6D7" w14:textId="0465491D" w:rsidR="002616E3" w:rsidRDefault="002616E3" w:rsidP="00122A8F">
      <w:pPr>
        <w:jc w:val="both"/>
        <w:rPr>
          <w:rFonts w:ascii="Arial" w:hAnsi="Arial" w:cs="Arial"/>
          <w:b/>
          <w:i/>
          <w:sz w:val="24"/>
          <w:szCs w:val="24"/>
        </w:rPr>
      </w:pPr>
      <w:r w:rsidRPr="00EC75D0">
        <w:rPr>
          <w:rFonts w:ascii="Arial" w:hAnsi="Arial" w:cs="Arial"/>
          <w:b/>
          <w:i/>
          <w:sz w:val="24"/>
          <w:szCs w:val="24"/>
        </w:rPr>
        <w:t xml:space="preserve">Presentarse el día </w:t>
      </w:r>
      <w:r w:rsidR="005C33ED" w:rsidRPr="00EC75D0">
        <w:rPr>
          <w:rFonts w:ascii="Arial" w:hAnsi="Arial" w:cs="Arial"/>
          <w:b/>
          <w:i/>
          <w:sz w:val="24"/>
          <w:szCs w:val="24"/>
        </w:rPr>
        <w:t>19</w:t>
      </w:r>
      <w:r w:rsidR="002B4BE0" w:rsidRPr="00EC75D0">
        <w:rPr>
          <w:rFonts w:ascii="Arial" w:hAnsi="Arial" w:cs="Arial"/>
          <w:b/>
          <w:i/>
          <w:sz w:val="24"/>
          <w:szCs w:val="24"/>
        </w:rPr>
        <w:t xml:space="preserve"> DE FEBRERO </w:t>
      </w:r>
      <w:r w:rsidR="00DB1C9D" w:rsidRPr="00EC75D0">
        <w:rPr>
          <w:rFonts w:ascii="Arial" w:hAnsi="Arial" w:cs="Arial"/>
          <w:b/>
          <w:i/>
          <w:sz w:val="24"/>
          <w:szCs w:val="24"/>
        </w:rPr>
        <w:t>2020 10:00</w:t>
      </w:r>
      <w:r w:rsidR="002B4BE0" w:rsidRPr="00EC75D0">
        <w:rPr>
          <w:rFonts w:ascii="Arial" w:hAnsi="Arial" w:cs="Arial"/>
          <w:b/>
          <w:i/>
          <w:sz w:val="24"/>
          <w:szCs w:val="24"/>
        </w:rPr>
        <w:t xml:space="preserve"> </w:t>
      </w:r>
      <w:r w:rsidR="00DB1C9D" w:rsidRPr="00EC75D0">
        <w:rPr>
          <w:rFonts w:ascii="Arial" w:hAnsi="Arial" w:cs="Arial"/>
          <w:b/>
          <w:i/>
          <w:sz w:val="24"/>
          <w:szCs w:val="24"/>
        </w:rPr>
        <w:t>HORAS.</w:t>
      </w:r>
      <w:r w:rsidRPr="00EC75D0">
        <w:rPr>
          <w:rFonts w:ascii="Arial" w:hAnsi="Arial" w:cs="Arial"/>
          <w:b/>
          <w:i/>
          <w:sz w:val="24"/>
          <w:szCs w:val="24"/>
        </w:rPr>
        <w:t xml:space="preserve"> Para realizar mediante visita de campo la revisión previa en las Unidades de Emergencia presentarse en la Jefatura de Recursos Materiales ubicada en Ramón Corona número 500 con el Lic. Roberto Cárabes Quintero esto con motivo de la valoración de los espacios a equipar para la realización de una </w:t>
      </w:r>
      <w:r w:rsidR="004F11C2" w:rsidRPr="00EC75D0">
        <w:rPr>
          <w:rFonts w:ascii="Arial" w:hAnsi="Arial" w:cs="Arial"/>
          <w:b/>
          <w:i/>
          <w:sz w:val="24"/>
          <w:szCs w:val="24"/>
        </w:rPr>
        <w:t>mejor Propuesta</w:t>
      </w:r>
      <w:r w:rsidRPr="00EC75D0">
        <w:rPr>
          <w:rFonts w:ascii="Arial" w:hAnsi="Arial" w:cs="Arial"/>
          <w:b/>
          <w:i/>
          <w:sz w:val="24"/>
          <w:szCs w:val="24"/>
        </w:rPr>
        <w:t xml:space="preserve"> Económica.</w:t>
      </w:r>
    </w:p>
    <w:p w14:paraId="3172543F" w14:textId="32A39700" w:rsidR="00AD6230" w:rsidRPr="00122A8F" w:rsidRDefault="001D1B0B" w:rsidP="00122A8F">
      <w:pPr>
        <w:jc w:val="center"/>
        <w:rPr>
          <w:rFonts w:ascii="Arial" w:hAnsi="Arial" w:cs="Arial"/>
          <w:sz w:val="24"/>
          <w:szCs w:val="24"/>
        </w:rPr>
      </w:pPr>
      <w:r w:rsidRPr="00122A8F">
        <w:rPr>
          <w:rFonts w:ascii="Arial" w:hAnsi="Arial" w:cs="Arial"/>
          <w:b/>
          <w:sz w:val="24"/>
          <w:szCs w:val="24"/>
        </w:rPr>
        <w:t>FALLO</w:t>
      </w:r>
    </w:p>
    <w:p w14:paraId="0A16B853" w14:textId="7ABAD125" w:rsidR="00AD6230" w:rsidRPr="00122A8F" w:rsidRDefault="00AD6230"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Publicación de</w:t>
      </w:r>
      <w:r w:rsidR="000233FB" w:rsidRPr="00122A8F">
        <w:rPr>
          <w:rFonts w:ascii="Arial" w:hAnsi="Arial" w:cs="Arial"/>
          <w:color w:val="000000" w:themeColor="text1"/>
          <w:sz w:val="24"/>
          <w:szCs w:val="24"/>
        </w:rPr>
        <w:t>l fallo</w:t>
      </w:r>
      <w:r w:rsidR="00293EB4" w:rsidRPr="00122A8F">
        <w:rPr>
          <w:rFonts w:ascii="Arial" w:hAnsi="Arial" w:cs="Arial"/>
          <w:color w:val="000000" w:themeColor="text1"/>
          <w:sz w:val="24"/>
          <w:szCs w:val="24"/>
        </w:rPr>
        <w:t xml:space="preserve"> será en el tablero de licitaciones ubicados en la segunda planta </w:t>
      </w:r>
      <w:r w:rsidR="00783179" w:rsidRPr="00122A8F">
        <w:rPr>
          <w:rFonts w:ascii="Arial" w:hAnsi="Arial" w:cs="Arial"/>
          <w:color w:val="000000" w:themeColor="text1"/>
          <w:sz w:val="24"/>
          <w:szCs w:val="24"/>
        </w:rPr>
        <w:t xml:space="preserve">de las oficinas administrativas en Ramón Corona #500 Zapopan Centro y </w:t>
      </w:r>
      <w:r w:rsidR="000233FB" w:rsidRPr="00122A8F">
        <w:rPr>
          <w:rFonts w:ascii="Arial" w:hAnsi="Arial" w:cs="Arial"/>
          <w:color w:val="000000" w:themeColor="text1"/>
          <w:sz w:val="24"/>
          <w:szCs w:val="24"/>
        </w:rPr>
        <w:t xml:space="preserve">en la página </w:t>
      </w:r>
      <w:r w:rsidR="000D0582">
        <w:rPr>
          <w:rFonts w:ascii="Arial" w:hAnsi="Arial" w:cs="Arial"/>
          <w:color w:val="000000" w:themeColor="text1"/>
          <w:sz w:val="24"/>
          <w:szCs w:val="24"/>
        </w:rPr>
        <w:t xml:space="preserve">oficial del Organismo Público </w:t>
      </w:r>
      <w:r w:rsidRPr="00122A8F">
        <w:rPr>
          <w:rFonts w:ascii="Arial" w:hAnsi="Arial" w:cs="Arial"/>
          <w:color w:val="000000" w:themeColor="text1"/>
          <w:sz w:val="24"/>
          <w:szCs w:val="24"/>
        </w:rPr>
        <w:t xml:space="preserve">Descentralizado. Servicios de Salud del Municipio de Zapopan, Jalisco. En la siguiente </w:t>
      </w:r>
      <w:r w:rsidRPr="00122A8F">
        <w:rPr>
          <w:rFonts w:ascii="Arial" w:hAnsi="Arial" w:cs="Arial"/>
          <w:b/>
          <w:color w:val="000000" w:themeColor="text1"/>
          <w:sz w:val="24"/>
          <w:szCs w:val="24"/>
        </w:rPr>
        <w:t>dirección http://www.ssmz.gob.mx</w:t>
      </w:r>
      <w:r w:rsidRPr="00122A8F">
        <w:rPr>
          <w:rFonts w:ascii="Arial" w:hAnsi="Arial" w:cs="Arial"/>
          <w:color w:val="000000" w:themeColor="text1"/>
          <w:sz w:val="24"/>
          <w:szCs w:val="24"/>
        </w:rPr>
        <w:t xml:space="preserve"> comprendido dentro de los diez días naturales siguientes del acto de apertura y presentación de propuestas.</w:t>
      </w:r>
    </w:p>
    <w:p w14:paraId="2856E577" w14:textId="287254CE" w:rsidR="00523F37" w:rsidRPr="00122A8F" w:rsidRDefault="001D1B0B" w:rsidP="00122A8F">
      <w:pPr>
        <w:jc w:val="center"/>
        <w:rPr>
          <w:rFonts w:ascii="Arial" w:hAnsi="Arial" w:cs="Arial"/>
          <w:b/>
          <w:sz w:val="24"/>
          <w:szCs w:val="24"/>
        </w:rPr>
      </w:pPr>
      <w:r w:rsidRPr="00122A8F">
        <w:rPr>
          <w:rFonts w:ascii="Arial" w:hAnsi="Arial" w:cs="Arial"/>
          <w:b/>
          <w:sz w:val="24"/>
          <w:szCs w:val="24"/>
        </w:rPr>
        <w:t>I D I O M A:</w:t>
      </w:r>
    </w:p>
    <w:p w14:paraId="28ADD7D4" w14:textId="4A93CBF3" w:rsidR="00523F37" w:rsidRPr="00122A8F" w:rsidRDefault="00523F37" w:rsidP="00122A8F">
      <w:pPr>
        <w:spacing w:after="0" w:line="240" w:lineRule="auto"/>
        <w:jc w:val="both"/>
        <w:rPr>
          <w:rFonts w:ascii="Arial" w:hAnsi="Arial" w:cs="Arial"/>
          <w:sz w:val="24"/>
          <w:szCs w:val="24"/>
        </w:rPr>
      </w:pPr>
      <w:r w:rsidRPr="00122A8F">
        <w:rPr>
          <w:rFonts w:ascii="Arial" w:hAnsi="Arial" w:cs="Arial"/>
          <w:sz w:val="24"/>
          <w:szCs w:val="24"/>
        </w:rPr>
        <w:t>Toda la Documentación deber</w:t>
      </w:r>
      <w:r w:rsidR="004E373E" w:rsidRPr="00122A8F">
        <w:rPr>
          <w:rFonts w:ascii="Arial" w:hAnsi="Arial" w:cs="Arial"/>
          <w:sz w:val="24"/>
          <w:szCs w:val="24"/>
        </w:rPr>
        <w:t xml:space="preserve">á presentarse en idioma español, lo folletos y </w:t>
      </w:r>
      <w:r w:rsidR="00F617A2" w:rsidRPr="00122A8F">
        <w:rPr>
          <w:rFonts w:ascii="Arial" w:hAnsi="Arial" w:cs="Arial"/>
          <w:sz w:val="24"/>
          <w:szCs w:val="24"/>
        </w:rPr>
        <w:t>catálogos</w:t>
      </w:r>
      <w:r w:rsidR="004E373E" w:rsidRPr="00122A8F">
        <w:rPr>
          <w:rFonts w:ascii="Arial" w:hAnsi="Arial" w:cs="Arial"/>
          <w:sz w:val="24"/>
          <w:szCs w:val="24"/>
        </w:rPr>
        <w:t xml:space="preserve"> pueden presentarse con traducción simple al español.</w:t>
      </w:r>
    </w:p>
    <w:p w14:paraId="255C9559" w14:textId="77777777" w:rsidR="00D11BD6" w:rsidRDefault="00D11BD6" w:rsidP="00122A8F">
      <w:pPr>
        <w:spacing w:after="0" w:line="240" w:lineRule="auto"/>
        <w:jc w:val="both"/>
        <w:rPr>
          <w:rFonts w:ascii="Arial" w:hAnsi="Arial" w:cs="Arial"/>
          <w:sz w:val="24"/>
          <w:szCs w:val="24"/>
        </w:rPr>
      </w:pPr>
    </w:p>
    <w:p w14:paraId="20ABAC5C" w14:textId="3041BD75" w:rsidR="00D33805" w:rsidRDefault="00D33805" w:rsidP="00122A8F">
      <w:pPr>
        <w:jc w:val="center"/>
        <w:rPr>
          <w:rFonts w:ascii="Arial" w:hAnsi="Arial" w:cs="Arial"/>
          <w:b/>
          <w:sz w:val="24"/>
          <w:szCs w:val="24"/>
        </w:rPr>
      </w:pPr>
    </w:p>
    <w:p w14:paraId="650DFAEF" w14:textId="0B3652F3" w:rsidR="00E37AB1" w:rsidRDefault="00E37AB1" w:rsidP="00122A8F">
      <w:pPr>
        <w:jc w:val="center"/>
        <w:rPr>
          <w:rFonts w:ascii="Arial" w:hAnsi="Arial" w:cs="Arial"/>
          <w:b/>
          <w:sz w:val="24"/>
          <w:szCs w:val="24"/>
        </w:rPr>
      </w:pPr>
    </w:p>
    <w:p w14:paraId="3E18EA27" w14:textId="42421B10" w:rsidR="00254F8A" w:rsidRDefault="00254F8A" w:rsidP="00122A8F">
      <w:pPr>
        <w:jc w:val="center"/>
        <w:rPr>
          <w:rFonts w:ascii="Arial" w:hAnsi="Arial" w:cs="Arial"/>
          <w:b/>
          <w:sz w:val="24"/>
          <w:szCs w:val="24"/>
        </w:rPr>
      </w:pPr>
    </w:p>
    <w:p w14:paraId="7D151F0F" w14:textId="1FF6D696" w:rsidR="00254F8A" w:rsidRDefault="00254F8A" w:rsidP="00122A8F">
      <w:pPr>
        <w:jc w:val="center"/>
        <w:rPr>
          <w:rFonts w:ascii="Arial" w:hAnsi="Arial" w:cs="Arial"/>
          <w:b/>
          <w:sz w:val="24"/>
          <w:szCs w:val="24"/>
        </w:rPr>
      </w:pPr>
    </w:p>
    <w:p w14:paraId="5B930358" w14:textId="4A4771B0" w:rsidR="00254F8A" w:rsidRDefault="00254F8A" w:rsidP="00122A8F">
      <w:pPr>
        <w:jc w:val="center"/>
        <w:rPr>
          <w:rFonts w:ascii="Arial" w:hAnsi="Arial" w:cs="Arial"/>
          <w:b/>
          <w:sz w:val="24"/>
          <w:szCs w:val="24"/>
        </w:rPr>
      </w:pPr>
    </w:p>
    <w:p w14:paraId="31E1577D" w14:textId="3548904C" w:rsidR="002616E3" w:rsidRDefault="002616E3" w:rsidP="00122A8F">
      <w:pPr>
        <w:jc w:val="center"/>
        <w:rPr>
          <w:rFonts w:ascii="Arial" w:hAnsi="Arial" w:cs="Arial"/>
          <w:b/>
          <w:sz w:val="24"/>
          <w:szCs w:val="24"/>
        </w:rPr>
      </w:pPr>
    </w:p>
    <w:p w14:paraId="3BD48CD9" w14:textId="18647CC8" w:rsidR="002616E3" w:rsidRDefault="002616E3" w:rsidP="00122A8F">
      <w:pPr>
        <w:jc w:val="center"/>
        <w:rPr>
          <w:rFonts w:ascii="Arial" w:hAnsi="Arial" w:cs="Arial"/>
          <w:b/>
          <w:sz w:val="24"/>
          <w:szCs w:val="24"/>
        </w:rPr>
      </w:pPr>
    </w:p>
    <w:p w14:paraId="6213B67B" w14:textId="77857127" w:rsidR="002616E3" w:rsidRDefault="002616E3" w:rsidP="00122A8F">
      <w:pPr>
        <w:jc w:val="center"/>
        <w:rPr>
          <w:rFonts w:ascii="Arial" w:hAnsi="Arial" w:cs="Arial"/>
          <w:b/>
          <w:sz w:val="24"/>
          <w:szCs w:val="24"/>
        </w:rPr>
      </w:pPr>
    </w:p>
    <w:p w14:paraId="5552E359" w14:textId="6A5E1246" w:rsidR="002616E3" w:rsidRDefault="002616E3" w:rsidP="00122A8F">
      <w:pPr>
        <w:jc w:val="center"/>
        <w:rPr>
          <w:rFonts w:ascii="Arial" w:hAnsi="Arial" w:cs="Arial"/>
          <w:b/>
          <w:sz w:val="24"/>
          <w:szCs w:val="24"/>
        </w:rPr>
      </w:pPr>
    </w:p>
    <w:p w14:paraId="35EFF0A1" w14:textId="7EDA0BE2" w:rsidR="002616E3" w:rsidRDefault="002616E3" w:rsidP="00122A8F">
      <w:pPr>
        <w:jc w:val="center"/>
        <w:rPr>
          <w:rFonts w:ascii="Arial" w:hAnsi="Arial" w:cs="Arial"/>
          <w:b/>
          <w:sz w:val="24"/>
          <w:szCs w:val="24"/>
        </w:rPr>
      </w:pPr>
    </w:p>
    <w:p w14:paraId="0E06DBE2" w14:textId="2F7909F0" w:rsidR="002616E3" w:rsidRDefault="002616E3" w:rsidP="00122A8F">
      <w:pPr>
        <w:jc w:val="center"/>
        <w:rPr>
          <w:rFonts w:ascii="Arial" w:hAnsi="Arial" w:cs="Arial"/>
          <w:b/>
          <w:sz w:val="24"/>
          <w:szCs w:val="24"/>
        </w:rPr>
      </w:pPr>
    </w:p>
    <w:p w14:paraId="517F09F6" w14:textId="48B8667C" w:rsidR="002616E3" w:rsidRDefault="002616E3" w:rsidP="00122A8F">
      <w:pPr>
        <w:jc w:val="center"/>
        <w:rPr>
          <w:rFonts w:ascii="Arial" w:hAnsi="Arial" w:cs="Arial"/>
          <w:b/>
          <w:sz w:val="24"/>
          <w:szCs w:val="24"/>
        </w:rPr>
      </w:pPr>
    </w:p>
    <w:p w14:paraId="65407BC3" w14:textId="5E931071" w:rsidR="002616E3" w:rsidRDefault="002616E3" w:rsidP="00122A8F">
      <w:pPr>
        <w:jc w:val="center"/>
        <w:rPr>
          <w:rFonts w:ascii="Arial" w:hAnsi="Arial" w:cs="Arial"/>
          <w:b/>
          <w:sz w:val="24"/>
          <w:szCs w:val="24"/>
        </w:rPr>
      </w:pPr>
    </w:p>
    <w:p w14:paraId="4AEA9A17" w14:textId="4BF896EC" w:rsidR="002616E3" w:rsidRDefault="002616E3" w:rsidP="00122A8F">
      <w:pPr>
        <w:jc w:val="center"/>
        <w:rPr>
          <w:rFonts w:ascii="Arial" w:hAnsi="Arial" w:cs="Arial"/>
          <w:b/>
          <w:sz w:val="24"/>
          <w:szCs w:val="24"/>
        </w:rPr>
      </w:pPr>
    </w:p>
    <w:p w14:paraId="1AC2C8D5" w14:textId="2848A973" w:rsidR="002616E3" w:rsidRDefault="002616E3" w:rsidP="00122A8F">
      <w:pPr>
        <w:jc w:val="center"/>
        <w:rPr>
          <w:rFonts w:ascii="Arial" w:hAnsi="Arial" w:cs="Arial"/>
          <w:b/>
          <w:sz w:val="24"/>
          <w:szCs w:val="24"/>
        </w:rPr>
      </w:pPr>
    </w:p>
    <w:p w14:paraId="38EBE85B" w14:textId="77777777" w:rsidR="00B97676" w:rsidRPr="00122A8F" w:rsidRDefault="00B97676" w:rsidP="00122A8F">
      <w:pPr>
        <w:jc w:val="center"/>
        <w:rPr>
          <w:rFonts w:ascii="Arial" w:hAnsi="Arial" w:cs="Arial"/>
          <w:b/>
          <w:sz w:val="24"/>
          <w:szCs w:val="24"/>
        </w:rPr>
      </w:pPr>
      <w:r w:rsidRPr="00122A8F">
        <w:rPr>
          <w:rFonts w:ascii="Arial" w:hAnsi="Arial" w:cs="Arial"/>
          <w:b/>
          <w:sz w:val="24"/>
          <w:szCs w:val="24"/>
        </w:rPr>
        <w:lastRenderedPageBreak/>
        <w:t>Descripción detallada de anexos y formatos:</w:t>
      </w:r>
    </w:p>
    <w:p w14:paraId="410F0640" w14:textId="77777777" w:rsidR="00624424" w:rsidRPr="00122A8F" w:rsidRDefault="00624424" w:rsidP="00122A8F">
      <w:pPr>
        <w:jc w:val="both"/>
        <w:rPr>
          <w:rFonts w:ascii="Arial" w:hAnsi="Arial" w:cs="Arial"/>
          <w:b/>
          <w:sz w:val="24"/>
          <w:szCs w:val="24"/>
        </w:rPr>
      </w:pPr>
    </w:p>
    <w:p w14:paraId="4D3DB264" w14:textId="77777777" w:rsidR="00B97676" w:rsidRPr="00122A8F" w:rsidRDefault="00B97676" w:rsidP="00122A8F">
      <w:pPr>
        <w:jc w:val="both"/>
        <w:rPr>
          <w:rFonts w:ascii="Arial" w:hAnsi="Arial" w:cs="Arial"/>
          <w:sz w:val="24"/>
          <w:szCs w:val="24"/>
        </w:rPr>
      </w:pPr>
      <w:r w:rsidRPr="00122A8F">
        <w:rPr>
          <w:rFonts w:ascii="Arial" w:hAnsi="Arial" w:cs="Arial"/>
          <w:b/>
          <w:sz w:val="24"/>
          <w:szCs w:val="24"/>
        </w:rPr>
        <w:t>ANEXO 1:</w:t>
      </w:r>
      <w:r w:rsidRPr="00122A8F">
        <w:rPr>
          <w:rFonts w:ascii="Arial" w:hAnsi="Arial" w:cs="Arial"/>
          <w:sz w:val="24"/>
          <w:szCs w:val="24"/>
        </w:rPr>
        <w:t xml:space="preserve"> Acreditación Legal.</w:t>
      </w:r>
    </w:p>
    <w:p w14:paraId="52F17D2B" w14:textId="77777777" w:rsidR="00B97676" w:rsidRPr="00122A8F" w:rsidRDefault="00B97676" w:rsidP="00122A8F">
      <w:pPr>
        <w:jc w:val="both"/>
        <w:rPr>
          <w:rFonts w:ascii="Arial" w:hAnsi="Arial" w:cs="Arial"/>
          <w:sz w:val="24"/>
          <w:szCs w:val="24"/>
        </w:rPr>
      </w:pPr>
      <w:r w:rsidRPr="00122A8F">
        <w:rPr>
          <w:rFonts w:ascii="Arial" w:hAnsi="Arial" w:cs="Arial"/>
          <w:b/>
          <w:sz w:val="24"/>
          <w:szCs w:val="24"/>
        </w:rPr>
        <w:t xml:space="preserve">ANEXO 2: </w:t>
      </w:r>
      <w:r w:rsidRPr="00122A8F">
        <w:rPr>
          <w:rFonts w:ascii="Arial" w:hAnsi="Arial" w:cs="Arial"/>
          <w:sz w:val="24"/>
          <w:szCs w:val="24"/>
        </w:rPr>
        <w:t>Especificaciones técnicas requeridas para la Licitación.</w:t>
      </w:r>
    </w:p>
    <w:p w14:paraId="155BC878" w14:textId="047BDBD7" w:rsidR="00B97676" w:rsidRPr="00122A8F" w:rsidRDefault="00B97676" w:rsidP="00122A8F">
      <w:pPr>
        <w:jc w:val="both"/>
        <w:rPr>
          <w:rFonts w:ascii="Arial" w:hAnsi="Arial" w:cs="Arial"/>
          <w:sz w:val="24"/>
          <w:szCs w:val="24"/>
        </w:rPr>
      </w:pPr>
      <w:r w:rsidRPr="00122A8F">
        <w:rPr>
          <w:rFonts w:ascii="Arial" w:hAnsi="Arial" w:cs="Arial"/>
          <w:b/>
          <w:sz w:val="24"/>
          <w:szCs w:val="24"/>
        </w:rPr>
        <w:t>ANEXO 2.A</w:t>
      </w:r>
      <w:r w:rsidR="000D5E4F" w:rsidRPr="00122A8F">
        <w:rPr>
          <w:rFonts w:ascii="Arial" w:hAnsi="Arial" w:cs="Arial"/>
          <w:b/>
          <w:sz w:val="24"/>
          <w:szCs w:val="24"/>
        </w:rPr>
        <w:t>:</w:t>
      </w:r>
      <w:r w:rsidR="00CF03C8" w:rsidRPr="00122A8F">
        <w:rPr>
          <w:rFonts w:ascii="Arial" w:hAnsi="Arial" w:cs="Arial"/>
          <w:b/>
          <w:sz w:val="24"/>
          <w:szCs w:val="24"/>
        </w:rPr>
        <w:t xml:space="preserve"> </w:t>
      </w:r>
      <w:r w:rsidRPr="00122A8F">
        <w:rPr>
          <w:rFonts w:ascii="Arial" w:hAnsi="Arial" w:cs="Arial"/>
          <w:sz w:val="24"/>
          <w:szCs w:val="24"/>
        </w:rPr>
        <w:t>Equipo mínimo requerido para la prestación del servicio de análisis clínicos y de laboratorio.</w:t>
      </w:r>
    </w:p>
    <w:p w14:paraId="7D266201" w14:textId="3A011A7E" w:rsidR="00B97676" w:rsidRPr="00122A8F" w:rsidRDefault="00B97676" w:rsidP="00122A8F">
      <w:pPr>
        <w:jc w:val="both"/>
        <w:rPr>
          <w:rFonts w:ascii="Arial" w:hAnsi="Arial" w:cs="Arial"/>
          <w:sz w:val="24"/>
          <w:szCs w:val="24"/>
        </w:rPr>
      </w:pPr>
      <w:r w:rsidRPr="00122A8F">
        <w:rPr>
          <w:rFonts w:ascii="Arial" w:hAnsi="Arial" w:cs="Arial"/>
          <w:b/>
          <w:sz w:val="24"/>
          <w:szCs w:val="24"/>
        </w:rPr>
        <w:t>ANEXO 2.B</w:t>
      </w:r>
      <w:r w:rsidR="000D5E4F" w:rsidRPr="00122A8F">
        <w:rPr>
          <w:rFonts w:ascii="Arial" w:hAnsi="Arial" w:cs="Arial"/>
          <w:b/>
          <w:sz w:val="24"/>
          <w:szCs w:val="24"/>
        </w:rPr>
        <w:t xml:space="preserve">: </w:t>
      </w:r>
      <w:r w:rsidRPr="00122A8F">
        <w:rPr>
          <w:rFonts w:ascii="Arial" w:hAnsi="Arial" w:cs="Arial"/>
          <w:sz w:val="24"/>
          <w:szCs w:val="24"/>
        </w:rPr>
        <w:t>Relación promedio anual de estudios de laboratorio</w:t>
      </w:r>
    </w:p>
    <w:p w14:paraId="1CD561A0" w14:textId="77777777" w:rsidR="00624424" w:rsidRPr="00122A8F" w:rsidRDefault="00624424" w:rsidP="00122A8F">
      <w:pPr>
        <w:jc w:val="both"/>
        <w:rPr>
          <w:rFonts w:ascii="Arial" w:hAnsi="Arial" w:cs="Arial"/>
          <w:b/>
          <w:sz w:val="24"/>
          <w:szCs w:val="24"/>
        </w:rPr>
      </w:pPr>
    </w:p>
    <w:p w14:paraId="448ACC54" w14:textId="77777777" w:rsidR="00B97676" w:rsidRPr="00122A8F" w:rsidRDefault="00B97676" w:rsidP="00122A8F">
      <w:pPr>
        <w:jc w:val="both"/>
        <w:rPr>
          <w:rFonts w:ascii="Arial" w:hAnsi="Arial" w:cs="Arial"/>
          <w:sz w:val="24"/>
          <w:szCs w:val="24"/>
        </w:rPr>
      </w:pPr>
      <w:r w:rsidRPr="00122A8F">
        <w:rPr>
          <w:rFonts w:ascii="Arial" w:hAnsi="Arial" w:cs="Arial"/>
          <w:b/>
          <w:sz w:val="24"/>
          <w:szCs w:val="24"/>
        </w:rPr>
        <w:t>ANEXO 3:</w:t>
      </w:r>
      <w:r w:rsidRPr="00122A8F">
        <w:rPr>
          <w:rFonts w:ascii="Arial" w:hAnsi="Arial" w:cs="Arial"/>
          <w:sz w:val="24"/>
          <w:szCs w:val="24"/>
        </w:rPr>
        <w:t xml:space="preserve"> Contenido de la propuesta técnica.</w:t>
      </w:r>
    </w:p>
    <w:p w14:paraId="1BCD980C" w14:textId="53619012" w:rsidR="00B97676" w:rsidRPr="00122A8F" w:rsidRDefault="00B97676" w:rsidP="00122A8F">
      <w:pPr>
        <w:ind w:left="705"/>
        <w:jc w:val="both"/>
        <w:rPr>
          <w:rFonts w:ascii="Arial" w:hAnsi="Arial" w:cs="Arial"/>
          <w:sz w:val="24"/>
          <w:szCs w:val="24"/>
        </w:rPr>
      </w:pPr>
      <w:r w:rsidRPr="00122A8F">
        <w:rPr>
          <w:rFonts w:ascii="Arial" w:hAnsi="Arial" w:cs="Arial"/>
          <w:b/>
          <w:sz w:val="24"/>
          <w:szCs w:val="24"/>
        </w:rPr>
        <w:t>FORMATO 3.1</w:t>
      </w:r>
      <w:r w:rsidR="000D5E4F" w:rsidRPr="00122A8F">
        <w:rPr>
          <w:rFonts w:ascii="Arial" w:hAnsi="Arial" w:cs="Arial"/>
          <w:b/>
          <w:sz w:val="24"/>
          <w:szCs w:val="24"/>
        </w:rPr>
        <w:t xml:space="preserve">.- </w:t>
      </w:r>
      <w:r w:rsidR="000D5E4F" w:rsidRPr="00122A8F">
        <w:rPr>
          <w:rFonts w:ascii="Arial" w:hAnsi="Arial" w:cs="Arial"/>
          <w:sz w:val="24"/>
          <w:szCs w:val="24"/>
        </w:rPr>
        <w:t>P</w:t>
      </w:r>
      <w:r w:rsidRPr="00122A8F">
        <w:rPr>
          <w:rFonts w:ascii="Arial" w:hAnsi="Arial" w:cs="Arial"/>
          <w:sz w:val="24"/>
          <w:szCs w:val="24"/>
        </w:rPr>
        <w:t>resentación de la propuesta técnica del licitante.</w:t>
      </w:r>
    </w:p>
    <w:p w14:paraId="394EBC8E" w14:textId="755952E3" w:rsidR="00B97676" w:rsidRPr="00122A8F" w:rsidRDefault="000D5E4F" w:rsidP="00122A8F">
      <w:pPr>
        <w:ind w:left="705"/>
        <w:jc w:val="both"/>
        <w:rPr>
          <w:rFonts w:ascii="Arial" w:hAnsi="Arial" w:cs="Arial"/>
          <w:sz w:val="24"/>
          <w:szCs w:val="24"/>
        </w:rPr>
      </w:pPr>
      <w:r w:rsidRPr="00122A8F">
        <w:rPr>
          <w:rFonts w:ascii="Arial" w:hAnsi="Arial" w:cs="Arial"/>
          <w:b/>
          <w:sz w:val="24"/>
          <w:szCs w:val="24"/>
        </w:rPr>
        <w:t xml:space="preserve">FORMATO 3.2.- </w:t>
      </w:r>
      <w:r w:rsidRPr="00122A8F">
        <w:rPr>
          <w:rFonts w:ascii="Arial" w:hAnsi="Arial" w:cs="Arial"/>
          <w:sz w:val="24"/>
          <w:szCs w:val="24"/>
        </w:rPr>
        <w:t>P</w:t>
      </w:r>
      <w:r w:rsidR="00B97676" w:rsidRPr="00122A8F">
        <w:rPr>
          <w:rFonts w:ascii="Arial" w:hAnsi="Arial" w:cs="Arial"/>
          <w:sz w:val="24"/>
          <w:szCs w:val="24"/>
        </w:rPr>
        <w:t>ara la acreditación de la capacidad técnica suficiente.</w:t>
      </w:r>
    </w:p>
    <w:p w14:paraId="1CA47645" w14:textId="4D6BFFD4" w:rsidR="00B97676" w:rsidRPr="00122A8F" w:rsidRDefault="00B97676" w:rsidP="00122A8F">
      <w:pPr>
        <w:ind w:left="705"/>
        <w:jc w:val="both"/>
        <w:rPr>
          <w:rFonts w:ascii="Arial" w:hAnsi="Arial" w:cs="Arial"/>
          <w:sz w:val="24"/>
          <w:szCs w:val="24"/>
        </w:rPr>
      </w:pPr>
      <w:r w:rsidRPr="00122A8F">
        <w:rPr>
          <w:rFonts w:ascii="Arial" w:hAnsi="Arial" w:cs="Arial"/>
          <w:b/>
          <w:sz w:val="24"/>
          <w:szCs w:val="24"/>
        </w:rPr>
        <w:t>FORMATO 3.3</w:t>
      </w:r>
      <w:r w:rsidR="000D5E4F" w:rsidRPr="00122A8F">
        <w:rPr>
          <w:rFonts w:ascii="Arial" w:hAnsi="Arial" w:cs="Arial"/>
          <w:b/>
          <w:sz w:val="24"/>
          <w:szCs w:val="24"/>
        </w:rPr>
        <w:t>.-</w:t>
      </w:r>
      <w:r w:rsidRPr="00122A8F">
        <w:rPr>
          <w:rFonts w:ascii="Arial" w:hAnsi="Arial" w:cs="Arial"/>
          <w:b/>
          <w:sz w:val="24"/>
          <w:szCs w:val="24"/>
        </w:rPr>
        <w:t xml:space="preserve"> </w:t>
      </w:r>
      <w:r w:rsidR="000D5E4F" w:rsidRPr="00122A8F">
        <w:rPr>
          <w:rFonts w:ascii="Arial" w:hAnsi="Arial" w:cs="Arial"/>
          <w:sz w:val="24"/>
          <w:szCs w:val="24"/>
        </w:rPr>
        <w:t>Declaración escrita</w:t>
      </w:r>
      <w:r w:rsidR="005758BE" w:rsidRPr="00122A8F">
        <w:rPr>
          <w:rFonts w:ascii="Arial" w:hAnsi="Arial" w:cs="Arial"/>
          <w:sz w:val="24"/>
          <w:szCs w:val="24"/>
        </w:rPr>
        <w:t>.</w:t>
      </w:r>
    </w:p>
    <w:p w14:paraId="6C59F102" w14:textId="12A470A1" w:rsidR="00B97676" w:rsidRPr="00122A8F" w:rsidRDefault="00B97676" w:rsidP="00122A8F">
      <w:pPr>
        <w:ind w:left="705"/>
        <w:jc w:val="both"/>
        <w:rPr>
          <w:rFonts w:ascii="Arial" w:hAnsi="Arial" w:cs="Arial"/>
          <w:sz w:val="24"/>
          <w:szCs w:val="24"/>
        </w:rPr>
      </w:pPr>
      <w:r w:rsidRPr="00122A8F">
        <w:rPr>
          <w:rFonts w:ascii="Arial" w:hAnsi="Arial" w:cs="Arial"/>
          <w:b/>
          <w:sz w:val="24"/>
          <w:szCs w:val="24"/>
        </w:rPr>
        <w:t>FORMATO 3.4</w:t>
      </w:r>
      <w:r w:rsidR="000D5E4F" w:rsidRPr="00122A8F">
        <w:rPr>
          <w:rFonts w:ascii="Arial" w:hAnsi="Arial" w:cs="Arial"/>
          <w:b/>
          <w:sz w:val="24"/>
          <w:szCs w:val="24"/>
        </w:rPr>
        <w:t xml:space="preserve">.- </w:t>
      </w:r>
      <w:r w:rsidR="000D5E4F" w:rsidRPr="00122A8F">
        <w:rPr>
          <w:rFonts w:ascii="Arial" w:hAnsi="Arial" w:cs="Arial"/>
          <w:sz w:val="24"/>
          <w:szCs w:val="24"/>
        </w:rPr>
        <w:t>M</w:t>
      </w:r>
      <w:r w:rsidRPr="00122A8F">
        <w:rPr>
          <w:rFonts w:ascii="Arial" w:hAnsi="Arial" w:cs="Arial"/>
          <w:sz w:val="24"/>
          <w:szCs w:val="24"/>
        </w:rPr>
        <w:t>anifestación de conocer y sujetarse al reglamento, y las bases de licitación.</w:t>
      </w:r>
    </w:p>
    <w:p w14:paraId="517FBF8E" w14:textId="434238DD" w:rsidR="00B97676" w:rsidRPr="00122A8F" w:rsidRDefault="00B97676" w:rsidP="00122A8F">
      <w:pPr>
        <w:ind w:left="705"/>
        <w:jc w:val="both"/>
        <w:rPr>
          <w:rFonts w:ascii="Arial" w:hAnsi="Arial" w:cs="Arial"/>
          <w:sz w:val="24"/>
          <w:szCs w:val="24"/>
        </w:rPr>
      </w:pPr>
      <w:r w:rsidRPr="00122A8F">
        <w:rPr>
          <w:rFonts w:ascii="Arial" w:hAnsi="Arial" w:cs="Arial"/>
          <w:b/>
          <w:sz w:val="24"/>
          <w:szCs w:val="24"/>
        </w:rPr>
        <w:t>FORMATO 3.5</w:t>
      </w:r>
      <w:r w:rsidR="000D5E4F" w:rsidRPr="00122A8F">
        <w:rPr>
          <w:rFonts w:ascii="Arial" w:hAnsi="Arial" w:cs="Arial"/>
          <w:b/>
          <w:sz w:val="24"/>
          <w:szCs w:val="24"/>
        </w:rPr>
        <w:t xml:space="preserve">.- </w:t>
      </w:r>
      <w:r w:rsidR="000D5E4F" w:rsidRPr="00122A8F">
        <w:rPr>
          <w:rFonts w:ascii="Arial" w:hAnsi="Arial" w:cs="Arial"/>
          <w:sz w:val="24"/>
          <w:szCs w:val="24"/>
        </w:rPr>
        <w:t>C</w:t>
      </w:r>
      <w:r w:rsidRPr="00122A8F">
        <w:rPr>
          <w:rFonts w:ascii="Arial" w:hAnsi="Arial" w:cs="Arial"/>
          <w:sz w:val="24"/>
          <w:szCs w:val="24"/>
        </w:rPr>
        <w:t>arta compromiso de préstamo de equipos y</w:t>
      </w:r>
      <w:r w:rsidR="000D5E4F" w:rsidRPr="00122A8F">
        <w:rPr>
          <w:rFonts w:ascii="Arial" w:hAnsi="Arial" w:cs="Arial"/>
          <w:sz w:val="24"/>
          <w:szCs w:val="24"/>
        </w:rPr>
        <w:t>/o</w:t>
      </w:r>
      <w:r w:rsidRPr="00122A8F">
        <w:rPr>
          <w:rFonts w:ascii="Arial" w:hAnsi="Arial" w:cs="Arial"/>
          <w:sz w:val="24"/>
          <w:szCs w:val="24"/>
        </w:rPr>
        <w:t xml:space="preserve"> aparatos</w:t>
      </w:r>
      <w:r w:rsidR="005758BE" w:rsidRPr="00122A8F">
        <w:rPr>
          <w:rFonts w:ascii="Arial" w:hAnsi="Arial" w:cs="Arial"/>
          <w:sz w:val="24"/>
          <w:szCs w:val="24"/>
        </w:rPr>
        <w:t>.</w:t>
      </w:r>
    </w:p>
    <w:p w14:paraId="2CE47EBB" w14:textId="71EA9D8E" w:rsidR="00B97676" w:rsidRPr="00122A8F" w:rsidRDefault="00B97676" w:rsidP="00122A8F">
      <w:pPr>
        <w:ind w:left="705"/>
        <w:jc w:val="both"/>
        <w:rPr>
          <w:rFonts w:ascii="Arial" w:hAnsi="Arial" w:cs="Arial"/>
          <w:sz w:val="24"/>
          <w:szCs w:val="24"/>
        </w:rPr>
      </w:pPr>
      <w:r w:rsidRPr="00122A8F">
        <w:rPr>
          <w:rFonts w:ascii="Arial" w:hAnsi="Arial" w:cs="Arial"/>
          <w:b/>
          <w:sz w:val="24"/>
          <w:szCs w:val="24"/>
        </w:rPr>
        <w:t>FORMATO 3.6</w:t>
      </w:r>
      <w:r w:rsidR="000D5E4F" w:rsidRPr="00122A8F">
        <w:rPr>
          <w:rFonts w:ascii="Arial" w:hAnsi="Arial" w:cs="Arial"/>
          <w:b/>
          <w:sz w:val="24"/>
          <w:szCs w:val="24"/>
        </w:rPr>
        <w:t xml:space="preserve">.- </w:t>
      </w:r>
      <w:r w:rsidR="000D5E4F" w:rsidRPr="00122A8F">
        <w:rPr>
          <w:rFonts w:ascii="Arial" w:hAnsi="Arial" w:cs="Arial"/>
          <w:sz w:val="24"/>
          <w:szCs w:val="24"/>
        </w:rPr>
        <w:t>E</w:t>
      </w:r>
      <w:r w:rsidRPr="00122A8F">
        <w:rPr>
          <w:rFonts w:ascii="Arial" w:hAnsi="Arial" w:cs="Arial"/>
          <w:sz w:val="24"/>
          <w:szCs w:val="24"/>
        </w:rPr>
        <w:t>scrito de carta de apoyo.</w:t>
      </w:r>
    </w:p>
    <w:p w14:paraId="54DEA519" w14:textId="7B71C561" w:rsidR="00B97676" w:rsidRPr="00122A8F" w:rsidRDefault="000D5E4F" w:rsidP="00122A8F">
      <w:pPr>
        <w:ind w:left="705"/>
        <w:jc w:val="both"/>
        <w:rPr>
          <w:rFonts w:ascii="Arial" w:hAnsi="Arial" w:cs="Arial"/>
          <w:sz w:val="24"/>
          <w:szCs w:val="24"/>
        </w:rPr>
      </w:pPr>
      <w:r w:rsidRPr="00122A8F">
        <w:rPr>
          <w:rFonts w:ascii="Arial" w:hAnsi="Arial" w:cs="Arial"/>
          <w:b/>
          <w:sz w:val="24"/>
          <w:szCs w:val="24"/>
        </w:rPr>
        <w:t xml:space="preserve">FORMATO 3.7.- </w:t>
      </w:r>
      <w:r w:rsidRPr="00122A8F">
        <w:rPr>
          <w:rFonts w:ascii="Arial" w:hAnsi="Arial" w:cs="Arial"/>
          <w:sz w:val="24"/>
          <w:szCs w:val="24"/>
        </w:rPr>
        <w:t>P</w:t>
      </w:r>
      <w:r w:rsidR="00B97676" w:rsidRPr="00122A8F">
        <w:rPr>
          <w:rFonts w:ascii="Arial" w:hAnsi="Arial" w:cs="Arial"/>
          <w:sz w:val="24"/>
          <w:szCs w:val="24"/>
        </w:rPr>
        <w:t xml:space="preserve">rotección contra derechos de autor y patente. </w:t>
      </w:r>
    </w:p>
    <w:p w14:paraId="7C708FC3" w14:textId="25FEE0ED" w:rsidR="00B97676" w:rsidRPr="00122A8F" w:rsidRDefault="00B97676" w:rsidP="00122A8F">
      <w:pPr>
        <w:ind w:left="705"/>
        <w:jc w:val="both"/>
        <w:rPr>
          <w:rFonts w:ascii="Arial" w:hAnsi="Arial" w:cs="Arial"/>
          <w:sz w:val="24"/>
          <w:szCs w:val="24"/>
        </w:rPr>
      </w:pPr>
      <w:r w:rsidRPr="00122A8F">
        <w:rPr>
          <w:rFonts w:ascii="Arial" w:hAnsi="Arial" w:cs="Arial"/>
          <w:b/>
          <w:sz w:val="24"/>
          <w:szCs w:val="24"/>
        </w:rPr>
        <w:t>FORMATO 3.8</w:t>
      </w:r>
      <w:r w:rsidR="000D5E4F" w:rsidRPr="00122A8F">
        <w:rPr>
          <w:rFonts w:ascii="Arial" w:hAnsi="Arial" w:cs="Arial"/>
          <w:b/>
          <w:sz w:val="24"/>
          <w:szCs w:val="24"/>
        </w:rPr>
        <w:t xml:space="preserve">.- </w:t>
      </w:r>
      <w:r w:rsidR="000D5E4F" w:rsidRPr="00122A8F">
        <w:rPr>
          <w:rFonts w:ascii="Arial" w:hAnsi="Arial" w:cs="Arial"/>
          <w:sz w:val="24"/>
          <w:szCs w:val="24"/>
        </w:rPr>
        <w:t>C</w:t>
      </w:r>
      <w:r w:rsidRPr="00122A8F">
        <w:rPr>
          <w:rFonts w:ascii="Arial" w:hAnsi="Arial" w:cs="Arial"/>
          <w:sz w:val="24"/>
          <w:szCs w:val="24"/>
        </w:rPr>
        <w:t>arta compromiso por el pe</w:t>
      </w:r>
      <w:r w:rsidR="00B2735E">
        <w:rPr>
          <w:rFonts w:ascii="Arial" w:hAnsi="Arial" w:cs="Arial"/>
          <w:sz w:val="24"/>
          <w:szCs w:val="24"/>
        </w:rPr>
        <w:t>riodo de garantía de los bienes y servicios</w:t>
      </w:r>
    </w:p>
    <w:p w14:paraId="05482A53" w14:textId="222B8192" w:rsidR="00B97676" w:rsidRPr="00122A8F" w:rsidRDefault="00B97676" w:rsidP="00122A8F">
      <w:pPr>
        <w:ind w:left="705"/>
        <w:jc w:val="both"/>
        <w:rPr>
          <w:rFonts w:ascii="Arial" w:hAnsi="Arial" w:cs="Arial"/>
          <w:sz w:val="24"/>
          <w:szCs w:val="24"/>
        </w:rPr>
      </w:pPr>
      <w:r w:rsidRPr="00122A8F">
        <w:rPr>
          <w:rFonts w:ascii="Arial" w:hAnsi="Arial" w:cs="Arial"/>
          <w:b/>
          <w:sz w:val="24"/>
          <w:szCs w:val="24"/>
        </w:rPr>
        <w:t>FORMATO 3.9</w:t>
      </w:r>
      <w:r w:rsidR="000D5E4F" w:rsidRPr="00122A8F">
        <w:rPr>
          <w:rFonts w:ascii="Arial" w:hAnsi="Arial" w:cs="Arial"/>
          <w:b/>
          <w:sz w:val="24"/>
          <w:szCs w:val="24"/>
        </w:rPr>
        <w:t xml:space="preserve">.- </w:t>
      </w:r>
      <w:r w:rsidR="000D5E4F" w:rsidRPr="00122A8F">
        <w:rPr>
          <w:rFonts w:ascii="Arial" w:hAnsi="Arial" w:cs="Arial"/>
          <w:sz w:val="24"/>
          <w:szCs w:val="24"/>
        </w:rPr>
        <w:t>Co</w:t>
      </w:r>
      <w:r w:rsidRPr="00122A8F">
        <w:rPr>
          <w:rFonts w:ascii="Arial" w:hAnsi="Arial" w:cs="Arial"/>
          <w:sz w:val="24"/>
          <w:szCs w:val="24"/>
        </w:rPr>
        <w:t>mpromiso de fianza para garantizar el fiel y oportuno cumplimiento del contrato</w:t>
      </w:r>
      <w:r w:rsidR="005758BE" w:rsidRPr="00122A8F">
        <w:rPr>
          <w:rFonts w:ascii="Arial" w:hAnsi="Arial" w:cs="Arial"/>
          <w:sz w:val="24"/>
          <w:szCs w:val="24"/>
        </w:rPr>
        <w:t>.</w:t>
      </w:r>
    </w:p>
    <w:p w14:paraId="1CB46A99" w14:textId="5E8C4FBF" w:rsidR="00DE08E8" w:rsidRPr="00122A8F" w:rsidRDefault="00B97676" w:rsidP="00122A8F">
      <w:pPr>
        <w:ind w:left="705"/>
        <w:jc w:val="both"/>
        <w:rPr>
          <w:rFonts w:ascii="Arial" w:hAnsi="Arial" w:cs="Arial"/>
          <w:sz w:val="24"/>
          <w:szCs w:val="24"/>
        </w:rPr>
      </w:pPr>
      <w:r w:rsidRPr="00122A8F">
        <w:rPr>
          <w:rFonts w:ascii="Arial" w:hAnsi="Arial" w:cs="Arial"/>
          <w:b/>
          <w:sz w:val="24"/>
          <w:szCs w:val="24"/>
        </w:rPr>
        <w:t>FORMATO 3.10</w:t>
      </w:r>
      <w:r w:rsidR="00E1488A" w:rsidRPr="00122A8F">
        <w:rPr>
          <w:rFonts w:ascii="Arial" w:hAnsi="Arial" w:cs="Arial"/>
          <w:b/>
          <w:sz w:val="24"/>
          <w:szCs w:val="24"/>
        </w:rPr>
        <w:t xml:space="preserve">.- </w:t>
      </w:r>
      <w:r w:rsidR="00E1488A" w:rsidRPr="00122A8F">
        <w:rPr>
          <w:rFonts w:ascii="Arial" w:hAnsi="Arial" w:cs="Arial"/>
          <w:sz w:val="24"/>
          <w:szCs w:val="24"/>
        </w:rPr>
        <w:t>D</w:t>
      </w:r>
      <w:r w:rsidRPr="00122A8F">
        <w:rPr>
          <w:rFonts w:ascii="Arial" w:hAnsi="Arial" w:cs="Arial"/>
          <w:sz w:val="24"/>
          <w:szCs w:val="24"/>
        </w:rPr>
        <w:t>e</w:t>
      </w:r>
      <w:r w:rsidR="00DE08E8" w:rsidRPr="00122A8F">
        <w:rPr>
          <w:rFonts w:ascii="Arial" w:hAnsi="Arial" w:cs="Arial"/>
          <w:sz w:val="24"/>
          <w:szCs w:val="24"/>
        </w:rPr>
        <w:t>claratoria de integridad y no c</w:t>
      </w:r>
      <w:r w:rsidR="00706498" w:rsidRPr="00122A8F">
        <w:rPr>
          <w:rFonts w:ascii="Arial" w:hAnsi="Arial" w:cs="Arial"/>
          <w:sz w:val="24"/>
          <w:szCs w:val="24"/>
        </w:rPr>
        <w:t>olusión</w:t>
      </w:r>
      <w:r w:rsidR="005758BE" w:rsidRPr="00122A8F">
        <w:rPr>
          <w:rFonts w:ascii="Arial" w:hAnsi="Arial" w:cs="Arial"/>
          <w:sz w:val="24"/>
          <w:szCs w:val="24"/>
        </w:rPr>
        <w:t>.</w:t>
      </w:r>
    </w:p>
    <w:p w14:paraId="1306C540" w14:textId="47DC4DF1" w:rsidR="00DE08E8" w:rsidRPr="00122A8F" w:rsidRDefault="00706498" w:rsidP="00122A8F">
      <w:pPr>
        <w:ind w:left="705"/>
        <w:jc w:val="both"/>
        <w:rPr>
          <w:rFonts w:ascii="Arial" w:hAnsi="Arial" w:cs="Arial"/>
          <w:sz w:val="24"/>
          <w:szCs w:val="24"/>
        </w:rPr>
      </w:pPr>
      <w:r w:rsidRPr="00122A8F">
        <w:rPr>
          <w:rFonts w:ascii="Arial" w:hAnsi="Arial" w:cs="Arial"/>
          <w:b/>
          <w:sz w:val="24"/>
          <w:szCs w:val="24"/>
        </w:rPr>
        <w:t>FORMATO 3.11</w:t>
      </w:r>
      <w:r w:rsidRPr="00122A8F">
        <w:rPr>
          <w:rFonts w:ascii="Arial" w:hAnsi="Arial" w:cs="Arial"/>
          <w:sz w:val="24"/>
          <w:szCs w:val="24"/>
        </w:rPr>
        <w:t>.-</w:t>
      </w:r>
      <w:r w:rsidR="00DE08E8" w:rsidRPr="00122A8F">
        <w:rPr>
          <w:rFonts w:ascii="Arial" w:hAnsi="Arial" w:cs="Arial"/>
          <w:sz w:val="24"/>
          <w:szCs w:val="24"/>
        </w:rPr>
        <w:t xml:space="preserve"> Declaratoria de que no existe conflicto de interés</w:t>
      </w:r>
      <w:r w:rsidR="005758BE" w:rsidRPr="00122A8F">
        <w:rPr>
          <w:rFonts w:ascii="Arial" w:hAnsi="Arial" w:cs="Arial"/>
          <w:sz w:val="24"/>
          <w:szCs w:val="24"/>
        </w:rPr>
        <w:t>.</w:t>
      </w:r>
    </w:p>
    <w:p w14:paraId="7D315B12" w14:textId="47B23AAE" w:rsidR="00B56971" w:rsidRPr="00122A8F" w:rsidRDefault="005758BE" w:rsidP="00B56971">
      <w:pPr>
        <w:spacing w:line="360" w:lineRule="auto"/>
        <w:ind w:left="705"/>
        <w:jc w:val="both"/>
        <w:rPr>
          <w:rFonts w:ascii="Arial" w:hAnsi="Arial" w:cs="Arial"/>
          <w:sz w:val="24"/>
          <w:szCs w:val="24"/>
        </w:rPr>
      </w:pPr>
      <w:r w:rsidRPr="00122A8F">
        <w:rPr>
          <w:rFonts w:ascii="Arial" w:hAnsi="Arial" w:cs="Arial"/>
          <w:b/>
          <w:sz w:val="24"/>
          <w:szCs w:val="24"/>
        </w:rPr>
        <w:t>FORMATO 3.12.</w:t>
      </w:r>
      <w:r w:rsidR="000A0BBD" w:rsidRPr="00122A8F">
        <w:rPr>
          <w:rFonts w:ascii="Arial" w:hAnsi="Arial" w:cs="Arial"/>
          <w:b/>
          <w:sz w:val="24"/>
          <w:szCs w:val="24"/>
        </w:rPr>
        <w:t xml:space="preserve">- </w:t>
      </w:r>
      <w:r w:rsidR="000A0BBD" w:rsidRPr="00122A8F">
        <w:rPr>
          <w:rFonts w:ascii="Arial" w:hAnsi="Arial" w:cs="Arial"/>
          <w:sz w:val="24"/>
          <w:szCs w:val="24"/>
        </w:rPr>
        <w:t>Manifiesto Clasificación de la empresa</w:t>
      </w:r>
      <w:r w:rsidR="00055E14" w:rsidRPr="00122A8F">
        <w:rPr>
          <w:rFonts w:ascii="Arial" w:hAnsi="Arial" w:cs="Arial"/>
          <w:sz w:val="24"/>
          <w:szCs w:val="24"/>
        </w:rPr>
        <w:t>. (Micro</w:t>
      </w:r>
      <w:r w:rsidR="00B56971" w:rsidRPr="00122A8F">
        <w:rPr>
          <w:rFonts w:ascii="Arial" w:hAnsi="Arial" w:cs="Arial"/>
          <w:sz w:val="24"/>
          <w:szCs w:val="24"/>
        </w:rPr>
        <w:t>, pequeña o mediana).</w:t>
      </w:r>
    </w:p>
    <w:p w14:paraId="6EE4BD06" w14:textId="349027C5" w:rsidR="00B97676" w:rsidRPr="00122A8F" w:rsidRDefault="00DE08E8" w:rsidP="00122A8F">
      <w:pPr>
        <w:tabs>
          <w:tab w:val="left" w:pos="0"/>
          <w:tab w:val="left" w:pos="6090"/>
        </w:tabs>
        <w:jc w:val="both"/>
        <w:rPr>
          <w:rFonts w:ascii="Arial" w:hAnsi="Arial" w:cs="Arial"/>
          <w:sz w:val="24"/>
          <w:szCs w:val="24"/>
        </w:rPr>
      </w:pPr>
      <w:r w:rsidRPr="00122A8F">
        <w:rPr>
          <w:rFonts w:ascii="Arial" w:hAnsi="Arial" w:cs="Arial"/>
          <w:b/>
          <w:sz w:val="24"/>
          <w:szCs w:val="24"/>
        </w:rPr>
        <w:t xml:space="preserve">  </w:t>
      </w:r>
      <w:r w:rsidR="00B97676" w:rsidRPr="00122A8F">
        <w:rPr>
          <w:rFonts w:ascii="Arial" w:hAnsi="Arial" w:cs="Arial"/>
          <w:b/>
          <w:sz w:val="24"/>
          <w:szCs w:val="24"/>
        </w:rPr>
        <w:t>ANEXO 4:</w:t>
      </w:r>
      <w:r w:rsidR="00B97676" w:rsidRPr="00122A8F">
        <w:rPr>
          <w:rFonts w:ascii="Arial" w:hAnsi="Arial" w:cs="Arial"/>
          <w:sz w:val="24"/>
          <w:szCs w:val="24"/>
        </w:rPr>
        <w:t xml:space="preserve"> Contenido de la propuesta económica.</w:t>
      </w:r>
      <w:r w:rsidRPr="00122A8F">
        <w:rPr>
          <w:rFonts w:ascii="Arial" w:hAnsi="Arial" w:cs="Arial"/>
          <w:sz w:val="24"/>
          <w:szCs w:val="24"/>
        </w:rPr>
        <w:tab/>
      </w:r>
    </w:p>
    <w:p w14:paraId="31BF9B44" w14:textId="7A1687FD" w:rsidR="00D24509" w:rsidRPr="00122A8F" w:rsidRDefault="00DE08E8" w:rsidP="00122A8F">
      <w:pPr>
        <w:jc w:val="both"/>
        <w:rPr>
          <w:rFonts w:ascii="Arial" w:hAnsi="Arial" w:cs="Arial"/>
          <w:sz w:val="24"/>
          <w:szCs w:val="24"/>
        </w:rPr>
      </w:pPr>
      <w:r w:rsidRPr="00122A8F">
        <w:rPr>
          <w:rFonts w:ascii="Arial" w:hAnsi="Arial" w:cs="Arial"/>
          <w:b/>
          <w:sz w:val="24"/>
          <w:szCs w:val="24"/>
        </w:rPr>
        <w:t xml:space="preserve">            FORMATO 4.- </w:t>
      </w:r>
      <w:r w:rsidRPr="00122A8F">
        <w:rPr>
          <w:rFonts w:ascii="Arial" w:hAnsi="Arial" w:cs="Arial"/>
          <w:sz w:val="24"/>
          <w:szCs w:val="24"/>
        </w:rPr>
        <w:t>P</w:t>
      </w:r>
      <w:r w:rsidR="00B97676" w:rsidRPr="00122A8F">
        <w:rPr>
          <w:rFonts w:ascii="Arial" w:hAnsi="Arial" w:cs="Arial"/>
          <w:sz w:val="24"/>
          <w:szCs w:val="24"/>
        </w:rPr>
        <w:t>resentación de la propuesta económica</w:t>
      </w:r>
      <w:r w:rsidR="005758BE" w:rsidRPr="00122A8F">
        <w:rPr>
          <w:rFonts w:ascii="Arial" w:hAnsi="Arial" w:cs="Arial"/>
          <w:sz w:val="24"/>
          <w:szCs w:val="24"/>
        </w:rPr>
        <w:t>.</w:t>
      </w:r>
    </w:p>
    <w:p w14:paraId="6F59A87D" w14:textId="57E3001F" w:rsidR="00FD2A94" w:rsidRDefault="00FD2A94" w:rsidP="00122A8F">
      <w:pPr>
        <w:jc w:val="both"/>
        <w:rPr>
          <w:rFonts w:ascii="Arial" w:hAnsi="Arial" w:cs="Arial"/>
          <w:sz w:val="24"/>
          <w:szCs w:val="24"/>
        </w:rPr>
      </w:pPr>
    </w:p>
    <w:p w14:paraId="3A889175" w14:textId="0F1BA02F" w:rsidR="00254F8A" w:rsidRDefault="00254F8A" w:rsidP="00122A8F">
      <w:pPr>
        <w:jc w:val="both"/>
        <w:rPr>
          <w:rFonts w:ascii="Arial" w:hAnsi="Arial" w:cs="Arial"/>
          <w:sz w:val="24"/>
          <w:szCs w:val="24"/>
        </w:rPr>
      </w:pPr>
    </w:p>
    <w:p w14:paraId="31DCE9F1" w14:textId="77777777" w:rsidR="00EC75D0" w:rsidRDefault="00EC75D0" w:rsidP="00122A8F">
      <w:pPr>
        <w:jc w:val="both"/>
        <w:rPr>
          <w:rFonts w:ascii="Arial" w:hAnsi="Arial" w:cs="Arial"/>
          <w:sz w:val="24"/>
          <w:szCs w:val="24"/>
        </w:rPr>
      </w:pPr>
    </w:p>
    <w:p w14:paraId="1EBF7282" w14:textId="4DF9775F" w:rsidR="00254F8A" w:rsidRDefault="00254F8A" w:rsidP="00122A8F">
      <w:pPr>
        <w:jc w:val="both"/>
        <w:rPr>
          <w:rFonts w:ascii="Arial" w:hAnsi="Arial" w:cs="Arial"/>
          <w:sz w:val="24"/>
          <w:szCs w:val="24"/>
        </w:rPr>
      </w:pPr>
    </w:p>
    <w:p w14:paraId="3B208700" w14:textId="16E6E448" w:rsidR="00BE2043" w:rsidRPr="00122A8F" w:rsidRDefault="001D1B0B" w:rsidP="008D104F">
      <w:pPr>
        <w:pStyle w:val="Prrafodelista"/>
        <w:numPr>
          <w:ilvl w:val="0"/>
          <w:numId w:val="26"/>
        </w:numPr>
        <w:jc w:val="center"/>
        <w:rPr>
          <w:rFonts w:ascii="Arial" w:hAnsi="Arial" w:cs="Arial"/>
          <w:b/>
          <w:sz w:val="24"/>
          <w:szCs w:val="24"/>
        </w:rPr>
      </w:pPr>
      <w:r w:rsidRPr="00122A8F">
        <w:rPr>
          <w:rFonts w:ascii="Arial" w:hAnsi="Arial" w:cs="Arial"/>
          <w:b/>
          <w:sz w:val="24"/>
          <w:szCs w:val="24"/>
        </w:rPr>
        <w:lastRenderedPageBreak/>
        <w:t>PROPUESTA TÉCNICA</w:t>
      </w:r>
    </w:p>
    <w:p w14:paraId="3C39F7DE" w14:textId="69A7048B" w:rsidR="0023066D" w:rsidRPr="00122A8F" w:rsidRDefault="0023066D" w:rsidP="00122A8F">
      <w:pPr>
        <w:ind w:left="360"/>
        <w:jc w:val="both"/>
        <w:rPr>
          <w:rFonts w:ascii="Arial" w:hAnsi="Arial" w:cs="Arial"/>
          <w:b/>
          <w:sz w:val="24"/>
          <w:szCs w:val="24"/>
        </w:rPr>
      </w:pPr>
      <w:r w:rsidRPr="00122A8F">
        <w:rPr>
          <w:rFonts w:ascii="Arial" w:hAnsi="Arial" w:cs="Arial"/>
          <w:sz w:val="24"/>
          <w:szCs w:val="24"/>
        </w:rPr>
        <w:t>Deberá presentarse en el apartado de propuesta técnica</w:t>
      </w:r>
      <w:r w:rsidR="003C0F71" w:rsidRPr="00122A8F">
        <w:rPr>
          <w:rFonts w:ascii="Arial" w:hAnsi="Arial" w:cs="Arial"/>
          <w:sz w:val="24"/>
          <w:szCs w:val="24"/>
        </w:rPr>
        <w:t xml:space="preserve"> de acuerdo a las especificaciones del anexo 2 y 2-A </w:t>
      </w:r>
      <w:r w:rsidR="003C0F71" w:rsidRPr="00122A8F">
        <w:rPr>
          <w:rFonts w:ascii="Arial" w:hAnsi="Arial" w:cs="Arial"/>
          <w:b/>
          <w:sz w:val="24"/>
          <w:szCs w:val="24"/>
        </w:rPr>
        <w:t>los</w:t>
      </w:r>
      <w:r w:rsidRPr="00122A8F">
        <w:rPr>
          <w:rFonts w:ascii="Arial" w:hAnsi="Arial" w:cs="Arial"/>
          <w:b/>
          <w:sz w:val="24"/>
          <w:szCs w:val="24"/>
        </w:rPr>
        <w:t xml:space="preserve"> siguientes documentos</w:t>
      </w:r>
      <w:r w:rsidR="005758BE" w:rsidRPr="00122A8F">
        <w:rPr>
          <w:rFonts w:ascii="Arial" w:hAnsi="Arial" w:cs="Arial"/>
          <w:b/>
          <w:sz w:val="24"/>
          <w:szCs w:val="24"/>
        </w:rPr>
        <w:t xml:space="preserve"> y manifiestos</w:t>
      </w:r>
      <w:r w:rsidR="00F64E4B" w:rsidRPr="00122A8F">
        <w:rPr>
          <w:rFonts w:ascii="Arial" w:hAnsi="Arial" w:cs="Arial"/>
          <w:b/>
          <w:sz w:val="24"/>
          <w:szCs w:val="24"/>
        </w:rPr>
        <w:t xml:space="preserve"> debidamente requisitados</w:t>
      </w:r>
      <w:r w:rsidRPr="00122A8F">
        <w:rPr>
          <w:rFonts w:ascii="Arial" w:hAnsi="Arial" w:cs="Arial"/>
          <w:b/>
          <w:sz w:val="24"/>
          <w:szCs w:val="24"/>
        </w:rPr>
        <w:t xml:space="preserve">: </w:t>
      </w:r>
    </w:p>
    <w:p w14:paraId="3A2F4FA0" w14:textId="77777777" w:rsidR="005758BE" w:rsidRPr="00122A8F" w:rsidRDefault="005758BE" w:rsidP="008D104F">
      <w:pPr>
        <w:spacing w:after="0" w:line="360" w:lineRule="auto"/>
        <w:ind w:left="705"/>
        <w:jc w:val="both"/>
        <w:rPr>
          <w:rFonts w:ascii="Arial" w:hAnsi="Arial" w:cs="Arial"/>
          <w:sz w:val="24"/>
          <w:szCs w:val="24"/>
        </w:rPr>
      </w:pPr>
      <w:r w:rsidRPr="00122A8F">
        <w:rPr>
          <w:rFonts w:ascii="Arial" w:hAnsi="Arial" w:cs="Arial"/>
          <w:b/>
          <w:sz w:val="24"/>
          <w:szCs w:val="24"/>
        </w:rPr>
        <w:t xml:space="preserve">FORMATO 3.1.- </w:t>
      </w:r>
      <w:r w:rsidRPr="00122A8F">
        <w:rPr>
          <w:rFonts w:ascii="Arial" w:hAnsi="Arial" w:cs="Arial"/>
          <w:sz w:val="24"/>
          <w:szCs w:val="24"/>
        </w:rPr>
        <w:t>Presentación de la propuesta técnica del licitante.</w:t>
      </w:r>
    </w:p>
    <w:p w14:paraId="440E71AF" w14:textId="77777777" w:rsidR="005758BE" w:rsidRPr="00122A8F" w:rsidRDefault="005758BE" w:rsidP="008D104F">
      <w:pPr>
        <w:spacing w:after="0" w:line="360" w:lineRule="auto"/>
        <w:ind w:left="705"/>
        <w:jc w:val="both"/>
        <w:rPr>
          <w:rFonts w:ascii="Arial" w:hAnsi="Arial" w:cs="Arial"/>
          <w:sz w:val="24"/>
          <w:szCs w:val="24"/>
        </w:rPr>
      </w:pPr>
      <w:r w:rsidRPr="00122A8F">
        <w:rPr>
          <w:rFonts w:ascii="Arial" w:hAnsi="Arial" w:cs="Arial"/>
          <w:b/>
          <w:sz w:val="24"/>
          <w:szCs w:val="24"/>
        </w:rPr>
        <w:t xml:space="preserve">FORMATO 3.2.- </w:t>
      </w:r>
      <w:r w:rsidRPr="00122A8F">
        <w:rPr>
          <w:rFonts w:ascii="Arial" w:hAnsi="Arial" w:cs="Arial"/>
          <w:sz w:val="24"/>
          <w:szCs w:val="24"/>
        </w:rPr>
        <w:t>Para la acreditación de la capacidad técnica suficiente.</w:t>
      </w:r>
    </w:p>
    <w:p w14:paraId="792C2821" w14:textId="78C57065" w:rsidR="005758BE" w:rsidRPr="00122A8F" w:rsidRDefault="005758BE" w:rsidP="008D104F">
      <w:pPr>
        <w:spacing w:after="0" w:line="360" w:lineRule="auto"/>
        <w:ind w:left="705"/>
        <w:jc w:val="both"/>
        <w:rPr>
          <w:rFonts w:ascii="Arial" w:hAnsi="Arial" w:cs="Arial"/>
          <w:sz w:val="24"/>
          <w:szCs w:val="24"/>
        </w:rPr>
      </w:pPr>
      <w:r w:rsidRPr="00122A8F">
        <w:rPr>
          <w:rFonts w:ascii="Arial" w:hAnsi="Arial" w:cs="Arial"/>
          <w:b/>
          <w:sz w:val="24"/>
          <w:szCs w:val="24"/>
        </w:rPr>
        <w:t xml:space="preserve">FORMATO 3.3.- </w:t>
      </w:r>
      <w:r w:rsidRPr="00122A8F">
        <w:rPr>
          <w:rFonts w:ascii="Arial" w:hAnsi="Arial" w:cs="Arial"/>
          <w:sz w:val="24"/>
          <w:szCs w:val="24"/>
        </w:rPr>
        <w:t>Declaración escrita</w:t>
      </w:r>
      <w:r w:rsidR="00D35CC3" w:rsidRPr="00122A8F">
        <w:rPr>
          <w:rFonts w:ascii="Arial" w:hAnsi="Arial" w:cs="Arial"/>
          <w:sz w:val="24"/>
          <w:szCs w:val="24"/>
        </w:rPr>
        <w:t xml:space="preserve"> (anexar documentos).</w:t>
      </w:r>
    </w:p>
    <w:p w14:paraId="2E0C66DC" w14:textId="77777777" w:rsidR="005758BE" w:rsidRPr="00122A8F" w:rsidRDefault="005758BE" w:rsidP="008D104F">
      <w:pPr>
        <w:spacing w:after="0" w:line="360" w:lineRule="auto"/>
        <w:ind w:left="705"/>
        <w:jc w:val="both"/>
        <w:rPr>
          <w:rFonts w:ascii="Arial" w:hAnsi="Arial" w:cs="Arial"/>
          <w:sz w:val="24"/>
          <w:szCs w:val="24"/>
        </w:rPr>
      </w:pPr>
      <w:r w:rsidRPr="00122A8F">
        <w:rPr>
          <w:rFonts w:ascii="Arial" w:hAnsi="Arial" w:cs="Arial"/>
          <w:b/>
          <w:sz w:val="24"/>
          <w:szCs w:val="24"/>
        </w:rPr>
        <w:t xml:space="preserve">FORMATO 3.4.- </w:t>
      </w:r>
      <w:r w:rsidRPr="00122A8F">
        <w:rPr>
          <w:rFonts w:ascii="Arial" w:hAnsi="Arial" w:cs="Arial"/>
          <w:sz w:val="24"/>
          <w:szCs w:val="24"/>
        </w:rPr>
        <w:t>Manifestación de conocer y sujetarse al reglamento, y las bases de licitación.</w:t>
      </w:r>
    </w:p>
    <w:p w14:paraId="2CD2DCEA" w14:textId="77777777" w:rsidR="005758BE" w:rsidRPr="00122A8F" w:rsidRDefault="005758BE" w:rsidP="008D104F">
      <w:pPr>
        <w:spacing w:after="0" w:line="360" w:lineRule="auto"/>
        <w:ind w:left="705"/>
        <w:jc w:val="both"/>
        <w:rPr>
          <w:rFonts w:ascii="Arial" w:hAnsi="Arial" w:cs="Arial"/>
          <w:sz w:val="24"/>
          <w:szCs w:val="24"/>
        </w:rPr>
      </w:pPr>
      <w:r w:rsidRPr="00122A8F">
        <w:rPr>
          <w:rFonts w:ascii="Arial" w:hAnsi="Arial" w:cs="Arial"/>
          <w:b/>
          <w:sz w:val="24"/>
          <w:szCs w:val="24"/>
        </w:rPr>
        <w:t xml:space="preserve">FORMATO 3.5.- </w:t>
      </w:r>
      <w:r w:rsidRPr="00122A8F">
        <w:rPr>
          <w:rFonts w:ascii="Arial" w:hAnsi="Arial" w:cs="Arial"/>
          <w:sz w:val="24"/>
          <w:szCs w:val="24"/>
        </w:rPr>
        <w:t>Carta compromiso de préstamo de equipos y/o aparatos</w:t>
      </w:r>
    </w:p>
    <w:p w14:paraId="3071D26D" w14:textId="77777777" w:rsidR="005758BE" w:rsidRPr="00122A8F" w:rsidRDefault="005758BE" w:rsidP="008D104F">
      <w:pPr>
        <w:spacing w:after="0" w:line="360" w:lineRule="auto"/>
        <w:ind w:left="705"/>
        <w:jc w:val="both"/>
        <w:rPr>
          <w:rFonts w:ascii="Arial" w:hAnsi="Arial" w:cs="Arial"/>
          <w:sz w:val="24"/>
          <w:szCs w:val="24"/>
        </w:rPr>
      </w:pPr>
      <w:r w:rsidRPr="00122A8F">
        <w:rPr>
          <w:rFonts w:ascii="Arial" w:hAnsi="Arial" w:cs="Arial"/>
          <w:b/>
          <w:sz w:val="24"/>
          <w:szCs w:val="24"/>
        </w:rPr>
        <w:t xml:space="preserve">FORMATO 3.6.- </w:t>
      </w:r>
      <w:r w:rsidRPr="00122A8F">
        <w:rPr>
          <w:rFonts w:ascii="Arial" w:hAnsi="Arial" w:cs="Arial"/>
          <w:sz w:val="24"/>
          <w:szCs w:val="24"/>
        </w:rPr>
        <w:t>Escrito de carta de apoyo.</w:t>
      </w:r>
    </w:p>
    <w:p w14:paraId="19A27C23" w14:textId="77777777" w:rsidR="005758BE" w:rsidRPr="00122A8F" w:rsidRDefault="005758BE" w:rsidP="008D104F">
      <w:pPr>
        <w:spacing w:after="0" w:line="360" w:lineRule="auto"/>
        <w:ind w:left="705"/>
        <w:jc w:val="both"/>
        <w:rPr>
          <w:rFonts w:ascii="Arial" w:hAnsi="Arial" w:cs="Arial"/>
          <w:sz w:val="24"/>
          <w:szCs w:val="24"/>
        </w:rPr>
      </w:pPr>
      <w:r w:rsidRPr="00122A8F">
        <w:rPr>
          <w:rFonts w:ascii="Arial" w:hAnsi="Arial" w:cs="Arial"/>
          <w:b/>
          <w:sz w:val="24"/>
          <w:szCs w:val="24"/>
        </w:rPr>
        <w:t xml:space="preserve">FORMATO 3.7.- </w:t>
      </w:r>
      <w:r w:rsidRPr="00122A8F">
        <w:rPr>
          <w:rFonts w:ascii="Arial" w:hAnsi="Arial" w:cs="Arial"/>
          <w:sz w:val="24"/>
          <w:szCs w:val="24"/>
        </w:rPr>
        <w:t xml:space="preserve">Protección contra derechos de autor y patente. </w:t>
      </w:r>
    </w:p>
    <w:p w14:paraId="09810AB5" w14:textId="4A0B91FD" w:rsidR="005758BE" w:rsidRPr="00122A8F" w:rsidRDefault="005758BE" w:rsidP="008D104F">
      <w:pPr>
        <w:spacing w:after="0" w:line="360" w:lineRule="auto"/>
        <w:ind w:left="705"/>
        <w:jc w:val="both"/>
        <w:rPr>
          <w:rFonts w:ascii="Arial" w:hAnsi="Arial" w:cs="Arial"/>
          <w:sz w:val="24"/>
          <w:szCs w:val="24"/>
        </w:rPr>
      </w:pPr>
      <w:r w:rsidRPr="00122A8F">
        <w:rPr>
          <w:rFonts w:ascii="Arial" w:hAnsi="Arial" w:cs="Arial"/>
          <w:b/>
          <w:sz w:val="24"/>
          <w:szCs w:val="24"/>
        </w:rPr>
        <w:t xml:space="preserve">FORMATO 3.8.- </w:t>
      </w:r>
      <w:r w:rsidRPr="00122A8F">
        <w:rPr>
          <w:rFonts w:ascii="Arial" w:hAnsi="Arial" w:cs="Arial"/>
          <w:sz w:val="24"/>
          <w:szCs w:val="24"/>
        </w:rPr>
        <w:t>Carta compromiso por el pe</w:t>
      </w:r>
      <w:r w:rsidR="00B2735E">
        <w:rPr>
          <w:rFonts w:ascii="Arial" w:hAnsi="Arial" w:cs="Arial"/>
          <w:sz w:val="24"/>
          <w:szCs w:val="24"/>
        </w:rPr>
        <w:t>riodo de garantía de los bienes y servicios.</w:t>
      </w:r>
    </w:p>
    <w:p w14:paraId="20DE3F6B" w14:textId="6CAEBEE1" w:rsidR="005758BE" w:rsidRPr="00D11BD6" w:rsidRDefault="005758BE" w:rsidP="008D104F">
      <w:pPr>
        <w:pStyle w:val="Prrafodelista"/>
        <w:spacing w:after="0" w:line="360" w:lineRule="auto"/>
        <w:ind w:left="643"/>
        <w:jc w:val="both"/>
        <w:rPr>
          <w:rFonts w:ascii="Arial" w:hAnsi="Arial" w:cs="Arial"/>
          <w:color w:val="000000" w:themeColor="text1"/>
          <w:sz w:val="24"/>
          <w:szCs w:val="24"/>
        </w:rPr>
      </w:pPr>
      <w:r w:rsidRPr="007F4F28">
        <w:rPr>
          <w:rFonts w:ascii="Arial" w:hAnsi="Arial" w:cs="Arial"/>
          <w:b/>
          <w:sz w:val="24"/>
          <w:szCs w:val="24"/>
        </w:rPr>
        <w:t xml:space="preserve">FORMATO 3.9.- </w:t>
      </w:r>
      <w:r w:rsidRPr="00D11BD6">
        <w:rPr>
          <w:rFonts w:ascii="Arial" w:hAnsi="Arial" w:cs="Arial"/>
          <w:sz w:val="24"/>
          <w:szCs w:val="24"/>
        </w:rPr>
        <w:t>Compromiso de fianza para garantizar el fiel y oportuno cumplimiento del contrato.</w:t>
      </w:r>
      <w:r w:rsidRPr="00D11BD6">
        <w:rPr>
          <w:rFonts w:ascii="Arial" w:hAnsi="Arial" w:cs="Arial"/>
          <w:color w:val="000000" w:themeColor="text1"/>
          <w:sz w:val="24"/>
          <w:szCs w:val="24"/>
        </w:rPr>
        <w:t xml:space="preserve"> </w:t>
      </w:r>
    </w:p>
    <w:p w14:paraId="13446217" w14:textId="77777777" w:rsidR="005758BE" w:rsidRPr="00122A8F" w:rsidRDefault="005758BE" w:rsidP="008D104F">
      <w:pPr>
        <w:spacing w:after="0" w:line="360" w:lineRule="auto"/>
        <w:ind w:left="705"/>
        <w:jc w:val="both"/>
        <w:rPr>
          <w:rFonts w:ascii="Arial" w:hAnsi="Arial" w:cs="Arial"/>
          <w:sz w:val="24"/>
          <w:szCs w:val="24"/>
        </w:rPr>
      </w:pPr>
      <w:r w:rsidRPr="00122A8F">
        <w:rPr>
          <w:rFonts w:ascii="Arial" w:hAnsi="Arial" w:cs="Arial"/>
          <w:b/>
          <w:sz w:val="24"/>
          <w:szCs w:val="24"/>
        </w:rPr>
        <w:t xml:space="preserve">FORMATO 3.10.- </w:t>
      </w:r>
      <w:r w:rsidRPr="00122A8F">
        <w:rPr>
          <w:rFonts w:ascii="Arial" w:hAnsi="Arial" w:cs="Arial"/>
          <w:sz w:val="24"/>
          <w:szCs w:val="24"/>
        </w:rPr>
        <w:t>Declaratoria de integridad y no colusión</w:t>
      </w:r>
    </w:p>
    <w:p w14:paraId="494BF903" w14:textId="634E72EF" w:rsidR="00E51601" w:rsidRPr="00122A8F" w:rsidRDefault="005758BE" w:rsidP="008D104F">
      <w:pPr>
        <w:spacing w:after="0" w:line="360" w:lineRule="auto"/>
        <w:ind w:left="705"/>
        <w:jc w:val="both"/>
        <w:rPr>
          <w:rFonts w:ascii="Arial" w:hAnsi="Arial" w:cs="Arial"/>
          <w:sz w:val="24"/>
          <w:szCs w:val="24"/>
        </w:rPr>
      </w:pPr>
      <w:r w:rsidRPr="00122A8F">
        <w:rPr>
          <w:rFonts w:ascii="Arial" w:hAnsi="Arial" w:cs="Arial"/>
          <w:b/>
          <w:sz w:val="24"/>
          <w:szCs w:val="24"/>
        </w:rPr>
        <w:t>FORMATO 3.11</w:t>
      </w:r>
      <w:r w:rsidRPr="00122A8F">
        <w:rPr>
          <w:rFonts w:ascii="Arial" w:hAnsi="Arial" w:cs="Arial"/>
          <w:sz w:val="24"/>
          <w:szCs w:val="24"/>
        </w:rPr>
        <w:t xml:space="preserve">.- Declaratoria de que no existe conflicto de interés. </w:t>
      </w:r>
    </w:p>
    <w:p w14:paraId="7E29FB0F" w14:textId="221C99D7" w:rsidR="00523F37" w:rsidRPr="00122A8F" w:rsidRDefault="000A0BBD" w:rsidP="008D104F">
      <w:pPr>
        <w:spacing w:after="0" w:line="360" w:lineRule="auto"/>
        <w:ind w:left="705"/>
        <w:jc w:val="both"/>
        <w:rPr>
          <w:rFonts w:ascii="Arial" w:hAnsi="Arial" w:cs="Arial"/>
          <w:sz w:val="24"/>
          <w:szCs w:val="24"/>
        </w:rPr>
      </w:pPr>
      <w:r w:rsidRPr="00122A8F">
        <w:rPr>
          <w:rFonts w:ascii="Arial" w:hAnsi="Arial" w:cs="Arial"/>
          <w:b/>
          <w:sz w:val="24"/>
          <w:szCs w:val="24"/>
        </w:rPr>
        <w:t xml:space="preserve">FORMATO 3.12.- </w:t>
      </w:r>
      <w:r w:rsidRPr="00122A8F">
        <w:rPr>
          <w:rFonts w:ascii="Arial" w:hAnsi="Arial" w:cs="Arial"/>
          <w:sz w:val="24"/>
          <w:szCs w:val="24"/>
        </w:rPr>
        <w:t>Manifiesto Clasificación de la empresa (</w:t>
      </w:r>
      <w:r w:rsidR="00523F37" w:rsidRPr="00122A8F">
        <w:rPr>
          <w:rFonts w:ascii="Arial" w:hAnsi="Arial" w:cs="Arial"/>
          <w:sz w:val="24"/>
          <w:szCs w:val="24"/>
        </w:rPr>
        <w:t>micro, pequeña o mediana).</w:t>
      </w:r>
    </w:p>
    <w:p w14:paraId="1C2C6015" w14:textId="7A0D4154" w:rsidR="00F64E4B" w:rsidRDefault="00F64E4B" w:rsidP="008D104F">
      <w:pPr>
        <w:pStyle w:val="Prrafodelista"/>
        <w:spacing w:after="0" w:line="360" w:lineRule="auto"/>
        <w:ind w:left="643"/>
        <w:jc w:val="both"/>
        <w:rPr>
          <w:rFonts w:ascii="Arial" w:hAnsi="Arial" w:cs="Arial"/>
          <w:b/>
          <w:sz w:val="24"/>
          <w:szCs w:val="24"/>
        </w:rPr>
      </w:pPr>
      <w:r w:rsidRPr="00122A8F">
        <w:rPr>
          <w:rFonts w:ascii="Arial" w:hAnsi="Arial" w:cs="Arial"/>
          <w:sz w:val="24"/>
          <w:szCs w:val="24"/>
        </w:rPr>
        <w:t xml:space="preserve">Adjuntar dentro del sobre de la propuesta técnica, el “anexo de acreditación legal” </w:t>
      </w:r>
      <w:r w:rsidRPr="00122A8F">
        <w:rPr>
          <w:rFonts w:ascii="Arial" w:hAnsi="Arial" w:cs="Arial"/>
          <w:b/>
          <w:sz w:val="24"/>
          <w:szCs w:val="24"/>
        </w:rPr>
        <w:t>(ANEXO 1)</w:t>
      </w:r>
    </w:p>
    <w:p w14:paraId="69903E48" w14:textId="45B87DD8" w:rsidR="00EC75D0" w:rsidRDefault="00EC75D0" w:rsidP="008D104F">
      <w:pPr>
        <w:pStyle w:val="Prrafodelista"/>
        <w:spacing w:after="0" w:line="360" w:lineRule="auto"/>
        <w:ind w:left="643"/>
        <w:jc w:val="both"/>
        <w:rPr>
          <w:rFonts w:ascii="Arial" w:hAnsi="Arial" w:cs="Arial"/>
          <w:b/>
          <w:sz w:val="24"/>
          <w:szCs w:val="24"/>
        </w:rPr>
      </w:pPr>
    </w:p>
    <w:p w14:paraId="51C09C5D" w14:textId="6905DFC2" w:rsidR="00EC75D0" w:rsidRDefault="00EC75D0" w:rsidP="008D104F">
      <w:pPr>
        <w:pStyle w:val="Prrafodelista"/>
        <w:spacing w:after="0" w:line="360" w:lineRule="auto"/>
        <w:ind w:left="643"/>
        <w:jc w:val="both"/>
        <w:rPr>
          <w:rFonts w:ascii="Arial" w:hAnsi="Arial" w:cs="Arial"/>
          <w:b/>
          <w:sz w:val="24"/>
          <w:szCs w:val="24"/>
        </w:rPr>
      </w:pPr>
    </w:p>
    <w:p w14:paraId="21660EA3" w14:textId="1325F9B3" w:rsidR="00EC75D0" w:rsidRDefault="00EC75D0" w:rsidP="008D104F">
      <w:pPr>
        <w:pStyle w:val="Prrafodelista"/>
        <w:spacing w:after="0" w:line="360" w:lineRule="auto"/>
        <w:ind w:left="643"/>
        <w:jc w:val="both"/>
        <w:rPr>
          <w:rFonts w:ascii="Arial" w:hAnsi="Arial" w:cs="Arial"/>
          <w:b/>
          <w:sz w:val="24"/>
          <w:szCs w:val="24"/>
        </w:rPr>
      </w:pPr>
    </w:p>
    <w:p w14:paraId="32E9089E" w14:textId="026DA751" w:rsidR="00EC75D0" w:rsidRDefault="00EC75D0" w:rsidP="008D104F">
      <w:pPr>
        <w:pStyle w:val="Prrafodelista"/>
        <w:spacing w:after="0" w:line="360" w:lineRule="auto"/>
        <w:ind w:left="643"/>
        <w:jc w:val="both"/>
        <w:rPr>
          <w:rFonts w:ascii="Arial" w:hAnsi="Arial" w:cs="Arial"/>
          <w:b/>
          <w:sz w:val="24"/>
          <w:szCs w:val="24"/>
        </w:rPr>
      </w:pPr>
    </w:p>
    <w:p w14:paraId="43B87F94" w14:textId="3CED5951" w:rsidR="00EC75D0" w:rsidRDefault="00EC75D0" w:rsidP="008D104F">
      <w:pPr>
        <w:pStyle w:val="Prrafodelista"/>
        <w:spacing w:after="0" w:line="360" w:lineRule="auto"/>
        <w:ind w:left="643"/>
        <w:jc w:val="both"/>
        <w:rPr>
          <w:rFonts w:ascii="Arial" w:hAnsi="Arial" w:cs="Arial"/>
          <w:b/>
          <w:sz w:val="24"/>
          <w:szCs w:val="24"/>
        </w:rPr>
      </w:pPr>
    </w:p>
    <w:p w14:paraId="788849CB" w14:textId="2920C73F" w:rsidR="00EC75D0" w:rsidRDefault="00EC75D0" w:rsidP="008D104F">
      <w:pPr>
        <w:pStyle w:val="Prrafodelista"/>
        <w:spacing w:after="0" w:line="360" w:lineRule="auto"/>
        <w:ind w:left="643"/>
        <w:jc w:val="both"/>
        <w:rPr>
          <w:rFonts w:ascii="Arial" w:hAnsi="Arial" w:cs="Arial"/>
          <w:b/>
          <w:sz w:val="24"/>
          <w:szCs w:val="24"/>
        </w:rPr>
      </w:pPr>
    </w:p>
    <w:p w14:paraId="698874D4" w14:textId="36C68C60" w:rsidR="00EC75D0" w:rsidRDefault="00EC75D0" w:rsidP="008D104F">
      <w:pPr>
        <w:pStyle w:val="Prrafodelista"/>
        <w:spacing w:after="0" w:line="360" w:lineRule="auto"/>
        <w:ind w:left="643"/>
        <w:jc w:val="both"/>
        <w:rPr>
          <w:rFonts w:ascii="Arial" w:hAnsi="Arial" w:cs="Arial"/>
          <w:b/>
          <w:sz w:val="24"/>
          <w:szCs w:val="24"/>
        </w:rPr>
      </w:pPr>
    </w:p>
    <w:p w14:paraId="7A042047" w14:textId="6FDB8D29" w:rsidR="00EC75D0" w:rsidRDefault="00EC75D0" w:rsidP="008D104F">
      <w:pPr>
        <w:pStyle w:val="Prrafodelista"/>
        <w:spacing w:after="0" w:line="360" w:lineRule="auto"/>
        <w:ind w:left="643"/>
        <w:jc w:val="both"/>
        <w:rPr>
          <w:rFonts w:ascii="Arial" w:hAnsi="Arial" w:cs="Arial"/>
          <w:b/>
          <w:sz w:val="24"/>
          <w:szCs w:val="24"/>
        </w:rPr>
      </w:pPr>
    </w:p>
    <w:p w14:paraId="54C34CF0" w14:textId="6D1ED9EC" w:rsidR="00EC75D0" w:rsidRDefault="00EC75D0" w:rsidP="008D104F">
      <w:pPr>
        <w:pStyle w:val="Prrafodelista"/>
        <w:spacing w:after="0" w:line="360" w:lineRule="auto"/>
        <w:ind w:left="643"/>
        <w:jc w:val="both"/>
        <w:rPr>
          <w:rFonts w:ascii="Arial" w:hAnsi="Arial" w:cs="Arial"/>
          <w:b/>
          <w:sz w:val="24"/>
          <w:szCs w:val="24"/>
        </w:rPr>
      </w:pPr>
    </w:p>
    <w:p w14:paraId="539B3735" w14:textId="1A188541" w:rsidR="00EC75D0" w:rsidRDefault="00EC75D0" w:rsidP="008D104F">
      <w:pPr>
        <w:pStyle w:val="Prrafodelista"/>
        <w:spacing w:after="0" w:line="360" w:lineRule="auto"/>
        <w:ind w:left="643"/>
        <w:jc w:val="both"/>
        <w:rPr>
          <w:rFonts w:ascii="Arial" w:hAnsi="Arial" w:cs="Arial"/>
          <w:b/>
          <w:sz w:val="24"/>
          <w:szCs w:val="24"/>
        </w:rPr>
      </w:pPr>
    </w:p>
    <w:p w14:paraId="39BCDDE3" w14:textId="2DA634D8" w:rsidR="00EC75D0" w:rsidRDefault="00EC75D0" w:rsidP="008D104F">
      <w:pPr>
        <w:pStyle w:val="Prrafodelista"/>
        <w:spacing w:after="0" w:line="360" w:lineRule="auto"/>
        <w:ind w:left="643"/>
        <w:jc w:val="both"/>
        <w:rPr>
          <w:rFonts w:ascii="Arial" w:hAnsi="Arial" w:cs="Arial"/>
          <w:b/>
          <w:sz w:val="24"/>
          <w:szCs w:val="24"/>
        </w:rPr>
      </w:pPr>
    </w:p>
    <w:p w14:paraId="5C45FE2F" w14:textId="77777777" w:rsidR="00EC75D0" w:rsidRPr="00122A8F" w:rsidRDefault="00EC75D0" w:rsidP="008D104F">
      <w:pPr>
        <w:pStyle w:val="Prrafodelista"/>
        <w:spacing w:after="0" w:line="360" w:lineRule="auto"/>
        <w:ind w:left="643"/>
        <w:jc w:val="both"/>
        <w:rPr>
          <w:rFonts w:ascii="Arial" w:hAnsi="Arial" w:cs="Arial"/>
          <w:sz w:val="24"/>
          <w:szCs w:val="24"/>
        </w:rPr>
      </w:pPr>
    </w:p>
    <w:p w14:paraId="786F97E5" w14:textId="054BCEC4" w:rsidR="00624424" w:rsidRDefault="00624424" w:rsidP="008D104F">
      <w:pPr>
        <w:spacing w:after="0" w:line="360" w:lineRule="auto"/>
        <w:jc w:val="both"/>
        <w:rPr>
          <w:rFonts w:ascii="Arial" w:hAnsi="Arial" w:cs="Arial"/>
          <w:b/>
          <w:sz w:val="24"/>
          <w:szCs w:val="24"/>
        </w:rPr>
      </w:pPr>
    </w:p>
    <w:p w14:paraId="4847E023" w14:textId="77777777" w:rsidR="00EC75D0" w:rsidRPr="00122A8F" w:rsidRDefault="00EC75D0" w:rsidP="008D104F">
      <w:pPr>
        <w:spacing w:after="0" w:line="360" w:lineRule="auto"/>
        <w:jc w:val="both"/>
        <w:rPr>
          <w:rFonts w:ascii="Arial" w:hAnsi="Arial" w:cs="Arial"/>
          <w:b/>
          <w:sz w:val="24"/>
          <w:szCs w:val="24"/>
        </w:rPr>
      </w:pPr>
    </w:p>
    <w:p w14:paraId="20BB0C6F" w14:textId="664A34FD" w:rsidR="005845B3" w:rsidRPr="00122A8F" w:rsidRDefault="00F64E4B" w:rsidP="00122A8F">
      <w:pPr>
        <w:jc w:val="center"/>
        <w:rPr>
          <w:rFonts w:ascii="Arial" w:hAnsi="Arial" w:cs="Arial"/>
          <w:b/>
          <w:sz w:val="24"/>
          <w:szCs w:val="24"/>
        </w:rPr>
      </w:pPr>
      <w:r w:rsidRPr="00122A8F">
        <w:rPr>
          <w:rFonts w:ascii="Arial" w:hAnsi="Arial" w:cs="Arial"/>
          <w:b/>
          <w:sz w:val="24"/>
          <w:szCs w:val="24"/>
        </w:rPr>
        <w:lastRenderedPageBreak/>
        <w:t>IV PROPUESTA</w:t>
      </w:r>
      <w:r w:rsidR="001D1B0B" w:rsidRPr="00122A8F">
        <w:rPr>
          <w:rFonts w:ascii="Arial" w:hAnsi="Arial" w:cs="Arial"/>
          <w:b/>
          <w:sz w:val="24"/>
          <w:szCs w:val="24"/>
        </w:rPr>
        <w:t xml:space="preserve"> ECONÓMICA:</w:t>
      </w:r>
    </w:p>
    <w:p w14:paraId="4F5043EC" w14:textId="7163AFBC" w:rsidR="00B32F05" w:rsidRDefault="003C0F71" w:rsidP="00EC75D0">
      <w:pPr>
        <w:spacing w:line="240" w:lineRule="auto"/>
        <w:jc w:val="both"/>
        <w:rPr>
          <w:rFonts w:ascii="Arial" w:hAnsi="Arial" w:cs="Arial"/>
          <w:sz w:val="24"/>
          <w:szCs w:val="24"/>
        </w:rPr>
      </w:pPr>
      <w:r w:rsidRPr="00122A8F">
        <w:rPr>
          <w:rFonts w:ascii="Arial" w:hAnsi="Arial" w:cs="Arial"/>
          <w:sz w:val="24"/>
          <w:szCs w:val="24"/>
        </w:rPr>
        <w:t>Deberá</w:t>
      </w:r>
      <w:r w:rsidR="00B32F05" w:rsidRPr="00122A8F">
        <w:rPr>
          <w:rFonts w:ascii="Arial" w:hAnsi="Arial" w:cs="Arial"/>
          <w:sz w:val="24"/>
          <w:szCs w:val="24"/>
        </w:rPr>
        <w:t xml:space="preserve"> presentar</w:t>
      </w:r>
      <w:r w:rsidRPr="00122A8F">
        <w:rPr>
          <w:rFonts w:ascii="Arial" w:hAnsi="Arial" w:cs="Arial"/>
          <w:sz w:val="24"/>
          <w:szCs w:val="24"/>
        </w:rPr>
        <w:t>se la</w:t>
      </w:r>
      <w:r w:rsidR="00B32F05" w:rsidRPr="00122A8F">
        <w:rPr>
          <w:rFonts w:ascii="Arial" w:hAnsi="Arial" w:cs="Arial"/>
          <w:sz w:val="24"/>
          <w:szCs w:val="24"/>
        </w:rPr>
        <w:t xml:space="preserve"> propuesta económica </w:t>
      </w:r>
      <w:r w:rsidRPr="00122A8F">
        <w:rPr>
          <w:rFonts w:ascii="Arial" w:hAnsi="Arial" w:cs="Arial"/>
          <w:sz w:val="24"/>
          <w:szCs w:val="24"/>
        </w:rPr>
        <w:t>de acuerdo al Anexo 2- B,</w:t>
      </w:r>
      <w:r w:rsidR="00745036" w:rsidRPr="00122A8F">
        <w:rPr>
          <w:rFonts w:ascii="Arial" w:hAnsi="Arial" w:cs="Arial"/>
          <w:sz w:val="24"/>
          <w:szCs w:val="24"/>
        </w:rPr>
        <w:t xml:space="preserve"> referente a la Relación Promedio Anual de Estudios de Laboratorio del hospital General de Zapopan y las Unidades de Emergencia,</w:t>
      </w:r>
      <w:r w:rsidR="000D0582">
        <w:rPr>
          <w:rFonts w:ascii="Arial" w:hAnsi="Arial" w:cs="Arial"/>
          <w:sz w:val="24"/>
          <w:szCs w:val="24"/>
        </w:rPr>
        <w:t xml:space="preserve"> </w:t>
      </w:r>
      <w:r w:rsidRPr="00122A8F">
        <w:rPr>
          <w:rFonts w:ascii="Arial" w:hAnsi="Arial" w:cs="Arial"/>
          <w:sz w:val="24"/>
          <w:szCs w:val="24"/>
        </w:rPr>
        <w:t>el siguiente</w:t>
      </w:r>
      <w:r w:rsidR="00B32F05" w:rsidRPr="00122A8F">
        <w:rPr>
          <w:rFonts w:ascii="Arial" w:hAnsi="Arial" w:cs="Arial"/>
          <w:sz w:val="24"/>
          <w:szCs w:val="24"/>
        </w:rPr>
        <w:t xml:space="preserve"> </w:t>
      </w:r>
      <w:r w:rsidRPr="00122A8F">
        <w:rPr>
          <w:rFonts w:ascii="Arial" w:hAnsi="Arial" w:cs="Arial"/>
          <w:sz w:val="24"/>
          <w:szCs w:val="24"/>
        </w:rPr>
        <w:t>documento debidamente requisitado</w:t>
      </w:r>
      <w:r w:rsidR="00B32F05" w:rsidRPr="00122A8F">
        <w:rPr>
          <w:rFonts w:ascii="Arial" w:hAnsi="Arial" w:cs="Arial"/>
          <w:sz w:val="24"/>
          <w:szCs w:val="24"/>
        </w:rPr>
        <w:t xml:space="preserve">: </w:t>
      </w:r>
      <w:r w:rsidRPr="00122A8F">
        <w:rPr>
          <w:rFonts w:ascii="Arial" w:hAnsi="Arial" w:cs="Arial"/>
          <w:sz w:val="24"/>
          <w:szCs w:val="24"/>
        </w:rPr>
        <w:t xml:space="preserve"> </w:t>
      </w:r>
    </w:p>
    <w:p w14:paraId="2627565C" w14:textId="067C4AB9" w:rsidR="003C0F71" w:rsidRDefault="00745036" w:rsidP="00EC75D0">
      <w:pPr>
        <w:spacing w:line="240" w:lineRule="auto"/>
        <w:rPr>
          <w:rFonts w:ascii="Arial" w:hAnsi="Arial" w:cs="Arial"/>
          <w:b/>
          <w:sz w:val="24"/>
          <w:szCs w:val="24"/>
        </w:rPr>
      </w:pPr>
      <w:r w:rsidRPr="00122A8F">
        <w:rPr>
          <w:rFonts w:ascii="Arial" w:hAnsi="Arial" w:cs="Arial"/>
          <w:b/>
          <w:sz w:val="24"/>
          <w:szCs w:val="24"/>
        </w:rPr>
        <w:t xml:space="preserve">1.- FORMATO 4.1.- </w:t>
      </w:r>
      <w:r w:rsidR="00811F9C" w:rsidRPr="00122A8F">
        <w:rPr>
          <w:rFonts w:ascii="Arial" w:hAnsi="Arial" w:cs="Arial"/>
          <w:b/>
          <w:sz w:val="24"/>
          <w:szCs w:val="24"/>
        </w:rPr>
        <w:t>PARA LA PRESENTACIÓN DE LA PROPUESTA ECONÓMICA.</w:t>
      </w:r>
    </w:p>
    <w:p w14:paraId="665CCDC9" w14:textId="77777777" w:rsidR="00523F37" w:rsidRPr="00122A8F" w:rsidRDefault="00523F37" w:rsidP="00EC75D0">
      <w:pPr>
        <w:spacing w:line="240" w:lineRule="auto"/>
        <w:jc w:val="both"/>
        <w:rPr>
          <w:rFonts w:ascii="Arial" w:hAnsi="Arial" w:cs="Arial"/>
          <w:b/>
          <w:sz w:val="24"/>
          <w:szCs w:val="24"/>
        </w:rPr>
      </w:pPr>
      <w:r w:rsidRPr="00122A8F">
        <w:rPr>
          <w:rFonts w:ascii="Arial" w:hAnsi="Arial" w:cs="Arial"/>
          <w:b/>
          <w:sz w:val="24"/>
          <w:szCs w:val="24"/>
        </w:rPr>
        <w:t>Acreditación legal:</w:t>
      </w:r>
    </w:p>
    <w:p w14:paraId="57D7E0A8" w14:textId="77777777" w:rsidR="00254F8A" w:rsidRDefault="00523F37" w:rsidP="00254F8A">
      <w:pPr>
        <w:pStyle w:val="Prrafodelista"/>
        <w:numPr>
          <w:ilvl w:val="0"/>
          <w:numId w:val="33"/>
        </w:numPr>
        <w:spacing w:after="0"/>
        <w:jc w:val="both"/>
        <w:rPr>
          <w:rFonts w:ascii="Arial" w:hAnsi="Arial" w:cs="Arial"/>
          <w:sz w:val="24"/>
          <w:szCs w:val="24"/>
        </w:rPr>
      </w:pPr>
      <w:r w:rsidRPr="00254F8A">
        <w:rPr>
          <w:rFonts w:ascii="Arial" w:hAnsi="Arial" w:cs="Arial"/>
          <w:sz w:val="24"/>
          <w:szCs w:val="24"/>
        </w:rPr>
        <w:t xml:space="preserve">Aquellos </w:t>
      </w:r>
      <w:r w:rsidRPr="00254F8A">
        <w:rPr>
          <w:rFonts w:ascii="Arial" w:hAnsi="Arial" w:cs="Arial"/>
          <w:b/>
          <w:sz w:val="24"/>
          <w:szCs w:val="24"/>
        </w:rPr>
        <w:t>licitantes inscritos en el Pa</w:t>
      </w:r>
      <w:r w:rsidR="00EB5D65" w:rsidRPr="00254F8A">
        <w:rPr>
          <w:rFonts w:ascii="Arial" w:hAnsi="Arial" w:cs="Arial"/>
          <w:b/>
          <w:sz w:val="24"/>
          <w:szCs w:val="24"/>
        </w:rPr>
        <w:t>drón de Proveedores</w:t>
      </w:r>
      <w:r w:rsidR="00EB5D65" w:rsidRPr="00254F8A">
        <w:rPr>
          <w:rFonts w:ascii="Arial" w:hAnsi="Arial" w:cs="Arial"/>
          <w:sz w:val="24"/>
          <w:szCs w:val="24"/>
        </w:rPr>
        <w:t xml:space="preserve"> del O.P.D. “SSMZ”</w:t>
      </w:r>
      <w:r w:rsidRPr="00254F8A">
        <w:rPr>
          <w:rFonts w:ascii="Arial" w:hAnsi="Arial" w:cs="Arial"/>
          <w:sz w:val="24"/>
          <w:szCs w:val="24"/>
        </w:rPr>
        <w:t>, deberán presentar copia de la identificación oficial del representante legal y copia de su formato de inscripción o actualización al padrón de proveedores, según sea el caso.</w:t>
      </w:r>
    </w:p>
    <w:p w14:paraId="48F3BAFB" w14:textId="0AED9773" w:rsidR="00523F37" w:rsidRPr="00254F8A" w:rsidRDefault="00523F37" w:rsidP="00254F8A">
      <w:pPr>
        <w:pStyle w:val="Prrafodelista"/>
        <w:numPr>
          <w:ilvl w:val="0"/>
          <w:numId w:val="33"/>
        </w:numPr>
        <w:spacing w:after="0"/>
        <w:jc w:val="both"/>
        <w:rPr>
          <w:rFonts w:ascii="Arial" w:hAnsi="Arial" w:cs="Arial"/>
          <w:sz w:val="24"/>
          <w:szCs w:val="24"/>
        </w:rPr>
      </w:pPr>
      <w:r w:rsidRPr="00254F8A">
        <w:rPr>
          <w:rFonts w:ascii="Arial" w:hAnsi="Arial" w:cs="Arial"/>
          <w:sz w:val="24"/>
          <w:szCs w:val="24"/>
        </w:rPr>
        <w:t xml:space="preserve">Aquellos </w:t>
      </w:r>
      <w:r w:rsidRPr="00254F8A">
        <w:rPr>
          <w:rFonts w:ascii="Arial" w:hAnsi="Arial" w:cs="Arial"/>
          <w:b/>
          <w:sz w:val="24"/>
          <w:szCs w:val="24"/>
        </w:rPr>
        <w:t>licitantes que NO están inscritos en el Padrón de Proveedores</w:t>
      </w:r>
      <w:r w:rsidRPr="00254F8A">
        <w:rPr>
          <w:rFonts w:ascii="Arial" w:hAnsi="Arial" w:cs="Arial"/>
          <w:sz w:val="24"/>
          <w:szCs w:val="24"/>
        </w:rPr>
        <w:t xml:space="preserve"> del </w:t>
      </w:r>
      <w:r w:rsidR="007A2BCE" w:rsidRPr="00254F8A">
        <w:rPr>
          <w:rFonts w:ascii="Arial" w:hAnsi="Arial" w:cs="Arial"/>
          <w:sz w:val="24"/>
          <w:szCs w:val="24"/>
        </w:rPr>
        <w:t>O.P.D. “SSMZ”</w:t>
      </w:r>
      <w:r w:rsidRPr="00254F8A">
        <w:rPr>
          <w:rFonts w:ascii="Arial" w:hAnsi="Arial" w:cs="Arial"/>
          <w:sz w:val="24"/>
          <w:szCs w:val="24"/>
        </w:rPr>
        <w:t>, deberán acreditar su existencia legal y personalidad jurídica, para efectos de la s</w:t>
      </w:r>
      <w:r w:rsidR="003C0F71" w:rsidRPr="00254F8A">
        <w:rPr>
          <w:rFonts w:ascii="Arial" w:hAnsi="Arial" w:cs="Arial"/>
          <w:sz w:val="24"/>
          <w:szCs w:val="24"/>
        </w:rPr>
        <w:t>uscripción de las proposiciones, con la siguiente documentación:</w:t>
      </w:r>
    </w:p>
    <w:p w14:paraId="2AACCBC7" w14:textId="16D862E5" w:rsidR="00811F9C" w:rsidRPr="008D104F" w:rsidRDefault="00523F37" w:rsidP="008D104F">
      <w:pPr>
        <w:pStyle w:val="Prrafodelista"/>
        <w:numPr>
          <w:ilvl w:val="0"/>
          <w:numId w:val="32"/>
        </w:numPr>
        <w:spacing w:after="0" w:line="240" w:lineRule="auto"/>
        <w:jc w:val="both"/>
        <w:rPr>
          <w:rFonts w:ascii="Arial" w:hAnsi="Arial" w:cs="Arial"/>
          <w:sz w:val="24"/>
          <w:szCs w:val="24"/>
        </w:rPr>
      </w:pPr>
      <w:r w:rsidRPr="008D104F">
        <w:rPr>
          <w:rFonts w:ascii="Arial" w:hAnsi="Arial" w:cs="Arial"/>
          <w:b/>
          <w:sz w:val="24"/>
          <w:szCs w:val="24"/>
        </w:rPr>
        <w:t>Persona física</w:t>
      </w:r>
      <w:r w:rsidRPr="008D104F">
        <w:rPr>
          <w:rFonts w:ascii="Arial" w:hAnsi="Arial" w:cs="Arial"/>
          <w:sz w:val="24"/>
          <w:szCs w:val="24"/>
        </w:rPr>
        <w:t xml:space="preserve"> deberá de presentar copia de una identificación oficial y su constancia de situación fiscal actual.</w:t>
      </w:r>
    </w:p>
    <w:p w14:paraId="7709C4DE" w14:textId="77777777" w:rsidR="006F7753" w:rsidRPr="00122A8F" w:rsidRDefault="00523F37" w:rsidP="008D104F">
      <w:pPr>
        <w:spacing w:after="0" w:line="240" w:lineRule="auto"/>
        <w:ind w:left="709" w:hanging="283"/>
        <w:jc w:val="both"/>
        <w:rPr>
          <w:rFonts w:ascii="Arial" w:hAnsi="Arial" w:cs="Arial"/>
          <w:sz w:val="24"/>
          <w:szCs w:val="24"/>
        </w:rPr>
      </w:pPr>
      <w:r w:rsidRPr="00122A8F">
        <w:rPr>
          <w:rFonts w:ascii="Arial" w:hAnsi="Arial" w:cs="Arial"/>
          <w:b/>
          <w:sz w:val="24"/>
          <w:szCs w:val="24"/>
        </w:rPr>
        <w:t>b) Persona moral</w:t>
      </w:r>
      <w:r w:rsidRPr="00122A8F">
        <w:rPr>
          <w:rFonts w:ascii="Arial" w:hAnsi="Arial" w:cs="Arial"/>
          <w:sz w:val="24"/>
          <w:szCs w:val="24"/>
        </w:rPr>
        <w:t xml:space="preserve"> deberá presentar copia del acta constitutiva, copia del poder notarial, copia de identificación oficial y consta</w:t>
      </w:r>
      <w:r w:rsidR="00C47B52" w:rsidRPr="00122A8F">
        <w:rPr>
          <w:rFonts w:ascii="Arial" w:hAnsi="Arial" w:cs="Arial"/>
          <w:sz w:val="24"/>
          <w:szCs w:val="24"/>
        </w:rPr>
        <w:t>ncia de situación fiscal actual.</w:t>
      </w:r>
    </w:p>
    <w:p w14:paraId="4CD26B5D" w14:textId="77777777" w:rsidR="005845B3" w:rsidRPr="00122A8F" w:rsidRDefault="006F28CD" w:rsidP="00122A8F">
      <w:pPr>
        <w:jc w:val="both"/>
        <w:rPr>
          <w:rFonts w:ascii="Arial" w:hAnsi="Arial" w:cs="Arial"/>
          <w:b/>
          <w:sz w:val="24"/>
          <w:szCs w:val="24"/>
        </w:rPr>
      </w:pPr>
      <w:r w:rsidRPr="00122A8F">
        <w:rPr>
          <w:rFonts w:ascii="Arial" w:hAnsi="Arial" w:cs="Arial"/>
          <w:b/>
          <w:sz w:val="24"/>
          <w:szCs w:val="24"/>
        </w:rPr>
        <w:t>Nota</w:t>
      </w:r>
    </w:p>
    <w:p w14:paraId="0A1E171F" w14:textId="1F536A1A" w:rsidR="000465E4" w:rsidRPr="00122A8F" w:rsidRDefault="000465E4" w:rsidP="00122A8F">
      <w:pPr>
        <w:pStyle w:val="Prrafodelista"/>
        <w:numPr>
          <w:ilvl w:val="0"/>
          <w:numId w:val="1"/>
        </w:numPr>
        <w:jc w:val="both"/>
        <w:rPr>
          <w:rFonts w:ascii="Arial" w:hAnsi="Arial" w:cs="Arial"/>
          <w:sz w:val="24"/>
          <w:szCs w:val="24"/>
        </w:rPr>
      </w:pPr>
      <w:r w:rsidRPr="00122A8F">
        <w:rPr>
          <w:rFonts w:ascii="Arial" w:hAnsi="Arial" w:cs="Arial"/>
          <w:sz w:val="24"/>
          <w:szCs w:val="24"/>
        </w:rPr>
        <w:t xml:space="preserve">Para el </w:t>
      </w:r>
      <w:r w:rsidR="003550D9" w:rsidRPr="00122A8F">
        <w:rPr>
          <w:rFonts w:ascii="Arial" w:hAnsi="Arial" w:cs="Arial"/>
          <w:sz w:val="24"/>
          <w:szCs w:val="24"/>
        </w:rPr>
        <w:t>licitante</w:t>
      </w:r>
      <w:r w:rsidR="00D76C5C" w:rsidRPr="00122A8F">
        <w:rPr>
          <w:rFonts w:ascii="Arial" w:hAnsi="Arial" w:cs="Arial"/>
          <w:sz w:val="24"/>
          <w:szCs w:val="24"/>
        </w:rPr>
        <w:t xml:space="preserve"> que resulte adjudicado y que no esté inscrito o vigente</w:t>
      </w:r>
      <w:r w:rsidR="00523F37" w:rsidRPr="00122A8F">
        <w:rPr>
          <w:rFonts w:ascii="Arial" w:hAnsi="Arial" w:cs="Arial"/>
          <w:sz w:val="24"/>
          <w:szCs w:val="24"/>
        </w:rPr>
        <w:t xml:space="preserve"> en el </w:t>
      </w:r>
      <w:r w:rsidR="00EB5D65" w:rsidRPr="00122A8F">
        <w:rPr>
          <w:rFonts w:ascii="Arial" w:hAnsi="Arial" w:cs="Arial"/>
          <w:sz w:val="24"/>
          <w:szCs w:val="24"/>
        </w:rPr>
        <w:t>Padrón de Proveedores del Organismo</w:t>
      </w:r>
      <w:r w:rsidR="003550D9" w:rsidRPr="00122A8F">
        <w:rPr>
          <w:rFonts w:ascii="Arial" w:hAnsi="Arial" w:cs="Arial"/>
          <w:sz w:val="24"/>
          <w:szCs w:val="24"/>
        </w:rPr>
        <w:t xml:space="preserve">, </w:t>
      </w:r>
      <w:r w:rsidR="003D7CB6" w:rsidRPr="00122A8F">
        <w:rPr>
          <w:rFonts w:ascii="Arial" w:hAnsi="Arial" w:cs="Arial"/>
          <w:sz w:val="24"/>
          <w:szCs w:val="24"/>
        </w:rPr>
        <w:t xml:space="preserve">en un plazo no mayor a </w:t>
      </w:r>
      <w:r w:rsidR="003D7CB6" w:rsidRPr="00122A8F">
        <w:rPr>
          <w:rFonts w:ascii="Arial" w:hAnsi="Arial" w:cs="Arial"/>
          <w:b/>
          <w:sz w:val="24"/>
          <w:szCs w:val="24"/>
        </w:rPr>
        <w:t>5</w:t>
      </w:r>
      <w:r w:rsidR="004E373E" w:rsidRPr="00122A8F">
        <w:rPr>
          <w:rFonts w:ascii="Arial" w:hAnsi="Arial" w:cs="Arial"/>
          <w:b/>
          <w:sz w:val="24"/>
          <w:szCs w:val="24"/>
        </w:rPr>
        <w:t xml:space="preserve"> días</w:t>
      </w:r>
      <w:r w:rsidR="004E373E" w:rsidRPr="00122A8F">
        <w:rPr>
          <w:rFonts w:ascii="Arial" w:hAnsi="Arial" w:cs="Arial"/>
          <w:sz w:val="24"/>
          <w:szCs w:val="24"/>
        </w:rPr>
        <w:t xml:space="preserve"> hábiles </w:t>
      </w:r>
      <w:r w:rsidR="003550D9" w:rsidRPr="00122A8F">
        <w:rPr>
          <w:rFonts w:ascii="Arial" w:hAnsi="Arial" w:cs="Arial"/>
          <w:sz w:val="24"/>
          <w:szCs w:val="24"/>
        </w:rPr>
        <w:t>deberá</w:t>
      </w:r>
      <w:r w:rsidR="00523F37" w:rsidRPr="00122A8F">
        <w:rPr>
          <w:rFonts w:ascii="Arial" w:hAnsi="Arial" w:cs="Arial"/>
          <w:sz w:val="24"/>
          <w:szCs w:val="24"/>
        </w:rPr>
        <w:t xml:space="preserve"> de realizar su trámite correspondiente para efectos de la </w:t>
      </w:r>
      <w:r w:rsidR="00811F9C" w:rsidRPr="00122A8F">
        <w:rPr>
          <w:rFonts w:ascii="Arial" w:hAnsi="Arial" w:cs="Arial"/>
          <w:sz w:val="24"/>
          <w:szCs w:val="24"/>
        </w:rPr>
        <w:t>formalización</w:t>
      </w:r>
      <w:r w:rsidR="006C0116" w:rsidRPr="00122A8F">
        <w:rPr>
          <w:rFonts w:ascii="Arial" w:hAnsi="Arial" w:cs="Arial"/>
          <w:sz w:val="24"/>
          <w:szCs w:val="24"/>
        </w:rPr>
        <w:t xml:space="preserve"> </w:t>
      </w:r>
      <w:r w:rsidR="00AD5FF6" w:rsidRPr="00122A8F">
        <w:rPr>
          <w:rFonts w:ascii="Arial" w:hAnsi="Arial" w:cs="Arial"/>
          <w:sz w:val="24"/>
          <w:szCs w:val="24"/>
        </w:rPr>
        <w:t>de acuerdo</w:t>
      </w:r>
      <w:r w:rsidR="006C0116" w:rsidRPr="00122A8F">
        <w:rPr>
          <w:rFonts w:ascii="Arial" w:hAnsi="Arial" w:cs="Arial"/>
          <w:sz w:val="24"/>
          <w:szCs w:val="24"/>
        </w:rPr>
        <w:t xml:space="preserve"> al artículo 20 Ley de Compras Gubernamentales, Enajenaciones y Contratación de Servicios del Estado de Jalisco y sus Municipios</w:t>
      </w:r>
      <w:r w:rsidRPr="00122A8F">
        <w:rPr>
          <w:rFonts w:ascii="Arial" w:hAnsi="Arial" w:cs="Arial"/>
          <w:sz w:val="24"/>
          <w:szCs w:val="24"/>
        </w:rPr>
        <w:t>.</w:t>
      </w:r>
    </w:p>
    <w:p w14:paraId="5EF8DA59" w14:textId="77777777" w:rsidR="003D7CB6" w:rsidRPr="00122A8F" w:rsidRDefault="003D7CB6" w:rsidP="00122A8F">
      <w:pPr>
        <w:jc w:val="both"/>
        <w:rPr>
          <w:rFonts w:ascii="Arial" w:hAnsi="Arial" w:cs="Arial"/>
          <w:b/>
          <w:sz w:val="24"/>
          <w:szCs w:val="24"/>
        </w:rPr>
      </w:pPr>
      <w:r w:rsidRPr="00122A8F">
        <w:rPr>
          <w:rFonts w:ascii="Arial" w:hAnsi="Arial" w:cs="Arial"/>
          <w:b/>
          <w:sz w:val="24"/>
          <w:szCs w:val="24"/>
        </w:rPr>
        <w:t>Criterio de Adjudicación:</w:t>
      </w:r>
    </w:p>
    <w:p w14:paraId="2D1503FA" w14:textId="4A17009C" w:rsidR="00755CF3" w:rsidRPr="00122A8F" w:rsidRDefault="00DA35CD" w:rsidP="00122A8F">
      <w:pPr>
        <w:jc w:val="both"/>
        <w:rPr>
          <w:rFonts w:ascii="Arial" w:hAnsi="Arial" w:cs="Arial"/>
          <w:b/>
          <w:sz w:val="24"/>
          <w:szCs w:val="24"/>
          <w:u w:val="single"/>
        </w:rPr>
      </w:pPr>
      <w:r w:rsidRPr="00122A8F">
        <w:rPr>
          <w:rFonts w:ascii="Arial" w:hAnsi="Arial" w:cs="Arial"/>
          <w:b/>
          <w:sz w:val="24"/>
          <w:szCs w:val="24"/>
          <w:u w:val="single"/>
        </w:rPr>
        <w:t>Los</w:t>
      </w:r>
      <w:r w:rsidR="003550D9" w:rsidRPr="00122A8F">
        <w:rPr>
          <w:rFonts w:ascii="Arial" w:hAnsi="Arial" w:cs="Arial"/>
          <w:b/>
          <w:sz w:val="24"/>
          <w:szCs w:val="24"/>
          <w:u w:val="single"/>
        </w:rPr>
        <w:t xml:space="preserve"> Servicios de la presente licitación </w:t>
      </w:r>
      <w:r w:rsidR="00C84273" w:rsidRPr="00122A8F">
        <w:rPr>
          <w:rFonts w:ascii="Arial" w:hAnsi="Arial" w:cs="Arial"/>
          <w:b/>
          <w:sz w:val="24"/>
          <w:szCs w:val="24"/>
          <w:u w:val="single"/>
        </w:rPr>
        <w:t>serán</w:t>
      </w:r>
      <w:r w:rsidRPr="00122A8F">
        <w:rPr>
          <w:rFonts w:ascii="Arial" w:hAnsi="Arial" w:cs="Arial"/>
          <w:b/>
          <w:sz w:val="24"/>
          <w:szCs w:val="24"/>
          <w:u w:val="single"/>
        </w:rPr>
        <w:t xml:space="preserve"> adjudicados a</w:t>
      </w:r>
      <w:r w:rsidR="00890E02" w:rsidRPr="00122A8F">
        <w:rPr>
          <w:rFonts w:ascii="Arial" w:hAnsi="Arial" w:cs="Arial"/>
          <w:b/>
          <w:sz w:val="24"/>
          <w:szCs w:val="24"/>
          <w:u w:val="single"/>
        </w:rPr>
        <w:t xml:space="preserve"> un solo</w:t>
      </w:r>
      <w:r w:rsidRPr="00122A8F">
        <w:rPr>
          <w:rFonts w:ascii="Arial" w:hAnsi="Arial" w:cs="Arial"/>
          <w:b/>
          <w:sz w:val="24"/>
          <w:szCs w:val="24"/>
          <w:u w:val="single"/>
        </w:rPr>
        <w:t xml:space="preserve"> licitante</w:t>
      </w:r>
      <w:r w:rsidR="003D7CB6" w:rsidRPr="00122A8F">
        <w:rPr>
          <w:rFonts w:ascii="Arial" w:hAnsi="Arial" w:cs="Arial"/>
          <w:b/>
          <w:sz w:val="24"/>
          <w:szCs w:val="24"/>
          <w:u w:val="single"/>
        </w:rPr>
        <w:t>.</w:t>
      </w:r>
    </w:p>
    <w:p w14:paraId="28DAD77D" w14:textId="77777777" w:rsidR="00523F37" w:rsidRPr="00122A8F" w:rsidRDefault="00523F37" w:rsidP="00122A8F">
      <w:pPr>
        <w:jc w:val="both"/>
        <w:rPr>
          <w:rFonts w:ascii="Arial" w:hAnsi="Arial" w:cs="Arial"/>
          <w:b/>
          <w:sz w:val="24"/>
          <w:szCs w:val="24"/>
        </w:rPr>
      </w:pPr>
      <w:r w:rsidRPr="00122A8F">
        <w:rPr>
          <w:rFonts w:ascii="Arial" w:hAnsi="Arial" w:cs="Arial"/>
          <w:b/>
          <w:sz w:val="24"/>
          <w:szCs w:val="24"/>
        </w:rPr>
        <w:t xml:space="preserve">Criterio de </w:t>
      </w:r>
      <w:r w:rsidR="0049615C" w:rsidRPr="00122A8F">
        <w:rPr>
          <w:rFonts w:ascii="Arial" w:hAnsi="Arial" w:cs="Arial"/>
          <w:b/>
          <w:sz w:val="24"/>
          <w:szCs w:val="24"/>
        </w:rPr>
        <w:t>e</w:t>
      </w:r>
      <w:r w:rsidRPr="00122A8F">
        <w:rPr>
          <w:rFonts w:ascii="Arial" w:hAnsi="Arial" w:cs="Arial"/>
          <w:b/>
          <w:sz w:val="24"/>
          <w:szCs w:val="24"/>
        </w:rPr>
        <w:t>valuación:</w:t>
      </w:r>
    </w:p>
    <w:p w14:paraId="6E89A635" w14:textId="16FCC67A" w:rsidR="00523F37" w:rsidRPr="00122A8F" w:rsidRDefault="00096DFB" w:rsidP="00122A8F">
      <w:pPr>
        <w:jc w:val="both"/>
        <w:rPr>
          <w:rFonts w:ascii="Arial" w:hAnsi="Arial" w:cs="Arial"/>
          <w:sz w:val="24"/>
          <w:szCs w:val="24"/>
        </w:rPr>
      </w:pPr>
      <w:r w:rsidRPr="00122A8F">
        <w:rPr>
          <w:rFonts w:ascii="Arial" w:hAnsi="Arial" w:cs="Arial"/>
          <w:sz w:val="24"/>
          <w:szCs w:val="24"/>
        </w:rPr>
        <w:t>El criterio específico</w:t>
      </w:r>
      <w:r w:rsidR="006C0116" w:rsidRPr="00122A8F">
        <w:rPr>
          <w:rFonts w:ascii="Arial" w:hAnsi="Arial" w:cs="Arial"/>
          <w:sz w:val="24"/>
          <w:szCs w:val="24"/>
        </w:rPr>
        <w:t xml:space="preserve"> para la adjudicación </w:t>
      </w:r>
      <w:r w:rsidRPr="00122A8F">
        <w:rPr>
          <w:rFonts w:ascii="Arial" w:hAnsi="Arial" w:cs="Arial"/>
          <w:sz w:val="24"/>
          <w:szCs w:val="24"/>
        </w:rPr>
        <w:t xml:space="preserve">es </w:t>
      </w:r>
      <w:r w:rsidR="00523F37" w:rsidRPr="00122A8F">
        <w:rPr>
          <w:rFonts w:ascii="Arial" w:hAnsi="Arial" w:cs="Arial"/>
          <w:sz w:val="24"/>
          <w:szCs w:val="24"/>
        </w:rPr>
        <w:t>quien cumpla los requisitos establecidos por la convocante</w:t>
      </w:r>
      <w:r w:rsidR="005337FC" w:rsidRPr="00122A8F">
        <w:rPr>
          <w:rFonts w:ascii="Arial" w:hAnsi="Arial" w:cs="Arial"/>
          <w:sz w:val="24"/>
          <w:szCs w:val="24"/>
        </w:rPr>
        <w:t>, cumpla con las necesidades que solicita el Organismo</w:t>
      </w:r>
      <w:r w:rsidR="00523F37" w:rsidRPr="00122A8F">
        <w:rPr>
          <w:rFonts w:ascii="Arial" w:hAnsi="Arial" w:cs="Arial"/>
          <w:sz w:val="24"/>
          <w:szCs w:val="24"/>
        </w:rPr>
        <w:t xml:space="preserve"> y oferte el precio aceptable y conveniente más bajo.</w:t>
      </w:r>
    </w:p>
    <w:p w14:paraId="549DACFD" w14:textId="7349F7B3" w:rsidR="00021932" w:rsidRPr="00122A8F" w:rsidRDefault="00021932" w:rsidP="00122A8F">
      <w:pPr>
        <w:jc w:val="both"/>
        <w:rPr>
          <w:rFonts w:ascii="Arial" w:hAnsi="Arial" w:cs="Arial"/>
          <w:b/>
          <w:sz w:val="24"/>
          <w:szCs w:val="24"/>
        </w:rPr>
      </w:pPr>
      <w:r w:rsidRPr="00122A8F">
        <w:rPr>
          <w:rFonts w:ascii="Arial" w:hAnsi="Arial" w:cs="Arial"/>
          <w:b/>
          <w:sz w:val="24"/>
          <w:szCs w:val="24"/>
        </w:rPr>
        <w:t>Plazo para la firma del Contrato</w:t>
      </w:r>
    </w:p>
    <w:p w14:paraId="4002431F" w14:textId="3B265477" w:rsidR="00021932" w:rsidRDefault="00021932" w:rsidP="00122A8F">
      <w:pPr>
        <w:jc w:val="both"/>
        <w:rPr>
          <w:rFonts w:ascii="Arial" w:hAnsi="Arial" w:cs="Arial"/>
          <w:sz w:val="24"/>
          <w:szCs w:val="24"/>
        </w:rPr>
      </w:pPr>
      <w:r w:rsidRPr="00122A8F">
        <w:rPr>
          <w:rFonts w:ascii="Arial" w:hAnsi="Arial" w:cs="Arial"/>
          <w:sz w:val="24"/>
          <w:szCs w:val="24"/>
        </w:rPr>
        <w:t xml:space="preserve">El licitante adjudicado deberá acudir a firmar el contrato a la oficina de la Dirección Jurídica con domicilio en Ramón Corona No. 500 Col. Centro, Zapopan Jalisco, en la fecha que se </w:t>
      </w:r>
      <w:r w:rsidR="0044718E" w:rsidRPr="00122A8F">
        <w:rPr>
          <w:rFonts w:ascii="Arial" w:hAnsi="Arial" w:cs="Arial"/>
          <w:sz w:val="24"/>
          <w:szCs w:val="24"/>
        </w:rPr>
        <w:t>señalará</w:t>
      </w:r>
      <w:r w:rsidRPr="00122A8F">
        <w:rPr>
          <w:rFonts w:ascii="Arial" w:hAnsi="Arial" w:cs="Arial"/>
          <w:sz w:val="24"/>
          <w:szCs w:val="24"/>
        </w:rPr>
        <w:t xml:space="preserve"> en el fallo correspondiente. Previa entrega de garantía respectiva.</w:t>
      </w:r>
    </w:p>
    <w:p w14:paraId="48832150" w14:textId="77777777" w:rsidR="00EC75D0" w:rsidRDefault="00EC75D0" w:rsidP="00122A8F">
      <w:pPr>
        <w:jc w:val="both"/>
        <w:rPr>
          <w:rFonts w:ascii="Arial" w:hAnsi="Arial" w:cs="Arial"/>
          <w:sz w:val="24"/>
          <w:szCs w:val="24"/>
        </w:rPr>
      </w:pPr>
    </w:p>
    <w:p w14:paraId="27744858" w14:textId="5BA82CAA" w:rsidR="00C7309D" w:rsidRPr="00122A8F" w:rsidRDefault="00C7309D" w:rsidP="00122A8F">
      <w:pPr>
        <w:jc w:val="both"/>
        <w:rPr>
          <w:rFonts w:ascii="Arial" w:hAnsi="Arial" w:cs="Arial"/>
          <w:b/>
          <w:sz w:val="24"/>
          <w:szCs w:val="24"/>
        </w:rPr>
      </w:pPr>
      <w:r w:rsidRPr="00122A8F">
        <w:rPr>
          <w:rFonts w:ascii="Arial" w:hAnsi="Arial" w:cs="Arial"/>
          <w:b/>
          <w:sz w:val="24"/>
          <w:szCs w:val="24"/>
        </w:rPr>
        <w:lastRenderedPageBreak/>
        <w:t>Derechos de los licitantes:</w:t>
      </w:r>
    </w:p>
    <w:p w14:paraId="33082CB7" w14:textId="4B908D03" w:rsidR="00C7309D" w:rsidRPr="00122A8F" w:rsidRDefault="00C7309D" w:rsidP="00122A8F">
      <w:pPr>
        <w:pStyle w:val="Prrafodelista"/>
        <w:numPr>
          <w:ilvl w:val="0"/>
          <w:numId w:val="29"/>
        </w:numPr>
        <w:jc w:val="both"/>
        <w:rPr>
          <w:rFonts w:ascii="Arial" w:hAnsi="Arial" w:cs="Arial"/>
          <w:sz w:val="24"/>
          <w:szCs w:val="24"/>
        </w:rPr>
      </w:pPr>
      <w:r w:rsidRPr="00122A8F">
        <w:rPr>
          <w:rFonts w:ascii="Arial" w:hAnsi="Arial" w:cs="Arial"/>
          <w:sz w:val="24"/>
          <w:szCs w:val="24"/>
        </w:rPr>
        <w:t>Inconformarse en contra de los actos de la licitación, su cancelación y la falta de formalización del contrato en términos de los artículos 90 a 109 de la Ley;</w:t>
      </w:r>
    </w:p>
    <w:p w14:paraId="2980C19E" w14:textId="4466FD21" w:rsidR="00C7309D" w:rsidRPr="00122A8F" w:rsidRDefault="00C7309D" w:rsidP="00122A8F">
      <w:pPr>
        <w:pStyle w:val="Prrafodelista"/>
        <w:numPr>
          <w:ilvl w:val="0"/>
          <w:numId w:val="29"/>
        </w:numPr>
        <w:jc w:val="both"/>
        <w:rPr>
          <w:rFonts w:ascii="Arial" w:hAnsi="Arial" w:cs="Arial"/>
          <w:sz w:val="24"/>
          <w:szCs w:val="24"/>
        </w:rPr>
      </w:pPr>
      <w:r w:rsidRPr="00122A8F">
        <w:rPr>
          <w:rFonts w:ascii="Arial" w:hAnsi="Arial" w:cs="Arial"/>
          <w:sz w:val="24"/>
          <w:szCs w:val="24"/>
        </w:rPr>
        <w:t xml:space="preserve">Tener acceso a la información relacionada con la licitación, igualdad de condiciones para todos los interesados en participar y que no sean establecidos requisitos que tengan por objeto </w:t>
      </w:r>
      <w:r w:rsidR="004C5A85" w:rsidRPr="00122A8F">
        <w:rPr>
          <w:rFonts w:ascii="Arial" w:hAnsi="Arial" w:cs="Arial"/>
          <w:sz w:val="24"/>
          <w:szCs w:val="24"/>
        </w:rPr>
        <w:t>o efecto limitar el proceso de competencia y libre concurrencia.</w:t>
      </w:r>
    </w:p>
    <w:p w14:paraId="630EA89A" w14:textId="22B8CBD0" w:rsidR="004C5A85" w:rsidRPr="00122A8F" w:rsidRDefault="004C5A85" w:rsidP="00122A8F">
      <w:pPr>
        <w:pStyle w:val="Prrafodelista"/>
        <w:numPr>
          <w:ilvl w:val="0"/>
          <w:numId w:val="29"/>
        </w:numPr>
        <w:jc w:val="both"/>
        <w:rPr>
          <w:rFonts w:ascii="Arial" w:hAnsi="Arial" w:cs="Arial"/>
          <w:sz w:val="24"/>
          <w:szCs w:val="24"/>
        </w:rPr>
      </w:pPr>
      <w:r w:rsidRPr="00122A8F">
        <w:rPr>
          <w:rFonts w:ascii="Arial" w:hAnsi="Arial" w:cs="Arial"/>
          <w:sz w:val="24"/>
          <w:szCs w:val="24"/>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17E0B628" w14:textId="48335C18" w:rsidR="004C5A85" w:rsidRPr="00122A8F" w:rsidRDefault="004C5A85" w:rsidP="00122A8F">
      <w:pPr>
        <w:pStyle w:val="Prrafodelista"/>
        <w:numPr>
          <w:ilvl w:val="0"/>
          <w:numId w:val="29"/>
        </w:numPr>
        <w:jc w:val="both"/>
        <w:rPr>
          <w:rFonts w:ascii="Arial" w:hAnsi="Arial" w:cs="Arial"/>
          <w:sz w:val="24"/>
          <w:szCs w:val="24"/>
        </w:rPr>
      </w:pPr>
      <w:r w:rsidRPr="00122A8F">
        <w:rPr>
          <w:rFonts w:ascii="Arial" w:hAnsi="Arial" w:cs="Arial"/>
          <w:sz w:val="24"/>
          <w:szCs w:val="24"/>
        </w:rPr>
        <w:t>Solicitar ante cualquier diferencia derivada del cumplimiento de los contratos o pedidos el proceso de conciliación en términos de los artículos 110 a 112 de la Ley;</w:t>
      </w:r>
    </w:p>
    <w:p w14:paraId="5DC65AD6" w14:textId="5C996B84" w:rsidR="00C7309D" w:rsidRPr="00122A8F" w:rsidRDefault="004C5A85" w:rsidP="00122A8F">
      <w:pPr>
        <w:pStyle w:val="Prrafodelista"/>
        <w:numPr>
          <w:ilvl w:val="0"/>
          <w:numId w:val="29"/>
        </w:numPr>
        <w:jc w:val="both"/>
        <w:rPr>
          <w:rFonts w:ascii="Arial" w:hAnsi="Arial" w:cs="Arial"/>
          <w:sz w:val="24"/>
          <w:szCs w:val="24"/>
        </w:rPr>
      </w:pPr>
      <w:r w:rsidRPr="00122A8F">
        <w:rPr>
          <w:rFonts w:ascii="Arial" w:hAnsi="Arial" w:cs="Arial"/>
          <w:sz w:val="24"/>
          <w:szCs w:val="24"/>
        </w:rPr>
        <w:t>Denunciar cualquier irregularidad o queja.</w:t>
      </w:r>
    </w:p>
    <w:p w14:paraId="31BA2A41" w14:textId="0B7B324F" w:rsidR="00523F37" w:rsidRDefault="00C84273" w:rsidP="00122A8F">
      <w:pPr>
        <w:jc w:val="both"/>
        <w:rPr>
          <w:rFonts w:ascii="Arial" w:hAnsi="Arial" w:cs="Arial"/>
          <w:sz w:val="24"/>
          <w:szCs w:val="24"/>
        </w:rPr>
      </w:pPr>
      <w:r w:rsidRPr="00122A8F">
        <w:rPr>
          <w:rFonts w:ascii="Arial" w:hAnsi="Arial" w:cs="Arial"/>
          <w:b/>
          <w:sz w:val="24"/>
          <w:szCs w:val="24"/>
        </w:rPr>
        <w:t>Para inconformidades</w:t>
      </w:r>
      <w:r w:rsidRPr="00122A8F">
        <w:rPr>
          <w:rFonts w:ascii="Arial" w:hAnsi="Arial" w:cs="Arial"/>
          <w:sz w:val="24"/>
          <w:szCs w:val="24"/>
        </w:rPr>
        <w:t xml:space="preserve"> dirigirse a la</w:t>
      </w:r>
      <w:r w:rsidR="00AB0ACA" w:rsidRPr="00122A8F">
        <w:rPr>
          <w:rFonts w:ascii="Arial" w:hAnsi="Arial" w:cs="Arial"/>
          <w:b/>
          <w:sz w:val="24"/>
          <w:szCs w:val="24"/>
        </w:rPr>
        <w:t xml:space="preserve"> Contraloría Interna</w:t>
      </w:r>
      <w:r w:rsidR="00523F37" w:rsidRPr="00122A8F">
        <w:rPr>
          <w:rFonts w:ascii="Arial" w:hAnsi="Arial" w:cs="Arial"/>
          <w:b/>
          <w:sz w:val="24"/>
          <w:szCs w:val="24"/>
        </w:rPr>
        <w:t xml:space="preserve"> </w:t>
      </w:r>
      <w:r w:rsidR="00523F37" w:rsidRPr="00122A8F">
        <w:rPr>
          <w:rFonts w:ascii="Arial" w:hAnsi="Arial" w:cs="Arial"/>
          <w:sz w:val="24"/>
          <w:szCs w:val="24"/>
        </w:rPr>
        <w:t>de</w:t>
      </w:r>
      <w:r w:rsidR="00AB0ACA" w:rsidRPr="00122A8F">
        <w:rPr>
          <w:rFonts w:ascii="Arial" w:hAnsi="Arial" w:cs="Arial"/>
          <w:sz w:val="24"/>
          <w:szCs w:val="24"/>
        </w:rPr>
        <w:t>l O.P.D. “SSMZ”</w:t>
      </w:r>
      <w:r w:rsidR="005845B3" w:rsidRPr="00122A8F">
        <w:rPr>
          <w:rFonts w:ascii="Arial" w:hAnsi="Arial" w:cs="Arial"/>
          <w:sz w:val="24"/>
          <w:szCs w:val="24"/>
        </w:rPr>
        <w:t>,</w:t>
      </w:r>
      <w:r w:rsidRPr="00122A8F">
        <w:rPr>
          <w:rFonts w:ascii="Arial" w:hAnsi="Arial" w:cs="Arial"/>
          <w:sz w:val="24"/>
          <w:szCs w:val="24"/>
        </w:rPr>
        <w:t xml:space="preserve"> </w:t>
      </w:r>
      <w:r w:rsidR="005845B3" w:rsidRPr="00122A8F">
        <w:rPr>
          <w:rFonts w:ascii="Arial" w:hAnsi="Arial" w:cs="Arial"/>
          <w:sz w:val="24"/>
          <w:szCs w:val="24"/>
        </w:rPr>
        <w:t>c</w:t>
      </w:r>
      <w:r w:rsidR="00154161" w:rsidRPr="00122A8F">
        <w:rPr>
          <w:rFonts w:ascii="Arial" w:hAnsi="Arial" w:cs="Arial"/>
          <w:sz w:val="24"/>
          <w:szCs w:val="24"/>
        </w:rPr>
        <w:t xml:space="preserve">alle Ramón Corona número </w:t>
      </w:r>
      <w:r w:rsidR="00AB0ACA" w:rsidRPr="00122A8F">
        <w:rPr>
          <w:rFonts w:ascii="Arial" w:hAnsi="Arial" w:cs="Arial"/>
          <w:sz w:val="24"/>
          <w:szCs w:val="24"/>
        </w:rPr>
        <w:t>5</w:t>
      </w:r>
      <w:r w:rsidR="00BD0B0E" w:rsidRPr="00122A8F">
        <w:rPr>
          <w:rFonts w:ascii="Arial" w:hAnsi="Arial" w:cs="Arial"/>
          <w:sz w:val="24"/>
          <w:szCs w:val="24"/>
        </w:rPr>
        <w:t>00</w:t>
      </w:r>
      <w:r w:rsidR="005845B3" w:rsidRPr="00122A8F">
        <w:rPr>
          <w:rFonts w:ascii="Arial" w:hAnsi="Arial" w:cs="Arial"/>
          <w:sz w:val="24"/>
          <w:szCs w:val="24"/>
        </w:rPr>
        <w:t xml:space="preserve">, </w:t>
      </w:r>
      <w:r w:rsidR="00523F37" w:rsidRPr="00122A8F">
        <w:rPr>
          <w:rFonts w:ascii="Arial" w:hAnsi="Arial" w:cs="Arial"/>
          <w:sz w:val="24"/>
          <w:szCs w:val="24"/>
        </w:rPr>
        <w:t>Zapopan Centro</w:t>
      </w:r>
      <w:r w:rsidR="005845B3" w:rsidRPr="00122A8F">
        <w:rPr>
          <w:rFonts w:ascii="Arial" w:hAnsi="Arial" w:cs="Arial"/>
          <w:sz w:val="24"/>
          <w:szCs w:val="24"/>
        </w:rPr>
        <w:t xml:space="preserve">, Jalisco, </w:t>
      </w:r>
      <w:r w:rsidR="00BD0B0E" w:rsidRPr="00122A8F">
        <w:rPr>
          <w:rFonts w:ascii="Arial" w:hAnsi="Arial" w:cs="Arial"/>
          <w:sz w:val="24"/>
          <w:szCs w:val="24"/>
        </w:rPr>
        <w:t>Tel. 36330929 y 36330352 Ext. 7645</w:t>
      </w:r>
      <w:r w:rsidR="007B7609" w:rsidRPr="00122A8F">
        <w:rPr>
          <w:rFonts w:ascii="Arial" w:hAnsi="Arial" w:cs="Arial"/>
          <w:sz w:val="24"/>
          <w:szCs w:val="24"/>
        </w:rPr>
        <w:t>.</w:t>
      </w:r>
    </w:p>
    <w:p w14:paraId="5AC89700" w14:textId="6876BBCB" w:rsidR="00B91B4F" w:rsidRPr="00122A8F" w:rsidRDefault="001D1B0B" w:rsidP="008E0CE2">
      <w:pPr>
        <w:jc w:val="center"/>
        <w:rPr>
          <w:rFonts w:ascii="Arial" w:hAnsi="Arial" w:cs="Arial"/>
          <w:b/>
          <w:sz w:val="24"/>
          <w:szCs w:val="24"/>
        </w:rPr>
      </w:pPr>
      <w:r w:rsidRPr="00122A8F">
        <w:rPr>
          <w:rFonts w:ascii="Arial" w:hAnsi="Arial" w:cs="Arial"/>
          <w:b/>
          <w:sz w:val="24"/>
          <w:szCs w:val="24"/>
        </w:rPr>
        <w:t>V.- CAUSAS DE DESECHAMIENTO, CANCELACIÓN Y DECLARACIÓN DE LICITACIÓN DESIERTA:</w:t>
      </w:r>
    </w:p>
    <w:p w14:paraId="1B5DB1AF" w14:textId="77777777" w:rsidR="00523F37" w:rsidRPr="00122A8F" w:rsidRDefault="00523F37" w:rsidP="00E37AB1">
      <w:pPr>
        <w:spacing w:line="240" w:lineRule="auto"/>
        <w:jc w:val="both"/>
        <w:rPr>
          <w:rFonts w:ascii="Arial" w:hAnsi="Arial" w:cs="Arial"/>
          <w:sz w:val="24"/>
          <w:szCs w:val="24"/>
        </w:rPr>
      </w:pPr>
      <w:r w:rsidRPr="00122A8F">
        <w:rPr>
          <w:rFonts w:ascii="Arial" w:hAnsi="Arial" w:cs="Arial"/>
          <w:sz w:val="24"/>
          <w:szCs w:val="24"/>
        </w:rPr>
        <w:t>1. Se podrá desechar una propuesta, o determinadas partidas de ésta, cuando de la evaluación de la misma, el licitante correspondiente haya omitido cualquier requisito solicitado en la Convocatoria.</w:t>
      </w:r>
    </w:p>
    <w:p w14:paraId="74763780" w14:textId="77777777" w:rsidR="00AB0ACA" w:rsidRPr="00122A8F" w:rsidRDefault="00523F37" w:rsidP="00E37AB1">
      <w:pPr>
        <w:spacing w:line="240" w:lineRule="auto"/>
        <w:jc w:val="both"/>
        <w:rPr>
          <w:rFonts w:ascii="Arial" w:hAnsi="Arial" w:cs="Arial"/>
          <w:sz w:val="24"/>
          <w:szCs w:val="24"/>
        </w:rPr>
      </w:pPr>
      <w:r w:rsidRPr="00122A8F">
        <w:rPr>
          <w:rFonts w:ascii="Arial" w:hAnsi="Arial" w:cs="Arial"/>
          <w:sz w:val="24"/>
          <w:szCs w:val="24"/>
        </w:rPr>
        <w:t>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w:t>
      </w:r>
    </w:p>
    <w:p w14:paraId="763C1ACA" w14:textId="77777777" w:rsidR="00523F37" w:rsidRDefault="00523F37" w:rsidP="00E37AB1">
      <w:pPr>
        <w:spacing w:line="240" w:lineRule="auto"/>
        <w:jc w:val="both"/>
        <w:rPr>
          <w:rFonts w:ascii="Arial" w:hAnsi="Arial" w:cs="Arial"/>
          <w:sz w:val="24"/>
          <w:szCs w:val="24"/>
        </w:rPr>
      </w:pPr>
      <w:r w:rsidRPr="00122A8F">
        <w:rPr>
          <w:rFonts w:ascii="Arial" w:hAnsi="Arial" w:cs="Arial"/>
          <w:sz w:val="24"/>
          <w:szCs w:val="24"/>
        </w:rPr>
        <w:t>3. Cuando no se presenten un mínimo de dos propuestas susceptibles de analizarse técnicamente, se declarará desierta la licitación.</w:t>
      </w:r>
    </w:p>
    <w:p w14:paraId="7ADCA9CC" w14:textId="77777777" w:rsidR="00523F37" w:rsidRDefault="00523F37" w:rsidP="00E37AB1">
      <w:pPr>
        <w:spacing w:line="240" w:lineRule="auto"/>
        <w:jc w:val="both"/>
        <w:rPr>
          <w:rFonts w:ascii="Arial" w:hAnsi="Arial" w:cs="Arial"/>
          <w:sz w:val="24"/>
          <w:szCs w:val="24"/>
        </w:rPr>
      </w:pPr>
      <w:r w:rsidRPr="00122A8F">
        <w:rPr>
          <w:rFonts w:ascii="Arial" w:hAnsi="Arial" w:cs="Arial"/>
          <w:sz w:val="24"/>
          <w:szCs w:val="24"/>
        </w:rPr>
        <w:t xml:space="preserve">4. Se procederá a declarar desierta la licitación cuando las proposiciones presentadas no </w:t>
      </w:r>
      <w:r w:rsidR="00AB0ACA" w:rsidRPr="00122A8F">
        <w:rPr>
          <w:rFonts w:ascii="Arial" w:hAnsi="Arial" w:cs="Arial"/>
          <w:sz w:val="24"/>
          <w:szCs w:val="24"/>
        </w:rPr>
        <w:t>reúnan</w:t>
      </w:r>
      <w:r w:rsidRPr="00122A8F">
        <w:rPr>
          <w:rFonts w:ascii="Arial" w:hAnsi="Arial" w:cs="Arial"/>
          <w:sz w:val="24"/>
          <w:szCs w:val="24"/>
        </w:rPr>
        <w:t xml:space="preserve"> los requisitos solicitados o cuando los precios no resulten aceptables.</w:t>
      </w:r>
    </w:p>
    <w:p w14:paraId="5C55BF1A" w14:textId="2E0F3F7D" w:rsidR="00B91B4F" w:rsidRPr="00122A8F" w:rsidRDefault="00523F37" w:rsidP="00E37AB1">
      <w:pPr>
        <w:spacing w:line="240" w:lineRule="auto"/>
        <w:jc w:val="both"/>
        <w:rPr>
          <w:rFonts w:ascii="Arial" w:hAnsi="Arial" w:cs="Arial"/>
          <w:sz w:val="24"/>
          <w:szCs w:val="24"/>
        </w:rPr>
      </w:pPr>
      <w:r w:rsidRPr="00122A8F">
        <w:rPr>
          <w:rFonts w:ascii="Arial" w:hAnsi="Arial" w:cs="Arial"/>
          <w:sz w:val="24"/>
          <w:szCs w:val="24"/>
        </w:rPr>
        <w:t>5. Se podrá cancelar la licitación o determinadas partidas si se extingue la necesidad de compra o cuando se detecte que de continuar con el procedimiento se puede causar un daño o perjuicio a la convocante.</w:t>
      </w:r>
    </w:p>
    <w:p w14:paraId="3B9C43D5" w14:textId="58F0FEC3" w:rsidR="00E147EC" w:rsidRPr="00122A8F" w:rsidRDefault="00E147EC" w:rsidP="00E37AB1">
      <w:pPr>
        <w:spacing w:line="240" w:lineRule="auto"/>
        <w:jc w:val="both"/>
        <w:rPr>
          <w:rFonts w:ascii="Arial" w:hAnsi="Arial" w:cs="Arial"/>
          <w:sz w:val="24"/>
          <w:szCs w:val="24"/>
          <w:u w:val="single"/>
        </w:rPr>
      </w:pPr>
      <w:r w:rsidRPr="00F27812">
        <w:rPr>
          <w:rFonts w:ascii="Arial" w:hAnsi="Arial" w:cs="Arial"/>
          <w:sz w:val="24"/>
          <w:szCs w:val="24"/>
          <w:u w:val="single"/>
        </w:rPr>
        <w:t>6.-</w:t>
      </w:r>
      <w:r w:rsidR="00BF2CAE" w:rsidRPr="00F27812">
        <w:rPr>
          <w:rFonts w:ascii="Arial" w:hAnsi="Arial" w:cs="Arial"/>
          <w:sz w:val="24"/>
          <w:szCs w:val="24"/>
          <w:u w:val="single"/>
        </w:rPr>
        <w:t xml:space="preserve"> No podrán presentar propuestas o cotizaciones l</w:t>
      </w:r>
      <w:r w:rsidRPr="00F27812">
        <w:rPr>
          <w:rFonts w:ascii="Arial" w:hAnsi="Arial" w:cs="Arial"/>
          <w:sz w:val="24"/>
          <w:szCs w:val="24"/>
          <w:u w:val="single"/>
        </w:rPr>
        <w:t xml:space="preserve">os proveedores que se encuentren en situación de atraso en las entregas de los bienes o en la prestación de los servicios por causas imputables a ellos mismos, respecto de otro u otros contratos celebrados con </w:t>
      </w:r>
      <w:r w:rsidR="00BF2CAE" w:rsidRPr="00F27812">
        <w:rPr>
          <w:rFonts w:ascii="Arial" w:hAnsi="Arial" w:cs="Arial"/>
          <w:sz w:val="24"/>
          <w:szCs w:val="24"/>
          <w:u w:val="single"/>
        </w:rPr>
        <w:t>el propio</w:t>
      </w:r>
      <w:r w:rsidRPr="00F27812">
        <w:rPr>
          <w:rFonts w:ascii="Arial" w:hAnsi="Arial" w:cs="Arial"/>
          <w:sz w:val="24"/>
          <w:szCs w:val="24"/>
          <w:u w:val="single"/>
        </w:rPr>
        <w:t xml:space="preserve"> ente público.</w:t>
      </w:r>
      <w:r w:rsidR="00BF2CAE" w:rsidRPr="00122A8F">
        <w:rPr>
          <w:rFonts w:ascii="Arial" w:hAnsi="Arial" w:cs="Arial"/>
          <w:sz w:val="24"/>
          <w:szCs w:val="24"/>
          <w:u w:val="single"/>
        </w:rPr>
        <w:t xml:space="preserve"> </w:t>
      </w:r>
      <w:r w:rsidR="00933C30" w:rsidRPr="00122A8F">
        <w:rPr>
          <w:rFonts w:ascii="Arial" w:hAnsi="Arial" w:cs="Arial"/>
          <w:sz w:val="24"/>
          <w:szCs w:val="24"/>
          <w:u w:val="single"/>
        </w:rPr>
        <w:t xml:space="preserve"> </w:t>
      </w:r>
    </w:p>
    <w:p w14:paraId="2541FB61" w14:textId="77777777" w:rsidR="00E37AB1" w:rsidRDefault="00CF2280" w:rsidP="00E37AB1">
      <w:pPr>
        <w:spacing w:after="0" w:line="240" w:lineRule="auto"/>
        <w:jc w:val="center"/>
        <w:rPr>
          <w:rFonts w:ascii="Arial" w:hAnsi="Arial" w:cs="Arial"/>
          <w:b/>
          <w:sz w:val="24"/>
          <w:szCs w:val="24"/>
        </w:rPr>
      </w:pPr>
      <w:r w:rsidRPr="00122A8F">
        <w:rPr>
          <w:rFonts w:ascii="Arial" w:hAnsi="Arial" w:cs="Arial"/>
          <w:b/>
          <w:sz w:val="24"/>
          <w:szCs w:val="24"/>
          <w:highlight w:val="lightGray"/>
        </w:rPr>
        <w:lastRenderedPageBreak/>
        <w:t>ANEXO 1</w:t>
      </w:r>
    </w:p>
    <w:p w14:paraId="7803CDC6" w14:textId="3D9F59BA" w:rsidR="000C42B4" w:rsidRPr="00122A8F" w:rsidRDefault="000C42B4" w:rsidP="00E37AB1">
      <w:pPr>
        <w:spacing w:after="0" w:line="240" w:lineRule="auto"/>
        <w:jc w:val="center"/>
        <w:rPr>
          <w:rFonts w:ascii="Arial" w:hAnsi="Arial" w:cs="Arial"/>
          <w:b/>
          <w:sz w:val="24"/>
          <w:szCs w:val="24"/>
        </w:rPr>
      </w:pPr>
      <w:r w:rsidRPr="00122A8F">
        <w:rPr>
          <w:rFonts w:ascii="Arial" w:hAnsi="Arial" w:cs="Arial"/>
          <w:b/>
          <w:sz w:val="24"/>
          <w:szCs w:val="24"/>
        </w:rPr>
        <w:t>“ANEXO DE ACREDITACIÓN LEGAL”</w:t>
      </w:r>
    </w:p>
    <w:p w14:paraId="44FA2548" w14:textId="77777777" w:rsidR="000C42B4" w:rsidRPr="005B2E3C" w:rsidRDefault="000C42B4" w:rsidP="00E37AB1">
      <w:pPr>
        <w:spacing w:after="0" w:line="240" w:lineRule="auto"/>
        <w:jc w:val="both"/>
        <w:rPr>
          <w:rFonts w:ascii="Arial" w:hAnsi="Arial" w:cs="Arial"/>
          <w:sz w:val="20"/>
          <w:szCs w:val="20"/>
        </w:rPr>
      </w:pPr>
      <w:r w:rsidRPr="005B2E3C">
        <w:rPr>
          <w:rFonts w:ascii="Arial" w:hAnsi="Arial" w:cs="Arial"/>
          <w:sz w:val="20"/>
          <w:szCs w:val="20"/>
        </w:rPr>
        <w:t>ACREDITACIÓN DEL LICITANTE</w:t>
      </w:r>
    </w:p>
    <w:p w14:paraId="4B751AD7" w14:textId="4437930A" w:rsidR="000C42B4" w:rsidRPr="005B2E3C" w:rsidRDefault="000C42B4" w:rsidP="00E37AB1">
      <w:pPr>
        <w:spacing w:after="0"/>
        <w:jc w:val="both"/>
        <w:rPr>
          <w:rFonts w:ascii="Arial" w:hAnsi="Arial" w:cs="Arial"/>
          <w:sz w:val="20"/>
          <w:szCs w:val="20"/>
        </w:rPr>
      </w:pPr>
      <w:r w:rsidRPr="005B2E3C">
        <w:rPr>
          <w:rFonts w:ascii="Arial" w:hAnsi="Arial" w:cs="Arial"/>
          <w:sz w:val="20"/>
          <w:szCs w:val="20"/>
        </w:rPr>
        <w:t>(</w:t>
      </w:r>
      <w:r w:rsidR="00BD0B0E" w:rsidRPr="005B2E3C">
        <w:rPr>
          <w:rFonts w:ascii="Arial" w:hAnsi="Arial" w:cs="Arial"/>
          <w:sz w:val="20"/>
          <w:szCs w:val="20"/>
        </w:rPr>
        <w:t>Nombre</w:t>
      </w:r>
      <w:r w:rsidRPr="005B2E3C">
        <w:rPr>
          <w:rFonts w:ascii="Arial" w:hAnsi="Arial" w:cs="Arial"/>
          <w:sz w:val="20"/>
          <w:szCs w:val="20"/>
        </w:rPr>
        <w:t>)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w:t>
      </w:r>
      <w:r w:rsidR="00122A8F" w:rsidRPr="005B2E3C">
        <w:rPr>
          <w:rFonts w:ascii="Arial" w:hAnsi="Arial" w:cs="Arial"/>
          <w:sz w:val="20"/>
          <w:szCs w:val="20"/>
        </w:rPr>
        <w:t xml:space="preserve"> con  numero</w:t>
      </w:r>
      <w:r w:rsidRPr="005B2E3C">
        <w:rPr>
          <w:rFonts w:ascii="Arial" w:hAnsi="Arial" w:cs="Arial"/>
          <w:sz w:val="20"/>
          <w:szCs w:val="20"/>
        </w:rPr>
        <w:t xml:space="preserve"> _________________, a nombre y representación de:(persona física o moral)________________________________________________.</w:t>
      </w:r>
    </w:p>
    <w:p w14:paraId="66938238"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No. de la invitación__________________________</w:t>
      </w:r>
    </w:p>
    <w:p w14:paraId="43F78F8F"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Registro Federal de Contribuyentes</w:t>
      </w:r>
      <w:r w:rsidR="00804E16" w:rsidRPr="005B2E3C">
        <w:rPr>
          <w:rFonts w:ascii="Arial" w:hAnsi="Arial" w:cs="Arial"/>
          <w:sz w:val="20"/>
          <w:szCs w:val="20"/>
        </w:rPr>
        <w:t>: _</w:t>
      </w:r>
      <w:r w:rsidRPr="005B2E3C">
        <w:rPr>
          <w:rFonts w:ascii="Arial" w:hAnsi="Arial" w:cs="Arial"/>
          <w:sz w:val="20"/>
          <w:szCs w:val="20"/>
        </w:rPr>
        <w:t>___________________</w:t>
      </w:r>
    </w:p>
    <w:p w14:paraId="0B4B4C66" w14:textId="3CF87CEB" w:rsidR="000C42B4" w:rsidRPr="005B2E3C" w:rsidRDefault="000D0582" w:rsidP="00122A8F">
      <w:pPr>
        <w:jc w:val="both"/>
        <w:rPr>
          <w:rFonts w:ascii="Arial" w:hAnsi="Arial" w:cs="Arial"/>
          <w:sz w:val="20"/>
          <w:szCs w:val="20"/>
        </w:rPr>
      </w:pPr>
      <w:r w:rsidRPr="005B2E3C">
        <w:rPr>
          <w:rFonts w:ascii="Arial" w:hAnsi="Arial" w:cs="Arial"/>
          <w:sz w:val="20"/>
          <w:szCs w:val="20"/>
        </w:rPr>
        <w:t>Domicilio. -</w:t>
      </w:r>
      <w:r w:rsidR="000C42B4" w:rsidRPr="005B2E3C">
        <w:rPr>
          <w:rFonts w:ascii="Arial" w:hAnsi="Arial" w:cs="Arial"/>
          <w:sz w:val="20"/>
          <w:szCs w:val="20"/>
        </w:rPr>
        <w:t xml:space="preserve"> Los datos aquí registrados corresponderán al del domicilio fiscal del proveedor o prestador de servicios.</w:t>
      </w:r>
    </w:p>
    <w:p w14:paraId="62BEAAA9"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Calle y número</w:t>
      </w:r>
      <w:r w:rsidR="00804E16" w:rsidRPr="005B2E3C">
        <w:rPr>
          <w:rFonts w:ascii="Arial" w:hAnsi="Arial" w:cs="Arial"/>
          <w:sz w:val="20"/>
          <w:szCs w:val="20"/>
        </w:rPr>
        <w:t>: _</w:t>
      </w:r>
      <w:r w:rsidRPr="005B2E3C">
        <w:rPr>
          <w:rFonts w:ascii="Arial" w:hAnsi="Arial" w:cs="Arial"/>
          <w:sz w:val="20"/>
          <w:szCs w:val="20"/>
        </w:rPr>
        <w:t>___________________________________________</w:t>
      </w:r>
    </w:p>
    <w:p w14:paraId="47A60BC8"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Colonia: Delegación o Municipio: __________________________________</w:t>
      </w:r>
    </w:p>
    <w:p w14:paraId="481ED132" w14:textId="77777777" w:rsidR="000C42B4" w:rsidRPr="00E36A54" w:rsidRDefault="000C42B4" w:rsidP="00122A8F">
      <w:pPr>
        <w:jc w:val="both"/>
        <w:rPr>
          <w:rFonts w:ascii="Arial" w:hAnsi="Arial" w:cs="Arial"/>
          <w:sz w:val="20"/>
          <w:szCs w:val="20"/>
          <w:lang w:val="pt-BR"/>
        </w:rPr>
      </w:pPr>
      <w:r w:rsidRPr="00E36A54">
        <w:rPr>
          <w:rFonts w:ascii="Arial" w:hAnsi="Arial" w:cs="Arial"/>
          <w:sz w:val="20"/>
          <w:szCs w:val="20"/>
          <w:lang w:val="pt-BR"/>
        </w:rPr>
        <w:t>Código Postal:</w:t>
      </w:r>
      <w:r w:rsidRPr="000D0582">
        <w:rPr>
          <w:rFonts w:ascii="Arial" w:hAnsi="Arial" w:cs="Arial"/>
          <w:sz w:val="20"/>
          <w:szCs w:val="20"/>
        </w:rPr>
        <w:t xml:space="preserve"> Entidad</w:t>
      </w:r>
      <w:r w:rsidRPr="00E36A54">
        <w:rPr>
          <w:rFonts w:ascii="Arial" w:hAnsi="Arial" w:cs="Arial"/>
          <w:sz w:val="20"/>
          <w:szCs w:val="20"/>
          <w:lang w:val="pt-BR"/>
        </w:rPr>
        <w:t xml:space="preserve"> federativa</w:t>
      </w:r>
      <w:r w:rsidR="00804E16" w:rsidRPr="00E36A54">
        <w:rPr>
          <w:rFonts w:ascii="Arial" w:hAnsi="Arial" w:cs="Arial"/>
          <w:sz w:val="20"/>
          <w:szCs w:val="20"/>
          <w:lang w:val="pt-BR"/>
        </w:rPr>
        <w:t>: _</w:t>
      </w:r>
      <w:r w:rsidRPr="00E36A54">
        <w:rPr>
          <w:rFonts w:ascii="Arial" w:hAnsi="Arial" w:cs="Arial"/>
          <w:sz w:val="20"/>
          <w:szCs w:val="20"/>
          <w:lang w:val="pt-BR"/>
        </w:rPr>
        <w:t>__________________</w:t>
      </w:r>
    </w:p>
    <w:p w14:paraId="614C4753" w14:textId="260D469D" w:rsidR="000C42B4" w:rsidRPr="00E36A54" w:rsidRDefault="00F25F74" w:rsidP="00122A8F">
      <w:pPr>
        <w:jc w:val="both"/>
        <w:rPr>
          <w:rFonts w:ascii="Arial" w:hAnsi="Arial" w:cs="Arial"/>
          <w:sz w:val="20"/>
          <w:szCs w:val="20"/>
          <w:lang w:val="pt-BR"/>
        </w:rPr>
      </w:pPr>
      <w:r w:rsidRPr="00E36A54">
        <w:rPr>
          <w:rFonts w:ascii="Arial" w:hAnsi="Arial" w:cs="Arial"/>
          <w:sz w:val="20"/>
          <w:szCs w:val="20"/>
          <w:lang w:val="pt-BR"/>
        </w:rPr>
        <w:t>Telefono</w:t>
      </w:r>
      <w:r w:rsidR="000C42B4" w:rsidRPr="00E36A54">
        <w:rPr>
          <w:rFonts w:ascii="Arial" w:hAnsi="Arial" w:cs="Arial"/>
          <w:sz w:val="20"/>
          <w:szCs w:val="20"/>
          <w:lang w:val="pt-BR"/>
        </w:rPr>
        <w:t>: Fax</w:t>
      </w:r>
      <w:r w:rsidR="00804E16" w:rsidRPr="00E36A54">
        <w:rPr>
          <w:rFonts w:ascii="Arial" w:hAnsi="Arial" w:cs="Arial"/>
          <w:sz w:val="20"/>
          <w:szCs w:val="20"/>
          <w:lang w:val="pt-BR"/>
        </w:rPr>
        <w:t>: _</w:t>
      </w:r>
      <w:r w:rsidR="000C42B4" w:rsidRPr="00E36A54">
        <w:rPr>
          <w:rFonts w:ascii="Arial" w:hAnsi="Arial" w:cs="Arial"/>
          <w:sz w:val="20"/>
          <w:szCs w:val="20"/>
          <w:lang w:val="pt-BR"/>
        </w:rPr>
        <w:t>_________________</w:t>
      </w:r>
    </w:p>
    <w:p w14:paraId="46592507"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Correo electrónico</w:t>
      </w:r>
      <w:r w:rsidR="00804E16" w:rsidRPr="005B2E3C">
        <w:rPr>
          <w:rFonts w:ascii="Arial" w:hAnsi="Arial" w:cs="Arial"/>
          <w:sz w:val="20"/>
          <w:szCs w:val="20"/>
        </w:rPr>
        <w:t>: _</w:t>
      </w:r>
      <w:r w:rsidRPr="005B2E3C">
        <w:rPr>
          <w:rFonts w:ascii="Arial" w:hAnsi="Arial" w:cs="Arial"/>
          <w:sz w:val="20"/>
          <w:szCs w:val="20"/>
        </w:rPr>
        <w:t>____________________________</w:t>
      </w:r>
    </w:p>
    <w:p w14:paraId="64EE4A45"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No. de la escritura pública en la que consta su acta constitutiva: Fecha Duración</w:t>
      </w:r>
    </w:p>
    <w:p w14:paraId="45761FF4" w14:textId="07BE719A" w:rsidR="00DF21B5" w:rsidRPr="005B2E3C" w:rsidRDefault="000C42B4" w:rsidP="00122A8F">
      <w:pPr>
        <w:jc w:val="both"/>
        <w:rPr>
          <w:rFonts w:ascii="Arial" w:hAnsi="Arial" w:cs="Arial"/>
          <w:sz w:val="20"/>
          <w:szCs w:val="20"/>
        </w:rPr>
      </w:pPr>
      <w:r w:rsidRPr="005B2E3C">
        <w:rPr>
          <w:rFonts w:ascii="Arial" w:hAnsi="Arial" w:cs="Arial"/>
          <w:sz w:val="20"/>
          <w:szCs w:val="20"/>
        </w:rPr>
        <w:t>Nombre, número y lugar del Notario Público ante el cual se protocolizó la misma</w:t>
      </w:r>
      <w:r w:rsidR="00804E16" w:rsidRPr="005B2E3C">
        <w:rPr>
          <w:rFonts w:ascii="Arial" w:hAnsi="Arial" w:cs="Arial"/>
          <w:sz w:val="20"/>
          <w:szCs w:val="20"/>
        </w:rPr>
        <w:t>: _</w:t>
      </w:r>
      <w:r w:rsidR="00457715" w:rsidRPr="005B2E3C">
        <w:rPr>
          <w:rFonts w:ascii="Arial" w:hAnsi="Arial" w:cs="Arial"/>
          <w:sz w:val="20"/>
          <w:szCs w:val="20"/>
        </w:rPr>
        <w:t>_______________</w:t>
      </w:r>
      <w:r w:rsidR="005845B3" w:rsidRPr="005B2E3C">
        <w:rPr>
          <w:rFonts w:ascii="Arial" w:hAnsi="Arial" w:cs="Arial"/>
          <w:sz w:val="20"/>
          <w:szCs w:val="20"/>
        </w:rPr>
        <w:t>________________________________________________</w:t>
      </w:r>
    </w:p>
    <w:p w14:paraId="5FB4AD07" w14:textId="77777777" w:rsidR="000C42B4" w:rsidRPr="005B2E3C" w:rsidRDefault="000C42B4" w:rsidP="00122A8F">
      <w:pPr>
        <w:jc w:val="both"/>
        <w:rPr>
          <w:rFonts w:ascii="Arial" w:hAnsi="Arial" w:cs="Arial"/>
          <w:b/>
          <w:sz w:val="20"/>
          <w:szCs w:val="20"/>
        </w:rPr>
      </w:pPr>
      <w:r w:rsidRPr="005B2E3C">
        <w:rPr>
          <w:rFonts w:ascii="Arial" w:hAnsi="Arial" w:cs="Arial"/>
          <w:b/>
          <w:sz w:val="20"/>
          <w:szCs w:val="20"/>
        </w:rPr>
        <w:t>Relación de socios o asociados.</w:t>
      </w:r>
    </w:p>
    <w:p w14:paraId="315EDA22" w14:textId="77777777" w:rsidR="006F28CD" w:rsidRPr="005B2E3C" w:rsidRDefault="00804E16" w:rsidP="00122A8F">
      <w:pPr>
        <w:jc w:val="both"/>
        <w:rPr>
          <w:rFonts w:ascii="Arial" w:hAnsi="Arial" w:cs="Arial"/>
          <w:sz w:val="20"/>
          <w:szCs w:val="20"/>
        </w:rPr>
      </w:pPr>
      <w:r w:rsidRPr="005B2E3C">
        <w:rPr>
          <w:rFonts w:ascii="Arial" w:hAnsi="Arial" w:cs="Arial"/>
          <w:sz w:val="20"/>
          <w:szCs w:val="20"/>
        </w:rPr>
        <w:t xml:space="preserve">Apellido </w:t>
      </w:r>
      <w:r w:rsidR="000C42B4" w:rsidRPr="005B2E3C">
        <w:rPr>
          <w:rFonts w:ascii="Arial" w:hAnsi="Arial" w:cs="Arial"/>
          <w:sz w:val="20"/>
          <w:szCs w:val="20"/>
        </w:rPr>
        <w:t>Paterno</w:t>
      </w:r>
      <w:r w:rsidRPr="005B2E3C">
        <w:rPr>
          <w:rFonts w:ascii="Arial" w:hAnsi="Arial" w:cs="Arial"/>
          <w:sz w:val="20"/>
          <w:szCs w:val="20"/>
        </w:rPr>
        <w:t>: _______</w:t>
      </w:r>
      <w:r w:rsidR="00457715" w:rsidRPr="005B2E3C">
        <w:rPr>
          <w:rFonts w:ascii="Arial" w:hAnsi="Arial" w:cs="Arial"/>
          <w:sz w:val="20"/>
          <w:szCs w:val="20"/>
        </w:rPr>
        <w:t>_____________________________</w:t>
      </w:r>
    </w:p>
    <w:p w14:paraId="1EE3161B" w14:textId="7039CE0A" w:rsidR="006F28CD" w:rsidRPr="005B2E3C" w:rsidRDefault="000C42B4" w:rsidP="00122A8F">
      <w:pPr>
        <w:jc w:val="both"/>
        <w:rPr>
          <w:rFonts w:ascii="Arial" w:hAnsi="Arial" w:cs="Arial"/>
          <w:sz w:val="20"/>
          <w:szCs w:val="20"/>
        </w:rPr>
      </w:pPr>
      <w:r w:rsidRPr="005B2E3C">
        <w:rPr>
          <w:rFonts w:ascii="Arial" w:hAnsi="Arial" w:cs="Arial"/>
          <w:sz w:val="20"/>
          <w:szCs w:val="20"/>
        </w:rPr>
        <w:t>Apellido Materno</w:t>
      </w:r>
      <w:r w:rsidR="00D05620" w:rsidRPr="005B2E3C">
        <w:rPr>
          <w:rFonts w:ascii="Arial" w:hAnsi="Arial" w:cs="Arial"/>
          <w:sz w:val="20"/>
          <w:szCs w:val="20"/>
        </w:rPr>
        <w:t>: _</w:t>
      </w:r>
      <w:r w:rsidRPr="005B2E3C">
        <w:rPr>
          <w:rFonts w:ascii="Arial" w:hAnsi="Arial" w:cs="Arial"/>
          <w:sz w:val="20"/>
          <w:szCs w:val="20"/>
        </w:rPr>
        <w:t xml:space="preserve">____________ </w:t>
      </w:r>
    </w:p>
    <w:p w14:paraId="08D3D5CA" w14:textId="25AB39FF" w:rsidR="000C42B4" w:rsidRPr="005B2E3C" w:rsidRDefault="000C42B4" w:rsidP="00122A8F">
      <w:pPr>
        <w:jc w:val="both"/>
        <w:rPr>
          <w:rFonts w:ascii="Arial" w:hAnsi="Arial" w:cs="Arial"/>
          <w:sz w:val="20"/>
          <w:szCs w:val="20"/>
        </w:rPr>
      </w:pPr>
      <w:r w:rsidRPr="005B2E3C">
        <w:rPr>
          <w:rFonts w:ascii="Arial" w:hAnsi="Arial" w:cs="Arial"/>
          <w:sz w:val="20"/>
          <w:szCs w:val="20"/>
        </w:rPr>
        <w:t>Nombre(s</w:t>
      </w:r>
      <w:r w:rsidR="000D0582" w:rsidRPr="005B2E3C">
        <w:rPr>
          <w:rFonts w:ascii="Arial" w:hAnsi="Arial" w:cs="Arial"/>
          <w:sz w:val="20"/>
          <w:szCs w:val="20"/>
        </w:rPr>
        <w:t>): _</w:t>
      </w:r>
      <w:r w:rsidRPr="005B2E3C">
        <w:rPr>
          <w:rFonts w:ascii="Arial" w:hAnsi="Arial" w:cs="Arial"/>
          <w:sz w:val="20"/>
          <w:szCs w:val="20"/>
        </w:rPr>
        <w:t>_________________________</w:t>
      </w:r>
    </w:p>
    <w:p w14:paraId="41BD60E7"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Descripción del objeto social</w:t>
      </w:r>
      <w:r w:rsidR="00804E16" w:rsidRPr="005B2E3C">
        <w:rPr>
          <w:rFonts w:ascii="Arial" w:hAnsi="Arial" w:cs="Arial"/>
          <w:sz w:val="20"/>
          <w:szCs w:val="20"/>
        </w:rPr>
        <w:t>: _</w:t>
      </w:r>
      <w:r w:rsidRPr="005B2E3C">
        <w:rPr>
          <w:rFonts w:ascii="Arial" w:hAnsi="Arial" w:cs="Arial"/>
          <w:sz w:val="20"/>
          <w:szCs w:val="20"/>
        </w:rPr>
        <w:t>__________________________________</w:t>
      </w:r>
    </w:p>
    <w:p w14:paraId="193B5271"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Reformas al acta constitutiva</w:t>
      </w:r>
      <w:r w:rsidR="00804E16" w:rsidRPr="005B2E3C">
        <w:rPr>
          <w:rFonts w:ascii="Arial" w:hAnsi="Arial" w:cs="Arial"/>
          <w:sz w:val="20"/>
          <w:szCs w:val="20"/>
        </w:rPr>
        <w:t>: _</w:t>
      </w:r>
      <w:r w:rsidRPr="005B2E3C">
        <w:rPr>
          <w:rFonts w:ascii="Arial" w:hAnsi="Arial" w:cs="Arial"/>
          <w:sz w:val="20"/>
          <w:szCs w:val="20"/>
        </w:rPr>
        <w:t>____________________________________</w:t>
      </w:r>
    </w:p>
    <w:p w14:paraId="13D66855" w14:textId="77777777" w:rsidR="005E68DF" w:rsidRPr="005B2E3C" w:rsidRDefault="000C42B4" w:rsidP="00122A8F">
      <w:pPr>
        <w:jc w:val="both"/>
        <w:rPr>
          <w:rFonts w:ascii="Arial" w:hAnsi="Arial" w:cs="Arial"/>
          <w:sz w:val="20"/>
          <w:szCs w:val="20"/>
        </w:rPr>
      </w:pPr>
      <w:r w:rsidRPr="005B2E3C">
        <w:rPr>
          <w:rFonts w:ascii="Arial" w:hAnsi="Arial" w:cs="Arial"/>
          <w:sz w:val="20"/>
          <w:szCs w:val="20"/>
        </w:rPr>
        <w:t>Fecha y datos de inscripción en el Registro Público correspondiente</w:t>
      </w:r>
      <w:r w:rsidR="00804E16" w:rsidRPr="005B2E3C">
        <w:rPr>
          <w:rFonts w:ascii="Arial" w:hAnsi="Arial" w:cs="Arial"/>
          <w:sz w:val="20"/>
          <w:szCs w:val="20"/>
        </w:rPr>
        <w:t>: _</w:t>
      </w:r>
      <w:r w:rsidR="00457715" w:rsidRPr="005B2E3C">
        <w:rPr>
          <w:rFonts w:ascii="Arial" w:hAnsi="Arial" w:cs="Arial"/>
          <w:sz w:val="20"/>
          <w:szCs w:val="20"/>
        </w:rPr>
        <w:t>________________________</w:t>
      </w:r>
    </w:p>
    <w:p w14:paraId="236D4FF6"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Nombre del apoderado o representante</w:t>
      </w:r>
      <w:r w:rsidR="00804E16" w:rsidRPr="005B2E3C">
        <w:rPr>
          <w:rFonts w:ascii="Arial" w:hAnsi="Arial" w:cs="Arial"/>
          <w:sz w:val="20"/>
          <w:szCs w:val="20"/>
        </w:rPr>
        <w:t>: _</w:t>
      </w:r>
      <w:r w:rsidRPr="005B2E3C">
        <w:rPr>
          <w:rFonts w:ascii="Arial" w:hAnsi="Arial" w:cs="Arial"/>
          <w:sz w:val="20"/>
          <w:szCs w:val="20"/>
        </w:rPr>
        <w:t>_________________________________</w:t>
      </w:r>
    </w:p>
    <w:p w14:paraId="33A143FE" w14:textId="02A4198D" w:rsidR="000C42B4" w:rsidRPr="005B2E3C" w:rsidRDefault="000C42B4" w:rsidP="00122A8F">
      <w:pPr>
        <w:jc w:val="both"/>
        <w:rPr>
          <w:rFonts w:ascii="Arial" w:hAnsi="Arial" w:cs="Arial"/>
          <w:sz w:val="20"/>
          <w:szCs w:val="20"/>
        </w:rPr>
      </w:pPr>
      <w:r w:rsidRPr="005B2E3C">
        <w:rPr>
          <w:rFonts w:ascii="Arial" w:hAnsi="Arial" w:cs="Arial"/>
          <w:sz w:val="20"/>
          <w:szCs w:val="20"/>
        </w:rPr>
        <w:t xml:space="preserve">Datos del documento mediante el cual acredita su personalidad y </w:t>
      </w:r>
      <w:r w:rsidR="000D0582" w:rsidRPr="005B2E3C">
        <w:rPr>
          <w:rFonts w:ascii="Arial" w:hAnsi="Arial" w:cs="Arial"/>
          <w:sz w:val="20"/>
          <w:szCs w:val="20"/>
        </w:rPr>
        <w:t>facultades. -</w:t>
      </w:r>
    </w:p>
    <w:p w14:paraId="4CBA46E2"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Escritura pública número</w:t>
      </w:r>
      <w:r w:rsidR="00804E16" w:rsidRPr="005B2E3C">
        <w:rPr>
          <w:rFonts w:ascii="Arial" w:hAnsi="Arial" w:cs="Arial"/>
          <w:sz w:val="20"/>
          <w:szCs w:val="20"/>
        </w:rPr>
        <w:t>: _</w:t>
      </w:r>
      <w:r w:rsidRPr="005B2E3C">
        <w:rPr>
          <w:rFonts w:ascii="Arial" w:hAnsi="Arial" w:cs="Arial"/>
          <w:sz w:val="20"/>
          <w:szCs w:val="20"/>
        </w:rPr>
        <w:t>_______________ Fecha</w:t>
      </w:r>
      <w:r w:rsidR="00804E16" w:rsidRPr="005B2E3C">
        <w:rPr>
          <w:rFonts w:ascii="Arial" w:hAnsi="Arial" w:cs="Arial"/>
          <w:sz w:val="20"/>
          <w:szCs w:val="20"/>
        </w:rPr>
        <w:t>: _</w:t>
      </w:r>
      <w:r w:rsidRPr="005B2E3C">
        <w:rPr>
          <w:rFonts w:ascii="Arial" w:hAnsi="Arial" w:cs="Arial"/>
          <w:sz w:val="20"/>
          <w:szCs w:val="20"/>
        </w:rPr>
        <w:t>_____________________</w:t>
      </w:r>
    </w:p>
    <w:p w14:paraId="1313A8A7" w14:textId="757A3528" w:rsidR="00C47B52" w:rsidRPr="005B2E3C" w:rsidRDefault="000C42B4" w:rsidP="00122A8F">
      <w:pPr>
        <w:jc w:val="both"/>
        <w:rPr>
          <w:rFonts w:ascii="Arial" w:hAnsi="Arial" w:cs="Arial"/>
          <w:sz w:val="20"/>
          <w:szCs w:val="20"/>
        </w:rPr>
      </w:pPr>
      <w:r w:rsidRPr="005B2E3C">
        <w:rPr>
          <w:rFonts w:ascii="Arial" w:hAnsi="Arial" w:cs="Arial"/>
          <w:sz w:val="20"/>
          <w:szCs w:val="20"/>
        </w:rPr>
        <w:t>Nombre, número y lugar del Notario Público ante el cual se protocolizó la misma</w:t>
      </w:r>
      <w:r w:rsidR="00804E16" w:rsidRPr="005B2E3C">
        <w:rPr>
          <w:rFonts w:ascii="Arial" w:hAnsi="Arial" w:cs="Arial"/>
          <w:sz w:val="20"/>
          <w:szCs w:val="20"/>
        </w:rPr>
        <w:t>: _</w:t>
      </w:r>
      <w:r w:rsidRPr="005B2E3C">
        <w:rPr>
          <w:rFonts w:ascii="Arial" w:hAnsi="Arial" w:cs="Arial"/>
          <w:sz w:val="20"/>
          <w:szCs w:val="20"/>
        </w:rPr>
        <w:t>_____________________</w:t>
      </w:r>
      <w:r w:rsidR="00804E16" w:rsidRPr="005B2E3C">
        <w:rPr>
          <w:rFonts w:ascii="Arial" w:hAnsi="Arial" w:cs="Arial"/>
          <w:sz w:val="20"/>
          <w:szCs w:val="20"/>
        </w:rPr>
        <w:t>_____________</w:t>
      </w:r>
      <w:r w:rsidR="005B2E3C" w:rsidRPr="005B2E3C">
        <w:rPr>
          <w:rFonts w:ascii="Arial" w:hAnsi="Arial" w:cs="Arial"/>
          <w:sz w:val="20"/>
          <w:szCs w:val="20"/>
        </w:rPr>
        <w:t>_____________________________</w:t>
      </w:r>
    </w:p>
    <w:p w14:paraId="7439BFF8" w14:textId="77777777" w:rsidR="000C42B4" w:rsidRPr="005B2E3C" w:rsidRDefault="000C42B4" w:rsidP="00122A8F">
      <w:pPr>
        <w:jc w:val="both"/>
        <w:rPr>
          <w:rFonts w:ascii="Arial" w:hAnsi="Arial" w:cs="Arial"/>
          <w:sz w:val="20"/>
          <w:szCs w:val="20"/>
        </w:rPr>
      </w:pPr>
      <w:r w:rsidRPr="005B2E3C">
        <w:rPr>
          <w:rFonts w:ascii="Arial" w:hAnsi="Arial" w:cs="Arial"/>
          <w:sz w:val="20"/>
          <w:szCs w:val="20"/>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B2E3C">
        <w:rPr>
          <w:rFonts w:ascii="Arial" w:hAnsi="Arial" w:cs="Arial"/>
          <w:b/>
          <w:sz w:val="20"/>
          <w:szCs w:val="20"/>
        </w:rPr>
        <w:t>“Servicios de Salud del Municipio de Zapopan”</w:t>
      </w:r>
      <w:r w:rsidRPr="005B2E3C">
        <w:rPr>
          <w:rFonts w:ascii="Arial" w:hAnsi="Arial" w:cs="Arial"/>
          <w:sz w:val="20"/>
          <w:szCs w:val="20"/>
        </w:rPr>
        <w:t xml:space="preserve">, Jalisco, deberán ser comunicados a éste, dentro de los </w:t>
      </w:r>
      <w:r w:rsidRPr="005B2E3C">
        <w:rPr>
          <w:rFonts w:ascii="Arial" w:hAnsi="Arial" w:cs="Arial"/>
          <w:b/>
          <w:sz w:val="20"/>
          <w:szCs w:val="20"/>
        </w:rPr>
        <w:t>cinco días</w:t>
      </w:r>
      <w:r w:rsidRPr="005B2E3C">
        <w:rPr>
          <w:rFonts w:ascii="Arial" w:hAnsi="Arial" w:cs="Arial"/>
          <w:sz w:val="20"/>
          <w:szCs w:val="20"/>
        </w:rPr>
        <w:t xml:space="preserve"> </w:t>
      </w:r>
      <w:r w:rsidRPr="005B2E3C">
        <w:rPr>
          <w:rFonts w:ascii="Arial" w:hAnsi="Arial" w:cs="Arial"/>
          <w:b/>
          <w:sz w:val="20"/>
          <w:szCs w:val="20"/>
        </w:rPr>
        <w:t>hábiles</w:t>
      </w:r>
      <w:r w:rsidRPr="005B2E3C">
        <w:rPr>
          <w:rFonts w:ascii="Arial" w:hAnsi="Arial" w:cs="Arial"/>
          <w:sz w:val="20"/>
          <w:szCs w:val="20"/>
        </w:rPr>
        <w:t xml:space="preserve"> siguientes a la fecha en que se generen.</w:t>
      </w:r>
    </w:p>
    <w:p w14:paraId="6DC89B3F" w14:textId="77777777" w:rsidR="000D0582" w:rsidRDefault="000C42B4" w:rsidP="00B91B4F">
      <w:pPr>
        <w:jc w:val="center"/>
        <w:rPr>
          <w:rFonts w:ascii="Arial" w:hAnsi="Arial" w:cs="Arial"/>
          <w:sz w:val="16"/>
          <w:szCs w:val="16"/>
        </w:rPr>
      </w:pPr>
      <w:r w:rsidRPr="00F25F74">
        <w:rPr>
          <w:rFonts w:ascii="Arial" w:hAnsi="Arial" w:cs="Arial"/>
          <w:sz w:val="16"/>
          <w:szCs w:val="16"/>
        </w:rPr>
        <w:t>(Lugar y fecha)</w:t>
      </w:r>
    </w:p>
    <w:p w14:paraId="1BD7B851" w14:textId="0B379129" w:rsidR="00E96466" w:rsidRPr="00F25F74" w:rsidRDefault="000C42B4" w:rsidP="00B91B4F">
      <w:pPr>
        <w:jc w:val="center"/>
        <w:rPr>
          <w:rFonts w:ascii="Arial" w:hAnsi="Arial" w:cs="Arial"/>
          <w:sz w:val="16"/>
          <w:szCs w:val="16"/>
        </w:rPr>
      </w:pPr>
      <w:r w:rsidRPr="00F25F74">
        <w:rPr>
          <w:rFonts w:ascii="Arial" w:hAnsi="Arial" w:cs="Arial"/>
          <w:sz w:val="16"/>
          <w:szCs w:val="16"/>
        </w:rPr>
        <w:t>Protesto lo necesario (Nombre y firma)</w:t>
      </w:r>
    </w:p>
    <w:p w14:paraId="7E28BA41" w14:textId="31C32C77" w:rsidR="003E24C3" w:rsidRDefault="00E96466" w:rsidP="001202B3">
      <w:pPr>
        <w:jc w:val="center"/>
        <w:rPr>
          <w:rFonts w:ascii="Arial" w:hAnsi="Arial" w:cs="Arial"/>
          <w:b/>
          <w:sz w:val="24"/>
          <w:szCs w:val="24"/>
        </w:rPr>
      </w:pPr>
      <w:r w:rsidRPr="001202B3">
        <w:rPr>
          <w:rFonts w:ascii="Arial" w:hAnsi="Arial" w:cs="Arial"/>
          <w:b/>
          <w:sz w:val="24"/>
          <w:szCs w:val="24"/>
          <w:highlight w:val="lightGray"/>
        </w:rPr>
        <w:lastRenderedPageBreak/>
        <w:t>ANEXO 2</w:t>
      </w:r>
      <w:r w:rsidR="008B1E3E" w:rsidRPr="001202B3">
        <w:rPr>
          <w:rFonts w:ascii="Arial" w:hAnsi="Arial" w:cs="Arial"/>
          <w:b/>
          <w:sz w:val="24"/>
          <w:szCs w:val="24"/>
          <w:highlight w:val="lightGray"/>
        </w:rPr>
        <w:t>:</w:t>
      </w:r>
    </w:p>
    <w:p w14:paraId="0B44992E" w14:textId="23F7E3C5" w:rsidR="00E96466" w:rsidRDefault="003E24C3" w:rsidP="00122A8F">
      <w:pPr>
        <w:jc w:val="both"/>
        <w:rPr>
          <w:rFonts w:ascii="Arial" w:hAnsi="Arial" w:cs="Arial"/>
          <w:b/>
          <w:sz w:val="24"/>
          <w:szCs w:val="24"/>
        </w:rPr>
      </w:pPr>
      <w:r w:rsidRPr="00122A8F">
        <w:rPr>
          <w:rFonts w:ascii="Arial" w:hAnsi="Arial" w:cs="Arial"/>
          <w:b/>
          <w:sz w:val="24"/>
          <w:szCs w:val="24"/>
        </w:rPr>
        <w:t>“ESPECIFICACIONES TÉCNICAS REQUERIDAS PARA LA LICITACIÓN.”</w:t>
      </w:r>
    </w:p>
    <w:p w14:paraId="61B520BF" w14:textId="77777777" w:rsidR="00E96466" w:rsidRPr="00122A8F" w:rsidRDefault="00E96466" w:rsidP="00D400B9">
      <w:pPr>
        <w:jc w:val="center"/>
        <w:rPr>
          <w:rFonts w:ascii="Arial" w:hAnsi="Arial" w:cs="Arial"/>
          <w:b/>
          <w:sz w:val="24"/>
          <w:szCs w:val="24"/>
        </w:rPr>
      </w:pPr>
      <w:r w:rsidRPr="00122A8F">
        <w:rPr>
          <w:rFonts w:ascii="Arial" w:hAnsi="Arial" w:cs="Arial"/>
          <w:b/>
          <w:sz w:val="24"/>
          <w:szCs w:val="24"/>
        </w:rPr>
        <w:t>I.</w:t>
      </w:r>
      <w:r w:rsidRPr="00122A8F">
        <w:rPr>
          <w:rFonts w:ascii="Arial" w:hAnsi="Arial" w:cs="Arial"/>
          <w:b/>
          <w:sz w:val="24"/>
          <w:szCs w:val="24"/>
        </w:rPr>
        <w:tab/>
        <w:t>GENERALIDADES</w:t>
      </w:r>
    </w:p>
    <w:p w14:paraId="7CB63193" w14:textId="6B243C2B" w:rsidR="00E96466" w:rsidRPr="00122A8F" w:rsidRDefault="00B74F5A" w:rsidP="00122A8F">
      <w:pPr>
        <w:jc w:val="both"/>
        <w:rPr>
          <w:rFonts w:ascii="Arial" w:hAnsi="Arial" w:cs="Arial"/>
          <w:sz w:val="24"/>
          <w:szCs w:val="24"/>
        </w:rPr>
      </w:pPr>
      <w:r w:rsidRPr="00122A8F">
        <w:rPr>
          <w:rFonts w:ascii="Arial" w:hAnsi="Arial" w:cs="Arial"/>
          <w:sz w:val="24"/>
          <w:szCs w:val="24"/>
        </w:rPr>
        <w:t>“CONTRATACIÓN DE</w:t>
      </w:r>
      <w:r w:rsidR="00755CF3" w:rsidRPr="00122A8F">
        <w:rPr>
          <w:rFonts w:ascii="Arial" w:hAnsi="Arial" w:cs="Arial"/>
          <w:sz w:val="24"/>
          <w:szCs w:val="24"/>
        </w:rPr>
        <w:t xml:space="preserve"> </w:t>
      </w:r>
      <w:r w:rsidR="0005640D" w:rsidRPr="00122A8F">
        <w:rPr>
          <w:rFonts w:ascii="Arial" w:hAnsi="Arial" w:cs="Arial"/>
          <w:sz w:val="24"/>
          <w:szCs w:val="24"/>
        </w:rPr>
        <w:t>SERVICIO</w:t>
      </w:r>
      <w:r w:rsidR="00A21150" w:rsidRPr="00122A8F">
        <w:rPr>
          <w:rFonts w:ascii="Arial" w:hAnsi="Arial" w:cs="Arial"/>
          <w:sz w:val="24"/>
          <w:szCs w:val="24"/>
        </w:rPr>
        <w:t>S</w:t>
      </w:r>
      <w:r w:rsidR="009A5ED7" w:rsidRPr="00122A8F">
        <w:rPr>
          <w:rFonts w:ascii="Arial" w:hAnsi="Arial" w:cs="Arial"/>
          <w:sz w:val="24"/>
          <w:szCs w:val="24"/>
        </w:rPr>
        <w:t xml:space="preserve"> INTEGRAL</w:t>
      </w:r>
      <w:r w:rsidR="003467C3" w:rsidRPr="00122A8F">
        <w:rPr>
          <w:rFonts w:ascii="Arial" w:hAnsi="Arial" w:cs="Arial"/>
          <w:sz w:val="24"/>
          <w:szCs w:val="24"/>
        </w:rPr>
        <w:t>ES</w:t>
      </w:r>
      <w:r w:rsidR="009A5ED7" w:rsidRPr="00122A8F">
        <w:rPr>
          <w:rFonts w:ascii="Arial" w:hAnsi="Arial" w:cs="Arial"/>
          <w:sz w:val="24"/>
          <w:szCs w:val="24"/>
        </w:rPr>
        <w:t xml:space="preserve"> DE </w:t>
      </w:r>
      <w:r w:rsidR="00387009" w:rsidRPr="00122A8F">
        <w:rPr>
          <w:rFonts w:ascii="Arial" w:hAnsi="Arial" w:cs="Arial"/>
          <w:sz w:val="24"/>
          <w:szCs w:val="24"/>
        </w:rPr>
        <w:t>ANÁLISIS</w:t>
      </w:r>
      <w:r w:rsidR="009A5ED7" w:rsidRPr="00122A8F">
        <w:rPr>
          <w:rFonts w:ascii="Arial" w:hAnsi="Arial" w:cs="Arial"/>
          <w:sz w:val="24"/>
          <w:szCs w:val="24"/>
        </w:rPr>
        <w:t xml:space="preserve"> </w:t>
      </w:r>
      <w:r w:rsidR="00387009" w:rsidRPr="00122A8F">
        <w:rPr>
          <w:rFonts w:ascii="Arial" w:hAnsi="Arial" w:cs="Arial"/>
          <w:sz w:val="24"/>
          <w:szCs w:val="24"/>
        </w:rPr>
        <w:t>CLÍNICOS</w:t>
      </w:r>
      <w:r w:rsidR="009A5ED7" w:rsidRPr="00122A8F">
        <w:rPr>
          <w:rFonts w:ascii="Arial" w:hAnsi="Arial" w:cs="Arial"/>
          <w:sz w:val="24"/>
          <w:szCs w:val="24"/>
        </w:rPr>
        <w:t xml:space="preserve"> Y</w:t>
      </w:r>
      <w:r w:rsidR="00755CF3" w:rsidRPr="00122A8F">
        <w:rPr>
          <w:rFonts w:ascii="Arial" w:hAnsi="Arial" w:cs="Arial"/>
          <w:sz w:val="24"/>
          <w:szCs w:val="24"/>
        </w:rPr>
        <w:t xml:space="preserve"> </w:t>
      </w:r>
      <w:r w:rsidRPr="00122A8F">
        <w:rPr>
          <w:rFonts w:ascii="Arial" w:hAnsi="Arial" w:cs="Arial"/>
          <w:sz w:val="24"/>
          <w:szCs w:val="24"/>
        </w:rPr>
        <w:t>LABORATORIO”</w:t>
      </w:r>
      <w:r w:rsidR="005F2735" w:rsidRPr="00122A8F">
        <w:rPr>
          <w:rFonts w:ascii="Arial" w:hAnsi="Arial" w:cs="Arial"/>
          <w:sz w:val="24"/>
          <w:szCs w:val="24"/>
        </w:rPr>
        <w:t xml:space="preserve"> </w:t>
      </w:r>
      <w:r w:rsidR="00E96466" w:rsidRPr="00122A8F">
        <w:rPr>
          <w:rFonts w:ascii="Arial" w:hAnsi="Arial" w:cs="Arial"/>
          <w:sz w:val="24"/>
          <w:szCs w:val="24"/>
        </w:rPr>
        <w:t xml:space="preserve">motivo de la Licitación deberán ser </w:t>
      </w:r>
      <w:r w:rsidR="005845B3" w:rsidRPr="00122A8F">
        <w:rPr>
          <w:rFonts w:ascii="Arial" w:hAnsi="Arial" w:cs="Arial"/>
          <w:sz w:val="24"/>
          <w:szCs w:val="24"/>
        </w:rPr>
        <w:t>proporcionadas</w:t>
      </w:r>
      <w:r w:rsidR="00E96466" w:rsidRPr="00122A8F">
        <w:rPr>
          <w:rFonts w:ascii="Arial" w:hAnsi="Arial" w:cs="Arial"/>
          <w:sz w:val="24"/>
          <w:szCs w:val="24"/>
        </w:rPr>
        <w:t xml:space="preserve"> por una </w:t>
      </w:r>
      <w:r w:rsidR="00C26414" w:rsidRPr="00122A8F">
        <w:rPr>
          <w:rFonts w:ascii="Arial" w:hAnsi="Arial" w:cs="Arial"/>
          <w:b/>
          <w:sz w:val="24"/>
          <w:szCs w:val="24"/>
        </w:rPr>
        <w:t>Empresa</w:t>
      </w:r>
      <w:r w:rsidR="006E52B0" w:rsidRPr="00122A8F">
        <w:rPr>
          <w:rFonts w:ascii="Arial" w:hAnsi="Arial" w:cs="Arial"/>
          <w:b/>
          <w:sz w:val="24"/>
          <w:szCs w:val="24"/>
        </w:rPr>
        <w:t xml:space="preserve"> </w:t>
      </w:r>
      <w:r w:rsidR="00E96466" w:rsidRPr="00122A8F">
        <w:rPr>
          <w:rFonts w:ascii="Arial" w:hAnsi="Arial" w:cs="Arial"/>
          <w:sz w:val="24"/>
          <w:szCs w:val="24"/>
        </w:rPr>
        <w:t>con experiencia en el ramo y poseer la capacidad administrativa, financiera, legal y técnica para atender el requerimiento en las condiciones solicitadas.</w:t>
      </w:r>
    </w:p>
    <w:p w14:paraId="67A5E98F" w14:textId="18CAF0CC" w:rsidR="00C26414" w:rsidRPr="00551CA1" w:rsidRDefault="00C26414" w:rsidP="00122A8F">
      <w:pPr>
        <w:jc w:val="both"/>
        <w:rPr>
          <w:rFonts w:ascii="Arial" w:hAnsi="Arial" w:cs="Arial"/>
          <w:sz w:val="24"/>
          <w:szCs w:val="24"/>
          <w:u w:val="single"/>
        </w:rPr>
      </w:pPr>
      <w:r w:rsidRPr="00D04DBF">
        <w:rPr>
          <w:rFonts w:ascii="Arial" w:hAnsi="Arial" w:cs="Arial"/>
          <w:sz w:val="24"/>
          <w:szCs w:val="24"/>
          <w:u w:val="single"/>
        </w:rPr>
        <w:t>El servicio y bienes contratados al proveedor deberán estar apegados totalmente a lo dispuesto por la Norma Oficial Mexicana NOM-007-SSA3-2011 Para la organización y funcionamiento de los laboratorios clínicos, y demás normatividad sanitaria que sea aplicable durante la ejecución del contrato.</w:t>
      </w:r>
    </w:p>
    <w:p w14:paraId="4D23B416" w14:textId="77777777" w:rsidR="00BC4904" w:rsidRPr="00BC4904" w:rsidRDefault="00BC4904" w:rsidP="00BC4904">
      <w:pPr>
        <w:pStyle w:val="Prrafodelista"/>
        <w:spacing w:after="160" w:line="259" w:lineRule="auto"/>
        <w:ind w:left="0"/>
        <w:jc w:val="both"/>
        <w:rPr>
          <w:rFonts w:ascii="Arial" w:hAnsi="Arial" w:cs="Arial"/>
          <w:sz w:val="24"/>
          <w:szCs w:val="24"/>
        </w:rPr>
      </w:pPr>
      <w:r w:rsidRPr="00BC4904">
        <w:rPr>
          <w:rFonts w:ascii="Arial" w:hAnsi="Arial" w:cs="Arial"/>
          <w:sz w:val="24"/>
          <w:szCs w:val="24"/>
        </w:rPr>
        <w:t>La Falta de registro en el Padrón de Proveedores del Organismo no impide la participación del Licitante, sin embargo, si resulta adjudicado deberá estar inscrito y actualizado al momento de realizar el contrato.</w:t>
      </w:r>
    </w:p>
    <w:p w14:paraId="25189BF5" w14:textId="77777777" w:rsidR="00E96466" w:rsidRPr="00122A8F" w:rsidRDefault="00E96466" w:rsidP="00122A8F">
      <w:pPr>
        <w:jc w:val="both"/>
        <w:rPr>
          <w:rFonts w:ascii="Arial" w:hAnsi="Arial" w:cs="Arial"/>
          <w:sz w:val="24"/>
          <w:szCs w:val="24"/>
        </w:rPr>
      </w:pPr>
      <w:r w:rsidRPr="00122A8F">
        <w:rPr>
          <w:rFonts w:ascii="Arial" w:hAnsi="Arial" w:cs="Arial"/>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w:t>
      </w:r>
      <w:r w:rsidR="00A514A2" w:rsidRPr="00122A8F">
        <w:rPr>
          <w:rFonts w:ascii="Arial" w:hAnsi="Arial" w:cs="Arial"/>
          <w:sz w:val="24"/>
          <w:szCs w:val="24"/>
        </w:rPr>
        <w:t xml:space="preserve"> de los servicios</w:t>
      </w:r>
      <w:r w:rsidRPr="00122A8F">
        <w:rPr>
          <w:rFonts w:ascii="Arial" w:hAnsi="Arial" w:cs="Arial"/>
          <w:sz w:val="24"/>
          <w:szCs w:val="24"/>
        </w:rPr>
        <w:t xml:space="preserve"> acordados en el contrato. La facultad revisora del Organismo incluye la realización de auditorías periódicas.</w:t>
      </w:r>
    </w:p>
    <w:p w14:paraId="3C23BB94" w14:textId="059A2709" w:rsidR="00E96466" w:rsidRPr="00122A8F" w:rsidRDefault="00E96466"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 xml:space="preserve">El Proveedor se obliga a contar con todas las medidas para asegurar que se mantenga la confidencialidad de la </w:t>
      </w:r>
      <w:r w:rsidR="009A1249" w:rsidRPr="00122A8F">
        <w:rPr>
          <w:rFonts w:ascii="Arial" w:hAnsi="Arial" w:cs="Arial"/>
          <w:color w:val="000000" w:themeColor="text1"/>
          <w:sz w:val="24"/>
          <w:szCs w:val="24"/>
        </w:rPr>
        <w:t>información</w:t>
      </w:r>
      <w:r w:rsidRPr="00122A8F">
        <w:rPr>
          <w:rFonts w:ascii="Arial" w:hAnsi="Arial" w:cs="Arial"/>
          <w:color w:val="000000" w:themeColor="text1"/>
          <w:sz w:val="24"/>
          <w:szCs w:val="24"/>
        </w:rPr>
        <w:t xml:space="preserve"> relaci</w:t>
      </w:r>
      <w:r w:rsidR="00850F22" w:rsidRPr="00122A8F">
        <w:rPr>
          <w:rFonts w:ascii="Arial" w:hAnsi="Arial" w:cs="Arial"/>
          <w:color w:val="000000" w:themeColor="text1"/>
          <w:sz w:val="24"/>
          <w:szCs w:val="24"/>
        </w:rPr>
        <w:t>onada con los resultados de los estud</w:t>
      </w:r>
      <w:r w:rsidR="00A21150" w:rsidRPr="00122A8F">
        <w:rPr>
          <w:rFonts w:ascii="Arial" w:hAnsi="Arial" w:cs="Arial"/>
          <w:color w:val="000000" w:themeColor="text1"/>
          <w:sz w:val="24"/>
          <w:szCs w:val="24"/>
        </w:rPr>
        <w:t xml:space="preserve">ios realizados con los equipos </w:t>
      </w:r>
      <w:r w:rsidR="00850F22" w:rsidRPr="00122A8F">
        <w:rPr>
          <w:rFonts w:ascii="Arial" w:hAnsi="Arial" w:cs="Arial"/>
          <w:color w:val="000000" w:themeColor="text1"/>
          <w:sz w:val="24"/>
          <w:szCs w:val="24"/>
        </w:rPr>
        <w:t>que proporcione al Organismo a que tenga acceso por cualquier medio, responsabilizándose de cualquier consecuencia legal o administrativa a que haya lugar por el mal uso o disposición de estos.</w:t>
      </w:r>
    </w:p>
    <w:p w14:paraId="09CEB9C6" w14:textId="5DE04988" w:rsidR="00910AB0" w:rsidRPr="00122A8F" w:rsidRDefault="00910AB0"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El Proveedor se obligará</w:t>
      </w:r>
      <w:r w:rsidRPr="00122A8F">
        <w:rPr>
          <w:rFonts w:ascii="Arial" w:hAnsi="Arial" w:cs="Arial"/>
          <w:noProof/>
          <w:color w:val="000000" w:themeColor="text1"/>
          <w:sz w:val="24"/>
          <w:szCs w:val="24"/>
          <w:lang w:eastAsia="es-MX"/>
        </w:rPr>
        <w:t xml:space="preserve"> </w:t>
      </w:r>
      <w:r w:rsidRPr="00122A8F">
        <w:rPr>
          <w:rFonts w:ascii="Arial" w:hAnsi="Arial" w:cs="Arial"/>
          <w:color w:val="000000" w:themeColor="text1"/>
          <w:sz w:val="24"/>
          <w:szCs w:val="24"/>
        </w:rPr>
        <w:t>a responder de los posibles defectos, daños, perjuicios y vicios ocultos que resulten en los bienes</w:t>
      </w:r>
      <w:r w:rsidR="00E23DB0" w:rsidRPr="00122A8F">
        <w:rPr>
          <w:rFonts w:ascii="Arial" w:hAnsi="Arial" w:cs="Arial"/>
          <w:color w:val="000000" w:themeColor="text1"/>
          <w:sz w:val="24"/>
          <w:szCs w:val="24"/>
        </w:rPr>
        <w:t xml:space="preserve">, </w:t>
      </w:r>
      <w:r w:rsidRPr="00122A8F">
        <w:rPr>
          <w:rFonts w:ascii="Arial" w:hAnsi="Arial" w:cs="Arial"/>
          <w:color w:val="000000" w:themeColor="text1"/>
          <w:sz w:val="24"/>
          <w:szCs w:val="24"/>
        </w:rPr>
        <w:t>servicios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3ED0F0F" w14:textId="7CE5C206" w:rsidR="00B3033B" w:rsidRDefault="00B3033B"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El proveedor se obliga a proporcionar los</w:t>
      </w:r>
      <w:r w:rsidR="00080603">
        <w:rPr>
          <w:rFonts w:ascii="Arial" w:hAnsi="Arial" w:cs="Arial"/>
          <w:color w:val="000000" w:themeColor="text1"/>
          <w:sz w:val="24"/>
          <w:szCs w:val="24"/>
        </w:rPr>
        <w:t xml:space="preserve"> bienes, equipos y reactivos que sean necesarios para la prestación del servicio de laboratorio contratados. S</w:t>
      </w:r>
      <w:r w:rsidRPr="00122A8F">
        <w:rPr>
          <w:rFonts w:ascii="Arial" w:hAnsi="Arial" w:cs="Arial"/>
          <w:color w:val="000000" w:themeColor="text1"/>
          <w:sz w:val="24"/>
          <w:szCs w:val="24"/>
        </w:rPr>
        <w:t xml:space="preserve">i por causas de fuerza mayor se impida otorgarlos; será responsabilidad del proveedor prestarlos a </w:t>
      </w:r>
      <w:r w:rsidR="00E3730A" w:rsidRPr="00122A8F">
        <w:rPr>
          <w:rFonts w:ascii="Arial" w:hAnsi="Arial" w:cs="Arial"/>
          <w:color w:val="000000" w:themeColor="text1"/>
          <w:sz w:val="24"/>
          <w:szCs w:val="24"/>
        </w:rPr>
        <w:t>través de</w:t>
      </w:r>
      <w:r w:rsidRPr="00122A8F">
        <w:rPr>
          <w:rFonts w:ascii="Arial" w:hAnsi="Arial" w:cs="Arial"/>
          <w:color w:val="000000" w:themeColor="text1"/>
          <w:sz w:val="24"/>
          <w:szCs w:val="24"/>
        </w:rPr>
        <w:t xml:space="preserve"> la empresa que ellos consideren conveniente bajo los mismos términos y condiciones de calidad licitados.</w:t>
      </w:r>
    </w:p>
    <w:p w14:paraId="79178206" w14:textId="77777777" w:rsidR="001202B3" w:rsidRDefault="001202B3" w:rsidP="00122A8F">
      <w:pPr>
        <w:jc w:val="both"/>
        <w:rPr>
          <w:rFonts w:ascii="Arial" w:hAnsi="Arial" w:cs="Arial"/>
          <w:color w:val="000000" w:themeColor="text1"/>
          <w:sz w:val="24"/>
          <w:szCs w:val="24"/>
        </w:rPr>
      </w:pPr>
    </w:p>
    <w:p w14:paraId="15E41273" w14:textId="77777777" w:rsidR="001202B3" w:rsidRDefault="001202B3" w:rsidP="00122A8F">
      <w:pPr>
        <w:jc w:val="both"/>
        <w:rPr>
          <w:rFonts w:ascii="Arial" w:hAnsi="Arial" w:cs="Arial"/>
          <w:color w:val="000000" w:themeColor="text1"/>
          <w:sz w:val="24"/>
          <w:szCs w:val="24"/>
        </w:rPr>
      </w:pPr>
    </w:p>
    <w:p w14:paraId="1EB3243C" w14:textId="77777777" w:rsidR="001202B3" w:rsidRDefault="001202B3" w:rsidP="00122A8F">
      <w:pPr>
        <w:jc w:val="both"/>
        <w:rPr>
          <w:rFonts w:ascii="Arial" w:hAnsi="Arial" w:cs="Arial"/>
          <w:color w:val="000000" w:themeColor="text1"/>
          <w:sz w:val="24"/>
          <w:szCs w:val="24"/>
        </w:rPr>
      </w:pPr>
    </w:p>
    <w:p w14:paraId="41DFF1BC" w14:textId="31B0A7EC" w:rsidR="00E96466" w:rsidRDefault="00E96466" w:rsidP="00B91B4F">
      <w:pPr>
        <w:rPr>
          <w:rFonts w:ascii="Arial" w:hAnsi="Arial" w:cs="Arial"/>
          <w:b/>
          <w:sz w:val="24"/>
          <w:szCs w:val="24"/>
        </w:rPr>
      </w:pPr>
      <w:r w:rsidRPr="00122A8F">
        <w:rPr>
          <w:rFonts w:ascii="Arial" w:hAnsi="Arial" w:cs="Arial"/>
          <w:b/>
          <w:sz w:val="24"/>
          <w:szCs w:val="24"/>
        </w:rPr>
        <w:t>II.</w:t>
      </w:r>
      <w:r w:rsidRPr="00122A8F">
        <w:rPr>
          <w:rFonts w:ascii="Arial" w:hAnsi="Arial" w:cs="Arial"/>
          <w:b/>
          <w:sz w:val="24"/>
          <w:szCs w:val="24"/>
        </w:rPr>
        <w:tab/>
        <w:t xml:space="preserve">PLAZO, LUGAR Y CONDICIONES DE LA </w:t>
      </w:r>
      <w:r w:rsidR="00387009" w:rsidRPr="00122A8F">
        <w:rPr>
          <w:rFonts w:ascii="Arial" w:hAnsi="Arial" w:cs="Arial"/>
          <w:b/>
          <w:sz w:val="24"/>
          <w:szCs w:val="24"/>
        </w:rPr>
        <w:t>PRESTACIÓN</w:t>
      </w:r>
      <w:r w:rsidRPr="00122A8F">
        <w:rPr>
          <w:rFonts w:ascii="Arial" w:hAnsi="Arial" w:cs="Arial"/>
          <w:b/>
          <w:sz w:val="24"/>
          <w:szCs w:val="24"/>
        </w:rPr>
        <w:t xml:space="preserve"> DEL SERVICIO A CONTRATAR</w:t>
      </w:r>
    </w:p>
    <w:p w14:paraId="7B2E79BA" w14:textId="3413EE35" w:rsidR="008239D1" w:rsidRPr="00122A8F" w:rsidRDefault="00E65313"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El contrato que se derivará</w:t>
      </w:r>
      <w:r w:rsidR="00E96466" w:rsidRPr="00122A8F">
        <w:rPr>
          <w:rFonts w:ascii="Arial" w:hAnsi="Arial" w:cs="Arial"/>
          <w:color w:val="000000" w:themeColor="text1"/>
          <w:sz w:val="24"/>
          <w:szCs w:val="24"/>
        </w:rPr>
        <w:t xml:space="preserve"> de la presente </w:t>
      </w:r>
      <w:r w:rsidR="009A1249" w:rsidRPr="00122A8F">
        <w:rPr>
          <w:rFonts w:ascii="Arial" w:hAnsi="Arial" w:cs="Arial"/>
          <w:color w:val="000000" w:themeColor="text1"/>
          <w:sz w:val="24"/>
          <w:szCs w:val="24"/>
        </w:rPr>
        <w:t>Licitación</w:t>
      </w:r>
      <w:r w:rsidR="00E96466" w:rsidRPr="00122A8F">
        <w:rPr>
          <w:rFonts w:ascii="Arial" w:hAnsi="Arial" w:cs="Arial"/>
          <w:color w:val="000000" w:themeColor="text1"/>
          <w:sz w:val="24"/>
          <w:szCs w:val="24"/>
        </w:rPr>
        <w:t xml:space="preserve"> </w:t>
      </w:r>
      <w:r w:rsidR="009A1249" w:rsidRPr="00122A8F">
        <w:rPr>
          <w:rFonts w:ascii="Arial" w:hAnsi="Arial" w:cs="Arial"/>
          <w:color w:val="000000" w:themeColor="text1"/>
          <w:sz w:val="24"/>
          <w:szCs w:val="24"/>
        </w:rPr>
        <w:t>tendrá</w:t>
      </w:r>
      <w:r w:rsidR="00E96466" w:rsidRPr="00122A8F">
        <w:rPr>
          <w:rFonts w:ascii="Arial" w:hAnsi="Arial" w:cs="Arial"/>
          <w:color w:val="000000" w:themeColor="text1"/>
          <w:sz w:val="24"/>
          <w:szCs w:val="24"/>
        </w:rPr>
        <w:t xml:space="preserve"> por objeto</w:t>
      </w:r>
      <w:r w:rsidR="00DE5D9B" w:rsidRPr="00122A8F">
        <w:rPr>
          <w:rFonts w:ascii="Arial" w:hAnsi="Arial" w:cs="Arial"/>
          <w:color w:val="000000" w:themeColor="text1"/>
          <w:sz w:val="24"/>
          <w:szCs w:val="24"/>
        </w:rPr>
        <w:t xml:space="preserve"> otorgar </w:t>
      </w:r>
      <w:r w:rsidR="008239D1" w:rsidRPr="00122A8F">
        <w:rPr>
          <w:rFonts w:ascii="Arial" w:hAnsi="Arial" w:cs="Arial"/>
          <w:color w:val="000000" w:themeColor="text1"/>
          <w:sz w:val="24"/>
          <w:szCs w:val="24"/>
        </w:rPr>
        <w:t>la prestación</w:t>
      </w:r>
      <w:r w:rsidR="00DE5D9B" w:rsidRPr="00122A8F">
        <w:rPr>
          <w:rFonts w:ascii="Arial" w:hAnsi="Arial" w:cs="Arial"/>
          <w:color w:val="000000" w:themeColor="text1"/>
          <w:sz w:val="24"/>
          <w:szCs w:val="24"/>
        </w:rPr>
        <w:t xml:space="preserve"> de </w:t>
      </w:r>
      <w:r w:rsidR="006E228C" w:rsidRPr="00122A8F">
        <w:rPr>
          <w:rFonts w:ascii="Arial" w:hAnsi="Arial" w:cs="Arial"/>
          <w:sz w:val="24"/>
          <w:szCs w:val="24"/>
        </w:rPr>
        <w:t xml:space="preserve"> SERVICIO</w:t>
      </w:r>
      <w:r w:rsidRPr="00122A8F">
        <w:rPr>
          <w:rFonts w:ascii="Arial" w:hAnsi="Arial" w:cs="Arial"/>
          <w:sz w:val="24"/>
          <w:szCs w:val="24"/>
        </w:rPr>
        <w:t>S</w:t>
      </w:r>
      <w:r w:rsidR="006E228C" w:rsidRPr="00122A8F">
        <w:rPr>
          <w:rFonts w:ascii="Arial" w:hAnsi="Arial" w:cs="Arial"/>
          <w:sz w:val="24"/>
          <w:szCs w:val="24"/>
        </w:rPr>
        <w:t xml:space="preserve"> INTEGRALE</w:t>
      </w:r>
      <w:r w:rsidR="003467C3" w:rsidRPr="00122A8F">
        <w:rPr>
          <w:rFonts w:ascii="Arial" w:hAnsi="Arial" w:cs="Arial"/>
          <w:sz w:val="24"/>
          <w:szCs w:val="24"/>
        </w:rPr>
        <w:t>S</w:t>
      </w:r>
      <w:r w:rsidR="009A5ED7" w:rsidRPr="00122A8F">
        <w:rPr>
          <w:rFonts w:ascii="Arial" w:hAnsi="Arial" w:cs="Arial"/>
          <w:sz w:val="24"/>
          <w:szCs w:val="24"/>
        </w:rPr>
        <w:t xml:space="preserve"> DE </w:t>
      </w:r>
      <w:r w:rsidR="00387009" w:rsidRPr="00122A8F">
        <w:rPr>
          <w:rFonts w:ascii="Arial" w:hAnsi="Arial" w:cs="Arial"/>
          <w:sz w:val="24"/>
          <w:szCs w:val="24"/>
        </w:rPr>
        <w:t>ANÁLISIS</w:t>
      </w:r>
      <w:r w:rsidR="009A5ED7" w:rsidRPr="00122A8F">
        <w:rPr>
          <w:rFonts w:ascii="Arial" w:hAnsi="Arial" w:cs="Arial"/>
          <w:sz w:val="24"/>
          <w:szCs w:val="24"/>
        </w:rPr>
        <w:t xml:space="preserve"> </w:t>
      </w:r>
      <w:r w:rsidR="00387009" w:rsidRPr="00122A8F">
        <w:rPr>
          <w:rFonts w:ascii="Arial" w:hAnsi="Arial" w:cs="Arial"/>
          <w:sz w:val="24"/>
          <w:szCs w:val="24"/>
        </w:rPr>
        <w:t>CLÍNICOS</w:t>
      </w:r>
      <w:r w:rsidR="009A5ED7" w:rsidRPr="00122A8F">
        <w:rPr>
          <w:rFonts w:ascii="Arial" w:hAnsi="Arial" w:cs="Arial"/>
          <w:sz w:val="24"/>
          <w:szCs w:val="24"/>
        </w:rPr>
        <w:t xml:space="preserve">  Y </w:t>
      </w:r>
      <w:r w:rsidR="008239D1" w:rsidRPr="00122A8F">
        <w:rPr>
          <w:rFonts w:ascii="Arial" w:hAnsi="Arial" w:cs="Arial"/>
          <w:sz w:val="24"/>
          <w:szCs w:val="24"/>
        </w:rPr>
        <w:t xml:space="preserve">LABORATORIO </w:t>
      </w:r>
      <w:r w:rsidR="008239D1" w:rsidRPr="00122A8F">
        <w:rPr>
          <w:rFonts w:ascii="Arial" w:hAnsi="Arial" w:cs="Arial"/>
          <w:color w:val="000000" w:themeColor="text1"/>
          <w:sz w:val="24"/>
          <w:szCs w:val="24"/>
        </w:rPr>
        <w:t>todos los bienes</w:t>
      </w:r>
      <w:r w:rsidR="00FA6E18">
        <w:rPr>
          <w:rFonts w:ascii="Arial" w:hAnsi="Arial" w:cs="Arial"/>
          <w:color w:val="000000" w:themeColor="text1"/>
          <w:sz w:val="24"/>
          <w:szCs w:val="24"/>
        </w:rPr>
        <w:t xml:space="preserve">, reactivos y servicios </w:t>
      </w:r>
      <w:r w:rsidR="008239D1" w:rsidRPr="00122A8F">
        <w:rPr>
          <w:rFonts w:ascii="Arial" w:hAnsi="Arial" w:cs="Arial"/>
          <w:color w:val="000000" w:themeColor="text1"/>
          <w:sz w:val="24"/>
          <w:szCs w:val="24"/>
        </w:rPr>
        <w:t xml:space="preserve"> de coordinación operativa, mantenimiento, control de calidad así como capacitación, que se requieran para efectuar las pruebas de laboratorio que se describen en lo general en el presente an</w:t>
      </w:r>
      <w:r w:rsidR="00065972" w:rsidRPr="00122A8F">
        <w:rPr>
          <w:rFonts w:ascii="Arial" w:hAnsi="Arial" w:cs="Arial"/>
          <w:color w:val="000000" w:themeColor="text1"/>
          <w:sz w:val="24"/>
          <w:szCs w:val="24"/>
        </w:rPr>
        <w:t>exo</w:t>
      </w:r>
      <w:r w:rsidR="008239D1" w:rsidRPr="00122A8F">
        <w:rPr>
          <w:rFonts w:ascii="Arial" w:hAnsi="Arial" w:cs="Arial"/>
          <w:color w:val="000000" w:themeColor="text1"/>
          <w:sz w:val="24"/>
          <w:szCs w:val="24"/>
        </w:rPr>
        <w:t>,</w:t>
      </w:r>
      <w:r w:rsidR="00ED7DBE" w:rsidRPr="00122A8F">
        <w:rPr>
          <w:rFonts w:ascii="Arial" w:hAnsi="Arial" w:cs="Arial"/>
          <w:sz w:val="24"/>
          <w:szCs w:val="24"/>
        </w:rPr>
        <w:t xml:space="preserve">  y de manera detallada en el </w:t>
      </w:r>
      <w:r w:rsidR="00595D08" w:rsidRPr="00122A8F">
        <w:rPr>
          <w:rFonts w:ascii="Arial" w:hAnsi="Arial" w:cs="Arial"/>
          <w:sz w:val="24"/>
          <w:szCs w:val="24"/>
        </w:rPr>
        <w:t xml:space="preserve"> </w:t>
      </w:r>
      <w:r w:rsidR="0074583A" w:rsidRPr="00122A8F">
        <w:rPr>
          <w:rFonts w:ascii="Arial" w:hAnsi="Arial" w:cs="Arial"/>
          <w:b/>
          <w:sz w:val="24"/>
          <w:szCs w:val="24"/>
        </w:rPr>
        <w:t>ANEXO 2</w:t>
      </w:r>
      <w:r w:rsidR="00595D08" w:rsidRPr="00122A8F">
        <w:rPr>
          <w:rFonts w:ascii="Arial" w:hAnsi="Arial" w:cs="Arial"/>
          <w:b/>
          <w:sz w:val="24"/>
          <w:szCs w:val="24"/>
        </w:rPr>
        <w:t>-B</w:t>
      </w:r>
      <w:r w:rsidR="008239D1" w:rsidRPr="00122A8F">
        <w:rPr>
          <w:rFonts w:ascii="Arial" w:hAnsi="Arial" w:cs="Arial"/>
          <w:color w:val="000000" w:themeColor="text1"/>
          <w:sz w:val="24"/>
          <w:szCs w:val="24"/>
        </w:rPr>
        <w:t xml:space="preserve"> de acuerdo a la necesidad del organismo, con las descripciones completas y precios unitarios que se establezcan en el contrato, para cada una de las claves requeridas.</w:t>
      </w:r>
    </w:p>
    <w:p w14:paraId="4100C244" w14:textId="4106CB93" w:rsidR="008239D1" w:rsidRPr="00122A8F" w:rsidRDefault="008239D1" w:rsidP="00122A8F">
      <w:pPr>
        <w:jc w:val="both"/>
        <w:rPr>
          <w:rFonts w:ascii="Arial" w:hAnsi="Arial" w:cs="Arial"/>
          <w:b/>
          <w:color w:val="000000" w:themeColor="text1"/>
          <w:sz w:val="24"/>
          <w:szCs w:val="24"/>
        </w:rPr>
      </w:pPr>
      <w:r w:rsidRPr="00122A8F">
        <w:rPr>
          <w:rFonts w:ascii="Arial" w:hAnsi="Arial" w:cs="Arial"/>
          <w:b/>
          <w:color w:val="000000" w:themeColor="text1"/>
          <w:sz w:val="24"/>
          <w:szCs w:val="24"/>
        </w:rPr>
        <w:t>Se hace la aclaración de que la frecuencia y las can</w:t>
      </w:r>
      <w:r w:rsidR="000D445C" w:rsidRPr="00122A8F">
        <w:rPr>
          <w:rFonts w:ascii="Arial" w:hAnsi="Arial" w:cs="Arial"/>
          <w:b/>
          <w:color w:val="000000" w:themeColor="text1"/>
          <w:sz w:val="24"/>
          <w:szCs w:val="24"/>
        </w:rPr>
        <w:t xml:space="preserve">tidades por cada estudio pueden ser en aumento o disminuirse </w:t>
      </w:r>
      <w:r w:rsidRPr="00122A8F">
        <w:rPr>
          <w:rFonts w:ascii="Arial" w:hAnsi="Arial" w:cs="Arial"/>
          <w:b/>
          <w:color w:val="000000" w:themeColor="text1"/>
          <w:sz w:val="24"/>
          <w:szCs w:val="24"/>
        </w:rPr>
        <w:t>en base a la productividad, crecimiento y/o disminución de la demanda de los servicios médicos asistenciales de las unidades médicas.</w:t>
      </w:r>
    </w:p>
    <w:p w14:paraId="5529818B" w14:textId="41A81D49" w:rsidR="008239D1" w:rsidRPr="00BA4E85" w:rsidRDefault="008239D1" w:rsidP="00122A8F">
      <w:pPr>
        <w:jc w:val="both"/>
        <w:rPr>
          <w:rFonts w:ascii="Arial" w:hAnsi="Arial" w:cs="Arial"/>
          <w:b/>
          <w:sz w:val="24"/>
          <w:szCs w:val="24"/>
        </w:rPr>
      </w:pPr>
      <w:r w:rsidRPr="00122A8F">
        <w:rPr>
          <w:rFonts w:ascii="Arial" w:hAnsi="Arial" w:cs="Arial"/>
          <w:color w:val="000000" w:themeColor="text1"/>
          <w:sz w:val="24"/>
          <w:szCs w:val="24"/>
        </w:rPr>
        <w:t>En el caso de</w:t>
      </w:r>
      <w:r w:rsidR="00260510" w:rsidRPr="00122A8F">
        <w:rPr>
          <w:rFonts w:ascii="Arial" w:hAnsi="Arial" w:cs="Arial"/>
          <w:color w:val="000000" w:themeColor="text1"/>
          <w:sz w:val="24"/>
          <w:szCs w:val="24"/>
        </w:rPr>
        <w:t xml:space="preserve"> requerir equipos</w:t>
      </w:r>
      <w:r w:rsidRPr="00122A8F">
        <w:rPr>
          <w:rFonts w:ascii="Arial" w:hAnsi="Arial" w:cs="Arial"/>
          <w:color w:val="000000" w:themeColor="text1"/>
          <w:sz w:val="24"/>
          <w:szCs w:val="24"/>
        </w:rPr>
        <w:t xml:space="preserve"> o aditamentos adicionales, materiales y suministros de laboratorio para la realización de los </w:t>
      </w:r>
      <w:r w:rsidR="00260510" w:rsidRPr="00122A8F">
        <w:rPr>
          <w:rFonts w:ascii="Arial" w:hAnsi="Arial" w:cs="Arial"/>
          <w:color w:val="000000" w:themeColor="text1"/>
          <w:sz w:val="24"/>
          <w:szCs w:val="24"/>
        </w:rPr>
        <w:t>estudios objeto</w:t>
      </w:r>
      <w:r w:rsidRPr="00122A8F">
        <w:rPr>
          <w:rFonts w:ascii="Arial" w:hAnsi="Arial" w:cs="Arial"/>
          <w:color w:val="000000" w:themeColor="text1"/>
          <w:sz w:val="24"/>
          <w:szCs w:val="24"/>
        </w:rPr>
        <w:t xml:space="preserve"> del contrato, el </w:t>
      </w:r>
      <w:r w:rsidR="00260510" w:rsidRPr="00122A8F">
        <w:rPr>
          <w:rFonts w:ascii="Arial" w:hAnsi="Arial" w:cs="Arial"/>
          <w:color w:val="000000" w:themeColor="text1"/>
          <w:sz w:val="24"/>
          <w:szCs w:val="24"/>
        </w:rPr>
        <w:t>p</w:t>
      </w:r>
      <w:r w:rsidRPr="00122A8F">
        <w:rPr>
          <w:rFonts w:ascii="Arial" w:hAnsi="Arial" w:cs="Arial"/>
          <w:color w:val="000000" w:themeColor="text1"/>
          <w:sz w:val="24"/>
          <w:szCs w:val="24"/>
        </w:rPr>
        <w:t>roveedor le proporcionará en su totalidad sin costo adicional y responsabilizándose de su mantenimiento</w:t>
      </w:r>
      <w:r w:rsidRPr="00F77A1C">
        <w:rPr>
          <w:rFonts w:ascii="Arial" w:hAnsi="Arial" w:cs="Arial"/>
          <w:color w:val="FF0000"/>
          <w:sz w:val="24"/>
          <w:szCs w:val="24"/>
        </w:rPr>
        <w:t xml:space="preserve">. </w:t>
      </w:r>
      <w:r w:rsidRPr="00BA4E85">
        <w:rPr>
          <w:rFonts w:ascii="Arial" w:hAnsi="Arial" w:cs="Arial"/>
          <w:b/>
          <w:sz w:val="24"/>
          <w:szCs w:val="24"/>
          <w:highlight w:val="yellow"/>
        </w:rPr>
        <w:t xml:space="preserve">Se deben suministrar todos los consumibles requeridos por </w:t>
      </w:r>
      <w:r w:rsidR="006532C5" w:rsidRPr="00BA4E85">
        <w:rPr>
          <w:rFonts w:ascii="Arial" w:hAnsi="Arial" w:cs="Arial"/>
          <w:b/>
          <w:sz w:val="24"/>
          <w:szCs w:val="24"/>
          <w:highlight w:val="yellow"/>
        </w:rPr>
        <w:t xml:space="preserve">el </w:t>
      </w:r>
      <w:r w:rsidRPr="00BA4E85">
        <w:rPr>
          <w:rFonts w:ascii="Arial" w:hAnsi="Arial" w:cs="Arial"/>
          <w:b/>
          <w:sz w:val="24"/>
          <w:szCs w:val="24"/>
          <w:highlight w:val="yellow"/>
        </w:rPr>
        <w:t xml:space="preserve">equipo de acuerdo a </w:t>
      </w:r>
      <w:r w:rsidR="006532C5" w:rsidRPr="00BA4E85">
        <w:rPr>
          <w:rFonts w:ascii="Arial" w:hAnsi="Arial" w:cs="Arial"/>
          <w:b/>
          <w:sz w:val="24"/>
          <w:szCs w:val="24"/>
          <w:highlight w:val="yellow"/>
        </w:rPr>
        <w:t>las especificaciones</w:t>
      </w:r>
      <w:r w:rsidR="006532C5" w:rsidRPr="00BA4E85">
        <w:rPr>
          <w:rFonts w:ascii="Arial" w:hAnsi="Arial" w:cs="Arial"/>
          <w:b/>
          <w:sz w:val="24"/>
          <w:szCs w:val="24"/>
        </w:rPr>
        <w:t xml:space="preserve"> </w:t>
      </w:r>
      <w:r w:rsidR="006532C5" w:rsidRPr="00BA4E85">
        <w:rPr>
          <w:rFonts w:ascii="Arial" w:hAnsi="Arial" w:cs="Arial"/>
          <w:b/>
          <w:sz w:val="24"/>
          <w:szCs w:val="24"/>
          <w:highlight w:val="yellow"/>
        </w:rPr>
        <w:t xml:space="preserve">requeridas, con una </w:t>
      </w:r>
      <w:r w:rsidR="00F645E5" w:rsidRPr="00BA4E85">
        <w:rPr>
          <w:rFonts w:ascii="Arial" w:hAnsi="Arial" w:cs="Arial"/>
          <w:b/>
          <w:sz w:val="24"/>
          <w:szCs w:val="24"/>
          <w:highlight w:val="yellow"/>
        </w:rPr>
        <w:t>vigencia de</w:t>
      </w:r>
      <w:r w:rsidR="00F77A1C" w:rsidRPr="00BA4E85">
        <w:rPr>
          <w:rFonts w:ascii="Arial" w:hAnsi="Arial" w:cs="Arial"/>
          <w:b/>
          <w:sz w:val="24"/>
          <w:szCs w:val="24"/>
          <w:highlight w:val="yellow"/>
        </w:rPr>
        <w:t xml:space="preserve"> un año a la entrega de los bienes</w:t>
      </w:r>
      <w:r w:rsidR="00F645E5" w:rsidRPr="00BA4E85">
        <w:rPr>
          <w:rFonts w:ascii="Arial" w:hAnsi="Arial" w:cs="Arial"/>
          <w:b/>
          <w:sz w:val="24"/>
          <w:szCs w:val="24"/>
        </w:rPr>
        <w:t xml:space="preserve">. </w:t>
      </w:r>
    </w:p>
    <w:p w14:paraId="697854EE" w14:textId="0662A9CB" w:rsidR="00F645E5" w:rsidRPr="00F645E5" w:rsidRDefault="00F645E5" w:rsidP="00122A8F">
      <w:pPr>
        <w:jc w:val="both"/>
        <w:rPr>
          <w:rFonts w:ascii="Arial" w:hAnsi="Arial" w:cs="Arial"/>
          <w:b/>
          <w:sz w:val="24"/>
          <w:szCs w:val="24"/>
        </w:rPr>
      </w:pPr>
      <w:r w:rsidRPr="00F645E5">
        <w:rPr>
          <w:rFonts w:ascii="Arial" w:hAnsi="Arial" w:cs="Arial"/>
          <w:b/>
          <w:sz w:val="24"/>
          <w:szCs w:val="24"/>
        </w:rPr>
        <w:t>Nota: deberá presentar carta compromiso (formato libre) de cambio de consumibles próximos a caducar.</w:t>
      </w:r>
    </w:p>
    <w:p w14:paraId="655D9960" w14:textId="77777777" w:rsidR="004211FB" w:rsidRPr="00122A8F" w:rsidRDefault="004211FB" w:rsidP="00122A8F">
      <w:pPr>
        <w:jc w:val="both"/>
        <w:rPr>
          <w:rFonts w:ascii="Arial" w:hAnsi="Arial" w:cs="Arial"/>
          <w:sz w:val="24"/>
          <w:szCs w:val="24"/>
        </w:rPr>
      </w:pPr>
      <w:r w:rsidRPr="00122A8F">
        <w:rPr>
          <w:rFonts w:ascii="Arial" w:hAnsi="Arial" w:cs="Arial"/>
          <w:sz w:val="24"/>
          <w:szCs w:val="24"/>
        </w:rPr>
        <w:t>El servicio deberá ser otorgado en el Hospital General de Zapopan (ubicado en Ramón Corona número 500 Col centro Zapopan), y en las Unidades de Emergencia: Cruz Verde Norte, (ubicada en Dr. Luis Farah número 550 colonia Villa de los Belenes), Cruz Verde Sur, (Cruz del Sur número 3535 colonia Las Águilas), Cruz Verde Santa Lucia, (Av.  De la Presa 795 colonia Santa María de los Chorritos), Cruz Verde Villa de Guadalupe, (Carretera Saltillo número 100 colonia Villa de Guadalupe) y Cruz Verde La Niña Eva (Carretera a Colotlán número 515, Av. Juan Gil Preciado y calle 1)</w:t>
      </w:r>
    </w:p>
    <w:p w14:paraId="5C0A2A3B" w14:textId="53139FCD" w:rsidR="004211FB" w:rsidRPr="00122A8F" w:rsidRDefault="004211FB" w:rsidP="00122A8F">
      <w:pPr>
        <w:jc w:val="both"/>
        <w:rPr>
          <w:rFonts w:ascii="Arial" w:hAnsi="Arial" w:cs="Arial"/>
          <w:b/>
          <w:sz w:val="24"/>
          <w:szCs w:val="24"/>
        </w:rPr>
      </w:pPr>
      <w:r w:rsidRPr="00F645E5">
        <w:rPr>
          <w:rFonts w:ascii="Arial" w:hAnsi="Arial" w:cs="Arial"/>
          <w:sz w:val="24"/>
          <w:szCs w:val="24"/>
          <w:highlight w:val="yellow"/>
        </w:rPr>
        <w:t xml:space="preserve">Deberá otorgarse el servicio a partir del </w:t>
      </w:r>
      <w:r w:rsidRPr="00F645E5">
        <w:rPr>
          <w:rFonts w:ascii="Arial" w:hAnsi="Arial" w:cs="Arial"/>
          <w:b/>
          <w:sz w:val="24"/>
          <w:szCs w:val="24"/>
          <w:highlight w:val="yellow"/>
        </w:rPr>
        <w:t xml:space="preserve">día </w:t>
      </w:r>
      <w:r w:rsidR="005C33ED">
        <w:rPr>
          <w:rFonts w:ascii="Arial" w:hAnsi="Arial" w:cs="Arial"/>
          <w:b/>
          <w:sz w:val="24"/>
          <w:szCs w:val="24"/>
          <w:highlight w:val="yellow"/>
        </w:rPr>
        <w:t xml:space="preserve">01 de marzo </w:t>
      </w:r>
      <w:r w:rsidR="00F645E5" w:rsidRPr="00F645E5">
        <w:rPr>
          <w:rFonts w:ascii="Arial" w:hAnsi="Arial" w:cs="Arial"/>
          <w:b/>
          <w:sz w:val="24"/>
          <w:szCs w:val="24"/>
          <w:highlight w:val="yellow"/>
        </w:rPr>
        <w:t>2020</w:t>
      </w:r>
      <w:r w:rsidRPr="00F645E5">
        <w:rPr>
          <w:rFonts w:ascii="Arial" w:hAnsi="Arial" w:cs="Arial"/>
          <w:b/>
          <w:sz w:val="24"/>
          <w:szCs w:val="24"/>
          <w:highlight w:val="yellow"/>
        </w:rPr>
        <w:t xml:space="preserve"> con término al </w:t>
      </w:r>
      <w:r w:rsidR="00257A67">
        <w:rPr>
          <w:rFonts w:ascii="Arial" w:hAnsi="Arial" w:cs="Arial"/>
          <w:b/>
          <w:sz w:val="24"/>
          <w:szCs w:val="24"/>
          <w:highlight w:val="yellow"/>
        </w:rPr>
        <w:t xml:space="preserve">30 de </w:t>
      </w:r>
      <w:r w:rsidR="00457B74">
        <w:rPr>
          <w:rFonts w:ascii="Arial" w:hAnsi="Arial" w:cs="Arial"/>
          <w:b/>
          <w:sz w:val="24"/>
          <w:szCs w:val="24"/>
          <w:highlight w:val="yellow"/>
        </w:rPr>
        <w:t>septiembre</w:t>
      </w:r>
      <w:r w:rsidR="00257A67">
        <w:rPr>
          <w:rFonts w:ascii="Arial" w:hAnsi="Arial" w:cs="Arial"/>
          <w:b/>
          <w:sz w:val="24"/>
          <w:szCs w:val="24"/>
          <w:highlight w:val="yellow"/>
        </w:rPr>
        <w:t xml:space="preserve"> 2021</w:t>
      </w:r>
      <w:r w:rsidR="00CF50AE">
        <w:rPr>
          <w:rFonts w:ascii="Arial" w:hAnsi="Arial" w:cs="Arial"/>
          <w:b/>
          <w:sz w:val="24"/>
          <w:szCs w:val="24"/>
        </w:rPr>
        <w:t>.</w:t>
      </w:r>
    </w:p>
    <w:p w14:paraId="39FCB162" w14:textId="57A7B70E" w:rsidR="008239D1" w:rsidRDefault="008239D1"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La entrega de todos los bienes</w:t>
      </w:r>
      <w:r w:rsidR="004211FB" w:rsidRPr="00122A8F">
        <w:rPr>
          <w:rFonts w:ascii="Arial" w:hAnsi="Arial" w:cs="Arial"/>
          <w:color w:val="000000" w:themeColor="text1"/>
          <w:sz w:val="24"/>
          <w:szCs w:val="24"/>
        </w:rPr>
        <w:t xml:space="preserve"> y servicios contratados</w:t>
      </w:r>
      <w:r w:rsidRPr="00122A8F">
        <w:rPr>
          <w:rFonts w:ascii="Arial" w:hAnsi="Arial" w:cs="Arial"/>
          <w:color w:val="000000" w:themeColor="text1"/>
          <w:sz w:val="24"/>
          <w:szCs w:val="24"/>
        </w:rPr>
        <w:t xml:space="preserve"> será libre a bordo (L.A.B.) y personalizada, en el domicilio de la Unidad de servicio correspondiente, sin permitirse entregas mediante paqueterías ni en las instalaciones del Proveedor. La transportación de los bienes, las maniobras de carga, descarga, e instalación y retiro, en su caso, serán a cargo del proveedor.</w:t>
      </w:r>
    </w:p>
    <w:p w14:paraId="7BCCA925" w14:textId="77777777" w:rsidR="00B91B4F" w:rsidRDefault="00B91B4F" w:rsidP="00122A8F">
      <w:pPr>
        <w:jc w:val="both"/>
        <w:rPr>
          <w:rFonts w:ascii="Arial" w:hAnsi="Arial" w:cs="Arial"/>
          <w:color w:val="000000" w:themeColor="text1"/>
          <w:sz w:val="24"/>
          <w:szCs w:val="24"/>
        </w:rPr>
      </w:pPr>
    </w:p>
    <w:p w14:paraId="7581F4B0" w14:textId="77777777" w:rsidR="00B91B4F" w:rsidRDefault="00B91B4F" w:rsidP="00122A8F">
      <w:pPr>
        <w:jc w:val="both"/>
        <w:rPr>
          <w:rFonts w:ascii="Arial" w:hAnsi="Arial" w:cs="Arial"/>
          <w:color w:val="000000" w:themeColor="text1"/>
          <w:sz w:val="24"/>
          <w:szCs w:val="24"/>
        </w:rPr>
      </w:pPr>
    </w:p>
    <w:p w14:paraId="2E2DE235" w14:textId="77777777" w:rsidR="008239D1" w:rsidRPr="000B1DB5" w:rsidRDefault="008239D1" w:rsidP="00122A8F">
      <w:pPr>
        <w:jc w:val="both"/>
        <w:rPr>
          <w:rFonts w:ascii="Arial" w:hAnsi="Arial" w:cs="Arial"/>
          <w:color w:val="000000" w:themeColor="text1"/>
          <w:sz w:val="24"/>
          <w:szCs w:val="24"/>
          <w:u w:val="single"/>
        </w:rPr>
      </w:pPr>
      <w:r w:rsidRPr="000B1DB5">
        <w:rPr>
          <w:rFonts w:ascii="Arial" w:hAnsi="Arial" w:cs="Arial"/>
          <w:color w:val="000000" w:themeColor="text1"/>
          <w:sz w:val="24"/>
          <w:szCs w:val="24"/>
          <w:u w:val="single"/>
        </w:rPr>
        <w:lastRenderedPageBreak/>
        <w:t>Al momento de la entrega física los bienes contratados, el Proveedor deberá entregar los manuales de los equipos y los insertos de los reactivos en español, apegándose a lo dispuesto en la NOM-007-SSA3-2011.</w:t>
      </w:r>
    </w:p>
    <w:p w14:paraId="314BCA6B" w14:textId="77777777" w:rsidR="008239D1" w:rsidRPr="000B1DB5" w:rsidRDefault="008239D1" w:rsidP="00122A8F">
      <w:pPr>
        <w:jc w:val="both"/>
        <w:rPr>
          <w:rFonts w:ascii="Arial" w:hAnsi="Arial" w:cs="Arial"/>
          <w:color w:val="000000" w:themeColor="text1"/>
          <w:sz w:val="24"/>
          <w:szCs w:val="24"/>
          <w:u w:val="single"/>
        </w:rPr>
      </w:pPr>
      <w:r w:rsidRPr="000B1DB5">
        <w:rPr>
          <w:rFonts w:ascii="Arial" w:hAnsi="Arial" w:cs="Arial"/>
          <w:color w:val="000000" w:themeColor="text1"/>
          <w:sz w:val="24"/>
          <w:szCs w:val="24"/>
          <w:u w:val="single"/>
        </w:rPr>
        <w:t>Los bienes contratados serán recibidos siempre y cuando cumplan con las especificaciones contratadas y sean entregados en tiempo, lugar y forma; en caso de requerirlo deberá el proveedor entregar las hojas de datos de seguridad (HDS), apegándose a la NOM-018-STPS-2015, referida al sistema de identificación y comunicación de peligros y riesgos por sustancias químicas en los centros de trabajo, describiéndose los datos que se mencionan en el apéndice C de la misma.</w:t>
      </w:r>
    </w:p>
    <w:p w14:paraId="7F96C359" w14:textId="6F4073BB" w:rsidR="004B3B2A" w:rsidRPr="00122A8F" w:rsidRDefault="008239D1"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 xml:space="preserve">El </w:t>
      </w:r>
      <w:r w:rsidR="004B3B2A" w:rsidRPr="00122A8F">
        <w:rPr>
          <w:rFonts w:ascii="Arial" w:hAnsi="Arial" w:cs="Arial"/>
          <w:color w:val="000000" w:themeColor="text1"/>
          <w:sz w:val="24"/>
          <w:szCs w:val="24"/>
        </w:rPr>
        <w:t>p</w:t>
      </w:r>
      <w:r w:rsidRPr="00122A8F">
        <w:rPr>
          <w:rFonts w:ascii="Arial" w:hAnsi="Arial" w:cs="Arial"/>
          <w:color w:val="000000" w:themeColor="text1"/>
          <w:sz w:val="24"/>
          <w:szCs w:val="24"/>
        </w:rPr>
        <w:t xml:space="preserve">roveedor, durante la vigencia del contrato con una frecuencia mínima de </w:t>
      </w:r>
      <w:r w:rsidRPr="00122A8F">
        <w:rPr>
          <w:rFonts w:ascii="Arial" w:hAnsi="Arial" w:cs="Arial"/>
          <w:b/>
          <w:color w:val="000000" w:themeColor="text1"/>
          <w:sz w:val="24"/>
          <w:szCs w:val="24"/>
        </w:rPr>
        <w:t xml:space="preserve">30 días </w:t>
      </w:r>
      <w:r w:rsidRPr="00122A8F">
        <w:rPr>
          <w:rFonts w:ascii="Arial" w:hAnsi="Arial" w:cs="Arial"/>
          <w:color w:val="000000" w:themeColor="text1"/>
          <w:sz w:val="24"/>
          <w:szCs w:val="24"/>
        </w:rPr>
        <w:t>naturales, deberá realizar visitas</w:t>
      </w:r>
      <w:r w:rsidR="00844FE5" w:rsidRPr="00122A8F">
        <w:rPr>
          <w:rFonts w:ascii="Arial" w:hAnsi="Arial" w:cs="Arial"/>
          <w:color w:val="000000" w:themeColor="text1"/>
          <w:sz w:val="24"/>
          <w:szCs w:val="24"/>
        </w:rPr>
        <w:t xml:space="preserve"> de monitoreo al Hospital General de Zapopan y </w:t>
      </w:r>
      <w:r w:rsidRPr="00122A8F">
        <w:rPr>
          <w:rFonts w:ascii="Arial" w:hAnsi="Arial" w:cs="Arial"/>
          <w:color w:val="000000" w:themeColor="text1"/>
          <w:sz w:val="24"/>
          <w:szCs w:val="24"/>
        </w:rPr>
        <w:t xml:space="preserve">las unidades incluidas en el contrato, en las cuales cotejará la productividad registrada y la </w:t>
      </w:r>
      <w:r w:rsidRPr="00122A8F">
        <w:rPr>
          <w:rFonts w:ascii="Arial" w:hAnsi="Arial" w:cs="Arial"/>
          <w:b/>
          <w:color w:val="000000" w:themeColor="text1"/>
          <w:sz w:val="24"/>
          <w:szCs w:val="24"/>
        </w:rPr>
        <w:t>existencia de los insumos</w:t>
      </w:r>
      <w:r w:rsidRPr="00122A8F">
        <w:rPr>
          <w:rFonts w:ascii="Arial" w:hAnsi="Arial" w:cs="Arial"/>
          <w:color w:val="000000" w:themeColor="text1"/>
          <w:sz w:val="24"/>
          <w:szCs w:val="24"/>
        </w:rPr>
        <w:t xml:space="preserve"> a fin de cumplir con oportunidad en el servicio. </w:t>
      </w:r>
    </w:p>
    <w:p w14:paraId="43A1496E" w14:textId="64F84053" w:rsidR="008239D1" w:rsidRPr="00122A8F" w:rsidRDefault="008239D1"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Deberá entregar copia del reporte de pruebas realizadas al Subdirector médico o Administrador de la unidad</w:t>
      </w:r>
      <w:r w:rsidR="004B3B2A" w:rsidRPr="00122A8F">
        <w:rPr>
          <w:rFonts w:ascii="Arial" w:hAnsi="Arial" w:cs="Arial"/>
          <w:color w:val="000000" w:themeColor="text1"/>
          <w:sz w:val="24"/>
          <w:szCs w:val="24"/>
        </w:rPr>
        <w:t xml:space="preserve"> </w:t>
      </w:r>
      <w:r w:rsidRPr="00122A8F">
        <w:rPr>
          <w:rFonts w:ascii="Arial" w:hAnsi="Arial" w:cs="Arial"/>
          <w:color w:val="000000" w:themeColor="text1"/>
          <w:sz w:val="24"/>
          <w:szCs w:val="24"/>
        </w:rPr>
        <w:t xml:space="preserve">con las observaciones a que haya lugar y firmada por el responsable del laboratorio. Esta visita deberá realizarla exclusivamente en un horario de </w:t>
      </w:r>
      <w:r w:rsidRPr="00122A8F">
        <w:rPr>
          <w:rFonts w:ascii="Arial" w:hAnsi="Arial" w:cs="Arial"/>
          <w:b/>
          <w:color w:val="000000" w:themeColor="text1"/>
          <w:sz w:val="24"/>
          <w:szCs w:val="24"/>
        </w:rPr>
        <w:t>8:00 horas a 14:00 horas</w:t>
      </w:r>
      <w:r w:rsidRPr="00122A8F">
        <w:rPr>
          <w:rFonts w:ascii="Arial" w:hAnsi="Arial" w:cs="Arial"/>
          <w:color w:val="000000" w:themeColor="text1"/>
          <w:sz w:val="24"/>
          <w:szCs w:val="24"/>
        </w:rPr>
        <w:t>, de lunes a viernes, excepto días inhábiles para el Organismo.</w:t>
      </w:r>
    </w:p>
    <w:p w14:paraId="1D8AE3A5" w14:textId="6A3AB54D" w:rsidR="008239D1" w:rsidRPr="00122A8F" w:rsidRDefault="008239D1"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 xml:space="preserve">El programa de control de calidad externo deberá ser presentado por el </w:t>
      </w:r>
      <w:r w:rsidR="004B3B2A" w:rsidRPr="00122A8F">
        <w:rPr>
          <w:rFonts w:ascii="Arial" w:hAnsi="Arial" w:cs="Arial"/>
          <w:color w:val="000000" w:themeColor="text1"/>
          <w:sz w:val="24"/>
          <w:szCs w:val="24"/>
        </w:rPr>
        <w:t>p</w:t>
      </w:r>
      <w:r w:rsidRPr="00122A8F">
        <w:rPr>
          <w:rFonts w:ascii="Arial" w:hAnsi="Arial" w:cs="Arial"/>
          <w:color w:val="000000" w:themeColor="text1"/>
          <w:sz w:val="24"/>
          <w:szCs w:val="24"/>
        </w:rPr>
        <w:t xml:space="preserve">roveedor. La inscripción anual al programa de control de calidad externo de cada uno de los laboratorios del Organismo estará a cargo del </w:t>
      </w:r>
      <w:r w:rsidR="006E7A57" w:rsidRPr="00122A8F">
        <w:rPr>
          <w:rFonts w:ascii="Arial" w:hAnsi="Arial" w:cs="Arial"/>
          <w:color w:val="000000" w:themeColor="text1"/>
          <w:sz w:val="24"/>
          <w:szCs w:val="24"/>
        </w:rPr>
        <w:t>p</w:t>
      </w:r>
      <w:r w:rsidRPr="00122A8F">
        <w:rPr>
          <w:rFonts w:ascii="Arial" w:hAnsi="Arial" w:cs="Arial"/>
          <w:color w:val="000000" w:themeColor="text1"/>
          <w:sz w:val="24"/>
          <w:szCs w:val="24"/>
        </w:rPr>
        <w:t xml:space="preserve">roveedor. El plazo máximo para realizar y presentar la inscripción será de </w:t>
      </w:r>
      <w:r w:rsidRPr="00122A8F">
        <w:rPr>
          <w:rFonts w:ascii="Arial" w:hAnsi="Arial" w:cs="Arial"/>
          <w:b/>
          <w:color w:val="000000" w:themeColor="text1"/>
          <w:sz w:val="24"/>
          <w:szCs w:val="24"/>
        </w:rPr>
        <w:t>10 días hábiles</w:t>
      </w:r>
      <w:r w:rsidRPr="00122A8F">
        <w:rPr>
          <w:rFonts w:ascii="Arial" w:hAnsi="Arial" w:cs="Arial"/>
          <w:color w:val="000000" w:themeColor="text1"/>
          <w:sz w:val="24"/>
          <w:szCs w:val="24"/>
        </w:rPr>
        <w:t xml:space="preserve"> a partir de la fecha del contrato.</w:t>
      </w:r>
    </w:p>
    <w:p w14:paraId="744BECE2" w14:textId="310E227C" w:rsidR="008239D1" w:rsidRPr="00122A8F" w:rsidRDefault="008239D1"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 xml:space="preserve">El </w:t>
      </w:r>
      <w:r w:rsidR="004B3B2A" w:rsidRPr="00122A8F">
        <w:rPr>
          <w:rFonts w:ascii="Arial" w:hAnsi="Arial" w:cs="Arial"/>
          <w:color w:val="000000" w:themeColor="text1"/>
          <w:sz w:val="24"/>
          <w:szCs w:val="24"/>
        </w:rPr>
        <w:t>p</w:t>
      </w:r>
      <w:r w:rsidRPr="00122A8F">
        <w:rPr>
          <w:rFonts w:ascii="Arial" w:hAnsi="Arial" w:cs="Arial"/>
          <w:color w:val="000000" w:themeColor="text1"/>
          <w:sz w:val="24"/>
          <w:szCs w:val="24"/>
        </w:rPr>
        <w:t>roveedor durante la vigencia del contrato, proporcionará a cada unidad médica los resultados derivados del control externo de calidad, los cuales serán analizados conjuntamente con el responsable de cada laboratorio, a fin de tomar medidas correctivas en su caso.</w:t>
      </w:r>
    </w:p>
    <w:p w14:paraId="1FCB7FEE" w14:textId="7359F1A0" w:rsidR="008239D1" w:rsidRDefault="008239D1" w:rsidP="00122A8F">
      <w:pPr>
        <w:jc w:val="both"/>
        <w:rPr>
          <w:rFonts w:ascii="Arial" w:hAnsi="Arial" w:cs="Arial"/>
          <w:color w:val="000000" w:themeColor="text1"/>
          <w:sz w:val="24"/>
          <w:szCs w:val="24"/>
        </w:rPr>
      </w:pPr>
      <w:r w:rsidRPr="00122A8F">
        <w:rPr>
          <w:rFonts w:ascii="Arial" w:hAnsi="Arial" w:cs="Arial"/>
          <w:color w:val="000000" w:themeColor="text1"/>
          <w:sz w:val="24"/>
          <w:szCs w:val="24"/>
        </w:rPr>
        <w:t xml:space="preserve">Se realizará un concentrado mensual de la cantidad realizada por cada tipo de pruebas efectivamente realizadas, en forma retrospectiva, el cual se realizará los </w:t>
      </w:r>
      <w:r w:rsidRPr="00122A8F">
        <w:rPr>
          <w:rFonts w:ascii="Arial" w:hAnsi="Arial" w:cs="Arial"/>
          <w:b/>
          <w:color w:val="000000" w:themeColor="text1"/>
          <w:sz w:val="24"/>
          <w:szCs w:val="24"/>
        </w:rPr>
        <w:t xml:space="preserve">días </w:t>
      </w:r>
      <w:r w:rsidR="00F27812" w:rsidRPr="00F27812">
        <w:rPr>
          <w:rFonts w:ascii="Arial" w:hAnsi="Arial" w:cs="Arial"/>
          <w:b/>
          <w:color w:val="000000" w:themeColor="text1"/>
          <w:sz w:val="24"/>
          <w:szCs w:val="24"/>
        </w:rPr>
        <w:t>5</w:t>
      </w:r>
      <w:r w:rsidRPr="00122A8F">
        <w:rPr>
          <w:rFonts w:ascii="Arial" w:hAnsi="Arial" w:cs="Arial"/>
          <w:b/>
          <w:color w:val="000000" w:themeColor="text1"/>
          <w:sz w:val="24"/>
          <w:szCs w:val="24"/>
        </w:rPr>
        <w:t xml:space="preserve"> de cada mes</w:t>
      </w:r>
      <w:r w:rsidRPr="00122A8F">
        <w:rPr>
          <w:rFonts w:ascii="Arial" w:hAnsi="Arial" w:cs="Arial"/>
          <w:color w:val="000000" w:themeColor="text1"/>
          <w:sz w:val="24"/>
          <w:szCs w:val="24"/>
        </w:rPr>
        <w:t xml:space="preserve">. Este reporte lo emitirá el personal responsable del laboratorio clínico en cada unidad del Organismo, con la firma y nombre del responsable de su emisión y visto bueno del </w:t>
      </w:r>
      <w:r w:rsidR="00482680" w:rsidRPr="00122A8F">
        <w:rPr>
          <w:rFonts w:ascii="Arial" w:hAnsi="Arial" w:cs="Arial"/>
          <w:color w:val="000000" w:themeColor="text1"/>
          <w:sz w:val="24"/>
          <w:szCs w:val="24"/>
        </w:rPr>
        <w:t>responsable sanitario.</w:t>
      </w:r>
    </w:p>
    <w:p w14:paraId="0029A5CA" w14:textId="77777777" w:rsidR="000B1DB5" w:rsidRDefault="000B1DB5" w:rsidP="00122A8F">
      <w:pPr>
        <w:jc w:val="both"/>
        <w:rPr>
          <w:rFonts w:ascii="Arial" w:hAnsi="Arial" w:cs="Arial"/>
          <w:color w:val="000000" w:themeColor="text1"/>
          <w:sz w:val="24"/>
          <w:szCs w:val="24"/>
        </w:rPr>
      </w:pPr>
    </w:p>
    <w:p w14:paraId="58C9D82D" w14:textId="77777777" w:rsidR="000B1DB5" w:rsidRDefault="000B1DB5" w:rsidP="00122A8F">
      <w:pPr>
        <w:jc w:val="both"/>
        <w:rPr>
          <w:rFonts w:ascii="Arial" w:hAnsi="Arial" w:cs="Arial"/>
          <w:color w:val="000000" w:themeColor="text1"/>
          <w:sz w:val="24"/>
          <w:szCs w:val="24"/>
        </w:rPr>
      </w:pPr>
    </w:p>
    <w:p w14:paraId="52770D1E" w14:textId="7D2D8AED" w:rsidR="000B1DB5" w:rsidRDefault="000B1DB5" w:rsidP="00122A8F">
      <w:pPr>
        <w:jc w:val="both"/>
        <w:rPr>
          <w:rFonts w:ascii="Arial" w:hAnsi="Arial" w:cs="Arial"/>
          <w:color w:val="000000" w:themeColor="text1"/>
          <w:sz w:val="24"/>
          <w:szCs w:val="24"/>
        </w:rPr>
      </w:pPr>
    </w:p>
    <w:p w14:paraId="5737B429" w14:textId="3CEE043A" w:rsidR="00254F8A" w:rsidRDefault="00254F8A" w:rsidP="00122A8F">
      <w:pPr>
        <w:jc w:val="both"/>
        <w:rPr>
          <w:rFonts w:ascii="Arial" w:hAnsi="Arial" w:cs="Arial"/>
          <w:color w:val="000000" w:themeColor="text1"/>
          <w:sz w:val="24"/>
          <w:szCs w:val="24"/>
        </w:rPr>
      </w:pPr>
    </w:p>
    <w:p w14:paraId="1224E9A2" w14:textId="77777777" w:rsidR="00254F8A" w:rsidRDefault="00254F8A" w:rsidP="00122A8F">
      <w:pPr>
        <w:jc w:val="both"/>
        <w:rPr>
          <w:rFonts w:ascii="Arial" w:hAnsi="Arial" w:cs="Arial"/>
          <w:color w:val="000000" w:themeColor="text1"/>
          <w:sz w:val="24"/>
          <w:szCs w:val="24"/>
        </w:rPr>
      </w:pPr>
    </w:p>
    <w:p w14:paraId="2259C1C3" w14:textId="77777777" w:rsidR="001202B3" w:rsidRDefault="001202B3" w:rsidP="00122A8F">
      <w:pPr>
        <w:jc w:val="both"/>
        <w:rPr>
          <w:rFonts w:ascii="Arial" w:hAnsi="Arial" w:cs="Arial"/>
          <w:color w:val="000000" w:themeColor="text1"/>
          <w:sz w:val="24"/>
          <w:szCs w:val="24"/>
        </w:rPr>
      </w:pPr>
    </w:p>
    <w:p w14:paraId="5CF7A19B" w14:textId="3F5589A0" w:rsidR="008239D1" w:rsidRPr="00122A8F" w:rsidRDefault="00E65313" w:rsidP="00122A8F">
      <w:pPr>
        <w:pStyle w:val="Prrafodelista"/>
        <w:spacing w:after="160" w:line="259" w:lineRule="auto"/>
        <w:ind w:left="0"/>
        <w:jc w:val="both"/>
        <w:rPr>
          <w:rFonts w:ascii="Arial" w:hAnsi="Arial" w:cs="Arial"/>
          <w:b/>
          <w:sz w:val="24"/>
          <w:szCs w:val="24"/>
        </w:rPr>
      </w:pPr>
      <w:r w:rsidRPr="00122A8F">
        <w:rPr>
          <w:rFonts w:ascii="Arial" w:hAnsi="Arial" w:cs="Arial"/>
          <w:b/>
          <w:color w:val="000000" w:themeColor="text1"/>
          <w:sz w:val="24"/>
          <w:szCs w:val="24"/>
        </w:rPr>
        <w:lastRenderedPageBreak/>
        <w:t>III DESCRIPCIÓN REFERENTE</w:t>
      </w:r>
      <w:r w:rsidRPr="00122A8F">
        <w:rPr>
          <w:rFonts w:ascii="Arial" w:hAnsi="Arial" w:cs="Arial"/>
          <w:b/>
          <w:sz w:val="24"/>
          <w:szCs w:val="24"/>
        </w:rPr>
        <w:t xml:space="preserve"> A LA </w:t>
      </w:r>
      <w:r w:rsidR="00387009" w:rsidRPr="00122A8F">
        <w:rPr>
          <w:rFonts w:ascii="Arial" w:hAnsi="Arial" w:cs="Arial"/>
          <w:b/>
          <w:sz w:val="24"/>
          <w:szCs w:val="24"/>
        </w:rPr>
        <w:t>CONTRATACIÓN</w:t>
      </w:r>
      <w:r w:rsidR="001578F5" w:rsidRPr="00122A8F">
        <w:rPr>
          <w:rFonts w:ascii="Arial" w:hAnsi="Arial" w:cs="Arial"/>
          <w:b/>
          <w:sz w:val="24"/>
          <w:szCs w:val="24"/>
        </w:rPr>
        <w:t xml:space="preserve"> </w:t>
      </w:r>
      <w:r w:rsidR="0005640D" w:rsidRPr="00122A8F">
        <w:rPr>
          <w:rFonts w:ascii="Arial" w:hAnsi="Arial" w:cs="Arial"/>
          <w:b/>
          <w:sz w:val="24"/>
          <w:szCs w:val="24"/>
        </w:rPr>
        <w:t xml:space="preserve">DE </w:t>
      </w:r>
      <w:r w:rsidR="00223835" w:rsidRPr="00122A8F">
        <w:rPr>
          <w:rFonts w:ascii="Arial" w:hAnsi="Arial" w:cs="Arial"/>
          <w:b/>
          <w:sz w:val="24"/>
          <w:szCs w:val="24"/>
        </w:rPr>
        <w:t>SERVICIO</w:t>
      </w:r>
      <w:r w:rsidRPr="00122A8F">
        <w:rPr>
          <w:rFonts w:ascii="Arial" w:hAnsi="Arial" w:cs="Arial"/>
          <w:b/>
          <w:sz w:val="24"/>
          <w:szCs w:val="24"/>
        </w:rPr>
        <w:t xml:space="preserve">S </w:t>
      </w:r>
      <w:r w:rsidR="0005640D" w:rsidRPr="00122A8F">
        <w:rPr>
          <w:rFonts w:ascii="Arial" w:hAnsi="Arial" w:cs="Arial"/>
          <w:b/>
          <w:sz w:val="24"/>
          <w:szCs w:val="24"/>
        </w:rPr>
        <w:t>INTEGRAL</w:t>
      </w:r>
      <w:r w:rsidR="003467C3" w:rsidRPr="00122A8F">
        <w:rPr>
          <w:rFonts w:ascii="Arial" w:hAnsi="Arial" w:cs="Arial"/>
          <w:b/>
          <w:sz w:val="24"/>
          <w:szCs w:val="24"/>
        </w:rPr>
        <w:t xml:space="preserve">ES </w:t>
      </w:r>
      <w:r w:rsidR="0005640D" w:rsidRPr="00122A8F">
        <w:rPr>
          <w:rFonts w:ascii="Arial" w:hAnsi="Arial" w:cs="Arial"/>
          <w:b/>
          <w:sz w:val="24"/>
          <w:szCs w:val="24"/>
        </w:rPr>
        <w:t xml:space="preserve">DE </w:t>
      </w:r>
      <w:r w:rsidR="00387009" w:rsidRPr="00122A8F">
        <w:rPr>
          <w:rFonts w:ascii="Arial" w:hAnsi="Arial" w:cs="Arial"/>
          <w:b/>
          <w:sz w:val="24"/>
          <w:szCs w:val="24"/>
        </w:rPr>
        <w:t>ANÁLISIS</w:t>
      </w:r>
      <w:r w:rsidR="0005640D" w:rsidRPr="00122A8F">
        <w:rPr>
          <w:rFonts w:ascii="Arial" w:hAnsi="Arial" w:cs="Arial"/>
          <w:b/>
          <w:sz w:val="24"/>
          <w:szCs w:val="24"/>
        </w:rPr>
        <w:t xml:space="preserve"> </w:t>
      </w:r>
      <w:r w:rsidR="00387009" w:rsidRPr="00122A8F">
        <w:rPr>
          <w:rFonts w:ascii="Arial" w:hAnsi="Arial" w:cs="Arial"/>
          <w:b/>
          <w:sz w:val="24"/>
          <w:szCs w:val="24"/>
        </w:rPr>
        <w:t>CLÍNICOS</w:t>
      </w:r>
      <w:r w:rsidR="0005640D" w:rsidRPr="00122A8F">
        <w:rPr>
          <w:rFonts w:ascii="Arial" w:hAnsi="Arial" w:cs="Arial"/>
          <w:b/>
          <w:sz w:val="24"/>
          <w:szCs w:val="24"/>
        </w:rPr>
        <w:t xml:space="preserve"> Y </w:t>
      </w:r>
      <w:r w:rsidR="00E3730A" w:rsidRPr="00122A8F">
        <w:rPr>
          <w:rFonts w:ascii="Arial" w:hAnsi="Arial" w:cs="Arial"/>
          <w:b/>
          <w:sz w:val="24"/>
          <w:szCs w:val="24"/>
        </w:rPr>
        <w:t xml:space="preserve">DE </w:t>
      </w:r>
      <w:r w:rsidR="008A4941" w:rsidRPr="00122A8F">
        <w:rPr>
          <w:rFonts w:ascii="Arial" w:hAnsi="Arial" w:cs="Arial"/>
          <w:b/>
          <w:sz w:val="24"/>
          <w:szCs w:val="24"/>
        </w:rPr>
        <w:t>LABORATORIO A</w:t>
      </w:r>
      <w:r w:rsidR="00BE7458" w:rsidRPr="00122A8F">
        <w:rPr>
          <w:rFonts w:ascii="Arial" w:hAnsi="Arial" w:cs="Arial"/>
          <w:b/>
          <w:sz w:val="24"/>
          <w:szCs w:val="24"/>
        </w:rPr>
        <w:t xml:space="preserve"> COTIZAR</w:t>
      </w:r>
    </w:p>
    <w:p w14:paraId="08DE2FAA" w14:textId="459A5B56" w:rsidR="00ED7DBE" w:rsidRDefault="008239D1" w:rsidP="00122A8F">
      <w:pPr>
        <w:jc w:val="both"/>
        <w:rPr>
          <w:rFonts w:ascii="Arial" w:hAnsi="Arial" w:cs="Arial"/>
          <w:b/>
          <w:sz w:val="24"/>
          <w:szCs w:val="24"/>
        </w:rPr>
      </w:pPr>
      <w:r w:rsidRPr="00122A8F">
        <w:rPr>
          <w:rFonts w:ascii="Arial" w:hAnsi="Arial" w:cs="Arial"/>
          <w:color w:val="000000" w:themeColor="text1"/>
          <w:sz w:val="24"/>
          <w:szCs w:val="24"/>
        </w:rPr>
        <w:t>Las pruebas ofertadas se agrupan en el siguiente paquete de estudios para laboratorio clínico, debiendo cumplir con las especificaciones técnicas y cada tipo especificado e</w:t>
      </w:r>
      <w:r w:rsidR="00ED7DBE" w:rsidRPr="00122A8F">
        <w:rPr>
          <w:rFonts w:ascii="Arial" w:hAnsi="Arial" w:cs="Arial"/>
          <w:color w:val="000000" w:themeColor="text1"/>
          <w:sz w:val="24"/>
          <w:szCs w:val="24"/>
        </w:rPr>
        <w:t xml:space="preserve">n </w:t>
      </w:r>
      <w:r w:rsidR="00E65313" w:rsidRPr="00122A8F">
        <w:rPr>
          <w:rFonts w:ascii="Arial" w:hAnsi="Arial" w:cs="Arial"/>
          <w:color w:val="000000" w:themeColor="text1"/>
          <w:sz w:val="24"/>
          <w:szCs w:val="24"/>
        </w:rPr>
        <w:t xml:space="preserve">su totalidad, </w:t>
      </w:r>
      <w:r w:rsidR="00ED7DBE" w:rsidRPr="00122A8F">
        <w:rPr>
          <w:rFonts w:ascii="Arial" w:hAnsi="Arial" w:cs="Arial"/>
          <w:sz w:val="24"/>
          <w:szCs w:val="24"/>
        </w:rPr>
        <w:t xml:space="preserve">según la relación incluida en el </w:t>
      </w:r>
      <w:r w:rsidR="00E2378E" w:rsidRPr="00122A8F">
        <w:rPr>
          <w:rFonts w:ascii="Arial" w:hAnsi="Arial" w:cs="Arial"/>
          <w:b/>
          <w:sz w:val="24"/>
          <w:szCs w:val="24"/>
        </w:rPr>
        <w:t>ANEXO 2-A</w:t>
      </w:r>
      <w:r w:rsidR="00ED7DBE" w:rsidRPr="00122A8F">
        <w:rPr>
          <w:rFonts w:ascii="Arial" w:hAnsi="Arial" w:cs="Arial"/>
          <w:b/>
          <w:sz w:val="24"/>
          <w:szCs w:val="24"/>
        </w:rPr>
        <w:t>.</w:t>
      </w:r>
    </w:p>
    <w:p w14:paraId="415651A4" w14:textId="77777777" w:rsidR="008239D1" w:rsidRPr="00122A8F" w:rsidRDefault="008239D1" w:rsidP="00122A8F">
      <w:pPr>
        <w:pStyle w:val="Prrafodelista"/>
        <w:numPr>
          <w:ilvl w:val="0"/>
          <w:numId w:val="2"/>
        </w:numPr>
        <w:spacing w:after="160" w:line="259" w:lineRule="auto"/>
        <w:ind w:left="0" w:firstLine="0"/>
        <w:jc w:val="both"/>
        <w:rPr>
          <w:rFonts w:ascii="Arial" w:hAnsi="Arial" w:cs="Arial"/>
          <w:b/>
          <w:sz w:val="24"/>
          <w:szCs w:val="24"/>
        </w:rPr>
      </w:pPr>
      <w:r w:rsidRPr="00122A8F">
        <w:rPr>
          <w:rFonts w:ascii="Arial" w:hAnsi="Arial" w:cs="Arial"/>
          <w:b/>
          <w:sz w:val="24"/>
          <w:szCs w:val="24"/>
        </w:rPr>
        <w:t>Hematología.</w:t>
      </w:r>
    </w:p>
    <w:p w14:paraId="2786D8B2" w14:textId="77777777" w:rsidR="008239D1" w:rsidRPr="00122A8F" w:rsidRDefault="008239D1" w:rsidP="00122A8F">
      <w:pPr>
        <w:pStyle w:val="Prrafodelista"/>
        <w:numPr>
          <w:ilvl w:val="0"/>
          <w:numId w:val="2"/>
        </w:numPr>
        <w:spacing w:after="160" w:line="259" w:lineRule="auto"/>
        <w:ind w:left="0" w:firstLine="0"/>
        <w:jc w:val="both"/>
        <w:rPr>
          <w:rFonts w:ascii="Arial" w:hAnsi="Arial" w:cs="Arial"/>
          <w:b/>
          <w:sz w:val="24"/>
          <w:szCs w:val="24"/>
        </w:rPr>
      </w:pPr>
      <w:r w:rsidRPr="00122A8F">
        <w:rPr>
          <w:rFonts w:ascii="Arial" w:hAnsi="Arial" w:cs="Arial"/>
          <w:b/>
          <w:sz w:val="24"/>
          <w:szCs w:val="24"/>
        </w:rPr>
        <w:t>Coagulación</w:t>
      </w:r>
    </w:p>
    <w:p w14:paraId="7B33EF84" w14:textId="1D7097F5" w:rsidR="008239D1" w:rsidRPr="00122A8F" w:rsidRDefault="003A6364" w:rsidP="00122A8F">
      <w:pPr>
        <w:pStyle w:val="Prrafodelista"/>
        <w:numPr>
          <w:ilvl w:val="0"/>
          <w:numId w:val="2"/>
        </w:numPr>
        <w:spacing w:after="160" w:line="259" w:lineRule="auto"/>
        <w:ind w:left="0" w:firstLine="0"/>
        <w:jc w:val="both"/>
        <w:rPr>
          <w:rFonts w:ascii="Arial" w:hAnsi="Arial" w:cs="Arial"/>
          <w:b/>
          <w:sz w:val="24"/>
          <w:szCs w:val="24"/>
        </w:rPr>
      </w:pPr>
      <w:r w:rsidRPr="00122A8F">
        <w:rPr>
          <w:rFonts w:ascii="Arial" w:hAnsi="Arial" w:cs="Arial"/>
          <w:b/>
          <w:sz w:val="24"/>
          <w:szCs w:val="24"/>
        </w:rPr>
        <w:t>Uroanálisis</w:t>
      </w:r>
      <w:r w:rsidR="008239D1" w:rsidRPr="00122A8F">
        <w:rPr>
          <w:rFonts w:ascii="Arial" w:hAnsi="Arial" w:cs="Arial"/>
          <w:b/>
          <w:sz w:val="24"/>
          <w:szCs w:val="24"/>
        </w:rPr>
        <w:t>.</w:t>
      </w:r>
    </w:p>
    <w:p w14:paraId="12788667" w14:textId="77777777" w:rsidR="008239D1" w:rsidRPr="00122A8F" w:rsidRDefault="008239D1" w:rsidP="00122A8F">
      <w:pPr>
        <w:pStyle w:val="Prrafodelista"/>
        <w:numPr>
          <w:ilvl w:val="0"/>
          <w:numId w:val="2"/>
        </w:numPr>
        <w:spacing w:after="160" w:line="259" w:lineRule="auto"/>
        <w:ind w:left="0" w:firstLine="0"/>
        <w:jc w:val="both"/>
        <w:rPr>
          <w:rFonts w:ascii="Arial" w:hAnsi="Arial" w:cs="Arial"/>
          <w:b/>
          <w:sz w:val="24"/>
          <w:szCs w:val="24"/>
        </w:rPr>
      </w:pPr>
      <w:r w:rsidRPr="00122A8F">
        <w:rPr>
          <w:rFonts w:ascii="Arial" w:hAnsi="Arial" w:cs="Arial"/>
          <w:b/>
          <w:sz w:val="24"/>
          <w:szCs w:val="24"/>
        </w:rPr>
        <w:t>Gases en sangre.</w:t>
      </w:r>
    </w:p>
    <w:p w14:paraId="34C8E32D" w14:textId="77777777" w:rsidR="008239D1" w:rsidRPr="00122A8F" w:rsidRDefault="008239D1" w:rsidP="00122A8F">
      <w:pPr>
        <w:pStyle w:val="Prrafodelista"/>
        <w:numPr>
          <w:ilvl w:val="0"/>
          <w:numId w:val="2"/>
        </w:numPr>
        <w:spacing w:after="160" w:line="259" w:lineRule="auto"/>
        <w:ind w:left="0" w:firstLine="0"/>
        <w:jc w:val="both"/>
        <w:rPr>
          <w:rFonts w:ascii="Arial" w:hAnsi="Arial" w:cs="Arial"/>
          <w:b/>
          <w:sz w:val="24"/>
          <w:szCs w:val="24"/>
        </w:rPr>
      </w:pPr>
      <w:r w:rsidRPr="00122A8F">
        <w:rPr>
          <w:rFonts w:ascii="Arial" w:hAnsi="Arial" w:cs="Arial"/>
          <w:b/>
          <w:sz w:val="24"/>
          <w:szCs w:val="24"/>
        </w:rPr>
        <w:t>Electrolitos.</w:t>
      </w:r>
    </w:p>
    <w:p w14:paraId="19C0134F" w14:textId="77777777" w:rsidR="008239D1" w:rsidRPr="00122A8F" w:rsidRDefault="008239D1" w:rsidP="00122A8F">
      <w:pPr>
        <w:pStyle w:val="Prrafodelista"/>
        <w:numPr>
          <w:ilvl w:val="0"/>
          <w:numId w:val="2"/>
        </w:numPr>
        <w:spacing w:after="160" w:line="259" w:lineRule="auto"/>
        <w:ind w:left="0" w:firstLine="0"/>
        <w:jc w:val="both"/>
        <w:rPr>
          <w:rFonts w:ascii="Arial" w:hAnsi="Arial" w:cs="Arial"/>
          <w:b/>
          <w:sz w:val="24"/>
          <w:szCs w:val="24"/>
        </w:rPr>
      </w:pPr>
      <w:r w:rsidRPr="00122A8F">
        <w:rPr>
          <w:rFonts w:ascii="Arial" w:hAnsi="Arial" w:cs="Arial"/>
          <w:b/>
          <w:sz w:val="24"/>
          <w:szCs w:val="24"/>
        </w:rPr>
        <w:t>Marcadores cardiacos.</w:t>
      </w:r>
    </w:p>
    <w:p w14:paraId="78B18EFE" w14:textId="77777777" w:rsidR="008239D1" w:rsidRPr="00122A8F" w:rsidRDefault="008239D1" w:rsidP="00122A8F">
      <w:pPr>
        <w:pStyle w:val="Prrafodelista"/>
        <w:numPr>
          <w:ilvl w:val="0"/>
          <w:numId w:val="2"/>
        </w:numPr>
        <w:spacing w:after="160" w:line="259" w:lineRule="auto"/>
        <w:ind w:left="0" w:firstLine="0"/>
        <w:jc w:val="both"/>
        <w:rPr>
          <w:rFonts w:ascii="Arial" w:hAnsi="Arial" w:cs="Arial"/>
          <w:b/>
          <w:sz w:val="24"/>
          <w:szCs w:val="24"/>
        </w:rPr>
      </w:pPr>
      <w:r w:rsidRPr="00122A8F">
        <w:rPr>
          <w:rFonts w:ascii="Arial" w:hAnsi="Arial" w:cs="Arial"/>
          <w:b/>
          <w:sz w:val="24"/>
          <w:szCs w:val="24"/>
        </w:rPr>
        <w:t>Química clínica.</w:t>
      </w:r>
    </w:p>
    <w:p w14:paraId="3CFC23D5" w14:textId="1A21296C" w:rsidR="009E1107" w:rsidRDefault="009E1107" w:rsidP="00122A8F">
      <w:pPr>
        <w:pStyle w:val="Prrafodelista"/>
        <w:numPr>
          <w:ilvl w:val="0"/>
          <w:numId w:val="2"/>
        </w:numPr>
        <w:spacing w:after="160" w:line="259" w:lineRule="auto"/>
        <w:ind w:left="0" w:firstLine="0"/>
        <w:jc w:val="both"/>
        <w:rPr>
          <w:rFonts w:ascii="Arial" w:hAnsi="Arial" w:cs="Arial"/>
          <w:b/>
          <w:sz w:val="24"/>
          <w:szCs w:val="24"/>
        </w:rPr>
      </w:pPr>
      <w:r w:rsidRPr="00122A8F">
        <w:rPr>
          <w:rFonts w:ascii="Arial" w:hAnsi="Arial" w:cs="Arial"/>
          <w:b/>
          <w:sz w:val="24"/>
          <w:szCs w:val="24"/>
        </w:rPr>
        <w:t xml:space="preserve">Hormonas e </w:t>
      </w:r>
      <w:r w:rsidR="00E407B9" w:rsidRPr="00122A8F">
        <w:rPr>
          <w:rFonts w:ascii="Arial" w:hAnsi="Arial" w:cs="Arial"/>
          <w:b/>
          <w:sz w:val="24"/>
          <w:szCs w:val="24"/>
        </w:rPr>
        <w:t>Inmunología</w:t>
      </w:r>
      <w:r w:rsidR="00AE7706">
        <w:rPr>
          <w:rFonts w:ascii="Arial" w:hAnsi="Arial" w:cs="Arial"/>
          <w:b/>
          <w:sz w:val="24"/>
          <w:szCs w:val="24"/>
        </w:rPr>
        <w:t>.</w:t>
      </w:r>
    </w:p>
    <w:p w14:paraId="19D6F651" w14:textId="52286F2C" w:rsidR="00D65CE8" w:rsidRPr="00122A8F" w:rsidRDefault="00D65CE8" w:rsidP="00122A8F">
      <w:pPr>
        <w:pStyle w:val="Prrafodelista"/>
        <w:numPr>
          <w:ilvl w:val="0"/>
          <w:numId w:val="2"/>
        </w:numPr>
        <w:spacing w:after="160" w:line="259" w:lineRule="auto"/>
        <w:ind w:left="0" w:firstLine="0"/>
        <w:jc w:val="both"/>
        <w:rPr>
          <w:rFonts w:ascii="Arial" w:hAnsi="Arial" w:cs="Arial"/>
          <w:b/>
          <w:sz w:val="24"/>
          <w:szCs w:val="24"/>
        </w:rPr>
      </w:pPr>
      <w:r>
        <w:rPr>
          <w:rFonts w:ascii="Arial" w:hAnsi="Arial" w:cs="Arial"/>
          <w:b/>
          <w:sz w:val="24"/>
          <w:szCs w:val="24"/>
        </w:rPr>
        <w:t xml:space="preserve">Microbiología </w:t>
      </w:r>
      <w:r w:rsidRPr="00122A8F">
        <w:rPr>
          <w:rFonts w:ascii="Arial" w:hAnsi="Arial" w:cs="Arial"/>
          <w:b/>
          <w:sz w:val="24"/>
          <w:szCs w:val="24"/>
        </w:rPr>
        <w:t>automatizada</w:t>
      </w:r>
    </w:p>
    <w:p w14:paraId="4EC7A98C" w14:textId="053ECB3D" w:rsidR="008239D1" w:rsidRPr="00122A8F" w:rsidRDefault="008239D1" w:rsidP="00122A8F">
      <w:pPr>
        <w:pStyle w:val="Prrafodelista"/>
        <w:numPr>
          <w:ilvl w:val="0"/>
          <w:numId w:val="2"/>
        </w:numPr>
        <w:spacing w:after="160" w:line="259" w:lineRule="auto"/>
        <w:ind w:left="0" w:firstLine="0"/>
        <w:jc w:val="both"/>
        <w:rPr>
          <w:rFonts w:ascii="Arial" w:hAnsi="Arial" w:cs="Arial"/>
          <w:b/>
          <w:sz w:val="24"/>
          <w:szCs w:val="24"/>
        </w:rPr>
      </w:pPr>
      <w:r w:rsidRPr="00122A8F">
        <w:rPr>
          <w:rFonts w:ascii="Arial" w:hAnsi="Arial" w:cs="Arial"/>
          <w:b/>
          <w:sz w:val="24"/>
          <w:szCs w:val="24"/>
        </w:rPr>
        <w:t>Pruebas manuales</w:t>
      </w:r>
      <w:r w:rsidR="00AE7706">
        <w:rPr>
          <w:rFonts w:ascii="Arial" w:hAnsi="Arial" w:cs="Arial"/>
          <w:b/>
          <w:sz w:val="24"/>
          <w:szCs w:val="24"/>
        </w:rPr>
        <w:t>.</w:t>
      </w:r>
    </w:p>
    <w:p w14:paraId="56CB4A2E" w14:textId="30861D41" w:rsidR="008239D1" w:rsidRPr="00D65CE8" w:rsidRDefault="008B1E3E" w:rsidP="00D65CE8">
      <w:pPr>
        <w:pStyle w:val="Prrafodelista"/>
        <w:numPr>
          <w:ilvl w:val="0"/>
          <w:numId w:val="2"/>
        </w:numPr>
        <w:spacing w:after="160" w:line="259" w:lineRule="auto"/>
        <w:ind w:left="0" w:firstLine="0"/>
        <w:jc w:val="both"/>
        <w:rPr>
          <w:rFonts w:ascii="Arial" w:hAnsi="Arial" w:cs="Arial"/>
          <w:b/>
          <w:sz w:val="24"/>
          <w:szCs w:val="24"/>
        </w:rPr>
      </w:pPr>
      <w:r w:rsidRPr="00122A8F">
        <w:rPr>
          <w:rFonts w:ascii="Arial" w:hAnsi="Arial" w:cs="Arial"/>
          <w:b/>
          <w:sz w:val="24"/>
          <w:szCs w:val="24"/>
        </w:rPr>
        <w:t>Estudios E</w:t>
      </w:r>
      <w:r w:rsidR="001578F5" w:rsidRPr="00122A8F">
        <w:rPr>
          <w:rFonts w:ascii="Arial" w:hAnsi="Arial" w:cs="Arial"/>
          <w:b/>
          <w:sz w:val="24"/>
          <w:szCs w:val="24"/>
        </w:rPr>
        <w:t>speciales</w:t>
      </w:r>
      <w:r w:rsidR="00AE7706">
        <w:rPr>
          <w:rFonts w:ascii="Arial" w:hAnsi="Arial" w:cs="Arial"/>
          <w:b/>
          <w:sz w:val="24"/>
          <w:szCs w:val="24"/>
        </w:rPr>
        <w:t>.</w:t>
      </w:r>
    </w:p>
    <w:p w14:paraId="7DA2CE9A" w14:textId="19856D6B" w:rsidR="001578F5" w:rsidRPr="00122A8F" w:rsidRDefault="001578F5" w:rsidP="00122A8F">
      <w:pPr>
        <w:pStyle w:val="Prrafodelista"/>
        <w:spacing w:after="160" w:line="259" w:lineRule="auto"/>
        <w:ind w:left="0"/>
        <w:jc w:val="both"/>
        <w:rPr>
          <w:rFonts w:ascii="Arial" w:hAnsi="Arial" w:cs="Arial"/>
          <w:b/>
          <w:sz w:val="24"/>
          <w:szCs w:val="24"/>
        </w:rPr>
      </w:pPr>
    </w:p>
    <w:p w14:paraId="21AC4894" w14:textId="078AFDE3" w:rsidR="0002084F" w:rsidRPr="00122A8F" w:rsidRDefault="00630446" w:rsidP="001202B3">
      <w:pPr>
        <w:tabs>
          <w:tab w:val="left" w:pos="0"/>
        </w:tabs>
        <w:spacing w:after="160" w:line="259" w:lineRule="auto"/>
        <w:jc w:val="center"/>
        <w:rPr>
          <w:rFonts w:ascii="Arial" w:hAnsi="Arial" w:cs="Arial"/>
          <w:b/>
          <w:sz w:val="24"/>
          <w:szCs w:val="24"/>
        </w:rPr>
      </w:pPr>
      <w:r w:rsidRPr="00122A8F">
        <w:rPr>
          <w:rFonts w:ascii="Arial" w:hAnsi="Arial" w:cs="Arial"/>
          <w:b/>
          <w:sz w:val="24"/>
          <w:szCs w:val="24"/>
        </w:rPr>
        <w:t>I</w:t>
      </w:r>
      <w:r w:rsidR="00E65313" w:rsidRPr="00122A8F">
        <w:rPr>
          <w:rFonts w:ascii="Arial" w:hAnsi="Arial" w:cs="Arial"/>
          <w:b/>
          <w:sz w:val="24"/>
          <w:szCs w:val="24"/>
        </w:rPr>
        <w:t>V</w:t>
      </w:r>
      <w:r w:rsidR="008A4941" w:rsidRPr="00122A8F">
        <w:rPr>
          <w:rFonts w:ascii="Arial" w:hAnsi="Arial" w:cs="Arial"/>
          <w:b/>
          <w:sz w:val="24"/>
          <w:szCs w:val="24"/>
        </w:rPr>
        <w:t>. ADECUACIÓN</w:t>
      </w:r>
      <w:r w:rsidR="0002084F" w:rsidRPr="00122A8F">
        <w:rPr>
          <w:rFonts w:ascii="Arial" w:hAnsi="Arial" w:cs="Arial"/>
          <w:b/>
          <w:sz w:val="24"/>
          <w:szCs w:val="24"/>
        </w:rPr>
        <w:t xml:space="preserve"> AMBIENTAL</w:t>
      </w:r>
    </w:p>
    <w:p w14:paraId="69690D23" w14:textId="57D01E02" w:rsidR="0002084F" w:rsidRPr="00122A8F" w:rsidRDefault="0002084F" w:rsidP="00122A8F">
      <w:pPr>
        <w:tabs>
          <w:tab w:val="left" w:pos="0"/>
        </w:tabs>
        <w:jc w:val="both"/>
        <w:rPr>
          <w:rFonts w:ascii="Arial" w:hAnsi="Arial" w:cs="Arial"/>
          <w:sz w:val="24"/>
          <w:szCs w:val="24"/>
        </w:rPr>
      </w:pPr>
      <w:r w:rsidRPr="00122A8F">
        <w:rPr>
          <w:rFonts w:ascii="Arial" w:hAnsi="Arial" w:cs="Arial"/>
          <w:sz w:val="24"/>
          <w:szCs w:val="24"/>
        </w:rPr>
        <w:t xml:space="preserve">El </w:t>
      </w:r>
      <w:r w:rsidR="002A3ED0" w:rsidRPr="00122A8F">
        <w:rPr>
          <w:rFonts w:ascii="Arial" w:hAnsi="Arial" w:cs="Arial"/>
          <w:sz w:val="24"/>
          <w:szCs w:val="24"/>
        </w:rPr>
        <w:t>p</w:t>
      </w:r>
      <w:r w:rsidRPr="00122A8F">
        <w:rPr>
          <w:rFonts w:ascii="Arial" w:hAnsi="Arial" w:cs="Arial"/>
          <w:sz w:val="24"/>
          <w:szCs w:val="24"/>
        </w:rPr>
        <w:t xml:space="preserve">roveedor se compromete a realizar, sin costo para el Organismo, las adecuaciones ambientales en cada una de las áreas de las unidades médicas, indicadas en </w:t>
      </w:r>
      <w:r w:rsidR="004419E2" w:rsidRPr="00122A8F">
        <w:rPr>
          <w:rFonts w:ascii="Arial" w:hAnsi="Arial" w:cs="Arial"/>
          <w:sz w:val="24"/>
          <w:szCs w:val="24"/>
        </w:rPr>
        <w:t>el contrato, para la instalación de los equipos requeridos</w:t>
      </w:r>
    </w:p>
    <w:p w14:paraId="7E29DA78" w14:textId="18877FA2" w:rsidR="0002084F" w:rsidRPr="00122A8F" w:rsidRDefault="0002084F" w:rsidP="00122A8F">
      <w:pPr>
        <w:tabs>
          <w:tab w:val="left" w:pos="0"/>
        </w:tabs>
        <w:jc w:val="both"/>
        <w:rPr>
          <w:rFonts w:ascii="Arial" w:hAnsi="Arial" w:cs="Arial"/>
          <w:sz w:val="24"/>
          <w:szCs w:val="24"/>
        </w:rPr>
      </w:pPr>
      <w:r w:rsidRPr="00122A8F">
        <w:rPr>
          <w:rFonts w:ascii="Arial" w:hAnsi="Arial" w:cs="Arial"/>
          <w:sz w:val="24"/>
          <w:szCs w:val="24"/>
        </w:rPr>
        <w:t>La instalación y adecuaciones físicas, eléctricas e hidro</w:t>
      </w:r>
      <w:r w:rsidR="00D7414F" w:rsidRPr="00122A8F">
        <w:rPr>
          <w:rFonts w:ascii="Arial" w:hAnsi="Arial" w:cs="Arial"/>
          <w:sz w:val="24"/>
          <w:szCs w:val="24"/>
        </w:rPr>
        <w:t>-</w:t>
      </w:r>
      <w:r w:rsidR="004419E2" w:rsidRPr="00122A8F">
        <w:rPr>
          <w:rFonts w:ascii="Arial" w:hAnsi="Arial" w:cs="Arial"/>
          <w:sz w:val="24"/>
          <w:szCs w:val="24"/>
        </w:rPr>
        <w:t>s</w:t>
      </w:r>
      <w:r w:rsidRPr="00122A8F">
        <w:rPr>
          <w:rFonts w:ascii="Arial" w:hAnsi="Arial" w:cs="Arial"/>
          <w:sz w:val="24"/>
          <w:szCs w:val="24"/>
        </w:rPr>
        <w:t xml:space="preserve">anitarias </w:t>
      </w:r>
      <w:r w:rsidR="00D7414F" w:rsidRPr="00122A8F">
        <w:rPr>
          <w:rFonts w:ascii="Arial" w:hAnsi="Arial" w:cs="Arial"/>
          <w:sz w:val="24"/>
          <w:szCs w:val="24"/>
        </w:rPr>
        <w:t>estarán</w:t>
      </w:r>
      <w:r w:rsidRPr="00122A8F">
        <w:rPr>
          <w:rFonts w:ascii="Arial" w:hAnsi="Arial" w:cs="Arial"/>
          <w:sz w:val="24"/>
          <w:szCs w:val="24"/>
        </w:rPr>
        <w:t xml:space="preserve"> bajo la responsabilidad y costo del </w:t>
      </w:r>
      <w:r w:rsidR="002A3ED0" w:rsidRPr="00122A8F">
        <w:rPr>
          <w:rFonts w:ascii="Arial" w:hAnsi="Arial" w:cs="Arial"/>
          <w:sz w:val="24"/>
          <w:szCs w:val="24"/>
        </w:rPr>
        <w:t>p</w:t>
      </w:r>
      <w:r w:rsidRPr="00122A8F">
        <w:rPr>
          <w:rFonts w:ascii="Arial" w:hAnsi="Arial" w:cs="Arial"/>
          <w:sz w:val="24"/>
          <w:szCs w:val="24"/>
        </w:rPr>
        <w:t>roveedor.</w:t>
      </w:r>
    </w:p>
    <w:p w14:paraId="288F2464" w14:textId="76601AC8" w:rsidR="004419E2" w:rsidRPr="00122A8F" w:rsidRDefault="0002084F" w:rsidP="00122A8F">
      <w:pPr>
        <w:tabs>
          <w:tab w:val="left" w:pos="0"/>
        </w:tabs>
        <w:jc w:val="both"/>
        <w:rPr>
          <w:rFonts w:ascii="Arial" w:hAnsi="Arial" w:cs="Arial"/>
          <w:sz w:val="24"/>
          <w:szCs w:val="24"/>
        </w:rPr>
      </w:pPr>
      <w:r w:rsidRPr="00122A8F">
        <w:rPr>
          <w:rFonts w:ascii="Arial" w:hAnsi="Arial" w:cs="Arial"/>
          <w:sz w:val="24"/>
          <w:szCs w:val="24"/>
        </w:rPr>
        <w:t xml:space="preserve">El </w:t>
      </w:r>
      <w:r w:rsidR="002A3ED0" w:rsidRPr="00122A8F">
        <w:rPr>
          <w:rFonts w:ascii="Arial" w:hAnsi="Arial" w:cs="Arial"/>
          <w:sz w:val="24"/>
          <w:szCs w:val="24"/>
        </w:rPr>
        <w:t>p</w:t>
      </w:r>
      <w:r w:rsidRPr="00122A8F">
        <w:rPr>
          <w:rFonts w:ascii="Arial" w:hAnsi="Arial" w:cs="Arial"/>
          <w:sz w:val="24"/>
          <w:szCs w:val="24"/>
        </w:rPr>
        <w:t>roveedor deberá realizar cualquier adecuación física y proveer el apoyo logístico necesario en caso de que por las necesidades del Organismo se requiera el cambio de instalaciones dentro o fuera del domicilio en que se encuentren instalados originalmente.</w:t>
      </w:r>
    </w:p>
    <w:p w14:paraId="260D246F" w14:textId="58C0240C" w:rsidR="0002084F" w:rsidRPr="00122A8F" w:rsidRDefault="00630446" w:rsidP="001202B3">
      <w:pPr>
        <w:tabs>
          <w:tab w:val="left" w:pos="0"/>
        </w:tabs>
        <w:jc w:val="center"/>
        <w:rPr>
          <w:rFonts w:ascii="Arial" w:hAnsi="Arial" w:cs="Arial"/>
          <w:sz w:val="24"/>
          <w:szCs w:val="24"/>
        </w:rPr>
      </w:pPr>
      <w:r w:rsidRPr="00122A8F">
        <w:rPr>
          <w:rFonts w:ascii="Arial" w:hAnsi="Arial" w:cs="Arial"/>
          <w:b/>
          <w:sz w:val="24"/>
          <w:szCs w:val="24"/>
        </w:rPr>
        <w:t>V</w:t>
      </w:r>
      <w:r w:rsidR="005B6EEB" w:rsidRPr="00122A8F">
        <w:rPr>
          <w:rFonts w:ascii="Arial" w:hAnsi="Arial" w:cs="Arial"/>
          <w:sz w:val="24"/>
          <w:szCs w:val="24"/>
        </w:rPr>
        <w:t xml:space="preserve"> </w:t>
      </w:r>
      <w:r w:rsidR="0002084F" w:rsidRPr="00122A8F">
        <w:rPr>
          <w:rFonts w:ascii="Arial" w:hAnsi="Arial" w:cs="Arial"/>
          <w:b/>
          <w:sz w:val="24"/>
          <w:szCs w:val="24"/>
        </w:rPr>
        <w:t>SISTEMA INFORMÁTICO</w:t>
      </w:r>
    </w:p>
    <w:p w14:paraId="613B6B5F" w14:textId="0F04A86A" w:rsidR="0002084F" w:rsidRPr="00122A8F" w:rsidRDefault="0002084F" w:rsidP="00122A8F">
      <w:pPr>
        <w:tabs>
          <w:tab w:val="left" w:pos="0"/>
        </w:tabs>
        <w:jc w:val="both"/>
        <w:rPr>
          <w:rFonts w:ascii="Arial" w:hAnsi="Arial" w:cs="Arial"/>
          <w:sz w:val="24"/>
          <w:szCs w:val="24"/>
        </w:rPr>
      </w:pPr>
      <w:r w:rsidRPr="00122A8F">
        <w:rPr>
          <w:rFonts w:ascii="Arial" w:hAnsi="Arial" w:cs="Arial"/>
          <w:sz w:val="24"/>
          <w:szCs w:val="24"/>
        </w:rPr>
        <w:t xml:space="preserve">El </w:t>
      </w:r>
      <w:r w:rsidR="00B1730C" w:rsidRPr="00122A8F">
        <w:rPr>
          <w:rFonts w:ascii="Arial" w:hAnsi="Arial" w:cs="Arial"/>
          <w:sz w:val="24"/>
          <w:szCs w:val="24"/>
        </w:rPr>
        <w:t>p</w:t>
      </w:r>
      <w:r w:rsidRPr="00122A8F">
        <w:rPr>
          <w:rFonts w:ascii="Arial" w:hAnsi="Arial" w:cs="Arial"/>
          <w:sz w:val="24"/>
          <w:szCs w:val="24"/>
        </w:rPr>
        <w:t>roveedor deberá entregar, instalar y poner a punto el software y hardware para el reporte de resultados e interface de los equipos, bajo su responsabilidad y costo. Se deberá incluir además todo tipo de programas de cómputo asociados, interfaces, cableado, así como los insumos que requieran los equipos periféricos, como son papel, tóner y etiquetas</w:t>
      </w:r>
      <w:r w:rsidR="005D01B1" w:rsidRPr="00122A8F">
        <w:rPr>
          <w:rFonts w:ascii="Arial" w:hAnsi="Arial" w:cs="Arial"/>
          <w:sz w:val="24"/>
          <w:szCs w:val="24"/>
        </w:rPr>
        <w:t xml:space="preserve"> etc</w:t>
      </w:r>
      <w:r w:rsidRPr="00122A8F">
        <w:rPr>
          <w:rFonts w:ascii="Arial" w:hAnsi="Arial" w:cs="Arial"/>
          <w:sz w:val="24"/>
          <w:szCs w:val="24"/>
        </w:rPr>
        <w:t>.</w:t>
      </w:r>
    </w:p>
    <w:p w14:paraId="3F930C6E" w14:textId="45EF8EE2" w:rsidR="0002084F" w:rsidRPr="00122A8F" w:rsidRDefault="0002084F" w:rsidP="00122A8F">
      <w:pPr>
        <w:tabs>
          <w:tab w:val="left" w:pos="0"/>
        </w:tabs>
        <w:jc w:val="both"/>
        <w:rPr>
          <w:rFonts w:ascii="Arial" w:hAnsi="Arial" w:cs="Arial"/>
          <w:sz w:val="24"/>
          <w:szCs w:val="24"/>
        </w:rPr>
      </w:pPr>
      <w:r w:rsidRPr="00122A8F">
        <w:rPr>
          <w:rFonts w:ascii="Arial" w:hAnsi="Arial" w:cs="Arial"/>
          <w:sz w:val="24"/>
          <w:szCs w:val="24"/>
        </w:rPr>
        <w:t xml:space="preserve">El </w:t>
      </w:r>
      <w:r w:rsidR="005D01B1" w:rsidRPr="00122A8F">
        <w:rPr>
          <w:rFonts w:ascii="Arial" w:hAnsi="Arial" w:cs="Arial"/>
          <w:sz w:val="24"/>
          <w:szCs w:val="24"/>
        </w:rPr>
        <w:t>p</w:t>
      </w:r>
      <w:r w:rsidRPr="00122A8F">
        <w:rPr>
          <w:rFonts w:ascii="Arial" w:hAnsi="Arial" w:cs="Arial"/>
          <w:sz w:val="24"/>
          <w:szCs w:val="24"/>
        </w:rPr>
        <w:t>roveedor deberá entregar, instalar y poner a punto el hardware y Software requerido para el envío de la información al expediente clínico electrónico, de forma que permita cumplir con la funcionalidad establecida en el plazo que indique el organismo.</w:t>
      </w:r>
    </w:p>
    <w:p w14:paraId="0750A78A" w14:textId="240E87E5" w:rsidR="0002084F" w:rsidRPr="00122A8F" w:rsidRDefault="0002084F" w:rsidP="00122A8F">
      <w:pPr>
        <w:tabs>
          <w:tab w:val="left" w:pos="0"/>
        </w:tabs>
        <w:jc w:val="both"/>
        <w:rPr>
          <w:rFonts w:ascii="Arial" w:hAnsi="Arial" w:cs="Arial"/>
          <w:sz w:val="24"/>
          <w:szCs w:val="24"/>
        </w:rPr>
      </w:pPr>
      <w:r w:rsidRPr="00122A8F">
        <w:rPr>
          <w:rFonts w:ascii="Arial" w:hAnsi="Arial" w:cs="Arial"/>
          <w:sz w:val="24"/>
          <w:szCs w:val="24"/>
        </w:rPr>
        <w:t xml:space="preserve">El </w:t>
      </w:r>
      <w:r w:rsidR="005D01B1" w:rsidRPr="00122A8F">
        <w:rPr>
          <w:rFonts w:ascii="Arial" w:hAnsi="Arial" w:cs="Arial"/>
          <w:sz w:val="24"/>
          <w:szCs w:val="24"/>
        </w:rPr>
        <w:t>p</w:t>
      </w:r>
      <w:r w:rsidRPr="00122A8F">
        <w:rPr>
          <w:rFonts w:ascii="Arial" w:hAnsi="Arial" w:cs="Arial"/>
          <w:sz w:val="24"/>
          <w:szCs w:val="24"/>
        </w:rPr>
        <w:t>roveedor se obliga a entregar, al término de la vigencia del contrato, el respaldo de la base de datos que se genere durante la prestación del servicio.</w:t>
      </w:r>
    </w:p>
    <w:p w14:paraId="3C3808DD" w14:textId="38A95C00" w:rsidR="0002084F" w:rsidRPr="00122A8F" w:rsidRDefault="0002084F" w:rsidP="00122A8F">
      <w:pPr>
        <w:tabs>
          <w:tab w:val="left" w:pos="0"/>
        </w:tabs>
        <w:jc w:val="both"/>
        <w:rPr>
          <w:rFonts w:ascii="Arial" w:hAnsi="Arial" w:cs="Arial"/>
          <w:sz w:val="24"/>
          <w:szCs w:val="24"/>
        </w:rPr>
      </w:pPr>
      <w:r w:rsidRPr="00122A8F">
        <w:rPr>
          <w:rFonts w:ascii="Arial" w:hAnsi="Arial" w:cs="Arial"/>
          <w:sz w:val="24"/>
          <w:szCs w:val="24"/>
        </w:rPr>
        <w:lastRenderedPageBreak/>
        <w:t xml:space="preserve">El </w:t>
      </w:r>
      <w:r w:rsidR="005D01B1" w:rsidRPr="00122A8F">
        <w:rPr>
          <w:rFonts w:ascii="Arial" w:hAnsi="Arial" w:cs="Arial"/>
          <w:sz w:val="24"/>
          <w:szCs w:val="24"/>
        </w:rPr>
        <w:t>p</w:t>
      </w:r>
      <w:r w:rsidRPr="00122A8F">
        <w:rPr>
          <w:rFonts w:ascii="Arial" w:hAnsi="Arial" w:cs="Arial"/>
          <w:sz w:val="24"/>
          <w:szCs w:val="24"/>
        </w:rPr>
        <w:t>roveedor deberá proporcionar el mantenimiento preventivo y correctivo que apliquen al hardware y software instalado, asegurando que no se vea afectada la continuidad del servicio que oferte el Organismo.</w:t>
      </w:r>
    </w:p>
    <w:p w14:paraId="69C8F0D3" w14:textId="00F45C80" w:rsidR="0002084F" w:rsidRPr="00122A8F" w:rsidRDefault="0002084F" w:rsidP="00122A8F">
      <w:pPr>
        <w:tabs>
          <w:tab w:val="left" w:pos="0"/>
        </w:tabs>
        <w:jc w:val="both"/>
        <w:rPr>
          <w:rFonts w:ascii="Arial" w:hAnsi="Arial" w:cs="Arial"/>
          <w:b/>
          <w:sz w:val="24"/>
          <w:szCs w:val="24"/>
        </w:rPr>
      </w:pPr>
      <w:r w:rsidRPr="00122A8F">
        <w:rPr>
          <w:rFonts w:ascii="Arial" w:hAnsi="Arial" w:cs="Arial"/>
          <w:sz w:val="24"/>
          <w:szCs w:val="24"/>
        </w:rPr>
        <w:t>El servicio incluirá instalación de un sistema informático que reúna las características</w:t>
      </w:r>
      <w:r w:rsidR="00C740E4" w:rsidRPr="00122A8F">
        <w:rPr>
          <w:rFonts w:ascii="Arial" w:hAnsi="Arial" w:cs="Arial"/>
          <w:sz w:val="24"/>
          <w:szCs w:val="24"/>
        </w:rPr>
        <w:t xml:space="preserve"> señaladas en el </w:t>
      </w:r>
      <w:r w:rsidR="00C740E4" w:rsidRPr="00122A8F">
        <w:rPr>
          <w:rFonts w:ascii="Arial" w:hAnsi="Arial" w:cs="Arial"/>
          <w:b/>
          <w:sz w:val="24"/>
          <w:szCs w:val="24"/>
        </w:rPr>
        <w:t>ANEXO 2-A</w:t>
      </w:r>
    </w:p>
    <w:p w14:paraId="5CCBB082" w14:textId="54560E42" w:rsidR="0002084F" w:rsidRPr="00122A8F" w:rsidRDefault="00630446" w:rsidP="00AE7706">
      <w:pPr>
        <w:tabs>
          <w:tab w:val="left" w:pos="0"/>
        </w:tabs>
        <w:spacing w:after="160" w:line="259" w:lineRule="auto"/>
        <w:ind w:left="284"/>
        <w:jc w:val="center"/>
        <w:rPr>
          <w:rFonts w:ascii="Arial" w:hAnsi="Arial" w:cs="Arial"/>
          <w:b/>
          <w:sz w:val="24"/>
          <w:szCs w:val="24"/>
        </w:rPr>
      </w:pPr>
      <w:r w:rsidRPr="00122A8F">
        <w:rPr>
          <w:rFonts w:ascii="Arial" w:hAnsi="Arial" w:cs="Arial"/>
          <w:b/>
          <w:sz w:val="24"/>
          <w:szCs w:val="24"/>
        </w:rPr>
        <w:t>VI</w:t>
      </w:r>
      <w:r w:rsidR="008B1E3E" w:rsidRPr="00122A8F">
        <w:rPr>
          <w:rFonts w:ascii="Arial" w:hAnsi="Arial" w:cs="Arial"/>
          <w:b/>
          <w:sz w:val="24"/>
          <w:szCs w:val="24"/>
        </w:rPr>
        <w:t xml:space="preserve"> </w:t>
      </w:r>
      <w:r w:rsidR="0002084F" w:rsidRPr="00122A8F">
        <w:rPr>
          <w:rFonts w:ascii="Arial" w:hAnsi="Arial" w:cs="Arial"/>
          <w:b/>
          <w:sz w:val="24"/>
          <w:szCs w:val="24"/>
        </w:rPr>
        <w:t>EQUIPAMIENTO.</w:t>
      </w:r>
    </w:p>
    <w:p w14:paraId="0D3F4D9C" w14:textId="10520702" w:rsidR="0002084F" w:rsidRPr="00122A8F" w:rsidRDefault="0002084F" w:rsidP="00122A8F">
      <w:pPr>
        <w:tabs>
          <w:tab w:val="left" w:pos="0"/>
        </w:tabs>
        <w:jc w:val="both"/>
        <w:rPr>
          <w:rFonts w:ascii="Arial" w:hAnsi="Arial" w:cs="Arial"/>
          <w:sz w:val="24"/>
          <w:szCs w:val="24"/>
        </w:rPr>
      </w:pPr>
      <w:r w:rsidRPr="00122A8F">
        <w:rPr>
          <w:rFonts w:ascii="Arial" w:hAnsi="Arial" w:cs="Arial"/>
          <w:sz w:val="24"/>
          <w:szCs w:val="24"/>
        </w:rPr>
        <w:t>El objeto de la Licitación incluye la instalación y puesta a punto de los equipos de</w:t>
      </w:r>
      <w:r w:rsidR="00A51670">
        <w:rPr>
          <w:rFonts w:ascii="Arial" w:hAnsi="Arial" w:cs="Arial"/>
          <w:sz w:val="24"/>
          <w:szCs w:val="24"/>
        </w:rPr>
        <w:t xml:space="preserve"> diagnóstico </w:t>
      </w:r>
      <w:r w:rsidR="000F6F20">
        <w:rPr>
          <w:rFonts w:ascii="Arial" w:hAnsi="Arial" w:cs="Arial"/>
          <w:sz w:val="24"/>
          <w:szCs w:val="24"/>
        </w:rPr>
        <w:t xml:space="preserve">automatizado </w:t>
      </w:r>
      <w:r w:rsidR="000F6F20" w:rsidRPr="00122A8F">
        <w:rPr>
          <w:rFonts w:ascii="Arial" w:hAnsi="Arial" w:cs="Arial"/>
          <w:sz w:val="24"/>
          <w:szCs w:val="24"/>
        </w:rPr>
        <w:t>de</w:t>
      </w:r>
      <w:r w:rsidRPr="00122A8F">
        <w:rPr>
          <w:rFonts w:ascii="Arial" w:hAnsi="Arial" w:cs="Arial"/>
          <w:sz w:val="24"/>
          <w:szCs w:val="24"/>
        </w:rPr>
        <w:t xml:space="preserve"> tecnología de vanguardia.</w:t>
      </w:r>
    </w:p>
    <w:p w14:paraId="5091201B" w14:textId="371CC8EA" w:rsidR="0002084F" w:rsidRPr="00122A8F" w:rsidRDefault="0002084F" w:rsidP="00122A8F">
      <w:pPr>
        <w:tabs>
          <w:tab w:val="left" w:pos="0"/>
        </w:tabs>
        <w:jc w:val="both"/>
        <w:rPr>
          <w:rFonts w:ascii="Arial" w:hAnsi="Arial" w:cs="Arial"/>
          <w:sz w:val="24"/>
          <w:szCs w:val="24"/>
        </w:rPr>
      </w:pPr>
      <w:r w:rsidRPr="00122A8F">
        <w:rPr>
          <w:rFonts w:ascii="Arial" w:hAnsi="Arial" w:cs="Arial"/>
          <w:sz w:val="24"/>
          <w:szCs w:val="24"/>
        </w:rPr>
        <w:t xml:space="preserve">Las características solicitadas por cada equipo son las mínimas requeridas de acuerdo al </w:t>
      </w:r>
      <w:r w:rsidR="003E24C3" w:rsidRPr="00122A8F">
        <w:rPr>
          <w:rFonts w:ascii="Arial" w:hAnsi="Arial" w:cs="Arial"/>
          <w:b/>
          <w:sz w:val="24"/>
          <w:szCs w:val="24"/>
        </w:rPr>
        <w:t xml:space="preserve">ANEXO </w:t>
      </w:r>
      <w:r w:rsidR="008B1E3E" w:rsidRPr="00122A8F">
        <w:rPr>
          <w:rFonts w:ascii="Arial" w:hAnsi="Arial" w:cs="Arial"/>
          <w:b/>
          <w:sz w:val="24"/>
          <w:szCs w:val="24"/>
        </w:rPr>
        <w:t>2</w:t>
      </w:r>
      <w:r w:rsidRPr="00122A8F">
        <w:rPr>
          <w:rFonts w:ascii="Arial" w:hAnsi="Arial" w:cs="Arial"/>
          <w:b/>
          <w:sz w:val="24"/>
          <w:szCs w:val="24"/>
        </w:rPr>
        <w:t>-A</w:t>
      </w:r>
      <w:r w:rsidRPr="00122A8F">
        <w:rPr>
          <w:rFonts w:ascii="Arial" w:hAnsi="Arial" w:cs="Arial"/>
          <w:b/>
          <w:i/>
          <w:sz w:val="24"/>
          <w:szCs w:val="24"/>
          <w:u w:val="single"/>
        </w:rPr>
        <w:t>.</w:t>
      </w:r>
      <w:r w:rsidR="007D381E">
        <w:rPr>
          <w:rFonts w:ascii="Arial" w:hAnsi="Arial" w:cs="Arial"/>
          <w:b/>
          <w:i/>
          <w:sz w:val="24"/>
          <w:szCs w:val="24"/>
          <w:u w:val="single"/>
        </w:rPr>
        <w:t xml:space="preserve"> </w:t>
      </w:r>
      <w:r w:rsidRPr="00122A8F">
        <w:rPr>
          <w:rFonts w:ascii="Arial" w:hAnsi="Arial" w:cs="Arial"/>
          <w:b/>
          <w:i/>
          <w:sz w:val="24"/>
          <w:szCs w:val="24"/>
          <w:u w:val="single"/>
        </w:rPr>
        <w:t>El Licitante podrá ofertar equipos de mayor tecnología</w:t>
      </w:r>
      <w:r w:rsidRPr="00122A8F">
        <w:rPr>
          <w:rFonts w:ascii="Arial" w:hAnsi="Arial" w:cs="Arial"/>
          <w:sz w:val="24"/>
          <w:szCs w:val="24"/>
        </w:rPr>
        <w:t xml:space="preserve">, los cuales serán incluidos en las condiciones contractuales, en su caso. Así mismo, el </w:t>
      </w:r>
      <w:r w:rsidRPr="00122A8F">
        <w:rPr>
          <w:rFonts w:ascii="Arial" w:hAnsi="Arial" w:cs="Arial"/>
          <w:b/>
          <w:sz w:val="24"/>
          <w:szCs w:val="24"/>
        </w:rPr>
        <w:t>Proveedor</w:t>
      </w:r>
      <w:r w:rsidRPr="00122A8F">
        <w:rPr>
          <w:rFonts w:ascii="Arial" w:hAnsi="Arial" w:cs="Arial"/>
          <w:sz w:val="24"/>
          <w:szCs w:val="24"/>
        </w:rPr>
        <w:t>, deberá aceptar la condición de cambiar a futuro el equipo por otro de tecnología más avanzada, de acuerdo a la productividad del laboratorio, si el incremento de la misma lo justifica, es decir se sobrepasa un 50% más de productividad de lo licitado.</w:t>
      </w:r>
    </w:p>
    <w:p w14:paraId="6B575C4A" w14:textId="278B9578" w:rsidR="00255DB9" w:rsidRDefault="0002084F" w:rsidP="00122A8F">
      <w:pPr>
        <w:tabs>
          <w:tab w:val="left" w:pos="0"/>
        </w:tabs>
        <w:jc w:val="both"/>
        <w:rPr>
          <w:rFonts w:ascii="Arial" w:hAnsi="Arial" w:cs="Arial"/>
          <w:sz w:val="24"/>
          <w:szCs w:val="24"/>
        </w:rPr>
      </w:pPr>
      <w:r w:rsidRPr="00122A8F">
        <w:rPr>
          <w:rFonts w:ascii="Arial" w:hAnsi="Arial" w:cs="Arial"/>
          <w:sz w:val="24"/>
          <w:szCs w:val="24"/>
        </w:rPr>
        <w:t xml:space="preserve">Los equipos deberán </w:t>
      </w:r>
      <w:r w:rsidR="003C3586" w:rsidRPr="00122A8F">
        <w:rPr>
          <w:rFonts w:ascii="Arial" w:hAnsi="Arial" w:cs="Arial"/>
          <w:sz w:val="24"/>
          <w:szCs w:val="24"/>
        </w:rPr>
        <w:t>estar</w:t>
      </w:r>
      <w:r w:rsidRPr="00122A8F">
        <w:rPr>
          <w:rFonts w:ascii="Arial" w:hAnsi="Arial" w:cs="Arial"/>
          <w:sz w:val="24"/>
          <w:szCs w:val="24"/>
        </w:rPr>
        <w:t xml:space="preserve"> en óptimas condiciones y ensamblados de manera integral en el país de origen, </w:t>
      </w:r>
      <w:r w:rsidRPr="00122A8F">
        <w:rPr>
          <w:rFonts w:ascii="Arial" w:hAnsi="Arial" w:cs="Arial"/>
          <w:b/>
          <w:sz w:val="24"/>
          <w:szCs w:val="24"/>
          <w:u w:val="single"/>
        </w:rPr>
        <w:t>no se aceptarán propuestas de equipos reconstruidos, ni de bienes correspondientes a saldos o remanentes que ost</w:t>
      </w:r>
      <w:r w:rsidR="008B1E3E" w:rsidRPr="00122A8F">
        <w:rPr>
          <w:rFonts w:ascii="Arial" w:hAnsi="Arial" w:cs="Arial"/>
          <w:b/>
          <w:sz w:val="24"/>
          <w:szCs w:val="24"/>
          <w:u w:val="single"/>
        </w:rPr>
        <w:t>enten leyendas en inglés “Only E</w:t>
      </w:r>
      <w:r w:rsidRPr="00122A8F">
        <w:rPr>
          <w:rFonts w:ascii="Arial" w:hAnsi="Arial" w:cs="Arial"/>
          <w:b/>
          <w:sz w:val="24"/>
          <w:szCs w:val="24"/>
          <w:u w:val="single"/>
        </w:rPr>
        <w:t>xport”</w:t>
      </w:r>
      <w:r w:rsidR="008B1E3E" w:rsidRPr="00122A8F">
        <w:rPr>
          <w:rFonts w:ascii="Arial" w:hAnsi="Arial" w:cs="Arial"/>
          <w:b/>
          <w:sz w:val="24"/>
          <w:szCs w:val="24"/>
          <w:u w:val="single"/>
        </w:rPr>
        <w:t>, “Demo” ni “Only I</w:t>
      </w:r>
      <w:r w:rsidRPr="00122A8F">
        <w:rPr>
          <w:rFonts w:ascii="Arial" w:hAnsi="Arial" w:cs="Arial"/>
          <w:b/>
          <w:sz w:val="24"/>
          <w:szCs w:val="24"/>
          <w:u w:val="single"/>
        </w:rPr>
        <w:t>nvestigation</w:t>
      </w:r>
      <w:r w:rsidRPr="00122A8F">
        <w:rPr>
          <w:rFonts w:ascii="Arial" w:hAnsi="Arial" w:cs="Arial"/>
          <w:b/>
          <w:sz w:val="24"/>
          <w:szCs w:val="24"/>
        </w:rPr>
        <w:t>”</w:t>
      </w:r>
      <w:r w:rsidRPr="00122A8F">
        <w:rPr>
          <w:rFonts w:ascii="Arial" w:hAnsi="Arial" w:cs="Arial"/>
          <w:sz w:val="24"/>
          <w:szCs w:val="24"/>
        </w:rPr>
        <w:t xml:space="preserve"> o su equivalente</w:t>
      </w:r>
      <w:r w:rsidR="008B1E3E" w:rsidRPr="00122A8F">
        <w:rPr>
          <w:rFonts w:ascii="Arial" w:hAnsi="Arial" w:cs="Arial"/>
          <w:sz w:val="24"/>
          <w:szCs w:val="24"/>
        </w:rPr>
        <w:t xml:space="preserve"> </w:t>
      </w:r>
      <w:r w:rsidRPr="00122A8F">
        <w:rPr>
          <w:rFonts w:ascii="Arial" w:hAnsi="Arial" w:cs="Arial"/>
          <w:sz w:val="24"/>
          <w:szCs w:val="24"/>
        </w:rPr>
        <w:t xml:space="preserve"> en cualquier otro idioma, descontinuados o de aquellos de los que no se autorice su uso en el país de origen porque hayan sido motivo de alertas médicas o de concentraciones por parte de las autoridades sanitarias, que instruyan su retiro del mercado.</w:t>
      </w:r>
    </w:p>
    <w:p w14:paraId="543A9582" w14:textId="16282468" w:rsidR="002628B3" w:rsidRPr="00BA4E85" w:rsidRDefault="002628B3" w:rsidP="002628B3">
      <w:pPr>
        <w:tabs>
          <w:tab w:val="left" w:pos="0"/>
        </w:tabs>
        <w:jc w:val="both"/>
        <w:rPr>
          <w:rFonts w:ascii="Arial" w:hAnsi="Arial" w:cs="Arial"/>
          <w:sz w:val="24"/>
          <w:szCs w:val="24"/>
          <w:u w:val="single"/>
        </w:rPr>
      </w:pPr>
      <w:r w:rsidRPr="00BA4E85">
        <w:rPr>
          <w:rFonts w:ascii="Arial" w:hAnsi="Arial" w:cs="Arial"/>
          <w:b/>
          <w:sz w:val="24"/>
          <w:szCs w:val="24"/>
          <w:u w:val="single"/>
        </w:rPr>
        <w:t>El proveedor deberá entregar, proporcionar,</w:t>
      </w:r>
      <w:r w:rsidR="004915DA" w:rsidRPr="00BA4E85">
        <w:rPr>
          <w:rFonts w:ascii="Arial" w:hAnsi="Arial" w:cs="Arial"/>
          <w:b/>
          <w:sz w:val="24"/>
          <w:szCs w:val="24"/>
          <w:u w:val="single"/>
        </w:rPr>
        <w:t xml:space="preserve"> renovar</w:t>
      </w:r>
      <w:r w:rsidRPr="00BA4E85">
        <w:rPr>
          <w:rFonts w:ascii="Arial" w:hAnsi="Arial" w:cs="Arial"/>
          <w:b/>
          <w:sz w:val="24"/>
          <w:szCs w:val="24"/>
          <w:u w:val="single"/>
        </w:rPr>
        <w:t xml:space="preserve"> e instalar equipos nuevos para la realización de las pruebas de laboratorio clínico en el hospital y las unidades médicas.</w:t>
      </w:r>
    </w:p>
    <w:p w14:paraId="375D940C" w14:textId="493B41F1" w:rsidR="0002084F" w:rsidRPr="00122A8F" w:rsidRDefault="0002084F" w:rsidP="00122A8F">
      <w:pPr>
        <w:tabs>
          <w:tab w:val="left" w:pos="0"/>
        </w:tabs>
        <w:jc w:val="both"/>
        <w:rPr>
          <w:rFonts w:ascii="Arial" w:hAnsi="Arial" w:cs="Arial"/>
          <w:sz w:val="24"/>
          <w:szCs w:val="24"/>
        </w:rPr>
      </w:pPr>
      <w:r w:rsidRPr="00122A8F">
        <w:rPr>
          <w:rFonts w:ascii="Arial" w:hAnsi="Arial" w:cs="Arial"/>
          <w:sz w:val="24"/>
          <w:szCs w:val="24"/>
        </w:rPr>
        <w:t xml:space="preserve">El </w:t>
      </w:r>
      <w:r w:rsidR="005D01B1" w:rsidRPr="00122A8F">
        <w:rPr>
          <w:rFonts w:ascii="Arial" w:hAnsi="Arial" w:cs="Arial"/>
          <w:sz w:val="24"/>
          <w:szCs w:val="24"/>
        </w:rPr>
        <w:t>p</w:t>
      </w:r>
      <w:r w:rsidRPr="00122A8F">
        <w:rPr>
          <w:rFonts w:ascii="Arial" w:hAnsi="Arial" w:cs="Arial"/>
          <w:sz w:val="24"/>
          <w:szCs w:val="24"/>
        </w:rPr>
        <w:t>roveedor deberá entregar, instalar y poner a punto los equipos para la realización de las pruebas de laboratorio clínico en</w:t>
      </w:r>
      <w:r w:rsidR="005D01B1" w:rsidRPr="00122A8F">
        <w:rPr>
          <w:rFonts w:ascii="Arial" w:hAnsi="Arial" w:cs="Arial"/>
          <w:sz w:val="24"/>
          <w:szCs w:val="24"/>
        </w:rPr>
        <w:t xml:space="preserve"> el hospital y las</w:t>
      </w:r>
      <w:r w:rsidRPr="00122A8F">
        <w:rPr>
          <w:rFonts w:ascii="Arial" w:hAnsi="Arial" w:cs="Arial"/>
          <w:sz w:val="24"/>
          <w:szCs w:val="24"/>
        </w:rPr>
        <w:t xml:space="preserve"> unidades médicas</w:t>
      </w:r>
      <w:r w:rsidR="005D01B1" w:rsidRPr="00122A8F">
        <w:rPr>
          <w:rFonts w:ascii="Arial" w:hAnsi="Arial" w:cs="Arial"/>
          <w:sz w:val="24"/>
          <w:szCs w:val="24"/>
        </w:rPr>
        <w:t xml:space="preserve"> </w:t>
      </w:r>
      <w:r w:rsidRPr="00122A8F">
        <w:rPr>
          <w:rFonts w:ascii="Arial" w:hAnsi="Arial" w:cs="Arial"/>
          <w:sz w:val="24"/>
          <w:szCs w:val="24"/>
        </w:rPr>
        <w:t xml:space="preserve">según lo siguiente: el plazo máximo para la instalación y puesta en funcionamiento del equipo será de </w:t>
      </w:r>
      <w:r w:rsidR="00E5471B" w:rsidRPr="00BA4E85">
        <w:rPr>
          <w:rFonts w:ascii="Arial" w:hAnsi="Arial" w:cs="Arial"/>
          <w:b/>
          <w:sz w:val="24"/>
          <w:szCs w:val="24"/>
          <w:highlight w:val="yellow"/>
        </w:rPr>
        <w:t>21</w:t>
      </w:r>
      <w:r w:rsidRPr="00BA4E85">
        <w:rPr>
          <w:rFonts w:ascii="Arial" w:hAnsi="Arial" w:cs="Arial"/>
          <w:b/>
          <w:sz w:val="24"/>
          <w:szCs w:val="24"/>
          <w:highlight w:val="yellow"/>
        </w:rPr>
        <w:t xml:space="preserve"> días naturales</w:t>
      </w:r>
      <w:r w:rsidRPr="00BA4E85">
        <w:rPr>
          <w:rFonts w:ascii="Arial" w:hAnsi="Arial" w:cs="Arial"/>
          <w:sz w:val="24"/>
          <w:szCs w:val="24"/>
          <w:highlight w:val="yellow"/>
        </w:rPr>
        <w:t>,</w:t>
      </w:r>
      <w:r w:rsidRPr="00122A8F">
        <w:rPr>
          <w:rFonts w:ascii="Arial" w:hAnsi="Arial" w:cs="Arial"/>
          <w:sz w:val="24"/>
          <w:szCs w:val="24"/>
        </w:rPr>
        <w:t xml:space="preserve"> a partir de la fecha de firma del contrato y de conformidad con el cronograma y calendario que en el mis</w:t>
      </w:r>
      <w:r w:rsidR="00DD14FE">
        <w:rPr>
          <w:rFonts w:ascii="Arial" w:hAnsi="Arial" w:cs="Arial"/>
          <w:sz w:val="24"/>
          <w:szCs w:val="24"/>
        </w:rPr>
        <w:t xml:space="preserve">mo se acordará por ambas partes, </w:t>
      </w:r>
      <w:r w:rsidR="00DD14FE" w:rsidRPr="007A7DC9">
        <w:rPr>
          <w:rFonts w:ascii="Arial" w:hAnsi="Arial" w:cs="Arial"/>
          <w:sz w:val="24"/>
          <w:szCs w:val="24"/>
        </w:rPr>
        <w:t>siendo este plazo enunciativo mas no limitativo asegurando la continuidad del servicio.</w:t>
      </w:r>
    </w:p>
    <w:p w14:paraId="1C0570A5" w14:textId="78F53C5E" w:rsidR="0002084F" w:rsidRPr="00122A8F" w:rsidRDefault="0002084F" w:rsidP="00122A8F">
      <w:pPr>
        <w:tabs>
          <w:tab w:val="left" w:pos="0"/>
        </w:tabs>
        <w:jc w:val="both"/>
        <w:rPr>
          <w:rFonts w:ascii="Arial" w:hAnsi="Arial" w:cs="Arial"/>
          <w:b/>
          <w:sz w:val="24"/>
          <w:szCs w:val="24"/>
        </w:rPr>
      </w:pPr>
      <w:r w:rsidRPr="00122A8F">
        <w:rPr>
          <w:rFonts w:ascii="Arial" w:hAnsi="Arial" w:cs="Arial"/>
          <w:sz w:val="24"/>
          <w:szCs w:val="24"/>
        </w:rPr>
        <w:t xml:space="preserve">El proveedor, en un plazo de </w:t>
      </w:r>
      <w:r w:rsidRPr="00122A8F">
        <w:rPr>
          <w:rFonts w:ascii="Arial" w:hAnsi="Arial" w:cs="Arial"/>
          <w:b/>
          <w:sz w:val="24"/>
          <w:szCs w:val="24"/>
        </w:rPr>
        <w:t>30 días hábiles</w:t>
      </w:r>
      <w:r w:rsidRPr="00122A8F">
        <w:rPr>
          <w:rFonts w:ascii="Arial" w:hAnsi="Arial" w:cs="Arial"/>
          <w:sz w:val="24"/>
          <w:szCs w:val="24"/>
        </w:rPr>
        <w:t xml:space="preserve"> posterior a la instalación de los equipos, deberá presentar un informe con la base instalada en c</w:t>
      </w:r>
      <w:r w:rsidR="00526764" w:rsidRPr="00122A8F">
        <w:rPr>
          <w:rFonts w:ascii="Arial" w:hAnsi="Arial" w:cs="Arial"/>
          <w:sz w:val="24"/>
          <w:szCs w:val="24"/>
        </w:rPr>
        <w:t>ada una de las unidades médicas y en el Hospital General de Zapopan a</w:t>
      </w:r>
      <w:r w:rsidRPr="00122A8F">
        <w:rPr>
          <w:rFonts w:ascii="Arial" w:hAnsi="Arial" w:cs="Arial"/>
          <w:sz w:val="24"/>
          <w:szCs w:val="24"/>
        </w:rPr>
        <w:t xml:space="preserve"> la jefatura de recursos materiales.</w:t>
      </w:r>
      <w:r w:rsidRPr="00122A8F">
        <w:rPr>
          <w:rFonts w:ascii="Arial" w:hAnsi="Arial" w:cs="Arial"/>
          <w:b/>
          <w:sz w:val="24"/>
          <w:szCs w:val="24"/>
        </w:rPr>
        <w:t xml:space="preserve"> </w:t>
      </w:r>
    </w:p>
    <w:p w14:paraId="1D72833D" w14:textId="76A3DB95" w:rsidR="002A6F8F" w:rsidRDefault="0002084F" w:rsidP="00122A8F">
      <w:pPr>
        <w:tabs>
          <w:tab w:val="left" w:pos="0"/>
        </w:tabs>
        <w:jc w:val="both"/>
        <w:rPr>
          <w:rFonts w:ascii="Arial" w:hAnsi="Arial" w:cs="Arial"/>
          <w:sz w:val="24"/>
          <w:szCs w:val="24"/>
        </w:rPr>
      </w:pPr>
      <w:r w:rsidRPr="00122A8F">
        <w:rPr>
          <w:rFonts w:ascii="Arial" w:hAnsi="Arial" w:cs="Arial"/>
          <w:sz w:val="24"/>
          <w:szCs w:val="24"/>
        </w:rPr>
        <w:t>Al término de la vigencia del contrato, el proveedor se obliga a retirar los equipos de las unidades médicas</w:t>
      </w:r>
      <w:r w:rsidR="00315263" w:rsidRPr="00122A8F">
        <w:rPr>
          <w:rFonts w:ascii="Arial" w:hAnsi="Arial" w:cs="Arial"/>
          <w:sz w:val="24"/>
          <w:szCs w:val="24"/>
        </w:rPr>
        <w:t xml:space="preserve"> y del Hospital General de Zapopan</w:t>
      </w:r>
      <w:r w:rsidRPr="00122A8F">
        <w:rPr>
          <w:rFonts w:ascii="Arial" w:hAnsi="Arial" w:cs="Arial"/>
          <w:sz w:val="24"/>
          <w:szCs w:val="24"/>
        </w:rPr>
        <w:t xml:space="preserve">, en un </w:t>
      </w:r>
      <w:r w:rsidRPr="00122A8F">
        <w:rPr>
          <w:rFonts w:ascii="Arial" w:hAnsi="Arial" w:cs="Arial"/>
          <w:b/>
          <w:sz w:val="24"/>
          <w:szCs w:val="24"/>
        </w:rPr>
        <w:t>plazo no mayor de 15 días</w:t>
      </w:r>
      <w:r w:rsidRPr="00122A8F">
        <w:rPr>
          <w:rFonts w:ascii="Arial" w:hAnsi="Arial" w:cs="Arial"/>
          <w:sz w:val="24"/>
          <w:szCs w:val="24"/>
        </w:rPr>
        <w:t xml:space="preserve"> y previo acuerdo con el organismo, asumiendo a su cargo los gastos que se generen por este concepto y sin responsabilidad jurídica para el Organismo.</w:t>
      </w:r>
    </w:p>
    <w:p w14:paraId="1C312884" w14:textId="5E33BC12" w:rsidR="0002084F" w:rsidRPr="00122A8F" w:rsidRDefault="00630446" w:rsidP="0056646F">
      <w:pPr>
        <w:pStyle w:val="Prrafodelista"/>
        <w:spacing w:after="160" w:line="259" w:lineRule="auto"/>
        <w:ind w:left="0"/>
        <w:jc w:val="center"/>
        <w:rPr>
          <w:rFonts w:ascii="Arial" w:hAnsi="Arial" w:cs="Arial"/>
          <w:b/>
          <w:sz w:val="24"/>
          <w:szCs w:val="24"/>
        </w:rPr>
      </w:pPr>
      <w:r w:rsidRPr="00122A8F">
        <w:rPr>
          <w:rFonts w:ascii="Arial" w:hAnsi="Arial" w:cs="Arial"/>
          <w:b/>
          <w:sz w:val="24"/>
          <w:szCs w:val="24"/>
        </w:rPr>
        <w:lastRenderedPageBreak/>
        <w:t>VII</w:t>
      </w:r>
      <w:r w:rsidR="00065972" w:rsidRPr="00122A8F">
        <w:rPr>
          <w:rFonts w:ascii="Arial" w:hAnsi="Arial" w:cs="Arial"/>
          <w:b/>
          <w:sz w:val="24"/>
          <w:szCs w:val="24"/>
        </w:rPr>
        <w:t xml:space="preserve"> </w:t>
      </w:r>
      <w:r w:rsidR="0002084F" w:rsidRPr="00122A8F">
        <w:rPr>
          <w:rFonts w:ascii="Arial" w:hAnsi="Arial" w:cs="Arial"/>
          <w:b/>
          <w:sz w:val="24"/>
          <w:szCs w:val="24"/>
        </w:rPr>
        <w:t>INSUMOS.</w:t>
      </w:r>
    </w:p>
    <w:p w14:paraId="24EC1809" w14:textId="32FA9543" w:rsidR="0002084F" w:rsidRPr="00122A8F" w:rsidRDefault="0002084F" w:rsidP="00E37AB1">
      <w:pPr>
        <w:pStyle w:val="Prrafodelista"/>
        <w:numPr>
          <w:ilvl w:val="0"/>
          <w:numId w:val="3"/>
        </w:numPr>
        <w:spacing w:after="0" w:line="240" w:lineRule="auto"/>
        <w:ind w:left="0" w:firstLine="0"/>
        <w:jc w:val="both"/>
        <w:rPr>
          <w:rFonts w:ascii="Arial" w:hAnsi="Arial" w:cs="Arial"/>
          <w:sz w:val="24"/>
          <w:szCs w:val="24"/>
        </w:rPr>
      </w:pPr>
      <w:r w:rsidRPr="00122A8F">
        <w:rPr>
          <w:rFonts w:ascii="Arial" w:hAnsi="Arial" w:cs="Arial"/>
          <w:sz w:val="24"/>
          <w:szCs w:val="24"/>
        </w:rPr>
        <w:t xml:space="preserve">El </w:t>
      </w:r>
      <w:r w:rsidR="00985A25" w:rsidRPr="00122A8F">
        <w:rPr>
          <w:rFonts w:ascii="Arial" w:hAnsi="Arial" w:cs="Arial"/>
          <w:sz w:val="24"/>
          <w:szCs w:val="24"/>
        </w:rPr>
        <w:t>p</w:t>
      </w:r>
      <w:r w:rsidRPr="00122A8F">
        <w:rPr>
          <w:rFonts w:ascii="Arial" w:hAnsi="Arial" w:cs="Arial"/>
          <w:sz w:val="24"/>
          <w:szCs w:val="24"/>
        </w:rPr>
        <w:t>roveedor deberá proporcionar oportunamente los reactivos, calibradores, controles y materiales consumibles, de acuerdo a lo establecido en los manuales de los equipos que oferte, de acuerdo con las necesidades de</w:t>
      </w:r>
      <w:r w:rsidR="003E24C3" w:rsidRPr="00122A8F">
        <w:rPr>
          <w:rFonts w:ascii="Arial" w:hAnsi="Arial" w:cs="Arial"/>
          <w:sz w:val="24"/>
          <w:szCs w:val="24"/>
        </w:rPr>
        <w:t>l Hospital General de Zapopan y de</w:t>
      </w:r>
      <w:r w:rsidRPr="00122A8F">
        <w:rPr>
          <w:rFonts w:ascii="Arial" w:hAnsi="Arial" w:cs="Arial"/>
          <w:sz w:val="24"/>
          <w:szCs w:val="24"/>
        </w:rPr>
        <w:t xml:space="preserve"> cada</w:t>
      </w:r>
      <w:r w:rsidR="00E65313" w:rsidRPr="00122A8F">
        <w:rPr>
          <w:rFonts w:ascii="Arial" w:hAnsi="Arial" w:cs="Arial"/>
          <w:sz w:val="24"/>
          <w:szCs w:val="24"/>
        </w:rPr>
        <w:t xml:space="preserve"> Unidad </w:t>
      </w:r>
      <w:r w:rsidR="003E24C3" w:rsidRPr="00122A8F">
        <w:rPr>
          <w:rFonts w:ascii="Arial" w:hAnsi="Arial" w:cs="Arial"/>
          <w:sz w:val="24"/>
          <w:szCs w:val="24"/>
        </w:rPr>
        <w:t>Médica</w:t>
      </w:r>
      <w:r w:rsidRPr="00122A8F">
        <w:rPr>
          <w:rFonts w:ascii="Arial" w:hAnsi="Arial" w:cs="Arial"/>
          <w:sz w:val="24"/>
          <w:szCs w:val="24"/>
        </w:rPr>
        <w:t>.</w:t>
      </w:r>
    </w:p>
    <w:p w14:paraId="51F486B6" w14:textId="68C61BB6" w:rsidR="002A6F8F" w:rsidRPr="00122A8F" w:rsidRDefault="0002084F" w:rsidP="00E37AB1">
      <w:pPr>
        <w:pStyle w:val="Prrafodelista"/>
        <w:numPr>
          <w:ilvl w:val="0"/>
          <w:numId w:val="3"/>
        </w:numPr>
        <w:spacing w:after="0" w:line="240" w:lineRule="auto"/>
        <w:ind w:left="0" w:firstLine="0"/>
        <w:jc w:val="both"/>
        <w:rPr>
          <w:rFonts w:ascii="Arial" w:hAnsi="Arial" w:cs="Arial"/>
          <w:b/>
          <w:sz w:val="24"/>
          <w:szCs w:val="24"/>
          <w:u w:val="single"/>
        </w:rPr>
      </w:pPr>
      <w:r w:rsidRPr="00122A8F">
        <w:rPr>
          <w:rFonts w:ascii="Arial" w:hAnsi="Arial" w:cs="Arial"/>
          <w:sz w:val="24"/>
          <w:szCs w:val="24"/>
        </w:rPr>
        <w:t xml:space="preserve">Ningún insumo será susceptible de cobro, al ser el esquema de cobro </w:t>
      </w:r>
      <w:r w:rsidRPr="00122A8F">
        <w:rPr>
          <w:rFonts w:ascii="Arial" w:hAnsi="Arial" w:cs="Arial"/>
          <w:b/>
          <w:sz w:val="24"/>
          <w:szCs w:val="24"/>
          <w:u w:val="single"/>
        </w:rPr>
        <w:t>“costo por prueba efectiva realizada”</w:t>
      </w:r>
      <w:r w:rsidRPr="00122A8F">
        <w:rPr>
          <w:rFonts w:ascii="Arial" w:hAnsi="Arial" w:cs="Arial"/>
          <w:sz w:val="24"/>
          <w:szCs w:val="24"/>
        </w:rPr>
        <w:t xml:space="preserve">, solamente se cobrarán las pruebas reportadas de pacientes, </w:t>
      </w:r>
      <w:r w:rsidRPr="00122A8F">
        <w:rPr>
          <w:rFonts w:ascii="Arial" w:hAnsi="Arial" w:cs="Arial"/>
          <w:b/>
          <w:sz w:val="24"/>
          <w:szCs w:val="24"/>
          <w:u w:val="single"/>
        </w:rPr>
        <w:t>excluyéndose pruebas utilizadas para calibraciones</w:t>
      </w:r>
      <w:r w:rsidR="00756CDA" w:rsidRPr="00122A8F">
        <w:rPr>
          <w:rFonts w:ascii="Arial" w:hAnsi="Arial" w:cs="Arial"/>
          <w:b/>
          <w:sz w:val="24"/>
          <w:szCs w:val="24"/>
          <w:u w:val="single"/>
        </w:rPr>
        <w:t>,</w:t>
      </w:r>
      <w:r w:rsidRPr="00122A8F">
        <w:rPr>
          <w:rFonts w:ascii="Arial" w:hAnsi="Arial" w:cs="Arial"/>
          <w:b/>
          <w:sz w:val="24"/>
          <w:szCs w:val="24"/>
          <w:u w:val="single"/>
        </w:rPr>
        <w:t xml:space="preserve"> control de calidad</w:t>
      </w:r>
      <w:r w:rsidR="00756CDA" w:rsidRPr="00122A8F">
        <w:rPr>
          <w:rFonts w:ascii="Arial" w:hAnsi="Arial" w:cs="Arial"/>
          <w:b/>
          <w:sz w:val="24"/>
          <w:szCs w:val="24"/>
          <w:u w:val="single"/>
        </w:rPr>
        <w:t xml:space="preserve"> interno y externo</w:t>
      </w:r>
      <w:r w:rsidRPr="00122A8F">
        <w:rPr>
          <w:rFonts w:ascii="Arial" w:hAnsi="Arial" w:cs="Arial"/>
          <w:b/>
          <w:sz w:val="24"/>
          <w:szCs w:val="24"/>
          <w:u w:val="single"/>
        </w:rPr>
        <w:t>, re</w:t>
      </w:r>
      <w:r w:rsidR="00756CDA" w:rsidRPr="00122A8F">
        <w:rPr>
          <w:rFonts w:ascii="Arial" w:hAnsi="Arial" w:cs="Arial"/>
          <w:b/>
          <w:sz w:val="24"/>
          <w:szCs w:val="24"/>
          <w:u w:val="single"/>
        </w:rPr>
        <w:t>paración de equipos, validación e</w:t>
      </w:r>
      <w:r w:rsidRPr="00122A8F">
        <w:rPr>
          <w:rFonts w:ascii="Arial" w:hAnsi="Arial" w:cs="Arial"/>
          <w:b/>
          <w:sz w:val="24"/>
          <w:szCs w:val="24"/>
          <w:u w:val="single"/>
        </w:rPr>
        <w:t xml:space="preserve"> instalación etc.</w:t>
      </w:r>
      <w:r w:rsidR="00D7414F" w:rsidRPr="00122A8F">
        <w:rPr>
          <w:rFonts w:ascii="Arial" w:hAnsi="Arial" w:cs="Arial"/>
          <w:b/>
          <w:sz w:val="24"/>
          <w:szCs w:val="24"/>
          <w:u w:val="single"/>
        </w:rPr>
        <w:t xml:space="preserve"> </w:t>
      </w:r>
    </w:p>
    <w:p w14:paraId="4DEBB7FA" w14:textId="103AA6C7" w:rsidR="0002084F" w:rsidRDefault="0002084F" w:rsidP="00E37AB1">
      <w:pPr>
        <w:pStyle w:val="Prrafodelista"/>
        <w:numPr>
          <w:ilvl w:val="0"/>
          <w:numId w:val="3"/>
        </w:numPr>
        <w:spacing w:after="0" w:line="240" w:lineRule="auto"/>
        <w:ind w:left="0" w:firstLine="0"/>
        <w:jc w:val="both"/>
        <w:rPr>
          <w:rFonts w:ascii="Arial" w:hAnsi="Arial" w:cs="Arial"/>
          <w:b/>
        </w:rPr>
      </w:pPr>
      <w:r w:rsidRPr="00122A8F">
        <w:rPr>
          <w:rFonts w:ascii="Arial" w:hAnsi="Arial" w:cs="Arial"/>
          <w:sz w:val="24"/>
          <w:szCs w:val="24"/>
        </w:rPr>
        <w:t>Se deberá contemplar todo el universo de insumos y productos para la realización de la</w:t>
      </w:r>
      <w:r w:rsidR="002A6F8F" w:rsidRPr="00122A8F">
        <w:rPr>
          <w:rFonts w:ascii="Arial" w:hAnsi="Arial" w:cs="Arial"/>
          <w:sz w:val="24"/>
          <w:szCs w:val="24"/>
        </w:rPr>
        <w:t xml:space="preserve">s pruebas como son </w:t>
      </w:r>
      <w:r w:rsidR="005A7E65" w:rsidRPr="00122A8F">
        <w:rPr>
          <w:rFonts w:ascii="Arial" w:hAnsi="Arial" w:cs="Arial"/>
          <w:sz w:val="24"/>
          <w:szCs w:val="24"/>
        </w:rPr>
        <w:t>r</w:t>
      </w:r>
      <w:r w:rsidRPr="00122A8F">
        <w:rPr>
          <w:rFonts w:ascii="Arial" w:hAnsi="Arial" w:cs="Arial"/>
          <w:sz w:val="24"/>
          <w:szCs w:val="24"/>
        </w:rPr>
        <w:t>eactivos, controles, calibradores, tubos para toma de muestra, agujas, papel para impresión, etiquetas, algodón, alcohol etílico, jeringas</w:t>
      </w:r>
      <w:r w:rsidRPr="002A6F8F">
        <w:rPr>
          <w:rFonts w:ascii="Arial" w:hAnsi="Arial" w:cs="Arial"/>
        </w:rPr>
        <w:t xml:space="preserve"> para gasometría, recipientes para toma de muestra de orinas etc.</w:t>
      </w:r>
      <w:r w:rsidR="002A6F8F">
        <w:rPr>
          <w:rFonts w:ascii="Arial" w:hAnsi="Arial" w:cs="Arial"/>
        </w:rPr>
        <w:t xml:space="preserve"> </w:t>
      </w:r>
      <w:r w:rsidRPr="002A6F8F">
        <w:rPr>
          <w:rFonts w:ascii="Arial" w:hAnsi="Arial" w:cs="Arial"/>
          <w:b/>
        </w:rPr>
        <w:t xml:space="preserve">El siguiente listado es enunciativo </w:t>
      </w:r>
      <w:r w:rsidR="002A6F8F" w:rsidRPr="002A6F8F">
        <w:rPr>
          <w:rFonts w:ascii="Arial" w:hAnsi="Arial" w:cs="Arial"/>
          <w:b/>
        </w:rPr>
        <w:t>más</w:t>
      </w:r>
      <w:r w:rsidRPr="002A6F8F">
        <w:rPr>
          <w:rFonts w:ascii="Arial" w:hAnsi="Arial" w:cs="Arial"/>
          <w:b/>
        </w:rPr>
        <w:t xml:space="preserve"> no limitativo.</w:t>
      </w:r>
    </w:p>
    <w:tbl>
      <w:tblPr>
        <w:tblW w:w="5020" w:type="dxa"/>
        <w:jc w:val="center"/>
        <w:tblCellMar>
          <w:left w:w="70" w:type="dxa"/>
          <w:right w:w="70" w:type="dxa"/>
        </w:tblCellMar>
        <w:tblLook w:val="04A0" w:firstRow="1" w:lastRow="0" w:firstColumn="1" w:lastColumn="0" w:noHBand="0" w:noVBand="1"/>
      </w:tblPr>
      <w:tblGrid>
        <w:gridCol w:w="5020"/>
      </w:tblGrid>
      <w:tr w:rsidR="00AC3C1E" w:rsidRPr="00AC3C1E" w14:paraId="3EBC0D9A" w14:textId="77777777" w:rsidTr="00AC3C1E">
        <w:trPr>
          <w:trHeight w:val="270"/>
          <w:jc w:val="center"/>
        </w:trPr>
        <w:tc>
          <w:tcPr>
            <w:tcW w:w="50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84B261" w14:textId="77777777" w:rsidR="00AC3C1E" w:rsidRPr="00AC3C1E" w:rsidRDefault="00AC3C1E" w:rsidP="00AC3C1E">
            <w:pPr>
              <w:spacing w:after="0" w:line="240" w:lineRule="auto"/>
              <w:jc w:val="center"/>
              <w:rPr>
                <w:rFonts w:ascii="Arial" w:eastAsia="Times New Roman" w:hAnsi="Arial" w:cs="Arial"/>
                <w:b/>
                <w:bCs/>
                <w:color w:val="000000"/>
                <w:sz w:val="20"/>
                <w:szCs w:val="20"/>
                <w:lang w:eastAsia="es-MX"/>
              </w:rPr>
            </w:pPr>
            <w:r w:rsidRPr="00AC3C1E">
              <w:rPr>
                <w:rFonts w:ascii="Arial" w:eastAsia="Times New Roman" w:hAnsi="Arial" w:cs="Arial"/>
                <w:b/>
                <w:bCs/>
                <w:color w:val="000000"/>
                <w:sz w:val="20"/>
                <w:szCs w:val="20"/>
                <w:lang w:eastAsia="es-MX"/>
              </w:rPr>
              <w:t>Descripción</w:t>
            </w:r>
          </w:p>
        </w:tc>
      </w:tr>
      <w:tr w:rsidR="00AC3C1E" w:rsidRPr="00AC3C1E" w14:paraId="16FB7AD0"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4F62A908"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Aceite de inmersión</w:t>
            </w:r>
          </w:p>
        </w:tc>
      </w:tr>
      <w:tr w:rsidR="00AC3C1E" w:rsidRPr="000D0582" w14:paraId="3C03EB9C"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48A34E69"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Ácido sulfosalicílico al 3% </w:t>
            </w:r>
          </w:p>
        </w:tc>
      </w:tr>
      <w:tr w:rsidR="00AC3C1E" w:rsidRPr="004B7FB8" w14:paraId="2FC5D048"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7D7294DD" w14:textId="77777777" w:rsidR="00AC3C1E" w:rsidRPr="00E36A54" w:rsidRDefault="00AC3C1E" w:rsidP="00AC3C1E">
            <w:pPr>
              <w:spacing w:after="0" w:line="240" w:lineRule="auto"/>
              <w:rPr>
                <w:rFonts w:ascii="Arial" w:eastAsia="Times New Roman" w:hAnsi="Arial" w:cs="Arial"/>
                <w:color w:val="000000"/>
                <w:sz w:val="20"/>
                <w:szCs w:val="20"/>
                <w:lang w:val="pt-BR" w:eastAsia="es-MX"/>
              </w:rPr>
            </w:pPr>
            <w:r w:rsidRPr="000D0582">
              <w:rPr>
                <w:rFonts w:ascii="Arial" w:eastAsia="Times New Roman" w:hAnsi="Arial" w:cs="Arial"/>
                <w:color w:val="000000"/>
                <w:sz w:val="20"/>
                <w:szCs w:val="20"/>
                <w:lang w:eastAsia="es-MX"/>
              </w:rPr>
              <w:t>Aguja</w:t>
            </w:r>
            <w:r w:rsidRPr="00E36A54">
              <w:rPr>
                <w:rFonts w:ascii="Arial" w:eastAsia="Times New Roman" w:hAnsi="Arial" w:cs="Arial"/>
                <w:color w:val="000000"/>
                <w:sz w:val="20"/>
                <w:szCs w:val="20"/>
                <w:lang w:val="pt-BR" w:eastAsia="es-MX"/>
              </w:rPr>
              <w:t xml:space="preserve">  negra c/100 para</w:t>
            </w:r>
            <w:r w:rsidRPr="0044718E">
              <w:rPr>
                <w:rFonts w:ascii="Arial" w:eastAsia="Times New Roman" w:hAnsi="Arial" w:cs="Arial"/>
                <w:color w:val="000000"/>
                <w:sz w:val="20"/>
                <w:szCs w:val="20"/>
                <w:lang w:eastAsia="es-MX"/>
              </w:rPr>
              <w:t xml:space="preserve"> soporte</w:t>
            </w:r>
          </w:p>
        </w:tc>
      </w:tr>
      <w:tr w:rsidR="00AC3C1E" w:rsidRPr="00E36A54" w14:paraId="2FD62697"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52D42682" w14:textId="77777777" w:rsidR="00AC3C1E" w:rsidRPr="00E36A54" w:rsidRDefault="00AC3C1E" w:rsidP="00AC3C1E">
            <w:pPr>
              <w:spacing w:after="0" w:line="240" w:lineRule="auto"/>
              <w:rPr>
                <w:rFonts w:ascii="Arial" w:eastAsia="Times New Roman" w:hAnsi="Arial" w:cs="Arial"/>
                <w:color w:val="000000"/>
                <w:sz w:val="20"/>
                <w:szCs w:val="20"/>
                <w:lang w:val="pt-BR" w:eastAsia="es-MX"/>
              </w:rPr>
            </w:pPr>
            <w:r w:rsidRPr="004B7FB8">
              <w:rPr>
                <w:rFonts w:ascii="Arial" w:eastAsia="Times New Roman" w:hAnsi="Arial" w:cs="Arial"/>
                <w:color w:val="000000"/>
                <w:sz w:val="20"/>
                <w:szCs w:val="20"/>
                <w:lang w:eastAsia="es-MX"/>
              </w:rPr>
              <w:t>Aguja</w:t>
            </w:r>
            <w:r w:rsidRPr="00E36A54">
              <w:rPr>
                <w:rFonts w:ascii="Arial" w:eastAsia="Times New Roman" w:hAnsi="Arial" w:cs="Arial"/>
                <w:color w:val="000000"/>
                <w:sz w:val="20"/>
                <w:szCs w:val="20"/>
                <w:lang w:val="pt-BR" w:eastAsia="es-MX"/>
              </w:rPr>
              <w:t xml:space="preserve">  verde c/100 para soporte </w:t>
            </w:r>
          </w:p>
        </w:tc>
      </w:tr>
      <w:tr w:rsidR="00AC3C1E" w:rsidRPr="00AC3C1E" w14:paraId="3A761315"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45932EC5"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Alcohol isopropílico</w:t>
            </w:r>
          </w:p>
        </w:tc>
      </w:tr>
      <w:tr w:rsidR="00AC3C1E" w:rsidRPr="00AC3C1E" w14:paraId="106A50EC"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5EC6EC76"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Alcohol metílico </w:t>
            </w:r>
          </w:p>
        </w:tc>
      </w:tr>
      <w:tr w:rsidR="00AC3C1E" w:rsidRPr="00AC3C1E" w14:paraId="30DE8C2B"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59AF3058"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Anti – A</w:t>
            </w:r>
          </w:p>
        </w:tc>
      </w:tr>
      <w:tr w:rsidR="00AC3C1E" w:rsidRPr="00AC3C1E" w14:paraId="6A445A9D"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64B40C2F"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Anti – B</w:t>
            </w:r>
          </w:p>
        </w:tc>
      </w:tr>
      <w:tr w:rsidR="00AC3C1E" w:rsidRPr="00AC3C1E" w14:paraId="6A462718"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5B551652"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Anti - D fast m</w:t>
            </w:r>
          </w:p>
        </w:tc>
      </w:tr>
      <w:tr w:rsidR="00AC3C1E" w:rsidRPr="00AC3C1E" w14:paraId="3BEC034E"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2056C5B9"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Aplicadores de madera</w:t>
            </w:r>
          </w:p>
        </w:tc>
      </w:tr>
      <w:tr w:rsidR="00AC3C1E" w:rsidRPr="00AC3C1E" w14:paraId="1B9AF414"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68478A8B"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Cámaras De Neubauer</w:t>
            </w:r>
          </w:p>
        </w:tc>
      </w:tr>
      <w:tr w:rsidR="00AC3C1E" w:rsidRPr="00AC3C1E" w14:paraId="658EEC3E"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2292673A"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Capilar con heparina y sin heparina</w:t>
            </w:r>
          </w:p>
        </w:tc>
      </w:tr>
      <w:tr w:rsidR="00AC3C1E" w:rsidRPr="00AC3C1E" w14:paraId="12FC49EC"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3709EE00"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Capilar para Velocidad de Sedimentación Globular</w:t>
            </w:r>
          </w:p>
        </w:tc>
      </w:tr>
      <w:tr w:rsidR="00AC3C1E" w:rsidRPr="00AC3C1E" w14:paraId="418F4A52"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73ACA6FE"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Colorante azul de cresil brillante al 1%</w:t>
            </w:r>
          </w:p>
        </w:tc>
      </w:tr>
      <w:tr w:rsidR="00AC3C1E" w:rsidRPr="00AC3C1E" w14:paraId="273447D1"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312302EF"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Colorante Sternheimer-Malbin</w:t>
            </w:r>
          </w:p>
        </w:tc>
      </w:tr>
      <w:tr w:rsidR="00AC3C1E" w:rsidRPr="00AC3C1E" w14:paraId="6139D872"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1BB3F139"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Cronómetro de 4 tiempos</w:t>
            </w:r>
          </w:p>
        </w:tc>
      </w:tr>
      <w:tr w:rsidR="00AC3C1E" w:rsidRPr="00AC3C1E" w14:paraId="18F6FE6D"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033164DC"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Cubre objetos 22 x 22 mm</w:t>
            </w:r>
          </w:p>
        </w:tc>
      </w:tr>
      <w:tr w:rsidR="00AC3C1E" w:rsidRPr="00AC3C1E" w14:paraId="3BD81862" w14:textId="77777777" w:rsidTr="00AC3C1E">
        <w:trPr>
          <w:trHeight w:val="525"/>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568B5F69" w14:textId="0532B036" w:rsidR="00AC3C1E" w:rsidRPr="00AC3C1E" w:rsidRDefault="001B4146" w:rsidP="00AC3C1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Cubre objetos para cámara de N</w:t>
            </w:r>
            <w:r w:rsidR="00AC3C1E" w:rsidRPr="00AC3C1E">
              <w:rPr>
                <w:rFonts w:ascii="Arial" w:eastAsia="Times New Roman" w:hAnsi="Arial" w:cs="Arial"/>
                <w:color w:val="000000"/>
                <w:sz w:val="20"/>
                <w:szCs w:val="20"/>
                <w:lang w:eastAsia="es-MX"/>
              </w:rPr>
              <w:t xml:space="preserve">eubauer (cubrehematímetro) </w:t>
            </w:r>
          </w:p>
        </w:tc>
      </w:tr>
      <w:tr w:rsidR="00AC3C1E" w:rsidRPr="00AC3C1E" w14:paraId="7AC2E79B"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6C2C4E40"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Detergente LIQUIDO  p/laboratorio </w:t>
            </w:r>
          </w:p>
        </w:tc>
      </w:tr>
      <w:tr w:rsidR="00AC3C1E" w:rsidRPr="00AC3C1E" w14:paraId="764A3D6C"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223C16FA"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Dextrosol  50 g / 250 mL</w:t>
            </w:r>
          </w:p>
        </w:tc>
      </w:tr>
      <w:tr w:rsidR="00AC3C1E" w:rsidRPr="00AC3C1E" w14:paraId="7C12F1B6"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192358D0"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Dextrosol  75 g / 250 mL</w:t>
            </w:r>
          </w:p>
        </w:tc>
      </w:tr>
      <w:tr w:rsidR="00AC3C1E" w:rsidRPr="00AC3C1E" w14:paraId="25C306F4"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7DCFBE43"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Dextrosol 100 g / 250 mL</w:t>
            </w:r>
          </w:p>
        </w:tc>
      </w:tr>
      <w:tr w:rsidR="00AC3C1E" w:rsidRPr="00AC3C1E" w14:paraId="6AB616E0"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45EE86CC"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Escobillón 1</w:t>
            </w:r>
          </w:p>
        </w:tc>
      </w:tr>
      <w:tr w:rsidR="00AC3C1E" w:rsidRPr="00AC3C1E" w14:paraId="01FD5E27"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66987640"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Escobillón 2</w:t>
            </w:r>
          </w:p>
        </w:tc>
      </w:tr>
      <w:tr w:rsidR="00AC3C1E" w:rsidRPr="00AC3C1E" w14:paraId="738DC4F5"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7011BD08"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Escobillón para probeta</w:t>
            </w:r>
          </w:p>
        </w:tc>
      </w:tr>
      <w:tr w:rsidR="00AC3C1E" w:rsidRPr="00AC3C1E" w14:paraId="791292E2"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20C9CEE3"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Frasco estéril p/muestra </w:t>
            </w:r>
          </w:p>
        </w:tc>
      </w:tr>
      <w:tr w:rsidR="00AC3C1E" w:rsidRPr="00AC3C1E" w14:paraId="222738E2"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5899DFB0"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Guante crudo, de nitrilo y látex; chico, mediano y grande  </w:t>
            </w:r>
          </w:p>
        </w:tc>
      </w:tr>
      <w:tr w:rsidR="00AC3C1E" w:rsidRPr="00AC3C1E" w14:paraId="73ADADCD"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55BDF6B0"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Guía (holder automático pronto)</w:t>
            </w:r>
          </w:p>
        </w:tc>
      </w:tr>
      <w:tr w:rsidR="00AC3C1E" w:rsidRPr="00AC3C1E" w14:paraId="17853EFA"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68F198F1"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Hidróxido de potasio concentrado</w:t>
            </w:r>
          </w:p>
        </w:tc>
      </w:tr>
      <w:tr w:rsidR="00AC3C1E" w:rsidRPr="00AC3C1E" w14:paraId="0A359FA7"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6DCDC619"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Hisopos  estériles </w:t>
            </w:r>
          </w:p>
        </w:tc>
      </w:tr>
      <w:tr w:rsidR="00AC3C1E" w:rsidRPr="00AC3C1E" w14:paraId="4B5317F6"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463A72CE"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Ictotest tableta o aimtab</w:t>
            </w:r>
          </w:p>
        </w:tc>
      </w:tr>
      <w:tr w:rsidR="00AC3C1E" w:rsidRPr="00AC3C1E" w14:paraId="01725958"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4DCB0B03" w14:textId="5179F591"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Jeringa Heparinizada para </w:t>
            </w:r>
            <w:r w:rsidR="00815DD5" w:rsidRPr="00AC3C1E">
              <w:rPr>
                <w:rFonts w:ascii="Arial" w:eastAsia="Times New Roman" w:hAnsi="Arial" w:cs="Arial"/>
                <w:color w:val="000000"/>
                <w:sz w:val="20"/>
                <w:szCs w:val="20"/>
                <w:lang w:eastAsia="es-MX"/>
              </w:rPr>
              <w:t>Gasometrías</w:t>
            </w:r>
            <w:r w:rsidRPr="00AC3C1E">
              <w:rPr>
                <w:rFonts w:ascii="Arial" w:eastAsia="Times New Roman" w:hAnsi="Arial" w:cs="Arial"/>
                <w:color w:val="000000"/>
                <w:sz w:val="20"/>
                <w:szCs w:val="20"/>
                <w:lang w:eastAsia="es-MX"/>
              </w:rPr>
              <w:t xml:space="preserve"> en sangre 2 ml</w:t>
            </w:r>
          </w:p>
        </w:tc>
      </w:tr>
      <w:tr w:rsidR="00AC3C1E" w:rsidRPr="00AC3C1E" w14:paraId="426EEB2C" w14:textId="77777777" w:rsidTr="00AC3C1E">
        <w:trPr>
          <w:trHeight w:val="270"/>
          <w:jc w:val="center"/>
        </w:trPr>
        <w:tc>
          <w:tcPr>
            <w:tcW w:w="5020" w:type="dxa"/>
            <w:tcBorders>
              <w:top w:val="nil"/>
              <w:left w:val="single" w:sz="8" w:space="0" w:color="auto"/>
              <w:bottom w:val="single" w:sz="8" w:space="0" w:color="auto"/>
              <w:right w:val="single" w:sz="8" w:space="0" w:color="auto"/>
            </w:tcBorders>
            <w:shd w:val="clear" w:color="000000" w:fill="FFFFFF"/>
            <w:noWrap/>
            <w:vAlign w:val="center"/>
            <w:hideMark/>
          </w:tcPr>
          <w:p w14:paraId="1ADA43FC" w14:textId="64FD49A0"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Jeringa Heparinizada para </w:t>
            </w:r>
            <w:r w:rsidR="00815DD5" w:rsidRPr="00AC3C1E">
              <w:rPr>
                <w:rFonts w:ascii="Arial" w:eastAsia="Times New Roman" w:hAnsi="Arial" w:cs="Arial"/>
                <w:color w:val="000000"/>
                <w:sz w:val="20"/>
                <w:szCs w:val="20"/>
                <w:lang w:eastAsia="es-MX"/>
              </w:rPr>
              <w:t>Gasometrías</w:t>
            </w:r>
            <w:r w:rsidRPr="00AC3C1E">
              <w:rPr>
                <w:rFonts w:ascii="Arial" w:eastAsia="Times New Roman" w:hAnsi="Arial" w:cs="Arial"/>
                <w:color w:val="000000"/>
                <w:sz w:val="20"/>
                <w:szCs w:val="20"/>
                <w:lang w:eastAsia="es-MX"/>
              </w:rPr>
              <w:t xml:space="preserve"> en sangre1 ml</w:t>
            </w:r>
          </w:p>
        </w:tc>
      </w:tr>
    </w:tbl>
    <w:p w14:paraId="7F03E6CD" w14:textId="77777777" w:rsidR="00C97B43" w:rsidRDefault="00C97B43"/>
    <w:p w14:paraId="2441084F" w14:textId="77777777" w:rsidR="00A444D3" w:rsidRDefault="00A444D3"/>
    <w:p w14:paraId="6DE88847" w14:textId="77777777" w:rsidR="00A444D3" w:rsidRDefault="00A444D3"/>
    <w:tbl>
      <w:tblPr>
        <w:tblW w:w="50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020"/>
      </w:tblGrid>
      <w:tr w:rsidR="00AC3C1E" w:rsidRPr="00AC3C1E" w14:paraId="3420E13D" w14:textId="77777777" w:rsidTr="00C97B43">
        <w:trPr>
          <w:trHeight w:val="270"/>
          <w:jc w:val="center"/>
        </w:trPr>
        <w:tc>
          <w:tcPr>
            <w:tcW w:w="5020" w:type="dxa"/>
            <w:shd w:val="clear" w:color="000000" w:fill="FFFFFF"/>
            <w:noWrap/>
            <w:vAlign w:val="center"/>
            <w:hideMark/>
          </w:tcPr>
          <w:p w14:paraId="3440C70C"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Jeringas  1,3,5,10 mL</w:t>
            </w:r>
          </w:p>
        </w:tc>
      </w:tr>
      <w:tr w:rsidR="00AC3C1E" w:rsidRPr="00AC3C1E" w14:paraId="493B7A35" w14:textId="77777777" w:rsidTr="00C97B43">
        <w:trPr>
          <w:trHeight w:val="270"/>
          <w:jc w:val="center"/>
        </w:trPr>
        <w:tc>
          <w:tcPr>
            <w:tcW w:w="5020" w:type="dxa"/>
            <w:shd w:val="clear" w:color="000000" w:fill="FFFFFF"/>
            <w:noWrap/>
            <w:vAlign w:val="center"/>
            <w:hideMark/>
          </w:tcPr>
          <w:p w14:paraId="6C6DBEBE"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Lanceta de corte  c/50</w:t>
            </w:r>
          </w:p>
        </w:tc>
      </w:tr>
      <w:tr w:rsidR="00AC3C1E" w:rsidRPr="00AC3C1E" w14:paraId="74518CBC" w14:textId="77777777" w:rsidTr="00C97B43">
        <w:trPr>
          <w:trHeight w:val="270"/>
          <w:jc w:val="center"/>
        </w:trPr>
        <w:tc>
          <w:tcPr>
            <w:tcW w:w="5020" w:type="dxa"/>
            <w:shd w:val="clear" w:color="000000" w:fill="FFFFFF"/>
            <w:noWrap/>
            <w:vAlign w:val="center"/>
            <w:hideMark/>
          </w:tcPr>
          <w:p w14:paraId="09CC0E69"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Mariposa  azul y verde</w:t>
            </w:r>
          </w:p>
        </w:tc>
      </w:tr>
      <w:tr w:rsidR="00AC3C1E" w:rsidRPr="00AC3C1E" w14:paraId="123F2568" w14:textId="77777777" w:rsidTr="00C97B43">
        <w:trPr>
          <w:trHeight w:val="270"/>
          <w:jc w:val="center"/>
        </w:trPr>
        <w:tc>
          <w:tcPr>
            <w:tcW w:w="5020" w:type="dxa"/>
            <w:shd w:val="clear" w:color="000000" w:fill="FFFFFF"/>
            <w:noWrap/>
            <w:vAlign w:val="center"/>
            <w:hideMark/>
          </w:tcPr>
          <w:p w14:paraId="77910A25"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Medio de transporte (transcult)</w:t>
            </w:r>
          </w:p>
        </w:tc>
      </w:tr>
      <w:tr w:rsidR="00AC3C1E" w:rsidRPr="00AC3C1E" w14:paraId="32FE9453" w14:textId="77777777" w:rsidTr="00C97B43">
        <w:trPr>
          <w:trHeight w:val="270"/>
          <w:jc w:val="center"/>
        </w:trPr>
        <w:tc>
          <w:tcPr>
            <w:tcW w:w="5020" w:type="dxa"/>
            <w:shd w:val="clear" w:color="000000" w:fill="FFFFFF"/>
            <w:noWrap/>
            <w:vAlign w:val="center"/>
            <w:hideMark/>
          </w:tcPr>
          <w:p w14:paraId="1B8AB2EB"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Micro puntilla blancas c/1000 de 10 - 20 µl pequeña</w:t>
            </w:r>
          </w:p>
        </w:tc>
      </w:tr>
      <w:tr w:rsidR="00AC3C1E" w:rsidRPr="00AC3C1E" w14:paraId="1A95BB05" w14:textId="77777777" w:rsidTr="00C97B43">
        <w:trPr>
          <w:trHeight w:val="270"/>
          <w:jc w:val="center"/>
        </w:trPr>
        <w:tc>
          <w:tcPr>
            <w:tcW w:w="5020" w:type="dxa"/>
            <w:shd w:val="clear" w:color="000000" w:fill="FFFFFF"/>
            <w:noWrap/>
            <w:vAlign w:val="center"/>
            <w:hideMark/>
          </w:tcPr>
          <w:p w14:paraId="6B8CFB68" w14:textId="5FA67D63" w:rsidR="00AC3C1E" w:rsidRPr="00AC3C1E" w:rsidRDefault="0044718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Micro tubo</w:t>
            </w:r>
            <w:r w:rsidR="00AC3C1E" w:rsidRPr="00AC3C1E">
              <w:rPr>
                <w:rFonts w:ascii="Arial" w:eastAsia="Times New Roman" w:hAnsi="Arial" w:cs="Arial"/>
                <w:color w:val="000000"/>
                <w:sz w:val="20"/>
                <w:szCs w:val="20"/>
                <w:lang w:eastAsia="es-MX"/>
              </w:rPr>
              <w:t xml:space="preserve"> azul</w:t>
            </w:r>
          </w:p>
        </w:tc>
      </w:tr>
      <w:tr w:rsidR="00AC3C1E" w:rsidRPr="00AC3C1E" w14:paraId="614EFF04" w14:textId="77777777" w:rsidTr="00C97B43">
        <w:trPr>
          <w:trHeight w:val="270"/>
          <w:jc w:val="center"/>
        </w:trPr>
        <w:tc>
          <w:tcPr>
            <w:tcW w:w="5020" w:type="dxa"/>
            <w:shd w:val="clear" w:color="000000" w:fill="FFFFFF"/>
            <w:noWrap/>
            <w:vAlign w:val="center"/>
            <w:hideMark/>
          </w:tcPr>
          <w:p w14:paraId="7D347A91" w14:textId="0DFF36FE" w:rsidR="00AC3C1E" w:rsidRPr="00AC3C1E" w:rsidRDefault="0044718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Micro tubo</w:t>
            </w:r>
            <w:r w:rsidR="00AC3C1E" w:rsidRPr="00AC3C1E">
              <w:rPr>
                <w:rFonts w:ascii="Arial" w:eastAsia="Times New Roman" w:hAnsi="Arial" w:cs="Arial"/>
                <w:color w:val="000000"/>
                <w:sz w:val="20"/>
                <w:szCs w:val="20"/>
                <w:lang w:eastAsia="es-MX"/>
              </w:rPr>
              <w:t xml:space="preserve"> dorado</w:t>
            </w:r>
          </w:p>
        </w:tc>
      </w:tr>
      <w:tr w:rsidR="00AC3C1E" w:rsidRPr="00AC3C1E" w14:paraId="696A0080" w14:textId="77777777" w:rsidTr="00C97B43">
        <w:trPr>
          <w:trHeight w:val="270"/>
          <w:jc w:val="center"/>
        </w:trPr>
        <w:tc>
          <w:tcPr>
            <w:tcW w:w="5020" w:type="dxa"/>
            <w:shd w:val="clear" w:color="000000" w:fill="FFFFFF"/>
            <w:noWrap/>
            <w:vAlign w:val="center"/>
            <w:hideMark/>
          </w:tcPr>
          <w:p w14:paraId="2E9A1D7D" w14:textId="5FC20986" w:rsidR="00AC3C1E" w:rsidRPr="00AC3C1E" w:rsidRDefault="0044718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Micro tubo</w:t>
            </w:r>
            <w:r w:rsidR="00AC3C1E" w:rsidRPr="00AC3C1E">
              <w:rPr>
                <w:rFonts w:ascii="Arial" w:eastAsia="Times New Roman" w:hAnsi="Arial" w:cs="Arial"/>
                <w:color w:val="000000"/>
                <w:sz w:val="20"/>
                <w:szCs w:val="20"/>
                <w:lang w:eastAsia="es-MX"/>
              </w:rPr>
              <w:t xml:space="preserve"> morado</w:t>
            </w:r>
          </w:p>
        </w:tc>
      </w:tr>
      <w:tr w:rsidR="00AC3C1E" w:rsidRPr="00AC3C1E" w14:paraId="41095688" w14:textId="77777777" w:rsidTr="00C97B43">
        <w:trPr>
          <w:trHeight w:val="270"/>
          <w:jc w:val="center"/>
        </w:trPr>
        <w:tc>
          <w:tcPr>
            <w:tcW w:w="5020" w:type="dxa"/>
            <w:shd w:val="clear" w:color="000000" w:fill="FFFFFF"/>
            <w:vAlign w:val="center"/>
            <w:hideMark/>
          </w:tcPr>
          <w:p w14:paraId="22A22244" w14:textId="3EA8F5AA" w:rsidR="00AC3C1E" w:rsidRPr="00AC3C1E" w:rsidRDefault="0044718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Micro tubo</w:t>
            </w:r>
            <w:r w:rsidR="00AC3C1E" w:rsidRPr="00AC3C1E">
              <w:rPr>
                <w:rFonts w:ascii="Arial" w:eastAsia="Times New Roman" w:hAnsi="Arial" w:cs="Arial"/>
                <w:color w:val="000000"/>
                <w:sz w:val="20"/>
                <w:szCs w:val="20"/>
                <w:lang w:eastAsia="es-MX"/>
              </w:rPr>
              <w:t xml:space="preserve"> para Velocidad de Sedimentación Globular</w:t>
            </w:r>
          </w:p>
        </w:tc>
      </w:tr>
      <w:tr w:rsidR="00AC3C1E" w:rsidRPr="00AC3C1E" w14:paraId="02B4C376" w14:textId="77777777" w:rsidTr="00C97B43">
        <w:trPr>
          <w:trHeight w:val="270"/>
          <w:jc w:val="center"/>
        </w:trPr>
        <w:tc>
          <w:tcPr>
            <w:tcW w:w="5020" w:type="dxa"/>
            <w:shd w:val="clear" w:color="000000" w:fill="FFFFFF"/>
            <w:vAlign w:val="center"/>
            <w:hideMark/>
          </w:tcPr>
          <w:p w14:paraId="1E49725B"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Papel filtro no. 1</w:t>
            </w:r>
          </w:p>
        </w:tc>
      </w:tr>
      <w:tr w:rsidR="00AC3C1E" w:rsidRPr="00AC3C1E" w14:paraId="07D5FF2F" w14:textId="77777777" w:rsidTr="00C97B43">
        <w:trPr>
          <w:trHeight w:val="525"/>
          <w:jc w:val="center"/>
        </w:trPr>
        <w:tc>
          <w:tcPr>
            <w:tcW w:w="5020" w:type="dxa"/>
            <w:shd w:val="clear" w:color="000000" w:fill="FFFFFF"/>
            <w:vAlign w:val="center"/>
            <w:hideMark/>
          </w:tcPr>
          <w:p w14:paraId="6BBB3465"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Pipeta automática variable de 0 - 10, 0-50, 100-500,  fijas de100, 200, 500, 1000 μ L</w:t>
            </w:r>
          </w:p>
        </w:tc>
      </w:tr>
      <w:tr w:rsidR="00AC3C1E" w:rsidRPr="00AC3C1E" w14:paraId="42F2C51B" w14:textId="77777777" w:rsidTr="00C97B43">
        <w:trPr>
          <w:trHeight w:val="270"/>
          <w:jc w:val="center"/>
        </w:trPr>
        <w:tc>
          <w:tcPr>
            <w:tcW w:w="5020" w:type="dxa"/>
            <w:shd w:val="clear" w:color="000000" w:fill="FFFFFF"/>
            <w:noWrap/>
            <w:vAlign w:val="center"/>
            <w:hideMark/>
          </w:tcPr>
          <w:p w14:paraId="37AB5543"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Pipeta Pasteur (transferencia) plástico 151 al 154 c/500</w:t>
            </w:r>
          </w:p>
        </w:tc>
      </w:tr>
      <w:tr w:rsidR="00AC3C1E" w:rsidRPr="00E36A54" w14:paraId="370FEA1A" w14:textId="77777777" w:rsidTr="00C97B43">
        <w:trPr>
          <w:trHeight w:val="270"/>
          <w:jc w:val="center"/>
        </w:trPr>
        <w:tc>
          <w:tcPr>
            <w:tcW w:w="5020" w:type="dxa"/>
            <w:shd w:val="clear" w:color="000000" w:fill="FFFFFF"/>
            <w:vAlign w:val="center"/>
            <w:hideMark/>
          </w:tcPr>
          <w:p w14:paraId="76806782" w14:textId="6999C214" w:rsidR="00AC3C1E" w:rsidRPr="00E36A54" w:rsidRDefault="00AC3C1E" w:rsidP="00AC3C1E">
            <w:pPr>
              <w:spacing w:after="0" w:line="240" w:lineRule="auto"/>
              <w:rPr>
                <w:rFonts w:ascii="Arial" w:eastAsia="Times New Roman" w:hAnsi="Arial" w:cs="Arial"/>
                <w:color w:val="000000"/>
                <w:sz w:val="20"/>
                <w:szCs w:val="20"/>
                <w:lang w:val="pt-BR" w:eastAsia="es-MX"/>
              </w:rPr>
            </w:pPr>
            <w:r w:rsidRPr="00E36A54">
              <w:rPr>
                <w:rFonts w:ascii="Arial" w:eastAsia="Times New Roman" w:hAnsi="Arial" w:cs="Arial"/>
                <w:color w:val="000000"/>
                <w:sz w:val="20"/>
                <w:szCs w:val="20"/>
                <w:lang w:val="pt-BR" w:eastAsia="es-MX"/>
              </w:rPr>
              <w:t>Placa cóncava de</w:t>
            </w:r>
            <w:r w:rsidRPr="0044718E">
              <w:rPr>
                <w:rFonts w:ascii="Arial" w:eastAsia="Times New Roman" w:hAnsi="Arial" w:cs="Arial"/>
                <w:color w:val="000000"/>
                <w:sz w:val="20"/>
                <w:szCs w:val="20"/>
                <w:lang w:eastAsia="es-MX"/>
              </w:rPr>
              <w:t xml:space="preserve"> vidrio</w:t>
            </w:r>
            <w:r w:rsidRPr="00E36A54">
              <w:rPr>
                <w:rFonts w:ascii="Arial" w:eastAsia="Times New Roman" w:hAnsi="Arial" w:cs="Arial"/>
                <w:color w:val="000000"/>
                <w:sz w:val="20"/>
                <w:szCs w:val="20"/>
                <w:lang w:val="pt-BR" w:eastAsia="es-MX"/>
              </w:rPr>
              <w:t xml:space="preserve"> de 12 </w:t>
            </w:r>
            <w:r w:rsidR="0044718E" w:rsidRPr="00E36A54">
              <w:rPr>
                <w:rFonts w:ascii="Arial" w:eastAsia="Times New Roman" w:hAnsi="Arial" w:cs="Arial"/>
                <w:color w:val="000000"/>
                <w:sz w:val="20"/>
                <w:szCs w:val="20"/>
                <w:lang w:val="pt-BR" w:eastAsia="es-MX"/>
              </w:rPr>
              <w:t>orifícios</w:t>
            </w:r>
          </w:p>
        </w:tc>
      </w:tr>
      <w:tr w:rsidR="00AC3C1E" w:rsidRPr="00E36A54" w14:paraId="7BFBF3E1" w14:textId="77777777" w:rsidTr="00C97B43">
        <w:trPr>
          <w:trHeight w:val="270"/>
          <w:jc w:val="center"/>
        </w:trPr>
        <w:tc>
          <w:tcPr>
            <w:tcW w:w="5020" w:type="dxa"/>
            <w:shd w:val="clear" w:color="000000" w:fill="FFFFFF"/>
            <w:noWrap/>
            <w:vAlign w:val="center"/>
            <w:hideMark/>
          </w:tcPr>
          <w:p w14:paraId="7894B54B" w14:textId="77777777" w:rsidR="00AC3C1E" w:rsidRPr="00E36A54" w:rsidRDefault="00AC3C1E" w:rsidP="00AC3C1E">
            <w:pPr>
              <w:spacing w:after="0" w:line="240" w:lineRule="auto"/>
              <w:rPr>
                <w:rFonts w:ascii="Arial" w:eastAsia="Times New Roman" w:hAnsi="Arial" w:cs="Arial"/>
                <w:color w:val="000000"/>
                <w:sz w:val="20"/>
                <w:szCs w:val="20"/>
                <w:lang w:val="pt-BR" w:eastAsia="es-MX"/>
              </w:rPr>
            </w:pPr>
            <w:r w:rsidRPr="00E36A54">
              <w:rPr>
                <w:rFonts w:ascii="Arial" w:eastAsia="Times New Roman" w:hAnsi="Arial" w:cs="Arial"/>
                <w:color w:val="000000"/>
                <w:sz w:val="20"/>
                <w:szCs w:val="20"/>
                <w:lang w:val="pt-BR" w:eastAsia="es-MX"/>
              </w:rPr>
              <w:t>Placas de</w:t>
            </w:r>
            <w:r w:rsidRPr="0044718E">
              <w:rPr>
                <w:rFonts w:ascii="Arial" w:eastAsia="Times New Roman" w:hAnsi="Arial" w:cs="Arial"/>
                <w:color w:val="000000"/>
                <w:sz w:val="20"/>
                <w:szCs w:val="20"/>
                <w:lang w:eastAsia="es-MX"/>
              </w:rPr>
              <w:t xml:space="preserve"> vidrio</w:t>
            </w:r>
            <w:r w:rsidRPr="00E36A54">
              <w:rPr>
                <w:rFonts w:ascii="Arial" w:eastAsia="Times New Roman" w:hAnsi="Arial" w:cs="Arial"/>
                <w:color w:val="000000"/>
                <w:sz w:val="20"/>
                <w:szCs w:val="20"/>
                <w:lang w:val="pt-BR" w:eastAsia="es-MX"/>
              </w:rPr>
              <w:t xml:space="preserve"> de 6 x 5 círculos </w:t>
            </w:r>
          </w:p>
        </w:tc>
      </w:tr>
      <w:tr w:rsidR="00AC3C1E" w:rsidRPr="00AC3C1E" w14:paraId="1394A967" w14:textId="77777777" w:rsidTr="00C97B43">
        <w:trPr>
          <w:trHeight w:val="270"/>
          <w:jc w:val="center"/>
        </w:trPr>
        <w:tc>
          <w:tcPr>
            <w:tcW w:w="5020" w:type="dxa"/>
            <w:shd w:val="clear" w:color="000000" w:fill="FFFFFF"/>
            <w:noWrap/>
            <w:vAlign w:val="center"/>
            <w:hideMark/>
          </w:tcPr>
          <w:p w14:paraId="0BC805D6"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Porta objetos c/50 </w:t>
            </w:r>
          </w:p>
        </w:tc>
      </w:tr>
      <w:tr w:rsidR="00AC3C1E" w:rsidRPr="00AC3C1E" w14:paraId="5A97BADA" w14:textId="77777777" w:rsidTr="00C97B43">
        <w:trPr>
          <w:trHeight w:val="270"/>
          <w:jc w:val="center"/>
        </w:trPr>
        <w:tc>
          <w:tcPr>
            <w:tcW w:w="5020" w:type="dxa"/>
            <w:shd w:val="clear" w:color="000000" w:fill="FFFFFF"/>
            <w:noWrap/>
            <w:vAlign w:val="center"/>
            <w:hideMark/>
          </w:tcPr>
          <w:p w14:paraId="493392E8"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Puntillas amarillas (1000) y azules (500)</w:t>
            </w:r>
          </w:p>
        </w:tc>
      </w:tr>
      <w:tr w:rsidR="00AC3C1E" w:rsidRPr="00AC3C1E" w14:paraId="28EAD8E2" w14:textId="77777777" w:rsidTr="00C97B43">
        <w:trPr>
          <w:trHeight w:val="270"/>
          <w:jc w:val="center"/>
        </w:trPr>
        <w:tc>
          <w:tcPr>
            <w:tcW w:w="5020" w:type="dxa"/>
            <w:shd w:val="clear" w:color="000000" w:fill="FFFFFF"/>
            <w:noWrap/>
            <w:vAlign w:val="center"/>
            <w:hideMark/>
          </w:tcPr>
          <w:p w14:paraId="09E81E9B"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Rack para  Velocidad de Sedimentación Globular</w:t>
            </w:r>
          </w:p>
        </w:tc>
      </w:tr>
      <w:tr w:rsidR="00AC3C1E" w:rsidRPr="00AC3C1E" w14:paraId="0F3B5B42" w14:textId="77777777" w:rsidTr="00C97B43">
        <w:trPr>
          <w:trHeight w:val="270"/>
          <w:jc w:val="center"/>
        </w:trPr>
        <w:tc>
          <w:tcPr>
            <w:tcW w:w="5020" w:type="dxa"/>
            <w:shd w:val="clear" w:color="000000" w:fill="FFFFFF"/>
            <w:noWrap/>
            <w:vAlign w:val="center"/>
            <w:hideMark/>
          </w:tcPr>
          <w:p w14:paraId="548F0EE5"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Recolector de punzocortantes chicos y grandes</w:t>
            </w:r>
          </w:p>
        </w:tc>
      </w:tr>
      <w:tr w:rsidR="00AC3C1E" w:rsidRPr="00E36A54" w14:paraId="7B9A49E2" w14:textId="77777777" w:rsidTr="00C97B43">
        <w:trPr>
          <w:trHeight w:val="270"/>
          <w:jc w:val="center"/>
        </w:trPr>
        <w:tc>
          <w:tcPr>
            <w:tcW w:w="5020" w:type="dxa"/>
            <w:shd w:val="clear" w:color="000000" w:fill="FFFFFF"/>
            <w:noWrap/>
            <w:vAlign w:val="center"/>
            <w:hideMark/>
          </w:tcPr>
          <w:p w14:paraId="7328B450" w14:textId="77777777" w:rsidR="00AC3C1E" w:rsidRPr="00E36A54" w:rsidRDefault="00AC3C1E" w:rsidP="00AC3C1E">
            <w:pPr>
              <w:spacing w:after="0" w:line="240" w:lineRule="auto"/>
              <w:rPr>
                <w:rFonts w:ascii="Arial" w:eastAsia="Times New Roman" w:hAnsi="Arial" w:cs="Arial"/>
                <w:color w:val="000000"/>
                <w:sz w:val="20"/>
                <w:szCs w:val="20"/>
                <w:lang w:val="pt-BR" w:eastAsia="es-MX"/>
              </w:rPr>
            </w:pPr>
            <w:r w:rsidRPr="00E36A54">
              <w:rPr>
                <w:rFonts w:ascii="Arial" w:eastAsia="Times New Roman" w:hAnsi="Arial" w:cs="Arial"/>
                <w:color w:val="000000"/>
                <w:sz w:val="20"/>
                <w:szCs w:val="20"/>
                <w:lang w:val="pt-BR" w:eastAsia="es-MX"/>
              </w:rPr>
              <w:t>Tiras p/pH de 0 a 14</w:t>
            </w:r>
          </w:p>
        </w:tc>
      </w:tr>
      <w:tr w:rsidR="00AC3C1E" w:rsidRPr="00AC3C1E" w14:paraId="5BC7F152" w14:textId="77777777" w:rsidTr="00C97B43">
        <w:trPr>
          <w:trHeight w:val="270"/>
          <w:jc w:val="center"/>
        </w:trPr>
        <w:tc>
          <w:tcPr>
            <w:tcW w:w="5020" w:type="dxa"/>
            <w:shd w:val="clear" w:color="000000" w:fill="FFFFFF"/>
            <w:noWrap/>
            <w:vAlign w:val="center"/>
            <w:hideMark/>
          </w:tcPr>
          <w:p w14:paraId="691167CC"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Torniquete de elástico  </w:t>
            </w:r>
          </w:p>
        </w:tc>
      </w:tr>
      <w:tr w:rsidR="00AC3C1E" w:rsidRPr="00AC3C1E" w14:paraId="2E8C522E" w14:textId="77777777" w:rsidTr="00C97B43">
        <w:trPr>
          <w:trHeight w:val="270"/>
          <w:jc w:val="center"/>
        </w:trPr>
        <w:tc>
          <w:tcPr>
            <w:tcW w:w="5020" w:type="dxa"/>
            <w:shd w:val="clear" w:color="000000" w:fill="FFFFFF"/>
            <w:noWrap/>
            <w:vAlign w:val="center"/>
            <w:hideMark/>
          </w:tcPr>
          <w:p w14:paraId="2081CC6E"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Torunda de algodón</w:t>
            </w:r>
          </w:p>
        </w:tc>
      </w:tr>
      <w:tr w:rsidR="00AC3C1E" w:rsidRPr="00AC3C1E" w14:paraId="32FEB1F9" w14:textId="77777777" w:rsidTr="00C97B43">
        <w:trPr>
          <w:trHeight w:val="270"/>
          <w:jc w:val="center"/>
        </w:trPr>
        <w:tc>
          <w:tcPr>
            <w:tcW w:w="5020" w:type="dxa"/>
            <w:shd w:val="clear" w:color="000000" w:fill="FFFFFF"/>
            <w:noWrap/>
            <w:vAlign w:val="center"/>
            <w:hideMark/>
          </w:tcPr>
          <w:p w14:paraId="58398DB8"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Tubo  13 x 75 c/tapón lila </w:t>
            </w:r>
          </w:p>
        </w:tc>
      </w:tr>
      <w:tr w:rsidR="00AC3C1E" w:rsidRPr="00AC3C1E" w14:paraId="0DC3AC59" w14:textId="77777777" w:rsidTr="00C97B43">
        <w:trPr>
          <w:trHeight w:val="270"/>
          <w:jc w:val="center"/>
        </w:trPr>
        <w:tc>
          <w:tcPr>
            <w:tcW w:w="5020" w:type="dxa"/>
            <w:shd w:val="clear" w:color="000000" w:fill="FFFFFF"/>
            <w:noWrap/>
            <w:vAlign w:val="center"/>
            <w:hideMark/>
          </w:tcPr>
          <w:p w14:paraId="6FFE6709"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Tubo  citratado  2.7 ml. </w:t>
            </w:r>
          </w:p>
        </w:tc>
      </w:tr>
      <w:tr w:rsidR="00AC3C1E" w:rsidRPr="00AC3C1E" w14:paraId="6B4FD3F4" w14:textId="77777777" w:rsidTr="00C97B43">
        <w:trPr>
          <w:trHeight w:val="270"/>
          <w:jc w:val="center"/>
        </w:trPr>
        <w:tc>
          <w:tcPr>
            <w:tcW w:w="5020" w:type="dxa"/>
            <w:shd w:val="clear" w:color="000000" w:fill="FFFFFF"/>
            <w:noWrap/>
            <w:vAlign w:val="center"/>
            <w:hideMark/>
          </w:tcPr>
          <w:p w14:paraId="26B79159"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Tubo 13 x 100 tapón dorado</w:t>
            </w:r>
          </w:p>
        </w:tc>
      </w:tr>
      <w:tr w:rsidR="00AC3C1E" w:rsidRPr="00AC3C1E" w14:paraId="71D1CFF1" w14:textId="77777777" w:rsidTr="00C97B43">
        <w:trPr>
          <w:trHeight w:val="270"/>
          <w:jc w:val="center"/>
        </w:trPr>
        <w:tc>
          <w:tcPr>
            <w:tcW w:w="5020" w:type="dxa"/>
            <w:shd w:val="clear" w:color="000000" w:fill="FFFFFF"/>
            <w:noWrap/>
            <w:vAlign w:val="center"/>
            <w:hideMark/>
          </w:tcPr>
          <w:p w14:paraId="70832290"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Tubo 13 x 100 tapón rojo </w:t>
            </w:r>
          </w:p>
        </w:tc>
      </w:tr>
      <w:tr w:rsidR="00AC3C1E" w:rsidRPr="00AC3C1E" w14:paraId="79066311" w14:textId="77777777" w:rsidTr="00C97B43">
        <w:trPr>
          <w:trHeight w:val="270"/>
          <w:jc w:val="center"/>
        </w:trPr>
        <w:tc>
          <w:tcPr>
            <w:tcW w:w="5020" w:type="dxa"/>
            <w:shd w:val="clear" w:color="000000" w:fill="FFFFFF"/>
            <w:noWrap/>
            <w:vAlign w:val="center"/>
            <w:hideMark/>
          </w:tcPr>
          <w:p w14:paraId="19234478"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Tubo citratado 1.7 ml. </w:t>
            </w:r>
          </w:p>
        </w:tc>
      </w:tr>
      <w:tr w:rsidR="00AC3C1E" w:rsidRPr="00AC3C1E" w14:paraId="576AA028" w14:textId="77777777" w:rsidTr="00C97B43">
        <w:trPr>
          <w:trHeight w:val="270"/>
          <w:jc w:val="center"/>
        </w:trPr>
        <w:tc>
          <w:tcPr>
            <w:tcW w:w="5020" w:type="dxa"/>
            <w:shd w:val="clear" w:color="000000" w:fill="FFFFFF"/>
            <w:noWrap/>
            <w:vAlign w:val="center"/>
            <w:hideMark/>
          </w:tcPr>
          <w:p w14:paraId="05137B37"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Tubo cónico sin conservador </w:t>
            </w:r>
          </w:p>
        </w:tc>
      </w:tr>
      <w:tr w:rsidR="00AC3C1E" w:rsidRPr="00AC3C1E" w14:paraId="7834422C" w14:textId="77777777" w:rsidTr="00C97B43">
        <w:trPr>
          <w:trHeight w:val="270"/>
          <w:jc w:val="center"/>
        </w:trPr>
        <w:tc>
          <w:tcPr>
            <w:tcW w:w="5020" w:type="dxa"/>
            <w:shd w:val="clear" w:color="000000" w:fill="FFFFFF"/>
            <w:vAlign w:val="center"/>
            <w:hideMark/>
          </w:tcPr>
          <w:p w14:paraId="308EFAB2"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Tubo de vidrio de 13 x 100</w:t>
            </w:r>
          </w:p>
        </w:tc>
      </w:tr>
      <w:tr w:rsidR="00AC3C1E" w:rsidRPr="00AC3C1E" w14:paraId="0B8D03BF" w14:textId="77777777" w:rsidTr="00C97B43">
        <w:trPr>
          <w:trHeight w:val="270"/>
          <w:jc w:val="center"/>
        </w:trPr>
        <w:tc>
          <w:tcPr>
            <w:tcW w:w="5020" w:type="dxa"/>
            <w:shd w:val="clear" w:color="000000" w:fill="FFFFFF"/>
            <w:noWrap/>
            <w:vAlign w:val="center"/>
            <w:hideMark/>
          </w:tcPr>
          <w:p w14:paraId="07DB8514"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Tubo Wintrobe  Desechable</w:t>
            </w:r>
          </w:p>
        </w:tc>
      </w:tr>
      <w:tr w:rsidR="00AC3C1E" w:rsidRPr="00AC3C1E" w14:paraId="0411C30F" w14:textId="77777777" w:rsidTr="00C97B43">
        <w:trPr>
          <w:trHeight w:val="270"/>
          <w:jc w:val="center"/>
        </w:trPr>
        <w:tc>
          <w:tcPr>
            <w:tcW w:w="5020" w:type="dxa"/>
            <w:shd w:val="clear" w:color="000000" w:fill="FFFFFF"/>
            <w:noWrap/>
            <w:vAlign w:val="center"/>
            <w:hideMark/>
          </w:tcPr>
          <w:p w14:paraId="3BD561B2"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 xml:space="preserve">Vaso con adaptador de transferencia </w:t>
            </w:r>
          </w:p>
        </w:tc>
      </w:tr>
      <w:tr w:rsidR="00AC3C1E" w:rsidRPr="00AC3C1E" w14:paraId="71B5CED0" w14:textId="77777777" w:rsidTr="00C97B43">
        <w:trPr>
          <w:trHeight w:val="270"/>
          <w:jc w:val="center"/>
        </w:trPr>
        <w:tc>
          <w:tcPr>
            <w:tcW w:w="5020" w:type="dxa"/>
            <w:shd w:val="clear" w:color="000000" w:fill="FFFFFF"/>
            <w:noWrap/>
            <w:vAlign w:val="center"/>
            <w:hideMark/>
          </w:tcPr>
          <w:p w14:paraId="3874BE50" w14:textId="77777777" w:rsidR="00AC3C1E" w:rsidRPr="00AC3C1E" w:rsidRDefault="00AC3C1E" w:rsidP="00AC3C1E">
            <w:pPr>
              <w:spacing w:after="0" w:line="240" w:lineRule="auto"/>
              <w:rPr>
                <w:rFonts w:ascii="Arial" w:eastAsia="Times New Roman" w:hAnsi="Arial" w:cs="Arial"/>
                <w:color w:val="000000"/>
                <w:sz w:val="20"/>
                <w:szCs w:val="20"/>
                <w:lang w:eastAsia="es-MX"/>
              </w:rPr>
            </w:pPr>
            <w:r w:rsidRPr="00AC3C1E">
              <w:rPr>
                <w:rFonts w:ascii="Arial" w:eastAsia="Times New Roman" w:hAnsi="Arial" w:cs="Arial"/>
                <w:color w:val="000000"/>
                <w:sz w:val="20"/>
                <w:szCs w:val="20"/>
                <w:lang w:eastAsia="es-MX"/>
              </w:rPr>
              <w:t>Yodo concentrado</w:t>
            </w:r>
          </w:p>
        </w:tc>
      </w:tr>
    </w:tbl>
    <w:p w14:paraId="321639E1" w14:textId="77777777" w:rsidR="0056646F" w:rsidRPr="002A6F8F" w:rsidRDefault="0056646F" w:rsidP="0056646F">
      <w:pPr>
        <w:pStyle w:val="Prrafodelista"/>
        <w:spacing w:after="160" w:line="259" w:lineRule="auto"/>
        <w:ind w:left="0"/>
        <w:jc w:val="both"/>
        <w:rPr>
          <w:rFonts w:ascii="Arial" w:hAnsi="Arial" w:cs="Arial"/>
          <w:b/>
        </w:rPr>
      </w:pPr>
    </w:p>
    <w:p w14:paraId="7A4E3D83" w14:textId="77777777" w:rsidR="008F5742" w:rsidRDefault="008F5742"/>
    <w:p w14:paraId="6ACF76E5" w14:textId="77777777" w:rsidR="008004A7" w:rsidRDefault="008004A7"/>
    <w:p w14:paraId="34111FCF" w14:textId="77777777" w:rsidR="008004A7" w:rsidRDefault="008004A7"/>
    <w:p w14:paraId="0FFE2257" w14:textId="77777777" w:rsidR="008004A7" w:rsidRDefault="008004A7"/>
    <w:p w14:paraId="23782ACA" w14:textId="77777777" w:rsidR="008004A7" w:rsidRDefault="008004A7"/>
    <w:p w14:paraId="540E504A" w14:textId="77777777" w:rsidR="008004A7" w:rsidRDefault="008004A7"/>
    <w:p w14:paraId="442AF69B" w14:textId="77777777" w:rsidR="008004A7" w:rsidRDefault="008004A7"/>
    <w:p w14:paraId="3F437C57" w14:textId="77777777" w:rsidR="008004A7" w:rsidRDefault="008004A7"/>
    <w:p w14:paraId="269AB883" w14:textId="77777777" w:rsidR="008F5742" w:rsidRDefault="008F5742"/>
    <w:tbl>
      <w:tblPr>
        <w:tblW w:w="5140" w:type="dxa"/>
        <w:jc w:val="center"/>
        <w:tblCellMar>
          <w:left w:w="70" w:type="dxa"/>
          <w:right w:w="70" w:type="dxa"/>
        </w:tblCellMar>
        <w:tblLook w:val="04A0" w:firstRow="1" w:lastRow="0" w:firstColumn="1" w:lastColumn="0" w:noHBand="0" w:noVBand="1"/>
      </w:tblPr>
      <w:tblGrid>
        <w:gridCol w:w="5140"/>
      </w:tblGrid>
      <w:tr w:rsidR="00BA39DE" w:rsidRPr="00BA39DE" w14:paraId="3EB4127B" w14:textId="77777777" w:rsidTr="00BA39DE">
        <w:trPr>
          <w:trHeight w:val="255"/>
          <w:jc w:val="center"/>
        </w:trPr>
        <w:tc>
          <w:tcPr>
            <w:tcW w:w="514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C178E1F" w14:textId="77777777" w:rsidR="00BA39DE" w:rsidRPr="00BA39DE" w:rsidRDefault="00BA39DE" w:rsidP="00BA39DE">
            <w:pPr>
              <w:spacing w:after="0" w:line="240" w:lineRule="auto"/>
              <w:jc w:val="center"/>
              <w:rPr>
                <w:rFonts w:ascii="Arial" w:eastAsia="Times New Roman" w:hAnsi="Arial" w:cs="Arial"/>
                <w:b/>
                <w:bCs/>
                <w:color w:val="000000"/>
                <w:sz w:val="20"/>
                <w:szCs w:val="20"/>
                <w:lang w:eastAsia="es-MX"/>
              </w:rPr>
            </w:pPr>
            <w:r w:rsidRPr="00BA39DE">
              <w:rPr>
                <w:rFonts w:ascii="Arial" w:eastAsia="Times New Roman" w:hAnsi="Arial" w:cs="Arial"/>
                <w:b/>
                <w:bCs/>
                <w:color w:val="000000"/>
                <w:sz w:val="20"/>
                <w:szCs w:val="20"/>
                <w:lang w:eastAsia="es-MX"/>
              </w:rPr>
              <w:t>Papelería</w:t>
            </w:r>
          </w:p>
        </w:tc>
      </w:tr>
      <w:tr w:rsidR="00BA39DE" w:rsidRPr="00BA39DE" w14:paraId="3192D61E"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1D35BCA5"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Cartucho o tóner para impresora</w:t>
            </w:r>
          </w:p>
        </w:tc>
      </w:tr>
      <w:tr w:rsidR="00BA39DE" w:rsidRPr="00BA39DE" w14:paraId="7E198D02"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692CFE02"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Clips</w:t>
            </w:r>
          </w:p>
        </w:tc>
      </w:tr>
      <w:tr w:rsidR="00BA39DE" w:rsidRPr="00BA39DE" w14:paraId="7739F273"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3543705A"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Engrapadora</w:t>
            </w:r>
          </w:p>
        </w:tc>
      </w:tr>
      <w:tr w:rsidR="00BA39DE" w:rsidRPr="00BA39DE" w14:paraId="64B6F8E4"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05172A1B"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Etiquetas</w:t>
            </w:r>
          </w:p>
        </w:tc>
      </w:tr>
      <w:tr w:rsidR="00BA39DE" w:rsidRPr="00BA39DE" w14:paraId="29202070"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5A772DAD"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Grapas</w:t>
            </w:r>
          </w:p>
        </w:tc>
      </w:tr>
      <w:tr w:rsidR="00BA39DE" w:rsidRPr="00BA39DE" w14:paraId="3A8280F8"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50893351"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Hojas</w:t>
            </w:r>
          </w:p>
        </w:tc>
      </w:tr>
      <w:tr w:rsidR="00BA39DE" w:rsidRPr="00BA39DE" w14:paraId="30966714"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3B9A7C11"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 xml:space="preserve">Lápices </w:t>
            </w:r>
          </w:p>
        </w:tc>
      </w:tr>
      <w:tr w:rsidR="00BA39DE" w:rsidRPr="00BA39DE" w14:paraId="4EF4A1FA"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14FD2802"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Leforts</w:t>
            </w:r>
          </w:p>
        </w:tc>
      </w:tr>
      <w:tr w:rsidR="00BA39DE" w:rsidRPr="00BA39DE" w14:paraId="2DCC2C17"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19F6D814"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 xml:space="preserve">Libreta empastada tamaño esquela </w:t>
            </w:r>
          </w:p>
        </w:tc>
      </w:tr>
      <w:tr w:rsidR="00BA39DE" w:rsidRPr="00BA39DE" w14:paraId="6165D415"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0CC44A5F"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 xml:space="preserve">Libretas para contabilidad forma  italiana </w:t>
            </w:r>
          </w:p>
        </w:tc>
      </w:tr>
      <w:tr w:rsidR="00BA39DE" w:rsidRPr="00BA39DE" w14:paraId="2744CA75"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1A8624F7"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 xml:space="preserve">Libretas para contabilidad forma francesa  </w:t>
            </w:r>
          </w:p>
        </w:tc>
      </w:tr>
      <w:tr w:rsidR="00BA39DE" w:rsidRPr="00BA39DE" w14:paraId="4BA91795"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1517C339"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Marca textos</w:t>
            </w:r>
          </w:p>
        </w:tc>
      </w:tr>
      <w:tr w:rsidR="00BA39DE" w:rsidRPr="00BA39DE" w14:paraId="14181E48"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30FA799C" w14:textId="77777777" w:rsidR="00BA39DE" w:rsidRPr="00BA39DE" w:rsidRDefault="00BA39DE" w:rsidP="00BA39DE">
            <w:pPr>
              <w:spacing w:after="0" w:line="240" w:lineRule="auto"/>
              <w:rPr>
                <w:rFonts w:ascii="Arial" w:eastAsia="Times New Roman" w:hAnsi="Arial" w:cs="Arial"/>
                <w:sz w:val="20"/>
                <w:szCs w:val="20"/>
                <w:lang w:eastAsia="es-MX"/>
              </w:rPr>
            </w:pPr>
            <w:r w:rsidRPr="00BA39DE">
              <w:rPr>
                <w:rFonts w:ascii="Arial" w:eastAsia="Times New Roman" w:hAnsi="Arial" w:cs="Arial"/>
                <w:sz w:val="20"/>
                <w:szCs w:val="20"/>
                <w:lang w:eastAsia="es-MX"/>
              </w:rPr>
              <w:t>Marcador de cera blanco y de colores</w:t>
            </w:r>
          </w:p>
        </w:tc>
      </w:tr>
      <w:tr w:rsidR="00BA39DE" w:rsidRPr="00BA39DE" w14:paraId="665F6EE0"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7C4E6401"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 xml:space="preserve">Marcador para placas de vidrio </w:t>
            </w:r>
          </w:p>
        </w:tc>
      </w:tr>
      <w:tr w:rsidR="00BA39DE" w:rsidRPr="00BA39DE" w14:paraId="48922EA6"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762D7298"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 xml:space="preserve">Marcadores para pintaron </w:t>
            </w:r>
          </w:p>
        </w:tc>
      </w:tr>
      <w:tr w:rsidR="00BA39DE" w:rsidRPr="00BA39DE" w14:paraId="4A868875" w14:textId="77777777" w:rsidTr="00BA39DE">
        <w:trPr>
          <w:trHeight w:val="255"/>
          <w:jc w:val="center"/>
        </w:trPr>
        <w:tc>
          <w:tcPr>
            <w:tcW w:w="5140" w:type="dxa"/>
            <w:tcBorders>
              <w:top w:val="nil"/>
              <w:left w:val="single" w:sz="8" w:space="0" w:color="auto"/>
              <w:bottom w:val="single" w:sz="4" w:space="0" w:color="auto"/>
              <w:right w:val="single" w:sz="8" w:space="0" w:color="auto"/>
            </w:tcBorders>
            <w:shd w:val="clear" w:color="000000" w:fill="FFFFFF"/>
            <w:noWrap/>
            <w:vAlign w:val="center"/>
            <w:hideMark/>
          </w:tcPr>
          <w:p w14:paraId="2B1472D8"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Marcadores permanentes</w:t>
            </w:r>
          </w:p>
        </w:tc>
      </w:tr>
      <w:tr w:rsidR="00BA39DE" w:rsidRPr="00BA39DE" w14:paraId="466A9B9F" w14:textId="77777777" w:rsidTr="00BA39DE">
        <w:trPr>
          <w:trHeight w:val="255"/>
          <w:jc w:val="center"/>
        </w:trPr>
        <w:tc>
          <w:tcPr>
            <w:tcW w:w="5140" w:type="dxa"/>
            <w:tcBorders>
              <w:top w:val="nil"/>
              <w:left w:val="single" w:sz="8" w:space="0" w:color="auto"/>
              <w:bottom w:val="nil"/>
              <w:right w:val="single" w:sz="8" w:space="0" w:color="auto"/>
            </w:tcBorders>
            <w:shd w:val="clear" w:color="000000" w:fill="FFFFFF"/>
            <w:noWrap/>
            <w:vAlign w:val="center"/>
            <w:hideMark/>
          </w:tcPr>
          <w:p w14:paraId="262DCEFE" w14:textId="77777777" w:rsidR="00BA39DE" w:rsidRPr="00BA39DE" w:rsidRDefault="00BA39DE" w:rsidP="00BA39DE">
            <w:pPr>
              <w:spacing w:after="0" w:line="240" w:lineRule="auto"/>
              <w:rPr>
                <w:rFonts w:ascii="Arial" w:eastAsia="Times New Roman" w:hAnsi="Arial" w:cs="Arial"/>
                <w:color w:val="000000"/>
                <w:sz w:val="20"/>
                <w:szCs w:val="20"/>
                <w:lang w:eastAsia="es-MX"/>
              </w:rPr>
            </w:pPr>
            <w:r w:rsidRPr="00BA39DE">
              <w:rPr>
                <w:rFonts w:ascii="Arial" w:eastAsia="Times New Roman" w:hAnsi="Arial" w:cs="Arial"/>
                <w:color w:val="000000"/>
                <w:sz w:val="20"/>
                <w:szCs w:val="20"/>
                <w:lang w:eastAsia="es-MX"/>
              </w:rPr>
              <w:t>Plumas</w:t>
            </w:r>
          </w:p>
        </w:tc>
      </w:tr>
      <w:tr w:rsidR="00BA39DE" w:rsidRPr="00BA39DE" w14:paraId="0E2A5BE5" w14:textId="77777777" w:rsidTr="00BA39DE">
        <w:trPr>
          <w:trHeight w:val="270"/>
          <w:jc w:val="center"/>
        </w:trPr>
        <w:tc>
          <w:tcPr>
            <w:tcW w:w="514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02E10931" w14:textId="77777777" w:rsidR="00BA39DE" w:rsidRPr="00BA39DE" w:rsidRDefault="00BA39DE" w:rsidP="00BA39DE">
            <w:pPr>
              <w:spacing w:after="0" w:line="240" w:lineRule="auto"/>
              <w:rPr>
                <w:rFonts w:ascii="Arial" w:eastAsia="Times New Roman" w:hAnsi="Arial" w:cs="Arial"/>
                <w:sz w:val="20"/>
                <w:szCs w:val="20"/>
                <w:lang w:eastAsia="es-MX"/>
              </w:rPr>
            </w:pPr>
            <w:r w:rsidRPr="00BA39DE">
              <w:rPr>
                <w:rFonts w:ascii="Arial" w:eastAsia="Times New Roman" w:hAnsi="Arial" w:cs="Arial"/>
                <w:sz w:val="20"/>
                <w:szCs w:val="20"/>
                <w:lang w:eastAsia="es-MX"/>
              </w:rPr>
              <w:t xml:space="preserve">Sobre membretado p/resultados </w:t>
            </w:r>
          </w:p>
        </w:tc>
      </w:tr>
    </w:tbl>
    <w:p w14:paraId="1C558967" w14:textId="77777777" w:rsidR="008004A7" w:rsidRDefault="008004A7"/>
    <w:p w14:paraId="7A3AA4AF" w14:textId="77777777" w:rsidR="008A4941" w:rsidRDefault="008A4941" w:rsidP="00630446">
      <w:pPr>
        <w:pStyle w:val="Prrafodelista"/>
        <w:spacing w:after="160" w:line="259" w:lineRule="auto"/>
        <w:ind w:left="397"/>
        <w:jc w:val="center"/>
        <w:rPr>
          <w:rFonts w:ascii="Arial" w:hAnsi="Arial" w:cs="Arial"/>
          <w:b/>
        </w:rPr>
      </w:pPr>
    </w:p>
    <w:p w14:paraId="20615A1A" w14:textId="1E995273" w:rsidR="00096DB5" w:rsidRPr="00096DB5" w:rsidRDefault="008A4941" w:rsidP="00630446">
      <w:pPr>
        <w:pStyle w:val="Prrafodelista"/>
        <w:spacing w:after="160" w:line="259" w:lineRule="auto"/>
        <w:ind w:left="397"/>
        <w:jc w:val="center"/>
        <w:rPr>
          <w:rFonts w:ascii="Arial" w:hAnsi="Arial" w:cs="Arial"/>
          <w:b/>
        </w:rPr>
      </w:pPr>
      <w:r>
        <w:rPr>
          <w:rFonts w:ascii="Arial" w:hAnsi="Arial" w:cs="Arial"/>
          <w:b/>
        </w:rPr>
        <w:t>VIII CASOS</w:t>
      </w:r>
      <w:r w:rsidR="00096DB5" w:rsidRPr="00096DB5">
        <w:rPr>
          <w:rFonts w:ascii="Arial" w:hAnsi="Arial" w:cs="Arial"/>
          <w:b/>
        </w:rPr>
        <w:t xml:space="preserve"> DE RECHAZO Y DEVOLUCIÓN DE BIENES.</w:t>
      </w:r>
    </w:p>
    <w:p w14:paraId="51CA62F9" w14:textId="3671D73B" w:rsidR="00096DB5" w:rsidRPr="00F742BE" w:rsidRDefault="00096DB5" w:rsidP="009B655C">
      <w:pPr>
        <w:spacing w:line="240" w:lineRule="auto"/>
        <w:ind w:left="284"/>
        <w:jc w:val="both"/>
        <w:rPr>
          <w:rFonts w:ascii="Arial" w:hAnsi="Arial" w:cs="Arial"/>
          <w:sz w:val="24"/>
          <w:szCs w:val="24"/>
        </w:rPr>
      </w:pPr>
      <w:r w:rsidRPr="00F742BE">
        <w:rPr>
          <w:rFonts w:ascii="Arial" w:hAnsi="Arial" w:cs="Arial"/>
          <w:sz w:val="24"/>
          <w:szCs w:val="24"/>
        </w:rPr>
        <w:t xml:space="preserve">En caso de detectarse defectos en la calidad o incumplimiento en las especificaciones solicitadas en el contrato, el </w:t>
      </w:r>
      <w:r w:rsidRPr="005007CC">
        <w:rPr>
          <w:rFonts w:ascii="Arial" w:hAnsi="Arial" w:cs="Arial"/>
          <w:sz w:val="24"/>
          <w:szCs w:val="24"/>
        </w:rPr>
        <w:t>Organismo</w:t>
      </w:r>
      <w:r w:rsidRPr="00F742BE">
        <w:rPr>
          <w:rFonts w:ascii="Arial" w:hAnsi="Arial" w:cs="Arial"/>
          <w:sz w:val="24"/>
          <w:szCs w:val="24"/>
        </w:rPr>
        <w:t xml:space="preserve"> procederá al rechazo de los </w:t>
      </w:r>
      <w:r w:rsidRPr="007B3757">
        <w:rPr>
          <w:rFonts w:ascii="Arial" w:hAnsi="Arial" w:cs="Arial"/>
          <w:sz w:val="24"/>
          <w:szCs w:val="24"/>
        </w:rPr>
        <w:t>bienes</w:t>
      </w:r>
      <w:r w:rsidR="00710B85" w:rsidRPr="007B3757">
        <w:rPr>
          <w:rFonts w:ascii="Arial" w:hAnsi="Arial" w:cs="Arial"/>
          <w:sz w:val="24"/>
          <w:szCs w:val="24"/>
        </w:rPr>
        <w:t xml:space="preserve"> y </w:t>
      </w:r>
      <w:r w:rsidR="007B3757" w:rsidRPr="007B3757">
        <w:rPr>
          <w:rFonts w:ascii="Arial" w:hAnsi="Arial" w:cs="Arial"/>
          <w:sz w:val="24"/>
          <w:szCs w:val="24"/>
        </w:rPr>
        <w:t>servicios</w:t>
      </w:r>
      <w:r w:rsidR="007B3757">
        <w:rPr>
          <w:rFonts w:ascii="Arial" w:hAnsi="Arial" w:cs="Arial"/>
          <w:sz w:val="24"/>
          <w:szCs w:val="24"/>
        </w:rPr>
        <w:t xml:space="preserve">. </w:t>
      </w:r>
      <w:r w:rsidRPr="00F742BE">
        <w:rPr>
          <w:rFonts w:ascii="Arial" w:hAnsi="Arial" w:cs="Arial"/>
          <w:sz w:val="24"/>
          <w:szCs w:val="24"/>
        </w:rPr>
        <w:t xml:space="preserve">Estos se tendrán por no entregados y, por lo tanto, procederá la aplicación de las sanciones por concepto de penas convencionales establecidas en el contrato. </w:t>
      </w:r>
      <w:r w:rsidRPr="005007CC">
        <w:rPr>
          <w:rFonts w:ascii="Arial" w:hAnsi="Arial" w:cs="Arial"/>
          <w:sz w:val="24"/>
          <w:szCs w:val="24"/>
        </w:rPr>
        <w:t xml:space="preserve">El </w:t>
      </w:r>
      <w:r w:rsidR="005007CC" w:rsidRPr="005007CC">
        <w:rPr>
          <w:rFonts w:ascii="Arial" w:hAnsi="Arial" w:cs="Arial"/>
          <w:sz w:val="24"/>
          <w:szCs w:val="24"/>
        </w:rPr>
        <w:t>p</w:t>
      </w:r>
      <w:r w:rsidRPr="005007CC">
        <w:rPr>
          <w:rFonts w:ascii="Arial" w:hAnsi="Arial" w:cs="Arial"/>
          <w:sz w:val="24"/>
          <w:szCs w:val="24"/>
        </w:rPr>
        <w:t>roveedor</w:t>
      </w:r>
      <w:r w:rsidRPr="00F742BE">
        <w:rPr>
          <w:rFonts w:ascii="Arial" w:hAnsi="Arial" w:cs="Arial"/>
          <w:sz w:val="24"/>
          <w:szCs w:val="24"/>
        </w:rPr>
        <w:t xml:space="preserve"> se obliga a aceptar los bienes</w:t>
      </w:r>
      <w:r w:rsidR="00710B85">
        <w:rPr>
          <w:rFonts w:ascii="Arial" w:hAnsi="Arial" w:cs="Arial"/>
          <w:sz w:val="24"/>
          <w:szCs w:val="24"/>
        </w:rPr>
        <w:t xml:space="preserve"> </w:t>
      </w:r>
      <w:r w:rsidR="00710B85" w:rsidRPr="007B3757">
        <w:rPr>
          <w:rFonts w:ascii="Arial" w:hAnsi="Arial" w:cs="Arial"/>
          <w:sz w:val="24"/>
          <w:szCs w:val="24"/>
        </w:rPr>
        <w:t xml:space="preserve">y </w:t>
      </w:r>
      <w:r w:rsidR="008A4941" w:rsidRPr="007B3757">
        <w:rPr>
          <w:rFonts w:ascii="Arial" w:hAnsi="Arial" w:cs="Arial"/>
          <w:sz w:val="24"/>
          <w:szCs w:val="24"/>
        </w:rPr>
        <w:t>servicios</w:t>
      </w:r>
      <w:r w:rsidR="008A4941">
        <w:rPr>
          <w:rFonts w:ascii="Arial" w:hAnsi="Arial" w:cs="Arial"/>
          <w:sz w:val="24"/>
          <w:szCs w:val="24"/>
        </w:rPr>
        <w:t xml:space="preserve"> rechazados</w:t>
      </w:r>
      <w:r w:rsidRPr="00F742BE">
        <w:rPr>
          <w:rFonts w:ascii="Arial" w:hAnsi="Arial" w:cs="Arial"/>
          <w:sz w:val="24"/>
          <w:szCs w:val="24"/>
        </w:rPr>
        <w:t>.</w:t>
      </w:r>
    </w:p>
    <w:p w14:paraId="5C43C7E4" w14:textId="292873A5" w:rsidR="00096DB5" w:rsidRPr="00F742BE" w:rsidRDefault="00096DB5" w:rsidP="009B655C">
      <w:pPr>
        <w:spacing w:line="240" w:lineRule="auto"/>
        <w:ind w:left="284"/>
        <w:jc w:val="both"/>
        <w:rPr>
          <w:rFonts w:ascii="Arial" w:hAnsi="Arial" w:cs="Arial"/>
          <w:sz w:val="24"/>
          <w:szCs w:val="24"/>
        </w:rPr>
      </w:pPr>
      <w:r w:rsidRPr="00F742BE">
        <w:rPr>
          <w:rFonts w:ascii="Arial" w:hAnsi="Arial" w:cs="Arial"/>
          <w:sz w:val="24"/>
          <w:szCs w:val="24"/>
        </w:rPr>
        <w:t xml:space="preserve">El </w:t>
      </w:r>
      <w:r w:rsidRPr="005007CC">
        <w:rPr>
          <w:rFonts w:ascii="Arial" w:hAnsi="Arial" w:cs="Arial"/>
          <w:sz w:val="24"/>
          <w:szCs w:val="24"/>
        </w:rPr>
        <w:t>Organismo</w:t>
      </w:r>
      <w:r w:rsidRPr="00F742BE">
        <w:rPr>
          <w:rFonts w:ascii="Arial" w:hAnsi="Arial" w:cs="Arial"/>
          <w:sz w:val="24"/>
          <w:szCs w:val="24"/>
        </w:rPr>
        <w:t xml:space="preserve"> podrá hacer las devoluciones de aquellos bienes</w:t>
      </w:r>
      <w:r w:rsidR="005007CC">
        <w:rPr>
          <w:rFonts w:ascii="Arial" w:hAnsi="Arial" w:cs="Arial"/>
          <w:sz w:val="24"/>
          <w:szCs w:val="24"/>
        </w:rPr>
        <w:t xml:space="preserve"> y servicios</w:t>
      </w:r>
      <w:r w:rsidRPr="00F742BE">
        <w:rPr>
          <w:rFonts w:ascii="Arial" w:hAnsi="Arial" w:cs="Arial"/>
          <w:sz w:val="24"/>
          <w:szCs w:val="24"/>
        </w:rPr>
        <w:t xml:space="preserve"> en los que se comprueben deficiencias en su calidad, por causas imputables al </w:t>
      </w:r>
      <w:r w:rsidR="00EB3BBC">
        <w:rPr>
          <w:rFonts w:ascii="Arial" w:hAnsi="Arial" w:cs="Arial"/>
          <w:sz w:val="24"/>
          <w:szCs w:val="24"/>
        </w:rPr>
        <w:t>p</w:t>
      </w:r>
      <w:r w:rsidRPr="00EB3BBC">
        <w:rPr>
          <w:rFonts w:ascii="Arial" w:hAnsi="Arial" w:cs="Arial"/>
          <w:sz w:val="24"/>
          <w:szCs w:val="24"/>
        </w:rPr>
        <w:t>roveedor</w:t>
      </w:r>
      <w:r w:rsidRPr="00F742BE">
        <w:rPr>
          <w:rFonts w:ascii="Arial" w:hAnsi="Arial" w:cs="Arial"/>
          <w:sz w:val="24"/>
          <w:szCs w:val="24"/>
        </w:rPr>
        <w:t>, o deficiencias en el empaque considerando los siguientes supuestos:</w:t>
      </w:r>
    </w:p>
    <w:p w14:paraId="2F586313"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Cajas colectivas deterioradas (manchadas, mojadas o rotas) y sin identificación de su contenido y leyendas legibles.</w:t>
      </w:r>
    </w:p>
    <w:p w14:paraId="6CDDA34C" w14:textId="012F0874"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 xml:space="preserve">Productos de refrigeración que no sean entregados en contenedores adecuados </w:t>
      </w:r>
      <w:r w:rsidR="00F742BE" w:rsidRPr="00F742BE">
        <w:rPr>
          <w:rFonts w:ascii="Arial" w:hAnsi="Arial" w:cs="Arial"/>
          <w:sz w:val="24"/>
          <w:szCs w:val="24"/>
        </w:rPr>
        <w:t>con su refrigerante</w:t>
      </w:r>
      <w:r w:rsidR="00837523">
        <w:rPr>
          <w:rFonts w:ascii="Arial" w:hAnsi="Arial" w:cs="Arial"/>
          <w:sz w:val="24"/>
          <w:szCs w:val="24"/>
        </w:rPr>
        <w:t>, con termómetro para verificar temperatura de traslado.</w:t>
      </w:r>
    </w:p>
    <w:p w14:paraId="0DCE7AD2"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Mezcla de materiales o lotes en empaques colectivos.</w:t>
      </w:r>
    </w:p>
    <w:p w14:paraId="454A8675"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Color en caja secundaria o empaque primario diferente al grupo que pertenece en el cuadro básico.</w:t>
      </w:r>
    </w:p>
    <w:p w14:paraId="57150ADF"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Textos o leyendas equivocadas y envases con etiquetas e impresiones ilegibles o sin ellas.</w:t>
      </w:r>
    </w:p>
    <w:p w14:paraId="5D4EFB14"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Discordancia entre envases ya sea colectivo, primario o secundario.</w:t>
      </w:r>
    </w:p>
    <w:p w14:paraId="3A0327F3"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Diseño y fabricación o acondicionamiento inadecuados en envases primarios o secundarios.</w:t>
      </w:r>
    </w:p>
    <w:p w14:paraId="26206E85"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Envases vacíos o deterioradas y con cierre del frasco incorrecto con fugas.</w:t>
      </w:r>
    </w:p>
    <w:p w14:paraId="453CA49B"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Número de lotes o fechas de caducidades equivocadas o ausentes.</w:t>
      </w:r>
    </w:p>
    <w:p w14:paraId="4283A24E"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Suspensión no homogénea.</w:t>
      </w:r>
    </w:p>
    <w:p w14:paraId="4EF65590" w14:textId="77777777" w:rsidR="00096DB5"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Caja o etiqueta incorrecta.</w:t>
      </w:r>
    </w:p>
    <w:p w14:paraId="5B3D5D3D"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lastRenderedPageBreak/>
        <w:t>Frasco o sobre sin producto, fugas en líquidos, macro soluciones, polvo, suspensiones y/o con el sello violado o mal colocado, o ausencia de etiqueta.</w:t>
      </w:r>
    </w:p>
    <w:p w14:paraId="5C2EC486"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Leyendas o sangrías incompletas o ausentes.</w:t>
      </w:r>
    </w:p>
    <w:p w14:paraId="093640F1"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Material roto o estrellado.</w:t>
      </w:r>
    </w:p>
    <w:p w14:paraId="0166257C"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Contenido incorrecto, diferente o menor al etiquetado.</w:t>
      </w:r>
    </w:p>
    <w:p w14:paraId="46B8C7E9"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Cajas secundarias rotas, ilegibles, despegadas o aplastadas.</w:t>
      </w:r>
    </w:p>
    <w:p w14:paraId="39DA0286"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Falta de accesorios (instructivos, cucharas y/o goteros), así como envases primarios o secundarios sucios o maltratados.</w:t>
      </w:r>
    </w:p>
    <w:p w14:paraId="7B9F9B8E" w14:textId="77777777"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Integridad y consistencia (comprimidos rotos, despostillados o pulverizados) así mismo que el producto en su apariencia presente imperfecciones, marcado o moteado.</w:t>
      </w:r>
    </w:p>
    <w:p w14:paraId="351F7E5D" w14:textId="5AF2B25E" w:rsidR="00096DB5" w:rsidRPr="00F742BE" w:rsidRDefault="00096DB5" w:rsidP="00727046">
      <w:pPr>
        <w:pStyle w:val="Prrafodelista"/>
        <w:numPr>
          <w:ilvl w:val="0"/>
          <w:numId w:val="4"/>
        </w:numPr>
        <w:spacing w:after="160" w:line="259" w:lineRule="auto"/>
        <w:jc w:val="both"/>
        <w:rPr>
          <w:rFonts w:ascii="Arial" w:hAnsi="Arial" w:cs="Arial"/>
          <w:sz w:val="24"/>
          <w:szCs w:val="24"/>
        </w:rPr>
      </w:pPr>
      <w:r w:rsidRPr="00F742BE">
        <w:rPr>
          <w:rFonts w:ascii="Arial" w:hAnsi="Arial" w:cs="Arial"/>
          <w:sz w:val="24"/>
          <w:szCs w:val="24"/>
        </w:rPr>
        <w:t>Si el producto presenta coloración no homogénea intro o inter</w:t>
      </w:r>
      <w:r w:rsidR="00571A6C">
        <w:rPr>
          <w:rFonts w:ascii="Arial" w:hAnsi="Arial" w:cs="Arial"/>
          <w:sz w:val="24"/>
          <w:szCs w:val="24"/>
        </w:rPr>
        <w:t xml:space="preserve"> </w:t>
      </w:r>
      <w:r w:rsidRPr="00F742BE">
        <w:rPr>
          <w:rFonts w:ascii="Arial" w:hAnsi="Arial" w:cs="Arial"/>
          <w:sz w:val="24"/>
          <w:szCs w:val="24"/>
        </w:rPr>
        <w:t>lote, contaminación visible, cristalización en soluciones, partículas extrañas observadas a simple vista o contra luz.</w:t>
      </w:r>
    </w:p>
    <w:p w14:paraId="143F7F4B" w14:textId="3A90231C" w:rsidR="00096DB5" w:rsidRDefault="00FF0F89" w:rsidP="00727046">
      <w:pPr>
        <w:pStyle w:val="Prrafodelista"/>
        <w:numPr>
          <w:ilvl w:val="0"/>
          <w:numId w:val="4"/>
        </w:numPr>
        <w:spacing w:after="160" w:line="259" w:lineRule="auto"/>
        <w:ind w:left="567" w:hanging="141"/>
        <w:jc w:val="both"/>
        <w:rPr>
          <w:rFonts w:ascii="Arial" w:hAnsi="Arial" w:cs="Arial"/>
          <w:sz w:val="24"/>
          <w:szCs w:val="24"/>
        </w:rPr>
      </w:pPr>
      <w:r w:rsidRPr="00F742BE">
        <w:rPr>
          <w:rFonts w:ascii="Arial" w:hAnsi="Arial" w:cs="Arial"/>
          <w:sz w:val="24"/>
          <w:szCs w:val="24"/>
        </w:rPr>
        <w:t xml:space="preserve"> </w:t>
      </w:r>
      <w:r w:rsidR="00096DB5" w:rsidRPr="00F742BE">
        <w:rPr>
          <w:rFonts w:ascii="Arial" w:hAnsi="Arial" w:cs="Arial"/>
          <w:sz w:val="24"/>
          <w:szCs w:val="24"/>
        </w:rPr>
        <w:t>Impresiones fuera de registro o diferente color a lo solicitado.</w:t>
      </w:r>
    </w:p>
    <w:p w14:paraId="5A0A89E1" w14:textId="26F6FF68" w:rsidR="00096DB5" w:rsidRPr="00630446" w:rsidRDefault="00290FCA" w:rsidP="00096DB5">
      <w:pPr>
        <w:ind w:left="348"/>
        <w:jc w:val="both"/>
        <w:rPr>
          <w:rFonts w:ascii="Arial" w:hAnsi="Arial" w:cs="Arial"/>
        </w:rPr>
      </w:pPr>
      <w:r>
        <w:rPr>
          <w:rFonts w:ascii="Arial" w:hAnsi="Arial" w:cs="Arial"/>
          <w:sz w:val="24"/>
          <w:szCs w:val="24"/>
        </w:rPr>
        <w:t>En caso de que se presenten</w:t>
      </w:r>
      <w:r w:rsidR="00096DB5" w:rsidRPr="00290FCA">
        <w:rPr>
          <w:rFonts w:ascii="Arial" w:hAnsi="Arial" w:cs="Arial"/>
          <w:sz w:val="24"/>
          <w:szCs w:val="24"/>
        </w:rPr>
        <w:t xml:space="preserve"> cualquiera de los supuestos señalados con anterioridad, el Organismo notificará telefónicamente al </w:t>
      </w:r>
      <w:r w:rsidR="00B06550" w:rsidRPr="00290FCA">
        <w:rPr>
          <w:rFonts w:ascii="Arial" w:hAnsi="Arial" w:cs="Arial"/>
          <w:sz w:val="24"/>
          <w:szCs w:val="24"/>
        </w:rPr>
        <w:t>p</w:t>
      </w:r>
      <w:r w:rsidR="00096DB5" w:rsidRPr="00290FCA">
        <w:rPr>
          <w:rFonts w:ascii="Arial" w:hAnsi="Arial" w:cs="Arial"/>
          <w:sz w:val="24"/>
          <w:szCs w:val="24"/>
        </w:rPr>
        <w:t>roveedor sobre los bienes que serán devueltos en un plazo máximo de</w:t>
      </w:r>
      <w:r w:rsidR="00AB3703" w:rsidRPr="00290FCA">
        <w:rPr>
          <w:rFonts w:ascii="Arial" w:hAnsi="Arial" w:cs="Arial"/>
          <w:sz w:val="24"/>
          <w:szCs w:val="24"/>
        </w:rPr>
        <w:t xml:space="preserve"> </w:t>
      </w:r>
      <w:r w:rsidR="00AB3703" w:rsidRPr="00290FCA">
        <w:rPr>
          <w:rFonts w:ascii="Arial" w:hAnsi="Arial" w:cs="Arial"/>
          <w:b/>
          <w:sz w:val="24"/>
          <w:szCs w:val="24"/>
        </w:rPr>
        <w:t xml:space="preserve">3 </w:t>
      </w:r>
      <w:r w:rsidR="00096DB5" w:rsidRPr="00F645E5">
        <w:rPr>
          <w:rFonts w:ascii="Arial" w:hAnsi="Arial" w:cs="Arial"/>
          <w:b/>
          <w:sz w:val="24"/>
          <w:szCs w:val="24"/>
        </w:rPr>
        <w:t xml:space="preserve">días </w:t>
      </w:r>
      <w:r w:rsidR="00F645E5" w:rsidRPr="00F645E5">
        <w:rPr>
          <w:rFonts w:ascii="Arial" w:hAnsi="Arial" w:cs="Arial"/>
          <w:b/>
          <w:sz w:val="24"/>
          <w:szCs w:val="24"/>
        </w:rPr>
        <w:t>hábiles</w:t>
      </w:r>
      <w:r w:rsidR="00F645E5" w:rsidRPr="00F645E5">
        <w:rPr>
          <w:rFonts w:ascii="Arial" w:hAnsi="Arial" w:cs="Arial"/>
          <w:sz w:val="24"/>
          <w:szCs w:val="24"/>
        </w:rPr>
        <w:t xml:space="preserve"> </w:t>
      </w:r>
      <w:r w:rsidR="00096DB5" w:rsidRPr="00290FCA">
        <w:rPr>
          <w:rFonts w:ascii="Arial" w:hAnsi="Arial" w:cs="Arial"/>
          <w:sz w:val="24"/>
          <w:szCs w:val="24"/>
        </w:rPr>
        <w:t xml:space="preserve">a partir de su recepción, debiendo el </w:t>
      </w:r>
      <w:r w:rsidR="00AB3703" w:rsidRPr="00290FCA">
        <w:rPr>
          <w:rFonts w:ascii="Arial" w:hAnsi="Arial" w:cs="Arial"/>
          <w:sz w:val="24"/>
          <w:szCs w:val="24"/>
        </w:rPr>
        <w:t>p</w:t>
      </w:r>
      <w:r w:rsidR="00096DB5" w:rsidRPr="00290FCA">
        <w:rPr>
          <w:rFonts w:ascii="Arial" w:hAnsi="Arial" w:cs="Arial"/>
          <w:sz w:val="24"/>
          <w:szCs w:val="24"/>
        </w:rPr>
        <w:t xml:space="preserve">roveedor presentarse en la unidad de </w:t>
      </w:r>
      <w:r w:rsidR="00AB3703" w:rsidRPr="00290FCA">
        <w:rPr>
          <w:rFonts w:ascii="Arial" w:hAnsi="Arial" w:cs="Arial"/>
          <w:sz w:val="24"/>
          <w:szCs w:val="24"/>
        </w:rPr>
        <w:t>servicio o en el Hospital General de Zapopan, donde s</w:t>
      </w:r>
      <w:r w:rsidR="00096DB5" w:rsidRPr="00290FCA">
        <w:rPr>
          <w:rFonts w:ascii="Arial" w:hAnsi="Arial" w:cs="Arial"/>
          <w:sz w:val="24"/>
          <w:szCs w:val="24"/>
        </w:rPr>
        <w:t>e encuentren los bienes a regresar en un plazo máximo</w:t>
      </w:r>
      <w:r w:rsidR="00AB3703" w:rsidRPr="00290FCA">
        <w:rPr>
          <w:rFonts w:ascii="Arial" w:hAnsi="Arial" w:cs="Arial"/>
          <w:sz w:val="24"/>
          <w:szCs w:val="24"/>
        </w:rPr>
        <w:t xml:space="preserve"> de </w:t>
      </w:r>
      <w:r w:rsidR="00AB3703" w:rsidRPr="00290FCA">
        <w:rPr>
          <w:rFonts w:ascii="Arial" w:hAnsi="Arial" w:cs="Arial"/>
          <w:b/>
          <w:sz w:val="24"/>
          <w:szCs w:val="24"/>
        </w:rPr>
        <w:t>2</w:t>
      </w:r>
      <w:r w:rsidR="00096DB5" w:rsidRPr="00290FCA">
        <w:rPr>
          <w:rFonts w:ascii="Arial" w:hAnsi="Arial" w:cs="Arial"/>
          <w:b/>
          <w:sz w:val="24"/>
          <w:szCs w:val="24"/>
        </w:rPr>
        <w:t xml:space="preserve"> días</w:t>
      </w:r>
      <w:r w:rsidR="00F645E5">
        <w:rPr>
          <w:rFonts w:ascii="Arial" w:hAnsi="Arial" w:cs="Arial"/>
          <w:b/>
          <w:sz w:val="24"/>
          <w:szCs w:val="24"/>
        </w:rPr>
        <w:t xml:space="preserve"> hábiles</w:t>
      </w:r>
      <w:r w:rsidR="00096DB5" w:rsidRPr="00290FCA">
        <w:rPr>
          <w:rFonts w:ascii="Arial" w:hAnsi="Arial" w:cs="Arial"/>
          <w:sz w:val="24"/>
          <w:szCs w:val="24"/>
        </w:rPr>
        <w:t xml:space="preserve"> a partir de la notificación. Todos los gastos y costos que se originen por la devolución correrán a cargo del </w:t>
      </w:r>
      <w:r w:rsidRPr="00290FCA">
        <w:rPr>
          <w:rFonts w:ascii="Arial" w:hAnsi="Arial" w:cs="Arial"/>
          <w:sz w:val="24"/>
          <w:szCs w:val="24"/>
        </w:rPr>
        <w:t>p</w:t>
      </w:r>
      <w:r w:rsidR="00096DB5" w:rsidRPr="00290FCA">
        <w:rPr>
          <w:rFonts w:ascii="Arial" w:hAnsi="Arial" w:cs="Arial"/>
          <w:sz w:val="24"/>
          <w:szCs w:val="24"/>
        </w:rPr>
        <w:t>roveedor, quien</w:t>
      </w:r>
      <w:r w:rsidR="00096DB5" w:rsidRPr="00F742BE">
        <w:rPr>
          <w:rFonts w:ascii="Arial" w:hAnsi="Arial" w:cs="Arial"/>
          <w:sz w:val="24"/>
          <w:szCs w:val="24"/>
        </w:rPr>
        <w:t xml:space="preserve"> además deberá sustit</w:t>
      </w:r>
      <w:r w:rsidR="006078CE">
        <w:rPr>
          <w:rFonts w:ascii="Arial" w:hAnsi="Arial" w:cs="Arial"/>
          <w:sz w:val="24"/>
          <w:szCs w:val="24"/>
        </w:rPr>
        <w:t>uir al 100% el volumen devuelto.</w:t>
      </w:r>
    </w:p>
    <w:p w14:paraId="61587299" w14:textId="563ECB8E" w:rsidR="00096DB5" w:rsidRPr="00A43DA3" w:rsidRDefault="00A96D49" w:rsidP="00A96D49">
      <w:pPr>
        <w:spacing w:after="160" w:line="259" w:lineRule="auto"/>
        <w:jc w:val="center"/>
        <w:rPr>
          <w:rFonts w:ascii="Arial" w:hAnsi="Arial" w:cs="Arial"/>
          <w:b/>
        </w:rPr>
      </w:pPr>
      <w:r>
        <w:rPr>
          <w:rFonts w:ascii="Arial" w:hAnsi="Arial" w:cs="Arial"/>
          <w:b/>
        </w:rPr>
        <w:t xml:space="preserve">IX </w:t>
      </w:r>
      <w:r w:rsidR="00096DB5" w:rsidRPr="00A43DA3">
        <w:rPr>
          <w:rFonts w:ascii="Arial" w:hAnsi="Arial" w:cs="Arial"/>
          <w:b/>
        </w:rPr>
        <w:t>CAPACITACIÓN Y ASISTENCIA TÉCNICA</w:t>
      </w:r>
    </w:p>
    <w:p w14:paraId="5C977F4F" w14:textId="3AFBE107" w:rsidR="00F27812" w:rsidRPr="00630446" w:rsidRDefault="00096DB5" w:rsidP="00F27812">
      <w:pPr>
        <w:ind w:left="284"/>
        <w:jc w:val="both"/>
        <w:rPr>
          <w:rFonts w:ascii="Arial" w:hAnsi="Arial" w:cs="Arial"/>
        </w:rPr>
      </w:pPr>
      <w:r w:rsidRPr="00630446">
        <w:rPr>
          <w:rFonts w:ascii="Arial" w:hAnsi="Arial" w:cs="Arial"/>
        </w:rPr>
        <w:t xml:space="preserve">El </w:t>
      </w:r>
      <w:r w:rsidR="0001404E" w:rsidRPr="0001404E">
        <w:rPr>
          <w:rFonts w:ascii="Arial" w:hAnsi="Arial" w:cs="Arial"/>
        </w:rPr>
        <w:t>p</w:t>
      </w:r>
      <w:r w:rsidRPr="0001404E">
        <w:rPr>
          <w:rFonts w:ascii="Arial" w:hAnsi="Arial" w:cs="Arial"/>
        </w:rPr>
        <w:t>roveedor</w:t>
      </w:r>
      <w:r w:rsidRPr="00630446">
        <w:rPr>
          <w:rFonts w:ascii="Arial" w:hAnsi="Arial" w:cs="Arial"/>
        </w:rPr>
        <w:t xml:space="preserve">, dentro de los </w:t>
      </w:r>
      <w:r w:rsidR="00A823CD">
        <w:rPr>
          <w:rFonts w:ascii="Arial" w:hAnsi="Arial" w:cs="Arial"/>
          <w:b/>
        </w:rPr>
        <w:t>10</w:t>
      </w:r>
      <w:r w:rsidRPr="00A96D49">
        <w:rPr>
          <w:rFonts w:ascii="Arial" w:hAnsi="Arial" w:cs="Arial"/>
          <w:b/>
        </w:rPr>
        <w:t xml:space="preserve"> días naturales</w:t>
      </w:r>
      <w:r w:rsidRPr="00630446">
        <w:rPr>
          <w:rFonts w:ascii="Arial" w:hAnsi="Arial" w:cs="Arial"/>
        </w:rPr>
        <w:t xml:space="preserve"> contados a partir de la formalización del contrato, deberá proporcionar sin costo extra para el </w:t>
      </w:r>
      <w:r w:rsidRPr="002939AD">
        <w:rPr>
          <w:rFonts w:ascii="Arial" w:hAnsi="Arial" w:cs="Arial"/>
        </w:rPr>
        <w:t>Organismo</w:t>
      </w:r>
      <w:r w:rsidRPr="00630446">
        <w:rPr>
          <w:rFonts w:ascii="Arial" w:hAnsi="Arial" w:cs="Arial"/>
        </w:rPr>
        <w:t>, la capacitación que se requiera en el manejo y funcionamiento de los equipos para la prestación del servicio</w:t>
      </w:r>
      <w:r w:rsidR="008A4941" w:rsidRPr="00630446">
        <w:rPr>
          <w:rFonts w:ascii="Arial" w:hAnsi="Arial" w:cs="Arial"/>
        </w:rPr>
        <w:t>,</w:t>
      </w:r>
      <w:r w:rsidR="008A4941">
        <w:rPr>
          <w:rFonts w:ascii="Arial" w:hAnsi="Arial" w:cs="Arial"/>
        </w:rPr>
        <w:t xml:space="preserve"> </w:t>
      </w:r>
      <w:r w:rsidR="008A4941" w:rsidRPr="00630446">
        <w:rPr>
          <w:rFonts w:ascii="Arial" w:hAnsi="Arial" w:cs="Arial"/>
        </w:rPr>
        <w:t>misma</w:t>
      </w:r>
      <w:r w:rsidRPr="00630446">
        <w:rPr>
          <w:rFonts w:ascii="Arial" w:hAnsi="Arial" w:cs="Arial"/>
        </w:rPr>
        <w:t xml:space="preserve"> que iniciará simultáneamente a la instalación de los equipos, así como la capacitación técnica práctica del Sistema de informática y programas asociados, al personal del </w:t>
      </w:r>
      <w:r w:rsidRPr="0028438D">
        <w:rPr>
          <w:rFonts w:ascii="Arial" w:hAnsi="Arial" w:cs="Arial"/>
        </w:rPr>
        <w:t>Organismo</w:t>
      </w:r>
      <w:r w:rsidRPr="00630446">
        <w:rPr>
          <w:rFonts w:ascii="Arial" w:hAnsi="Arial" w:cs="Arial"/>
        </w:rPr>
        <w:t xml:space="preserve"> que sea designado por el mismo.</w:t>
      </w:r>
    </w:p>
    <w:p w14:paraId="13667E30" w14:textId="78E433D8" w:rsidR="00096DB5" w:rsidRPr="00630446" w:rsidRDefault="00096DB5" w:rsidP="00096DB5">
      <w:pPr>
        <w:ind w:left="284"/>
        <w:jc w:val="both"/>
        <w:rPr>
          <w:rFonts w:ascii="Arial" w:hAnsi="Arial" w:cs="Arial"/>
        </w:rPr>
      </w:pPr>
      <w:r w:rsidRPr="00630446">
        <w:rPr>
          <w:rFonts w:ascii="Arial" w:hAnsi="Arial" w:cs="Arial"/>
        </w:rPr>
        <w:t>Asimismo, se obliga a otorgar el apoyo con personal técnico capacitado, a fin de que esté prese</w:t>
      </w:r>
      <w:r w:rsidR="00C242F3">
        <w:rPr>
          <w:rFonts w:ascii="Arial" w:hAnsi="Arial" w:cs="Arial"/>
        </w:rPr>
        <w:t>nte en la puesta en marcha del s</w:t>
      </w:r>
      <w:r w:rsidRPr="00630446">
        <w:rPr>
          <w:rFonts w:ascii="Arial" w:hAnsi="Arial" w:cs="Arial"/>
        </w:rPr>
        <w:t>istema de informática en cada una de las unidades médicas</w:t>
      </w:r>
      <w:r w:rsidR="00C242F3">
        <w:rPr>
          <w:rFonts w:ascii="Arial" w:hAnsi="Arial" w:cs="Arial"/>
        </w:rPr>
        <w:t xml:space="preserve"> y del Hospital General de Zapopan.</w:t>
      </w:r>
    </w:p>
    <w:p w14:paraId="5E03B853" w14:textId="4A27B03A" w:rsidR="00096DB5" w:rsidRPr="0065590A" w:rsidRDefault="00096DB5" w:rsidP="00096DB5">
      <w:pPr>
        <w:ind w:left="284"/>
        <w:jc w:val="both"/>
        <w:rPr>
          <w:rFonts w:ascii="Arial" w:hAnsi="Arial" w:cs="Arial"/>
          <w:color w:val="FF0000"/>
        </w:rPr>
      </w:pPr>
      <w:r w:rsidRPr="002C0C32">
        <w:rPr>
          <w:rFonts w:ascii="Arial" w:hAnsi="Arial" w:cs="Arial"/>
        </w:rPr>
        <w:t xml:space="preserve">La capacitación deberá ser otorgada por el </w:t>
      </w:r>
      <w:r w:rsidR="00C242F3" w:rsidRPr="002C0C32">
        <w:rPr>
          <w:rFonts w:ascii="Arial" w:hAnsi="Arial" w:cs="Arial"/>
        </w:rPr>
        <w:t>p</w:t>
      </w:r>
      <w:r w:rsidRPr="002C0C32">
        <w:rPr>
          <w:rFonts w:ascii="Arial" w:hAnsi="Arial" w:cs="Arial"/>
        </w:rPr>
        <w:t>roveedor</w:t>
      </w:r>
      <w:r w:rsidR="00305DCE" w:rsidRPr="002C0C32">
        <w:rPr>
          <w:rFonts w:ascii="Arial" w:hAnsi="Arial" w:cs="Arial"/>
        </w:rPr>
        <w:t xml:space="preserve"> en</w:t>
      </w:r>
      <w:r w:rsidR="00D14259" w:rsidRPr="002C0C32">
        <w:rPr>
          <w:rFonts w:ascii="Arial" w:hAnsi="Arial" w:cs="Arial"/>
        </w:rPr>
        <w:t xml:space="preserve"> el Hospital General de Zapopan y en </w:t>
      </w:r>
      <w:r w:rsidRPr="002C0C32">
        <w:rPr>
          <w:rFonts w:ascii="Arial" w:hAnsi="Arial" w:cs="Arial"/>
        </w:rPr>
        <w:t xml:space="preserve">las </w:t>
      </w:r>
      <w:r w:rsidR="00281D3A" w:rsidRPr="002C0C32">
        <w:rPr>
          <w:rFonts w:ascii="Arial" w:hAnsi="Arial" w:cs="Arial"/>
        </w:rPr>
        <w:t xml:space="preserve">unidades </w:t>
      </w:r>
      <w:r w:rsidR="00281D3A">
        <w:rPr>
          <w:rFonts w:ascii="Arial" w:hAnsi="Arial" w:cs="Arial"/>
        </w:rPr>
        <w:t>de</w:t>
      </w:r>
      <w:r w:rsidR="002C0C32">
        <w:rPr>
          <w:rFonts w:ascii="Arial" w:hAnsi="Arial" w:cs="Arial"/>
        </w:rPr>
        <w:t xml:space="preserve"> e</w:t>
      </w:r>
      <w:r w:rsidR="002C0C32" w:rsidRPr="002C0C32">
        <w:rPr>
          <w:rFonts w:ascii="Arial" w:hAnsi="Arial" w:cs="Arial"/>
        </w:rPr>
        <w:t>me</w:t>
      </w:r>
      <w:r w:rsidR="002C0C32">
        <w:rPr>
          <w:rFonts w:ascii="Arial" w:hAnsi="Arial" w:cs="Arial"/>
        </w:rPr>
        <w:t>rgencias</w:t>
      </w:r>
      <w:r w:rsidRPr="002C0C32">
        <w:rPr>
          <w:rFonts w:ascii="Arial" w:hAnsi="Arial" w:cs="Arial"/>
        </w:rPr>
        <w:t>,</w:t>
      </w:r>
      <w:r w:rsidR="00337B1C" w:rsidRPr="002C0C32">
        <w:rPr>
          <w:rFonts w:ascii="Arial" w:hAnsi="Arial" w:cs="Arial"/>
        </w:rPr>
        <w:t xml:space="preserve"> en sus distintos turnos</w:t>
      </w:r>
      <w:r w:rsidR="00281D3A">
        <w:rPr>
          <w:rFonts w:ascii="Arial" w:hAnsi="Arial" w:cs="Arial"/>
        </w:rPr>
        <w:t>, realizando</w:t>
      </w:r>
      <w:r w:rsidRPr="002C0C32">
        <w:rPr>
          <w:rFonts w:ascii="Arial" w:hAnsi="Arial" w:cs="Arial"/>
        </w:rPr>
        <w:t xml:space="preserve"> acta circunstanciada y entrega de constancias. La capacitación subsiguiente deberá otorgarse </w:t>
      </w:r>
      <w:r w:rsidRPr="002C0C32">
        <w:rPr>
          <w:rFonts w:ascii="Arial" w:hAnsi="Arial" w:cs="Arial"/>
          <w:b/>
        </w:rPr>
        <w:t>7 días</w:t>
      </w:r>
      <w:r w:rsidR="00F645E5">
        <w:rPr>
          <w:rFonts w:ascii="Arial" w:hAnsi="Arial" w:cs="Arial"/>
          <w:b/>
        </w:rPr>
        <w:t xml:space="preserve"> habiles</w:t>
      </w:r>
      <w:r w:rsidRPr="002C0C32">
        <w:rPr>
          <w:rFonts w:ascii="Arial" w:hAnsi="Arial" w:cs="Arial"/>
        </w:rPr>
        <w:t xml:space="preserve"> después de haberse solicitado </w:t>
      </w:r>
      <w:r w:rsidRPr="00281D3A">
        <w:rPr>
          <w:rFonts w:ascii="Arial" w:hAnsi="Arial" w:cs="Arial"/>
        </w:rPr>
        <w:t xml:space="preserve">al </w:t>
      </w:r>
      <w:r w:rsidR="00281D3A" w:rsidRPr="00281D3A">
        <w:rPr>
          <w:rFonts w:ascii="Arial" w:hAnsi="Arial" w:cs="Arial"/>
        </w:rPr>
        <w:t>p</w:t>
      </w:r>
      <w:r w:rsidRPr="00281D3A">
        <w:rPr>
          <w:rFonts w:ascii="Arial" w:hAnsi="Arial" w:cs="Arial"/>
        </w:rPr>
        <w:t>roveedor.</w:t>
      </w:r>
    </w:p>
    <w:p w14:paraId="4FC32D88" w14:textId="6B179A41" w:rsidR="00096DB5" w:rsidRDefault="00096DB5" w:rsidP="00096DB5">
      <w:pPr>
        <w:ind w:left="284"/>
        <w:jc w:val="both"/>
        <w:rPr>
          <w:rFonts w:ascii="Arial" w:hAnsi="Arial" w:cs="Arial"/>
        </w:rPr>
      </w:pPr>
      <w:r w:rsidRPr="00972409">
        <w:rPr>
          <w:rFonts w:ascii="Arial" w:hAnsi="Arial" w:cs="Arial"/>
        </w:rPr>
        <w:t xml:space="preserve">El </w:t>
      </w:r>
      <w:r w:rsidR="00972409" w:rsidRPr="00972409">
        <w:rPr>
          <w:rFonts w:ascii="Arial" w:hAnsi="Arial" w:cs="Arial"/>
        </w:rPr>
        <w:t>p</w:t>
      </w:r>
      <w:r w:rsidRPr="00972409">
        <w:rPr>
          <w:rFonts w:ascii="Arial" w:hAnsi="Arial" w:cs="Arial"/>
        </w:rPr>
        <w:t>roveedor</w:t>
      </w:r>
      <w:r w:rsidRPr="00630446">
        <w:rPr>
          <w:rFonts w:ascii="Arial" w:hAnsi="Arial" w:cs="Arial"/>
        </w:rPr>
        <w:t xml:space="preserve"> deberá contar y proporcionar soporte en línea para la asistencia técnica en el manejo y funcionamiento de los equipos, para lo cual otorgará, dirección electrónica y número telefónico, las 24 horas del día durante los 365 días del año.</w:t>
      </w:r>
    </w:p>
    <w:p w14:paraId="01DA596E" w14:textId="2CDCA0F1" w:rsidR="00D400B9" w:rsidRDefault="00D400B9" w:rsidP="005B6596">
      <w:pPr>
        <w:pStyle w:val="Prrafodelista"/>
        <w:spacing w:after="160" w:line="259" w:lineRule="auto"/>
        <w:ind w:left="1724"/>
        <w:jc w:val="center"/>
        <w:rPr>
          <w:rFonts w:ascii="Arial" w:hAnsi="Arial" w:cs="Arial"/>
          <w:b/>
        </w:rPr>
      </w:pPr>
    </w:p>
    <w:p w14:paraId="2716F872" w14:textId="70FB4028" w:rsidR="00254F8A" w:rsidRDefault="00254F8A" w:rsidP="005B6596">
      <w:pPr>
        <w:pStyle w:val="Prrafodelista"/>
        <w:spacing w:after="160" w:line="259" w:lineRule="auto"/>
        <w:ind w:left="1724"/>
        <w:jc w:val="center"/>
        <w:rPr>
          <w:rFonts w:ascii="Arial" w:hAnsi="Arial" w:cs="Arial"/>
          <w:b/>
        </w:rPr>
      </w:pPr>
    </w:p>
    <w:p w14:paraId="71D93763" w14:textId="3AE5A165" w:rsidR="00254F8A" w:rsidRDefault="00254F8A" w:rsidP="005B6596">
      <w:pPr>
        <w:pStyle w:val="Prrafodelista"/>
        <w:spacing w:after="160" w:line="259" w:lineRule="auto"/>
        <w:ind w:left="1724"/>
        <w:jc w:val="center"/>
        <w:rPr>
          <w:rFonts w:ascii="Arial" w:hAnsi="Arial" w:cs="Arial"/>
          <w:b/>
        </w:rPr>
      </w:pPr>
    </w:p>
    <w:p w14:paraId="166D7616" w14:textId="77777777" w:rsidR="00254F8A" w:rsidRDefault="00254F8A" w:rsidP="005B6596">
      <w:pPr>
        <w:pStyle w:val="Prrafodelista"/>
        <w:spacing w:after="160" w:line="259" w:lineRule="auto"/>
        <w:ind w:left="1724"/>
        <w:jc w:val="center"/>
        <w:rPr>
          <w:rFonts w:ascii="Arial" w:hAnsi="Arial" w:cs="Arial"/>
          <w:b/>
        </w:rPr>
      </w:pPr>
    </w:p>
    <w:p w14:paraId="30A58184" w14:textId="77777777" w:rsidR="00D400B9" w:rsidRDefault="00D400B9" w:rsidP="005B6596">
      <w:pPr>
        <w:pStyle w:val="Prrafodelista"/>
        <w:spacing w:after="160" w:line="259" w:lineRule="auto"/>
        <w:ind w:left="1724"/>
        <w:jc w:val="center"/>
        <w:rPr>
          <w:rFonts w:ascii="Arial" w:hAnsi="Arial" w:cs="Arial"/>
          <w:b/>
        </w:rPr>
      </w:pPr>
    </w:p>
    <w:p w14:paraId="0402922E" w14:textId="77777777" w:rsidR="00D400B9" w:rsidRDefault="00D400B9" w:rsidP="005B6596">
      <w:pPr>
        <w:pStyle w:val="Prrafodelista"/>
        <w:spacing w:after="160" w:line="259" w:lineRule="auto"/>
        <w:ind w:left="1724"/>
        <w:jc w:val="center"/>
        <w:rPr>
          <w:rFonts w:ascii="Arial" w:hAnsi="Arial" w:cs="Arial"/>
          <w:b/>
        </w:rPr>
      </w:pPr>
    </w:p>
    <w:p w14:paraId="0DB68B08" w14:textId="501640CB" w:rsidR="00096DB5" w:rsidRPr="00764574" w:rsidRDefault="00305DCE" w:rsidP="005B6596">
      <w:pPr>
        <w:pStyle w:val="Prrafodelista"/>
        <w:spacing w:after="160" w:line="259" w:lineRule="auto"/>
        <w:ind w:left="1724"/>
        <w:jc w:val="center"/>
        <w:rPr>
          <w:rFonts w:ascii="Arial" w:hAnsi="Arial" w:cs="Arial"/>
          <w:b/>
        </w:rPr>
      </w:pPr>
      <w:r>
        <w:rPr>
          <w:rFonts w:ascii="Arial" w:hAnsi="Arial" w:cs="Arial"/>
          <w:b/>
        </w:rPr>
        <w:t>X</w:t>
      </w:r>
      <w:r w:rsidR="005B6596">
        <w:rPr>
          <w:rFonts w:ascii="Arial" w:hAnsi="Arial" w:cs="Arial"/>
          <w:b/>
        </w:rPr>
        <w:t xml:space="preserve"> </w:t>
      </w:r>
      <w:r w:rsidR="00096DB5" w:rsidRPr="00764574">
        <w:rPr>
          <w:rFonts w:ascii="Arial" w:hAnsi="Arial" w:cs="Arial"/>
          <w:b/>
        </w:rPr>
        <w:t>MANTENIMIENTO PREVENTIVO Y CORRECTIVO</w:t>
      </w:r>
    </w:p>
    <w:p w14:paraId="2F007678" w14:textId="77777777" w:rsidR="00096DB5" w:rsidRPr="00630446" w:rsidRDefault="00096DB5" w:rsidP="00096DB5">
      <w:pPr>
        <w:ind w:left="284"/>
        <w:jc w:val="both"/>
        <w:rPr>
          <w:rFonts w:ascii="Arial" w:hAnsi="Arial" w:cs="Arial"/>
        </w:rPr>
      </w:pPr>
      <w:r w:rsidRPr="00630446">
        <w:rPr>
          <w:rFonts w:ascii="Arial" w:hAnsi="Arial" w:cs="Arial"/>
        </w:rPr>
        <w:t>El servicio de mantenimiento preventivo y correctivo debe ser local, y de atención inmediata.</w:t>
      </w:r>
    </w:p>
    <w:p w14:paraId="3FCD94CA" w14:textId="77777777" w:rsidR="00096DB5" w:rsidRPr="00630446" w:rsidRDefault="00096DB5" w:rsidP="00096DB5">
      <w:pPr>
        <w:ind w:left="284"/>
        <w:jc w:val="both"/>
        <w:rPr>
          <w:rFonts w:ascii="Arial" w:hAnsi="Arial" w:cs="Arial"/>
        </w:rPr>
      </w:pPr>
      <w:r w:rsidRPr="00630446">
        <w:rPr>
          <w:rFonts w:ascii="Arial" w:hAnsi="Arial" w:cs="Arial"/>
        </w:rPr>
        <w:t>El mantenimiento preventivo y correctivo que incluye en el importe considerado en el contrato, incluye tanto el correspondiente a los equipos de laboratorio clínico como los de cómputo.</w:t>
      </w:r>
    </w:p>
    <w:p w14:paraId="4CD1CFE4" w14:textId="77777777" w:rsidR="00096DB5" w:rsidRDefault="00096DB5" w:rsidP="00096DB5">
      <w:pPr>
        <w:ind w:left="284"/>
        <w:jc w:val="both"/>
        <w:rPr>
          <w:rFonts w:ascii="Arial" w:hAnsi="Arial" w:cs="Arial"/>
        </w:rPr>
      </w:pPr>
      <w:r w:rsidRPr="00630446">
        <w:rPr>
          <w:rFonts w:ascii="Arial" w:hAnsi="Arial" w:cs="Arial"/>
        </w:rPr>
        <w:t>La ejecución del mantenimiento preventivo y/o correctivo no deberá de interrumpir ni generar decremento en la realización en número y calidad de las pruebas de laboratorio clínico.</w:t>
      </w:r>
    </w:p>
    <w:p w14:paraId="282134BF" w14:textId="07D92FF7" w:rsidR="00096DB5" w:rsidRPr="00D95739" w:rsidRDefault="00D95739" w:rsidP="00D95739">
      <w:pPr>
        <w:spacing w:after="160" w:line="259" w:lineRule="auto"/>
        <w:ind w:firstLine="284"/>
        <w:jc w:val="both"/>
        <w:rPr>
          <w:rFonts w:ascii="Arial" w:hAnsi="Arial" w:cs="Arial"/>
          <w:b/>
        </w:rPr>
      </w:pPr>
      <w:r>
        <w:rPr>
          <w:rFonts w:ascii="Arial" w:hAnsi="Arial" w:cs="Arial"/>
          <w:b/>
        </w:rPr>
        <w:t xml:space="preserve">1.- </w:t>
      </w:r>
      <w:r w:rsidR="00096DB5" w:rsidRPr="00D95739">
        <w:rPr>
          <w:rFonts w:ascii="Arial" w:hAnsi="Arial" w:cs="Arial"/>
          <w:b/>
        </w:rPr>
        <w:t>Mantenimiento preventivo</w:t>
      </w:r>
      <w:r w:rsidR="00096DB5" w:rsidRPr="00D95739">
        <w:rPr>
          <w:rFonts w:ascii="Arial" w:hAnsi="Arial" w:cs="Arial"/>
        </w:rPr>
        <w:t xml:space="preserve">: </w:t>
      </w:r>
    </w:p>
    <w:p w14:paraId="70DD5F66" w14:textId="4566A9C0" w:rsidR="00096DB5" w:rsidRDefault="00096DB5" w:rsidP="00D95739">
      <w:pPr>
        <w:ind w:left="284"/>
        <w:jc w:val="both"/>
        <w:rPr>
          <w:rFonts w:ascii="Arial" w:hAnsi="Arial" w:cs="Arial"/>
        </w:rPr>
      </w:pPr>
      <w:r w:rsidRPr="00630446">
        <w:rPr>
          <w:rFonts w:ascii="Arial" w:hAnsi="Arial" w:cs="Arial"/>
        </w:rPr>
        <w:t xml:space="preserve">El proyecto del programa de mantenimiento preventivo de los equipos para la prestación del servicio de pruebas de laboratorio clínico presentado en la </w:t>
      </w:r>
      <w:r w:rsidRPr="00630446">
        <w:rPr>
          <w:rFonts w:ascii="Arial" w:hAnsi="Arial" w:cs="Arial"/>
          <w:b/>
        </w:rPr>
        <w:t>Licitación</w:t>
      </w:r>
      <w:r w:rsidRPr="00630446">
        <w:rPr>
          <w:rFonts w:ascii="Arial" w:hAnsi="Arial" w:cs="Arial"/>
        </w:rPr>
        <w:t xml:space="preserve">, formará parte integral y se conformará en su versión oficial en el contrato que se suscriba. </w:t>
      </w:r>
      <w:r w:rsidRPr="007452A6">
        <w:rPr>
          <w:rFonts w:ascii="Arial" w:hAnsi="Arial" w:cs="Arial"/>
        </w:rPr>
        <w:t xml:space="preserve">El </w:t>
      </w:r>
      <w:r w:rsidR="007452A6">
        <w:rPr>
          <w:rFonts w:ascii="Arial" w:hAnsi="Arial" w:cs="Arial"/>
        </w:rPr>
        <w:t>p</w:t>
      </w:r>
      <w:r w:rsidRPr="007452A6">
        <w:rPr>
          <w:rFonts w:ascii="Arial" w:hAnsi="Arial" w:cs="Arial"/>
        </w:rPr>
        <w:t>roveedor</w:t>
      </w:r>
      <w:r w:rsidRPr="00630446">
        <w:rPr>
          <w:rFonts w:ascii="Arial" w:hAnsi="Arial" w:cs="Arial"/>
        </w:rPr>
        <w:t xml:space="preserve"> proporcionará durante la vigencia del contrato de prestación de servicios, el mantenimiento preventivo con mano de obra, refacciones, lubricantes y demás actividades que en su caso fuesen necesarios para el correcto funcionamiento de los equipos de laboratorio y de equipos de cómputo, así como del software instalado en</w:t>
      </w:r>
      <w:r w:rsidR="007452A6">
        <w:rPr>
          <w:rFonts w:ascii="Arial" w:hAnsi="Arial" w:cs="Arial"/>
        </w:rPr>
        <w:t xml:space="preserve"> el Hospital General de Zapopan </w:t>
      </w:r>
      <w:r w:rsidR="0044718E">
        <w:rPr>
          <w:rFonts w:ascii="Arial" w:hAnsi="Arial" w:cs="Arial"/>
        </w:rPr>
        <w:t xml:space="preserve">y </w:t>
      </w:r>
      <w:r w:rsidR="0044718E" w:rsidRPr="00630446">
        <w:rPr>
          <w:rFonts w:ascii="Arial" w:hAnsi="Arial" w:cs="Arial"/>
        </w:rPr>
        <w:t>las</w:t>
      </w:r>
      <w:r w:rsidRPr="00630446">
        <w:rPr>
          <w:rFonts w:ascii="Arial" w:hAnsi="Arial" w:cs="Arial"/>
        </w:rPr>
        <w:t xml:space="preserve"> unidades médicas incluidas.</w:t>
      </w:r>
    </w:p>
    <w:p w14:paraId="77A1B207" w14:textId="2AC2F772" w:rsidR="00096DB5" w:rsidRPr="00630446" w:rsidRDefault="00096DB5" w:rsidP="00D95739">
      <w:pPr>
        <w:ind w:left="284"/>
        <w:jc w:val="both"/>
        <w:rPr>
          <w:rFonts w:ascii="Arial" w:hAnsi="Arial" w:cs="Arial"/>
        </w:rPr>
      </w:pPr>
      <w:r w:rsidRPr="00630446">
        <w:rPr>
          <w:rFonts w:ascii="Arial" w:hAnsi="Arial" w:cs="Arial"/>
        </w:rPr>
        <w:t>El</w:t>
      </w:r>
      <w:r w:rsidRPr="00630446">
        <w:rPr>
          <w:rFonts w:ascii="Arial" w:hAnsi="Arial" w:cs="Arial"/>
          <w:b/>
        </w:rPr>
        <w:t xml:space="preserve"> </w:t>
      </w:r>
      <w:r w:rsidR="007452A6">
        <w:rPr>
          <w:rFonts w:ascii="Arial" w:hAnsi="Arial" w:cs="Arial"/>
        </w:rPr>
        <w:t>p</w:t>
      </w:r>
      <w:r w:rsidRPr="007452A6">
        <w:rPr>
          <w:rFonts w:ascii="Arial" w:hAnsi="Arial" w:cs="Arial"/>
        </w:rPr>
        <w:t>roveedor</w:t>
      </w:r>
      <w:r w:rsidRPr="00630446">
        <w:rPr>
          <w:rFonts w:ascii="Arial" w:hAnsi="Arial" w:cs="Arial"/>
        </w:rPr>
        <w:t xml:space="preserve"> en el momento de la instalación de los equipos, deberá entregar al</w:t>
      </w:r>
      <w:r w:rsidR="00AD775D">
        <w:rPr>
          <w:rFonts w:ascii="Arial" w:hAnsi="Arial" w:cs="Arial"/>
        </w:rPr>
        <w:t xml:space="preserve"> responsable sanitario</w:t>
      </w:r>
      <w:r w:rsidRPr="00630446">
        <w:rPr>
          <w:rFonts w:ascii="Arial" w:hAnsi="Arial" w:cs="Arial"/>
        </w:rPr>
        <w:t xml:space="preserve"> de laboratorio el programa de mantenim</w:t>
      </w:r>
      <w:r w:rsidR="00AD775D">
        <w:rPr>
          <w:rFonts w:ascii="Arial" w:hAnsi="Arial" w:cs="Arial"/>
        </w:rPr>
        <w:t>iento preventivo calendarizado.</w:t>
      </w:r>
    </w:p>
    <w:p w14:paraId="1137BEFE" w14:textId="59014BA3" w:rsidR="00096DB5" w:rsidRPr="00630446" w:rsidRDefault="00096DB5" w:rsidP="00D95739">
      <w:pPr>
        <w:ind w:left="284"/>
        <w:jc w:val="both"/>
        <w:rPr>
          <w:rFonts w:ascii="Arial" w:hAnsi="Arial" w:cs="Arial"/>
        </w:rPr>
      </w:pPr>
      <w:r w:rsidRPr="00630446">
        <w:rPr>
          <w:rFonts w:ascii="Arial" w:hAnsi="Arial" w:cs="Arial"/>
        </w:rPr>
        <w:t>El mantenimiento preventivo se debe realizar de acuerdo a un calendario previamente establecido, considerando las recomendaciones del fabricante de los equipos</w:t>
      </w:r>
      <w:r w:rsidR="007452A6">
        <w:rPr>
          <w:rFonts w:ascii="Arial" w:hAnsi="Arial" w:cs="Arial"/>
        </w:rPr>
        <w:t>.</w:t>
      </w:r>
    </w:p>
    <w:p w14:paraId="22A6C0E9" w14:textId="7CA31C78" w:rsidR="00096DB5" w:rsidRDefault="00096DB5" w:rsidP="00D95739">
      <w:pPr>
        <w:ind w:left="284"/>
        <w:jc w:val="both"/>
        <w:rPr>
          <w:rFonts w:ascii="Arial" w:hAnsi="Arial" w:cs="Arial"/>
          <w:noProof/>
          <w:lang w:eastAsia="es-MX"/>
        </w:rPr>
      </w:pPr>
      <w:r w:rsidRPr="00630446">
        <w:rPr>
          <w:rFonts w:ascii="Arial" w:hAnsi="Arial" w:cs="Arial"/>
          <w:noProof/>
          <w:lang w:eastAsia="es-MX"/>
        </w:rPr>
        <w:t xml:space="preserve">Al finalizar el mantenimiento preventivo deberá elaborarse un reporte de servicio recabando el visto bueno del </w:t>
      </w:r>
      <w:r w:rsidR="00371058">
        <w:rPr>
          <w:rFonts w:ascii="Arial" w:hAnsi="Arial" w:cs="Arial"/>
          <w:noProof/>
          <w:lang w:eastAsia="es-MX"/>
        </w:rPr>
        <w:t>responsable sanitario</w:t>
      </w:r>
      <w:r w:rsidRPr="00630446">
        <w:rPr>
          <w:rFonts w:ascii="Arial" w:hAnsi="Arial" w:cs="Arial"/>
          <w:noProof/>
          <w:lang w:eastAsia="es-MX"/>
        </w:rPr>
        <w:t xml:space="preserve"> del laboratorio. Así mismo deberá</w:t>
      </w:r>
      <w:r w:rsidR="007452A6">
        <w:rPr>
          <w:rFonts w:ascii="Arial" w:hAnsi="Arial" w:cs="Arial"/>
          <w:noProof/>
          <w:lang w:eastAsia="es-MX"/>
        </w:rPr>
        <w:t xml:space="preserve"> </w:t>
      </w:r>
      <w:r w:rsidRPr="00630446">
        <w:rPr>
          <w:rFonts w:ascii="Arial" w:hAnsi="Arial" w:cs="Arial"/>
          <w:noProof/>
          <w:lang w:eastAsia="es-MX"/>
        </w:rPr>
        <w:t>proporcionar el informe de calibración, validación que consiste en demostrar la trazabilidad a patrones nacionales e internacionales o calificación del equipo o instrumentos de medición.</w:t>
      </w:r>
    </w:p>
    <w:p w14:paraId="2A8479F9" w14:textId="5AF2EAB4" w:rsidR="00096DB5" w:rsidRPr="00BB7615" w:rsidRDefault="005A4B62" w:rsidP="005A4B62">
      <w:pPr>
        <w:ind w:left="284"/>
        <w:jc w:val="both"/>
        <w:rPr>
          <w:rFonts w:ascii="Arial" w:hAnsi="Arial" w:cs="Arial"/>
          <w:b/>
        </w:rPr>
      </w:pPr>
      <w:r w:rsidRPr="00BB7615">
        <w:rPr>
          <w:rFonts w:ascii="Arial" w:hAnsi="Arial" w:cs="Arial"/>
          <w:b/>
          <w:noProof/>
          <w:lang w:eastAsia="es-MX"/>
        </w:rPr>
        <w:t>2.</w:t>
      </w:r>
      <w:r w:rsidR="008A4941" w:rsidRPr="00BB7615">
        <w:rPr>
          <w:rFonts w:ascii="Arial" w:hAnsi="Arial" w:cs="Arial"/>
          <w:b/>
          <w:noProof/>
          <w:lang w:eastAsia="es-MX"/>
        </w:rPr>
        <w:t>- Mantenimiento</w:t>
      </w:r>
      <w:r w:rsidR="00096DB5" w:rsidRPr="00BB7615">
        <w:rPr>
          <w:rFonts w:ascii="Arial" w:hAnsi="Arial" w:cs="Arial"/>
          <w:b/>
        </w:rPr>
        <w:t xml:space="preserve"> correctivo</w:t>
      </w:r>
      <w:r w:rsidR="00096DB5" w:rsidRPr="00BB7615">
        <w:rPr>
          <w:rFonts w:ascii="Arial" w:hAnsi="Arial" w:cs="Arial"/>
        </w:rPr>
        <w:t xml:space="preserve">: </w:t>
      </w:r>
    </w:p>
    <w:p w14:paraId="37481C99" w14:textId="095361EC" w:rsidR="00096DB5" w:rsidRPr="00DC2FCA" w:rsidRDefault="00096DB5" w:rsidP="005A4B62">
      <w:pPr>
        <w:ind w:left="284"/>
        <w:jc w:val="both"/>
        <w:rPr>
          <w:rFonts w:ascii="Arial" w:hAnsi="Arial" w:cs="Arial"/>
        </w:rPr>
      </w:pPr>
      <w:r w:rsidRPr="00BB7615">
        <w:rPr>
          <w:rFonts w:ascii="Arial" w:hAnsi="Arial" w:cs="Arial"/>
        </w:rPr>
        <w:t xml:space="preserve">En caso de falla de los equipos, el </w:t>
      </w:r>
      <w:r w:rsidR="008223B2" w:rsidRPr="00BB7615">
        <w:rPr>
          <w:rFonts w:ascii="Arial" w:hAnsi="Arial" w:cs="Arial"/>
        </w:rPr>
        <w:t>p</w:t>
      </w:r>
      <w:r w:rsidRPr="00BB7615">
        <w:rPr>
          <w:rFonts w:ascii="Arial" w:hAnsi="Arial" w:cs="Arial"/>
        </w:rPr>
        <w:t>roveedor deberá reparar el equipo a</w:t>
      </w:r>
      <w:r w:rsidR="00DC2FCA">
        <w:rPr>
          <w:rFonts w:ascii="Arial" w:hAnsi="Arial" w:cs="Arial"/>
        </w:rPr>
        <w:t xml:space="preserve"> más tardar </w:t>
      </w:r>
      <w:r w:rsidR="00DC2FCA" w:rsidRPr="00DC2FCA">
        <w:rPr>
          <w:rFonts w:ascii="Arial" w:hAnsi="Arial" w:cs="Arial"/>
          <w:b/>
        </w:rPr>
        <w:t>24 horas</w:t>
      </w:r>
      <w:r w:rsidR="00DC2FCA">
        <w:rPr>
          <w:rFonts w:ascii="Arial" w:hAnsi="Arial" w:cs="Arial"/>
        </w:rPr>
        <w:t xml:space="preserve"> posteriores</w:t>
      </w:r>
      <w:r w:rsidRPr="00BB7615">
        <w:rPr>
          <w:rFonts w:ascii="Arial" w:hAnsi="Arial" w:cs="Arial"/>
        </w:rPr>
        <w:t xml:space="preserve"> a la recepción del reporte, siendo obligación del prestador del servicio asignar el folio correspondiente. En caso de requerirse, y mientras se mante</w:t>
      </w:r>
      <w:r w:rsidR="00DC2FCA">
        <w:rPr>
          <w:rFonts w:ascii="Arial" w:hAnsi="Arial" w:cs="Arial"/>
        </w:rPr>
        <w:t>nga suspendido el servicio, el p</w:t>
      </w:r>
      <w:r w:rsidRPr="00BB7615">
        <w:rPr>
          <w:rFonts w:ascii="Arial" w:hAnsi="Arial" w:cs="Arial"/>
        </w:rPr>
        <w:t xml:space="preserve">roveedor se hará cargo del costo </w:t>
      </w:r>
      <w:r w:rsidRPr="00DC2FCA">
        <w:rPr>
          <w:rFonts w:ascii="Arial" w:hAnsi="Arial" w:cs="Arial"/>
        </w:rPr>
        <w:t>generado por el envío de las pruebas a un laboratorio de referencia seleccionado en conjunto con el Organismo.</w:t>
      </w:r>
    </w:p>
    <w:p w14:paraId="647DFCEF" w14:textId="010A0B07" w:rsidR="00096DB5" w:rsidRDefault="00096DB5" w:rsidP="005A4B62">
      <w:pPr>
        <w:ind w:left="284"/>
        <w:jc w:val="both"/>
        <w:rPr>
          <w:rFonts w:ascii="Arial" w:hAnsi="Arial" w:cs="Arial"/>
        </w:rPr>
      </w:pPr>
      <w:r w:rsidRPr="00630446">
        <w:rPr>
          <w:rFonts w:ascii="Arial" w:hAnsi="Arial" w:cs="Arial"/>
        </w:rPr>
        <w:t xml:space="preserve">Si dentro del plazo anteriormente señalado, </w:t>
      </w:r>
      <w:r w:rsidRPr="00DC2FCA">
        <w:rPr>
          <w:rFonts w:ascii="Arial" w:hAnsi="Arial" w:cs="Arial"/>
        </w:rPr>
        <w:t xml:space="preserve">el </w:t>
      </w:r>
      <w:r w:rsidR="00DC2FCA" w:rsidRPr="00DC2FCA">
        <w:rPr>
          <w:rFonts w:ascii="Arial" w:hAnsi="Arial" w:cs="Arial"/>
        </w:rPr>
        <w:t>p</w:t>
      </w:r>
      <w:r w:rsidRPr="00DC2FCA">
        <w:rPr>
          <w:rFonts w:ascii="Arial" w:hAnsi="Arial" w:cs="Arial"/>
        </w:rPr>
        <w:t>roveedor</w:t>
      </w:r>
      <w:r w:rsidRPr="00630446">
        <w:rPr>
          <w:rFonts w:ascii="Arial" w:hAnsi="Arial" w:cs="Arial"/>
        </w:rPr>
        <w:t xml:space="preserve"> determina la necesidad de sustituir el equipo, lo deberá reponer dentro de los </w:t>
      </w:r>
      <w:r w:rsidR="00DC2FCA" w:rsidRPr="00DC2FCA">
        <w:rPr>
          <w:rFonts w:ascii="Arial" w:hAnsi="Arial" w:cs="Arial"/>
          <w:b/>
        </w:rPr>
        <w:t xml:space="preserve">7 </w:t>
      </w:r>
      <w:r w:rsidRPr="00DC2FCA">
        <w:rPr>
          <w:rFonts w:ascii="Arial" w:hAnsi="Arial" w:cs="Arial"/>
          <w:b/>
        </w:rPr>
        <w:t>días</w:t>
      </w:r>
      <w:r w:rsidRPr="00630446">
        <w:rPr>
          <w:rFonts w:ascii="Arial" w:hAnsi="Arial" w:cs="Arial"/>
        </w:rPr>
        <w:t xml:space="preserve"> hábiles posteriores a la notificación del reporte del equipo, por otro que proporcione los mismos parámetros. El </w:t>
      </w:r>
      <w:r w:rsidRPr="00055204">
        <w:rPr>
          <w:rFonts w:ascii="Arial" w:hAnsi="Arial" w:cs="Arial"/>
        </w:rPr>
        <w:t>proveedor</w:t>
      </w:r>
      <w:r w:rsidRPr="00630446">
        <w:rPr>
          <w:rFonts w:ascii="Arial" w:hAnsi="Arial" w:cs="Arial"/>
        </w:rPr>
        <w:t xml:space="preserve"> se hará cargo de los costos y consecuencias por la descompostura de cualquiera de los equipos proporcionados al </w:t>
      </w:r>
      <w:r w:rsidRPr="00055204">
        <w:rPr>
          <w:rFonts w:ascii="Arial" w:hAnsi="Arial" w:cs="Arial"/>
        </w:rPr>
        <w:t>Organismo.</w:t>
      </w:r>
    </w:p>
    <w:p w14:paraId="71AEAB2D" w14:textId="77777777" w:rsidR="00D400B9" w:rsidRDefault="00D400B9" w:rsidP="005A4B62">
      <w:pPr>
        <w:ind w:left="284"/>
        <w:jc w:val="both"/>
        <w:rPr>
          <w:rFonts w:ascii="Arial" w:hAnsi="Arial" w:cs="Arial"/>
        </w:rPr>
      </w:pPr>
    </w:p>
    <w:p w14:paraId="77506E49" w14:textId="77777777" w:rsidR="0082434D" w:rsidRDefault="0082434D" w:rsidP="005A4B62">
      <w:pPr>
        <w:ind w:left="284"/>
        <w:jc w:val="both"/>
        <w:rPr>
          <w:rFonts w:ascii="Arial" w:hAnsi="Arial" w:cs="Arial"/>
        </w:rPr>
      </w:pPr>
    </w:p>
    <w:p w14:paraId="63A3CF44" w14:textId="77777777" w:rsidR="0082434D" w:rsidRDefault="0082434D" w:rsidP="005A4B62">
      <w:pPr>
        <w:ind w:left="284"/>
        <w:jc w:val="both"/>
        <w:rPr>
          <w:rFonts w:ascii="Arial" w:hAnsi="Arial" w:cs="Arial"/>
        </w:rPr>
      </w:pPr>
    </w:p>
    <w:p w14:paraId="27F1F0C9" w14:textId="6361B96A" w:rsidR="00096DB5" w:rsidRPr="00E04808" w:rsidRDefault="00305DCE" w:rsidP="005B6596">
      <w:pPr>
        <w:pStyle w:val="Prrafodelista"/>
        <w:spacing w:after="160" w:line="259" w:lineRule="auto"/>
        <w:ind w:left="397"/>
        <w:jc w:val="center"/>
        <w:rPr>
          <w:rFonts w:ascii="Arial" w:hAnsi="Arial" w:cs="Arial"/>
          <w:b/>
          <w:color w:val="000000" w:themeColor="text1"/>
        </w:rPr>
      </w:pPr>
      <w:r>
        <w:rPr>
          <w:rFonts w:ascii="Arial" w:hAnsi="Arial" w:cs="Arial"/>
          <w:b/>
          <w:color w:val="000000" w:themeColor="text1"/>
        </w:rPr>
        <w:t>XI CAPACITACIÓ</w:t>
      </w:r>
      <w:r w:rsidR="00096DB5" w:rsidRPr="00E04808">
        <w:rPr>
          <w:rFonts w:ascii="Arial" w:hAnsi="Arial" w:cs="Arial"/>
          <w:b/>
          <w:color w:val="000000" w:themeColor="text1"/>
        </w:rPr>
        <w:t xml:space="preserve">N </w:t>
      </w:r>
      <w:r w:rsidR="00004863" w:rsidRPr="00E04808">
        <w:rPr>
          <w:rFonts w:ascii="Arial" w:hAnsi="Arial" w:cs="Arial"/>
          <w:b/>
          <w:color w:val="000000" w:themeColor="text1"/>
        </w:rPr>
        <w:t>CONTINÚA</w:t>
      </w:r>
    </w:p>
    <w:p w14:paraId="07AF2677" w14:textId="0F814C36" w:rsidR="00096DB5" w:rsidRPr="00E04808" w:rsidRDefault="00096DB5" w:rsidP="00096DB5">
      <w:pPr>
        <w:ind w:left="284"/>
        <w:jc w:val="both"/>
        <w:rPr>
          <w:rFonts w:ascii="Arial" w:hAnsi="Arial" w:cs="Arial"/>
          <w:color w:val="000000" w:themeColor="text1"/>
        </w:rPr>
      </w:pPr>
      <w:r w:rsidRPr="00E04808">
        <w:rPr>
          <w:rFonts w:ascii="Arial" w:hAnsi="Arial" w:cs="Arial"/>
          <w:color w:val="000000" w:themeColor="text1"/>
        </w:rPr>
        <w:t xml:space="preserve">El </w:t>
      </w:r>
      <w:r w:rsidR="00DC2FCA" w:rsidRPr="00DC2FCA">
        <w:rPr>
          <w:rFonts w:ascii="Arial" w:hAnsi="Arial" w:cs="Arial"/>
          <w:color w:val="000000" w:themeColor="text1"/>
        </w:rPr>
        <w:t>p</w:t>
      </w:r>
      <w:r w:rsidRPr="00DC2FCA">
        <w:rPr>
          <w:rFonts w:ascii="Arial" w:hAnsi="Arial" w:cs="Arial"/>
          <w:color w:val="000000" w:themeColor="text1"/>
        </w:rPr>
        <w:t xml:space="preserve">roveedor </w:t>
      </w:r>
      <w:r w:rsidRPr="00E04808">
        <w:rPr>
          <w:rFonts w:ascii="Arial" w:hAnsi="Arial" w:cs="Arial"/>
          <w:color w:val="000000" w:themeColor="text1"/>
        </w:rPr>
        <w:t xml:space="preserve">adjudicado deberá asignar de manera anual al personal que así se designe por la </w:t>
      </w:r>
      <w:r w:rsidR="00EC5D94" w:rsidRPr="00E04808">
        <w:rPr>
          <w:rFonts w:ascii="Arial" w:hAnsi="Arial" w:cs="Arial"/>
          <w:color w:val="000000" w:themeColor="text1"/>
        </w:rPr>
        <w:t xml:space="preserve">unidad </w:t>
      </w:r>
      <w:r w:rsidR="00EC5D94">
        <w:rPr>
          <w:rFonts w:ascii="Arial" w:hAnsi="Arial" w:cs="Arial"/>
          <w:color w:val="000000" w:themeColor="text1"/>
        </w:rPr>
        <w:t>y</w:t>
      </w:r>
      <w:r w:rsidR="00DC2FCA">
        <w:rPr>
          <w:rFonts w:ascii="Arial" w:hAnsi="Arial" w:cs="Arial"/>
          <w:color w:val="000000" w:themeColor="text1"/>
        </w:rPr>
        <w:t xml:space="preserve"> por el Hospital General de Zapopan, </w:t>
      </w:r>
      <w:r w:rsidRPr="00E04808">
        <w:rPr>
          <w:rFonts w:ascii="Arial" w:hAnsi="Arial" w:cs="Arial"/>
          <w:color w:val="000000" w:themeColor="text1"/>
        </w:rPr>
        <w:t>a un</w:t>
      </w:r>
      <w:r w:rsidR="00470FBC">
        <w:rPr>
          <w:rFonts w:ascii="Arial" w:hAnsi="Arial" w:cs="Arial"/>
          <w:color w:val="000000" w:themeColor="text1"/>
        </w:rPr>
        <w:t xml:space="preserve"> curso,</w:t>
      </w:r>
      <w:r w:rsidRPr="00E04808">
        <w:rPr>
          <w:rFonts w:ascii="Arial" w:hAnsi="Arial" w:cs="Arial"/>
          <w:color w:val="000000" w:themeColor="text1"/>
        </w:rPr>
        <w:t xml:space="preserve"> congreso</w:t>
      </w:r>
      <w:r w:rsidR="00470FBC">
        <w:rPr>
          <w:rFonts w:ascii="Arial" w:hAnsi="Arial" w:cs="Arial"/>
          <w:color w:val="000000" w:themeColor="text1"/>
        </w:rPr>
        <w:t>, o</w:t>
      </w:r>
      <w:r w:rsidRPr="00E04808">
        <w:rPr>
          <w:rFonts w:ascii="Arial" w:hAnsi="Arial" w:cs="Arial"/>
          <w:color w:val="000000" w:themeColor="text1"/>
        </w:rPr>
        <w:t xml:space="preserve"> diplomado, esto</w:t>
      </w:r>
      <w:r w:rsidR="00A4528F" w:rsidRPr="00E04808">
        <w:rPr>
          <w:rFonts w:ascii="Arial" w:hAnsi="Arial" w:cs="Arial"/>
          <w:color w:val="000000" w:themeColor="text1"/>
        </w:rPr>
        <w:t xml:space="preserve"> de acuerdo a lo que estipule los responsables sanitarios</w:t>
      </w:r>
      <w:r w:rsidR="00EC5D94">
        <w:rPr>
          <w:rFonts w:ascii="Arial" w:hAnsi="Arial" w:cs="Arial"/>
          <w:color w:val="000000" w:themeColor="text1"/>
        </w:rPr>
        <w:t xml:space="preserve">, </w:t>
      </w:r>
      <w:r w:rsidR="00031C90">
        <w:rPr>
          <w:rFonts w:ascii="Arial" w:hAnsi="Arial" w:cs="Arial"/>
          <w:color w:val="000000" w:themeColor="text1"/>
        </w:rPr>
        <w:t>p</w:t>
      </w:r>
      <w:r w:rsidR="0061355A">
        <w:rPr>
          <w:rFonts w:ascii="Arial" w:hAnsi="Arial" w:cs="Arial"/>
          <w:color w:val="000000" w:themeColor="text1"/>
        </w:rPr>
        <w:t>ara un máximo de 9</w:t>
      </w:r>
      <w:r w:rsidRPr="00E04808">
        <w:rPr>
          <w:rFonts w:ascii="Arial" w:hAnsi="Arial" w:cs="Arial"/>
          <w:color w:val="000000" w:themeColor="text1"/>
        </w:rPr>
        <w:t xml:space="preserve"> personas.</w:t>
      </w:r>
    </w:p>
    <w:p w14:paraId="2EDCD11C" w14:textId="59926503" w:rsidR="00096DB5" w:rsidRPr="00630446" w:rsidRDefault="00305DCE" w:rsidP="00A4528F">
      <w:pPr>
        <w:pStyle w:val="Prrafodelista"/>
        <w:spacing w:after="160" w:line="259" w:lineRule="auto"/>
        <w:ind w:left="397"/>
        <w:jc w:val="center"/>
        <w:rPr>
          <w:rFonts w:ascii="Arial" w:hAnsi="Arial" w:cs="Arial"/>
          <w:b/>
        </w:rPr>
      </w:pPr>
      <w:r>
        <w:rPr>
          <w:rFonts w:ascii="Arial" w:hAnsi="Arial" w:cs="Arial"/>
          <w:b/>
        </w:rPr>
        <w:t xml:space="preserve">XII </w:t>
      </w:r>
      <w:r w:rsidR="00096DB5" w:rsidRPr="00630446">
        <w:rPr>
          <w:rFonts w:ascii="Arial" w:hAnsi="Arial" w:cs="Arial"/>
          <w:b/>
        </w:rPr>
        <w:t>CONDICIONES DE PAGO</w:t>
      </w:r>
    </w:p>
    <w:p w14:paraId="684EE168" w14:textId="6D570994" w:rsidR="00096DB5" w:rsidRDefault="00096DB5" w:rsidP="00096DB5">
      <w:pPr>
        <w:ind w:left="284"/>
        <w:jc w:val="both"/>
        <w:rPr>
          <w:rFonts w:ascii="Arial" w:hAnsi="Arial" w:cs="Arial"/>
        </w:rPr>
      </w:pPr>
      <w:r w:rsidRPr="00630446">
        <w:rPr>
          <w:rFonts w:ascii="Arial" w:hAnsi="Arial" w:cs="Arial"/>
        </w:rPr>
        <w:t>El pago se realizará en moneda nacional, vía pago electrónico o cheque no</w:t>
      </w:r>
      <w:r w:rsidR="004B385A">
        <w:rPr>
          <w:rFonts w:ascii="Arial" w:hAnsi="Arial" w:cs="Arial"/>
        </w:rPr>
        <w:t>minativo, a través del área de Recursos F</w:t>
      </w:r>
      <w:r w:rsidRPr="00630446">
        <w:rPr>
          <w:rFonts w:ascii="Arial" w:hAnsi="Arial" w:cs="Arial"/>
        </w:rPr>
        <w:t xml:space="preserve">inancieros del </w:t>
      </w:r>
      <w:r w:rsidRPr="00055204">
        <w:rPr>
          <w:rFonts w:ascii="Arial" w:hAnsi="Arial" w:cs="Arial"/>
        </w:rPr>
        <w:t>Organismo</w:t>
      </w:r>
      <w:r w:rsidRPr="00630446">
        <w:rPr>
          <w:rFonts w:ascii="Arial" w:hAnsi="Arial" w:cs="Arial"/>
        </w:rPr>
        <w:t xml:space="preserve">, ubicada en el </w:t>
      </w:r>
      <w:r w:rsidRPr="00055204">
        <w:rPr>
          <w:rFonts w:ascii="Arial" w:hAnsi="Arial" w:cs="Arial"/>
        </w:rPr>
        <w:t xml:space="preserve">domicilio </w:t>
      </w:r>
      <w:r w:rsidRPr="00630446">
        <w:rPr>
          <w:rFonts w:ascii="Arial" w:hAnsi="Arial" w:cs="Arial"/>
        </w:rPr>
        <w:t xml:space="preserve">del </w:t>
      </w:r>
      <w:r w:rsidRPr="00055204">
        <w:rPr>
          <w:rFonts w:ascii="Arial" w:hAnsi="Arial" w:cs="Arial"/>
        </w:rPr>
        <w:t>Organismo</w:t>
      </w:r>
      <w:r w:rsidRPr="00630446">
        <w:rPr>
          <w:rFonts w:ascii="Arial" w:hAnsi="Arial" w:cs="Arial"/>
        </w:rPr>
        <w:t xml:space="preserve">, dentro de los </w:t>
      </w:r>
      <w:r w:rsidRPr="00055204">
        <w:rPr>
          <w:rFonts w:ascii="Arial" w:hAnsi="Arial" w:cs="Arial"/>
          <w:b/>
        </w:rPr>
        <w:t xml:space="preserve">30 días </w:t>
      </w:r>
      <w:r w:rsidRPr="00810D3A">
        <w:rPr>
          <w:rFonts w:ascii="Arial" w:hAnsi="Arial" w:cs="Arial"/>
        </w:rPr>
        <w:t>hábiles</w:t>
      </w:r>
      <w:r w:rsidRPr="00630446">
        <w:rPr>
          <w:rFonts w:ascii="Arial" w:hAnsi="Arial" w:cs="Arial"/>
        </w:rPr>
        <w:t xml:space="preserve"> contados a partir de la fecha de presentación de factura y documentos complementarios solicitados debidamente requisitados.</w:t>
      </w:r>
    </w:p>
    <w:p w14:paraId="352A4280" w14:textId="10A30885" w:rsidR="00096DB5" w:rsidRPr="00630446" w:rsidRDefault="00096DB5" w:rsidP="00096DB5">
      <w:pPr>
        <w:spacing w:after="0"/>
        <w:ind w:left="284"/>
        <w:jc w:val="both"/>
        <w:rPr>
          <w:rFonts w:ascii="Arial" w:hAnsi="Arial" w:cs="Arial"/>
        </w:rPr>
      </w:pPr>
      <w:r w:rsidRPr="00630446">
        <w:rPr>
          <w:rFonts w:ascii="Arial" w:hAnsi="Arial" w:cs="Arial"/>
        </w:rPr>
        <w:t xml:space="preserve">El pago se realizará a través de cheque, de no existir otro acuerdo al respecto. Para realizar el pago vía electrónica, previo acuerdo con el </w:t>
      </w:r>
      <w:r w:rsidRPr="00055204">
        <w:rPr>
          <w:rFonts w:ascii="Arial" w:hAnsi="Arial" w:cs="Arial"/>
        </w:rPr>
        <w:t>Organismo</w:t>
      </w:r>
      <w:r w:rsidRPr="00630446">
        <w:rPr>
          <w:rFonts w:ascii="Arial" w:hAnsi="Arial" w:cs="Arial"/>
        </w:rPr>
        <w:t xml:space="preserve">, el </w:t>
      </w:r>
      <w:r w:rsidR="00810D3A">
        <w:rPr>
          <w:rFonts w:ascii="Arial" w:hAnsi="Arial" w:cs="Arial"/>
        </w:rPr>
        <w:t>p</w:t>
      </w:r>
      <w:r w:rsidRPr="00055204">
        <w:rPr>
          <w:rFonts w:ascii="Arial" w:hAnsi="Arial" w:cs="Arial"/>
        </w:rPr>
        <w:t xml:space="preserve">roveedor </w:t>
      </w:r>
      <w:r w:rsidRPr="00630446">
        <w:rPr>
          <w:rFonts w:ascii="Arial" w:hAnsi="Arial" w:cs="Arial"/>
        </w:rPr>
        <w:t>deberá entregar una solicitud por escrito firmada por su representante legal, indicando el banco, cuenta, sucursal, CLABE interbancaria y correo electrónico para notificaciones.</w:t>
      </w:r>
    </w:p>
    <w:p w14:paraId="24BA41E3" w14:textId="77777777" w:rsidR="008004A7" w:rsidRPr="00630446" w:rsidRDefault="008004A7" w:rsidP="00096DB5">
      <w:pPr>
        <w:spacing w:after="0"/>
        <w:ind w:left="284"/>
        <w:jc w:val="both"/>
        <w:rPr>
          <w:rFonts w:ascii="Arial" w:hAnsi="Arial" w:cs="Arial"/>
        </w:rPr>
      </w:pPr>
    </w:p>
    <w:p w14:paraId="64D4C0C9" w14:textId="77777777" w:rsidR="00096DB5" w:rsidRPr="00630446" w:rsidRDefault="00096DB5" w:rsidP="00096DB5">
      <w:pPr>
        <w:spacing w:after="0"/>
        <w:ind w:left="284"/>
        <w:jc w:val="both"/>
        <w:rPr>
          <w:rFonts w:ascii="Arial" w:hAnsi="Arial" w:cs="Arial"/>
        </w:rPr>
      </w:pPr>
      <w:r w:rsidRPr="00630446">
        <w:rPr>
          <w:rFonts w:ascii="Arial" w:hAnsi="Arial" w:cs="Arial"/>
        </w:rPr>
        <w:t>La factura se requisitaría con la siguiente información:</w:t>
      </w:r>
    </w:p>
    <w:p w14:paraId="50F4CDEA" w14:textId="4D2F9E0A" w:rsidR="00096DB5" w:rsidRPr="00630446" w:rsidRDefault="00305DCE" w:rsidP="00096DB5">
      <w:pPr>
        <w:spacing w:after="0"/>
        <w:ind w:left="284"/>
        <w:jc w:val="both"/>
        <w:rPr>
          <w:rFonts w:ascii="Arial" w:hAnsi="Arial" w:cs="Arial"/>
        </w:rPr>
      </w:pPr>
      <w:r>
        <w:rPr>
          <w:rFonts w:ascii="Arial" w:hAnsi="Arial" w:cs="Arial"/>
        </w:rPr>
        <w:t>Servicios de S</w:t>
      </w:r>
      <w:r w:rsidR="00096DB5" w:rsidRPr="00630446">
        <w:rPr>
          <w:rFonts w:ascii="Arial" w:hAnsi="Arial" w:cs="Arial"/>
        </w:rPr>
        <w:t>alud del Municipio de Zapopan.</w:t>
      </w:r>
    </w:p>
    <w:p w14:paraId="5A8C5D40" w14:textId="77777777" w:rsidR="00096DB5" w:rsidRPr="00E36A54" w:rsidRDefault="00096DB5" w:rsidP="00096DB5">
      <w:pPr>
        <w:spacing w:after="0"/>
        <w:ind w:left="284"/>
        <w:jc w:val="both"/>
        <w:rPr>
          <w:rFonts w:ascii="Arial" w:hAnsi="Arial" w:cs="Arial"/>
          <w:lang w:val="it-IT"/>
        </w:rPr>
      </w:pPr>
      <w:r w:rsidRPr="00E36A54">
        <w:rPr>
          <w:rFonts w:ascii="Arial" w:hAnsi="Arial" w:cs="Arial"/>
          <w:lang w:val="it-IT"/>
        </w:rPr>
        <w:t>Domicilio: Ramón Corona 500 Col. Centro, Zapopan, Jalisco, C.P. 45100</w:t>
      </w:r>
    </w:p>
    <w:p w14:paraId="55E258E2" w14:textId="77777777" w:rsidR="00096DB5" w:rsidRDefault="00096DB5" w:rsidP="00096DB5">
      <w:pPr>
        <w:spacing w:after="0"/>
        <w:ind w:left="284"/>
        <w:jc w:val="both"/>
        <w:rPr>
          <w:rFonts w:ascii="Arial" w:hAnsi="Arial" w:cs="Arial"/>
        </w:rPr>
      </w:pPr>
      <w:r w:rsidRPr="00630446">
        <w:rPr>
          <w:rFonts w:ascii="Arial" w:hAnsi="Arial" w:cs="Arial"/>
        </w:rPr>
        <w:t>RFC: SSM010830U83</w:t>
      </w:r>
    </w:p>
    <w:p w14:paraId="598A8D03" w14:textId="77777777" w:rsidR="00810D3A" w:rsidRDefault="00810D3A" w:rsidP="00096DB5">
      <w:pPr>
        <w:spacing w:after="0"/>
        <w:ind w:left="284"/>
        <w:jc w:val="both"/>
        <w:rPr>
          <w:rFonts w:ascii="Arial" w:hAnsi="Arial" w:cs="Arial"/>
        </w:rPr>
      </w:pPr>
    </w:p>
    <w:p w14:paraId="1E8C24FF" w14:textId="77777777" w:rsidR="00096DB5" w:rsidRPr="004B385A" w:rsidRDefault="00096DB5" w:rsidP="00096DB5">
      <w:pPr>
        <w:ind w:left="284"/>
        <w:jc w:val="both"/>
        <w:rPr>
          <w:rFonts w:ascii="Arial" w:hAnsi="Arial" w:cs="Arial"/>
          <w:b/>
        </w:rPr>
      </w:pPr>
      <w:r w:rsidRPr="004B385A">
        <w:rPr>
          <w:rFonts w:ascii="Arial" w:hAnsi="Arial" w:cs="Arial"/>
          <w:b/>
        </w:rPr>
        <w:t>Serán causas de rechazo administrativa, las siguientes:</w:t>
      </w:r>
    </w:p>
    <w:p w14:paraId="01741964" w14:textId="77777777" w:rsidR="00096DB5" w:rsidRPr="00630446" w:rsidRDefault="00096DB5" w:rsidP="00727046">
      <w:pPr>
        <w:pStyle w:val="Prrafodelista"/>
        <w:numPr>
          <w:ilvl w:val="0"/>
          <w:numId w:val="5"/>
        </w:numPr>
        <w:spacing w:after="160" w:line="259" w:lineRule="auto"/>
        <w:jc w:val="both"/>
        <w:rPr>
          <w:rFonts w:ascii="Arial" w:hAnsi="Arial" w:cs="Arial"/>
        </w:rPr>
      </w:pPr>
      <w:r w:rsidRPr="00630446">
        <w:rPr>
          <w:rFonts w:ascii="Arial" w:hAnsi="Arial" w:cs="Arial"/>
        </w:rPr>
        <w:t>Discordancia entre la factura y la nota de remisión de los insumos entregados.</w:t>
      </w:r>
    </w:p>
    <w:p w14:paraId="5DFEC122" w14:textId="77777777" w:rsidR="00096DB5" w:rsidRPr="00630446" w:rsidRDefault="00096DB5" w:rsidP="00727046">
      <w:pPr>
        <w:pStyle w:val="Prrafodelista"/>
        <w:numPr>
          <w:ilvl w:val="0"/>
          <w:numId w:val="5"/>
        </w:numPr>
        <w:spacing w:after="160" w:line="259" w:lineRule="auto"/>
        <w:jc w:val="both"/>
        <w:rPr>
          <w:rFonts w:ascii="Arial" w:hAnsi="Arial" w:cs="Arial"/>
        </w:rPr>
      </w:pPr>
      <w:r w:rsidRPr="00630446">
        <w:rPr>
          <w:rFonts w:ascii="Arial" w:hAnsi="Arial" w:cs="Arial"/>
        </w:rPr>
        <w:t>Documentación incompleta o datos de facturación erróneos.</w:t>
      </w:r>
    </w:p>
    <w:p w14:paraId="11440AD9" w14:textId="77777777" w:rsidR="00096DB5" w:rsidRPr="00630446" w:rsidRDefault="00096DB5" w:rsidP="00727046">
      <w:pPr>
        <w:pStyle w:val="Prrafodelista"/>
        <w:numPr>
          <w:ilvl w:val="0"/>
          <w:numId w:val="5"/>
        </w:numPr>
        <w:spacing w:after="160" w:line="259" w:lineRule="auto"/>
        <w:jc w:val="both"/>
        <w:rPr>
          <w:rFonts w:ascii="Arial" w:hAnsi="Arial" w:cs="Arial"/>
        </w:rPr>
      </w:pPr>
      <w:r w:rsidRPr="00630446">
        <w:rPr>
          <w:rFonts w:ascii="Arial" w:hAnsi="Arial" w:cs="Arial"/>
        </w:rPr>
        <w:t>Documentación ilegible, con tachaduras o con enmendaduras.</w:t>
      </w:r>
    </w:p>
    <w:p w14:paraId="7A60EF6F" w14:textId="77777777" w:rsidR="00096DB5" w:rsidRPr="00630446" w:rsidRDefault="00096DB5" w:rsidP="00727046">
      <w:pPr>
        <w:pStyle w:val="Prrafodelista"/>
        <w:numPr>
          <w:ilvl w:val="0"/>
          <w:numId w:val="5"/>
        </w:numPr>
        <w:spacing w:after="160" w:line="259" w:lineRule="auto"/>
        <w:jc w:val="both"/>
        <w:rPr>
          <w:rFonts w:ascii="Arial" w:hAnsi="Arial" w:cs="Arial"/>
        </w:rPr>
      </w:pPr>
      <w:r w:rsidRPr="00630446">
        <w:rPr>
          <w:rFonts w:ascii="Arial" w:hAnsi="Arial" w:cs="Arial"/>
        </w:rPr>
        <w:t>Fabricantes o distribuidores sin constancia de calidad vigente.</w:t>
      </w:r>
    </w:p>
    <w:p w14:paraId="73CE75E6" w14:textId="77777777" w:rsidR="00096DB5" w:rsidRPr="00630446" w:rsidRDefault="00096DB5" w:rsidP="00727046">
      <w:pPr>
        <w:pStyle w:val="Prrafodelista"/>
        <w:numPr>
          <w:ilvl w:val="0"/>
          <w:numId w:val="5"/>
        </w:numPr>
        <w:spacing w:after="160" w:line="259" w:lineRule="auto"/>
        <w:jc w:val="both"/>
        <w:rPr>
          <w:rFonts w:ascii="Arial" w:hAnsi="Arial" w:cs="Arial"/>
        </w:rPr>
      </w:pPr>
      <w:r w:rsidRPr="00630446">
        <w:rPr>
          <w:rFonts w:ascii="Arial" w:hAnsi="Arial" w:cs="Arial"/>
        </w:rPr>
        <w:t>Presentación comercial que difiera del catálogo autorizado en el contrato.</w:t>
      </w:r>
    </w:p>
    <w:p w14:paraId="528DED11" w14:textId="77777777" w:rsidR="00096DB5" w:rsidRPr="00630446" w:rsidRDefault="00096DB5" w:rsidP="00727046">
      <w:pPr>
        <w:pStyle w:val="Prrafodelista"/>
        <w:numPr>
          <w:ilvl w:val="0"/>
          <w:numId w:val="5"/>
        </w:numPr>
        <w:spacing w:after="160" w:line="259" w:lineRule="auto"/>
        <w:jc w:val="both"/>
        <w:rPr>
          <w:rFonts w:ascii="Arial" w:hAnsi="Arial" w:cs="Arial"/>
        </w:rPr>
      </w:pPr>
      <w:r w:rsidRPr="00630446">
        <w:rPr>
          <w:rFonts w:ascii="Arial" w:hAnsi="Arial" w:cs="Arial"/>
        </w:rPr>
        <w:t>Lotes o productos sancionados o rechazados por otra instancia.</w:t>
      </w:r>
    </w:p>
    <w:p w14:paraId="29CC9066" w14:textId="77777777" w:rsidR="00096DB5" w:rsidRPr="00630446" w:rsidRDefault="00096DB5" w:rsidP="00727046">
      <w:pPr>
        <w:pStyle w:val="Prrafodelista"/>
        <w:numPr>
          <w:ilvl w:val="0"/>
          <w:numId w:val="5"/>
        </w:numPr>
        <w:spacing w:after="160" w:line="259" w:lineRule="auto"/>
        <w:jc w:val="both"/>
        <w:rPr>
          <w:rFonts w:ascii="Arial" w:hAnsi="Arial" w:cs="Arial"/>
        </w:rPr>
      </w:pPr>
      <w:r w:rsidRPr="00630446">
        <w:rPr>
          <w:rFonts w:ascii="Arial" w:hAnsi="Arial" w:cs="Arial"/>
        </w:rPr>
        <w:t>Entregas extemporáneas.</w:t>
      </w:r>
    </w:p>
    <w:p w14:paraId="27CC7020" w14:textId="77777777" w:rsidR="00096DB5" w:rsidRPr="00630446" w:rsidRDefault="00096DB5" w:rsidP="00727046">
      <w:pPr>
        <w:pStyle w:val="Prrafodelista"/>
        <w:numPr>
          <w:ilvl w:val="0"/>
          <w:numId w:val="5"/>
        </w:numPr>
        <w:spacing w:after="160" w:line="259" w:lineRule="auto"/>
        <w:jc w:val="both"/>
        <w:rPr>
          <w:rFonts w:ascii="Arial" w:hAnsi="Arial" w:cs="Arial"/>
        </w:rPr>
      </w:pPr>
      <w:r w:rsidRPr="00630446">
        <w:rPr>
          <w:rFonts w:ascii="Arial" w:hAnsi="Arial" w:cs="Arial"/>
        </w:rPr>
        <w:t>Errores en cálculos aritméticos o mecanográficos.</w:t>
      </w:r>
    </w:p>
    <w:p w14:paraId="68F631A5" w14:textId="77777777" w:rsidR="00096DB5" w:rsidRPr="00630446" w:rsidRDefault="00096DB5" w:rsidP="00096DB5">
      <w:pPr>
        <w:ind w:left="360"/>
        <w:jc w:val="both"/>
        <w:rPr>
          <w:rFonts w:ascii="Arial" w:hAnsi="Arial" w:cs="Arial"/>
        </w:rPr>
      </w:pPr>
      <w:r w:rsidRPr="00630446">
        <w:rPr>
          <w:rFonts w:ascii="Arial" w:hAnsi="Arial" w:cs="Arial"/>
        </w:rPr>
        <w:t xml:space="preserve">Una vez brindado el servicio contratado, de acuerdo al reporte de corte mensual efectuado, deberá el </w:t>
      </w:r>
      <w:r w:rsidRPr="00055204">
        <w:rPr>
          <w:rFonts w:ascii="Arial" w:hAnsi="Arial" w:cs="Arial"/>
        </w:rPr>
        <w:t>Proveedor i</w:t>
      </w:r>
      <w:r w:rsidRPr="00630446">
        <w:rPr>
          <w:rFonts w:ascii="Arial" w:hAnsi="Arial" w:cs="Arial"/>
        </w:rPr>
        <w:t xml:space="preserve">ngresar la factura para su revisión y trámite de pago en un periodo no mayor de </w:t>
      </w:r>
      <w:r w:rsidRPr="00055204">
        <w:rPr>
          <w:rFonts w:ascii="Arial" w:hAnsi="Arial" w:cs="Arial"/>
          <w:b/>
        </w:rPr>
        <w:t xml:space="preserve">30 días </w:t>
      </w:r>
      <w:r w:rsidRPr="00FA0279">
        <w:rPr>
          <w:rFonts w:ascii="Arial" w:hAnsi="Arial" w:cs="Arial"/>
        </w:rPr>
        <w:t xml:space="preserve">naturales </w:t>
      </w:r>
      <w:r w:rsidRPr="00630446">
        <w:rPr>
          <w:rFonts w:ascii="Arial" w:hAnsi="Arial" w:cs="Arial"/>
        </w:rPr>
        <w:t>al término del mes que corresponda, para efectos de programación y registro contables.</w:t>
      </w:r>
    </w:p>
    <w:p w14:paraId="47DB85B8" w14:textId="15A52A4E" w:rsidR="00096DB5" w:rsidRPr="00630446" w:rsidRDefault="00096DB5" w:rsidP="00096DB5">
      <w:pPr>
        <w:ind w:left="360"/>
        <w:jc w:val="both"/>
        <w:rPr>
          <w:rFonts w:ascii="Arial" w:hAnsi="Arial" w:cs="Arial"/>
        </w:rPr>
      </w:pPr>
      <w:r w:rsidRPr="00630446">
        <w:rPr>
          <w:rFonts w:ascii="Arial" w:hAnsi="Arial" w:cs="Arial"/>
        </w:rPr>
        <w:t xml:space="preserve">Se entregará el correspondiente contra recibo </w:t>
      </w:r>
      <w:r w:rsidR="00FA0279">
        <w:rPr>
          <w:rFonts w:ascii="Arial" w:hAnsi="Arial" w:cs="Arial"/>
        </w:rPr>
        <w:t>al p</w:t>
      </w:r>
      <w:r w:rsidRPr="00055204">
        <w:rPr>
          <w:rFonts w:ascii="Arial" w:hAnsi="Arial" w:cs="Arial"/>
        </w:rPr>
        <w:t>roveedor,</w:t>
      </w:r>
      <w:r w:rsidRPr="00630446">
        <w:rPr>
          <w:rFonts w:ascii="Arial" w:hAnsi="Arial" w:cs="Arial"/>
        </w:rPr>
        <w:t xml:space="preserve"> con la finalidad de proceder a la revisión pormenorizada de la documentación presentada. Cualquier corrección o complemento que se requiera debe ser realizada por el </w:t>
      </w:r>
      <w:r w:rsidR="00FA0279">
        <w:rPr>
          <w:rFonts w:ascii="Arial" w:hAnsi="Arial" w:cs="Arial"/>
        </w:rPr>
        <w:t>p</w:t>
      </w:r>
      <w:r w:rsidRPr="00055204">
        <w:rPr>
          <w:rFonts w:ascii="Arial" w:hAnsi="Arial" w:cs="Arial"/>
        </w:rPr>
        <w:t xml:space="preserve">roveedor </w:t>
      </w:r>
      <w:r w:rsidRPr="00630446">
        <w:rPr>
          <w:rFonts w:ascii="Arial" w:hAnsi="Arial" w:cs="Arial"/>
        </w:rPr>
        <w:t>dentro de los</w:t>
      </w:r>
      <w:r w:rsidR="00DD60EB">
        <w:rPr>
          <w:rFonts w:ascii="Arial" w:hAnsi="Arial" w:cs="Arial"/>
        </w:rPr>
        <w:t xml:space="preserve"> </w:t>
      </w:r>
      <w:r w:rsidR="00FA0279" w:rsidRPr="00DD60EB">
        <w:rPr>
          <w:rFonts w:ascii="Arial" w:hAnsi="Arial" w:cs="Arial"/>
          <w:b/>
        </w:rPr>
        <w:t xml:space="preserve">3 </w:t>
      </w:r>
      <w:r w:rsidR="00FA0279" w:rsidRPr="00055204">
        <w:rPr>
          <w:rFonts w:ascii="Arial" w:hAnsi="Arial" w:cs="Arial"/>
          <w:b/>
        </w:rPr>
        <w:t>días</w:t>
      </w:r>
      <w:r w:rsidRPr="00055204">
        <w:rPr>
          <w:rFonts w:ascii="Arial" w:hAnsi="Arial" w:cs="Arial"/>
          <w:b/>
        </w:rPr>
        <w:t xml:space="preserve"> </w:t>
      </w:r>
      <w:r w:rsidRPr="00FA0279">
        <w:rPr>
          <w:rFonts w:ascii="Arial" w:hAnsi="Arial" w:cs="Arial"/>
        </w:rPr>
        <w:t xml:space="preserve">hábiles </w:t>
      </w:r>
      <w:r w:rsidRPr="00630446">
        <w:rPr>
          <w:rFonts w:ascii="Arial" w:hAnsi="Arial" w:cs="Arial"/>
        </w:rPr>
        <w:t>siguientes a que le sea notificado.</w:t>
      </w:r>
    </w:p>
    <w:p w14:paraId="4BA5CA92" w14:textId="575E433E" w:rsidR="00096DB5" w:rsidRPr="00630446" w:rsidRDefault="00096DB5" w:rsidP="00096DB5">
      <w:pPr>
        <w:ind w:left="360"/>
        <w:jc w:val="both"/>
        <w:rPr>
          <w:rFonts w:ascii="Arial" w:hAnsi="Arial" w:cs="Arial"/>
        </w:rPr>
      </w:pPr>
      <w:r w:rsidRPr="00630446">
        <w:rPr>
          <w:rFonts w:ascii="Arial" w:hAnsi="Arial" w:cs="Arial"/>
        </w:rPr>
        <w:t xml:space="preserve">La documentación a entregar por parte del </w:t>
      </w:r>
      <w:r w:rsidR="00FA0279">
        <w:rPr>
          <w:rFonts w:ascii="Arial" w:hAnsi="Arial" w:cs="Arial"/>
        </w:rPr>
        <w:t>p</w:t>
      </w:r>
      <w:r w:rsidRPr="00055204">
        <w:rPr>
          <w:rFonts w:ascii="Arial" w:hAnsi="Arial" w:cs="Arial"/>
        </w:rPr>
        <w:t>roveedor</w:t>
      </w:r>
      <w:r w:rsidR="00055204">
        <w:rPr>
          <w:rFonts w:ascii="Arial" w:hAnsi="Arial" w:cs="Arial"/>
        </w:rPr>
        <w:t xml:space="preserve"> a Recursos F</w:t>
      </w:r>
      <w:r w:rsidRPr="00630446">
        <w:rPr>
          <w:rFonts w:ascii="Arial" w:hAnsi="Arial" w:cs="Arial"/>
        </w:rPr>
        <w:t xml:space="preserve">inancieros del </w:t>
      </w:r>
      <w:r w:rsidRPr="00055204">
        <w:rPr>
          <w:rFonts w:ascii="Arial" w:hAnsi="Arial" w:cs="Arial"/>
        </w:rPr>
        <w:t>Organismo</w:t>
      </w:r>
      <w:r w:rsidRPr="00630446">
        <w:rPr>
          <w:rFonts w:ascii="Arial" w:hAnsi="Arial" w:cs="Arial"/>
        </w:rPr>
        <w:t xml:space="preserve"> será: original y copia de la factura que reúna los requisitos fiscales respectivos, en la que se indique el servicio prestado, reporte mensual de estudios elaborado por el </w:t>
      </w:r>
      <w:r w:rsidRPr="00055204">
        <w:rPr>
          <w:rFonts w:ascii="Arial" w:hAnsi="Arial" w:cs="Arial"/>
        </w:rPr>
        <w:t xml:space="preserve">Proveedor, </w:t>
      </w:r>
      <w:r w:rsidRPr="00630446">
        <w:rPr>
          <w:rFonts w:ascii="Arial" w:hAnsi="Arial" w:cs="Arial"/>
        </w:rPr>
        <w:t>debidamente conciliado por la unidad médica e identificación del contrato.</w:t>
      </w:r>
    </w:p>
    <w:p w14:paraId="32591E01" w14:textId="77777777" w:rsidR="00096DB5" w:rsidRPr="00055204" w:rsidRDefault="00096DB5" w:rsidP="00096DB5">
      <w:pPr>
        <w:ind w:left="360"/>
        <w:jc w:val="both"/>
        <w:rPr>
          <w:rFonts w:ascii="Arial" w:hAnsi="Arial" w:cs="Arial"/>
          <w:b/>
        </w:rPr>
      </w:pPr>
      <w:r w:rsidRPr="00630446">
        <w:rPr>
          <w:rFonts w:ascii="Arial" w:hAnsi="Arial" w:cs="Arial"/>
        </w:rPr>
        <w:t xml:space="preserve">En caso de que el proveedor presente su factura con errores o deficiencias, el plazo de pago se ajustará en términos de </w:t>
      </w:r>
      <w:r w:rsidRPr="00055204">
        <w:rPr>
          <w:rFonts w:ascii="Arial" w:hAnsi="Arial" w:cs="Arial"/>
          <w:b/>
        </w:rPr>
        <w:t xml:space="preserve">5 días </w:t>
      </w:r>
      <w:r w:rsidRPr="00FA0279">
        <w:rPr>
          <w:rFonts w:ascii="Arial" w:hAnsi="Arial" w:cs="Arial"/>
        </w:rPr>
        <w:t>hábiles.</w:t>
      </w:r>
    </w:p>
    <w:p w14:paraId="1FE0D379" w14:textId="77777777" w:rsidR="00096DB5" w:rsidRPr="00630446" w:rsidRDefault="00096DB5" w:rsidP="00096DB5">
      <w:pPr>
        <w:ind w:left="360"/>
        <w:jc w:val="both"/>
        <w:rPr>
          <w:rFonts w:ascii="Arial" w:hAnsi="Arial" w:cs="Arial"/>
        </w:rPr>
      </w:pPr>
      <w:r w:rsidRPr="00630446">
        <w:rPr>
          <w:rFonts w:ascii="Arial" w:hAnsi="Arial" w:cs="Arial"/>
        </w:rPr>
        <w:lastRenderedPageBreak/>
        <w:t>Los impuestos y derechos que procedan con motivo de la prestación del servicio objeto de la presente licitación, serán pagados por el proveedor conforme a la legislación aplicable en la materia.</w:t>
      </w:r>
    </w:p>
    <w:p w14:paraId="0F1D8AE6" w14:textId="77777777" w:rsidR="00096DB5" w:rsidRPr="00630446" w:rsidRDefault="00096DB5" w:rsidP="00096DB5">
      <w:pPr>
        <w:ind w:left="360"/>
        <w:jc w:val="both"/>
        <w:rPr>
          <w:rFonts w:ascii="Arial" w:hAnsi="Arial" w:cs="Arial"/>
        </w:rPr>
      </w:pPr>
      <w:r w:rsidRPr="00630446">
        <w:rPr>
          <w:rFonts w:ascii="Arial" w:hAnsi="Arial" w:cs="Arial"/>
        </w:rPr>
        <w:t xml:space="preserve">El </w:t>
      </w:r>
      <w:r w:rsidRPr="007532AD">
        <w:rPr>
          <w:rFonts w:ascii="Arial" w:hAnsi="Arial" w:cs="Arial"/>
        </w:rPr>
        <w:t>Organismo</w:t>
      </w:r>
      <w:r w:rsidRPr="00630446">
        <w:rPr>
          <w:rFonts w:ascii="Arial" w:hAnsi="Arial" w:cs="Arial"/>
        </w:rPr>
        <w:t xml:space="preserve"> solo cubrirá el impuesto al valor agregado de acuerdo a lo establecido en las disposiciones legales vigentes en la materia.</w:t>
      </w:r>
    </w:p>
    <w:p w14:paraId="1DC007ED" w14:textId="6DAA8A87" w:rsidR="00096DB5" w:rsidRPr="00630446" w:rsidRDefault="002D1CD4" w:rsidP="002D1CD4">
      <w:pPr>
        <w:pStyle w:val="Prrafodelista"/>
        <w:spacing w:after="160" w:line="259" w:lineRule="auto"/>
        <w:ind w:left="473"/>
        <w:jc w:val="center"/>
        <w:rPr>
          <w:rFonts w:ascii="Arial" w:hAnsi="Arial" w:cs="Arial"/>
          <w:b/>
        </w:rPr>
      </w:pPr>
      <w:r>
        <w:rPr>
          <w:rFonts w:ascii="Arial" w:hAnsi="Arial" w:cs="Arial"/>
          <w:b/>
        </w:rPr>
        <w:t xml:space="preserve">XIII </w:t>
      </w:r>
      <w:r w:rsidR="00004863">
        <w:rPr>
          <w:rFonts w:ascii="Arial" w:hAnsi="Arial" w:cs="Arial"/>
          <w:b/>
        </w:rPr>
        <w:t>RELACIÓN</w:t>
      </w:r>
      <w:r w:rsidR="00305DCE">
        <w:rPr>
          <w:rFonts w:ascii="Arial" w:hAnsi="Arial" w:cs="Arial"/>
          <w:b/>
        </w:rPr>
        <w:t xml:space="preserve"> LABORAL</w:t>
      </w:r>
    </w:p>
    <w:p w14:paraId="6AFCD90D" w14:textId="5F1E57E8" w:rsidR="00096DB5" w:rsidRDefault="00096DB5" w:rsidP="002D1CD4">
      <w:pPr>
        <w:ind w:left="284"/>
        <w:jc w:val="both"/>
        <w:rPr>
          <w:rFonts w:ascii="Arial" w:hAnsi="Arial" w:cs="Arial"/>
        </w:rPr>
      </w:pPr>
      <w:r w:rsidRPr="00630446">
        <w:rPr>
          <w:rFonts w:ascii="Arial" w:hAnsi="Arial" w:cs="Arial"/>
        </w:rPr>
        <w:t xml:space="preserve">El </w:t>
      </w:r>
      <w:r w:rsidR="00AD1628" w:rsidRPr="00101D48">
        <w:rPr>
          <w:rFonts w:ascii="Arial" w:hAnsi="Arial" w:cs="Arial"/>
        </w:rPr>
        <w:t>p</w:t>
      </w:r>
      <w:r w:rsidRPr="00101D48">
        <w:rPr>
          <w:rFonts w:ascii="Arial" w:hAnsi="Arial" w:cs="Arial"/>
        </w:rPr>
        <w:t>roveedor</w:t>
      </w:r>
      <w:r w:rsidRPr="00630446">
        <w:rPr>
          <w:rFonts w:ascii="Arial" w:hAnsi="Arial" w:cs="Arial"/>
        </w:rPr>
        <w:t xml:space="preserve"> será el único responsable por las obligaciones derivadas de las disposiciones legales aplicables en materia laboral y de seguridad social con respecto del personal que emplee para el suministro de los servicios contratados sin que por ningún motivo se considere patrón al </w:t>
      </w:r>
      <w:r w:rsidRPr="00101D48">
        <w:rPr>
          <w:rFonts w:ascii="Arial" w:hAnsi="Arial" w:cs="Arial"/>
        </w:rPr>
        <w:t>Organismo</w:t>
      </w:r>
      <w:r w:rsidR="002D1CD4" w:rsidRPr="00101D48">
        <w:rPr>
          <w:rFonts w:ascii="Arial" w:hAnsi="Arial" w:cs="Arial"/>
        </w:rPr>
        <w:t xml:space="preserve"> </w:t>
      </w:r>
      <w:r w:rsidR="002D1CD4">
        <w:rPr>
          <w:rFonts w:ascii="Arial" w:hAnsi="Arial" w:cs="Arial"/>
        </w:rPr>
        <w:t>Público Descentralizado “Servicios de Salud del Municipio de Zapopan”</w:t>
      </w:r>
      <w:r w:rsidR="00101D48">
        <w:rPr>
          <w:rFonts w:ascii="Arial" w:hAnsi="Arial" w:cs="Arial"/>
        </w:rPr>
        <w:t>.</w:t>
      </w:r>
    </w:p>
    <w:p w14:paraId="0253D9EF" w14:textId="77777777" w:rsidR="00DF4475" w:rsidRDefault="00DF4475" w:rsidP="0062625E">
      <w:pPr>
        <w:pStyle w:val="Prrafodelista"/>
        <w:spacing w:after="160" w:line="259" w:lineRule="auto"/>
        <w:ind w:left="397"/>
        <w:jc w:val="center"/>
        <w:rPr>
          <w:rFonts w:ascii="Arial" w:hAnsi="Arial" w:cs="Arial"/>
          <w:b/>
        </w:rPr>
      </w:pPr>
    </w:p>
    <w:p w14:paraId="011FAC48" w14:textId="09EF7DBE" w:rsidR="00096DB5" w:rsidRPr="00630446" w:rsidRDefault="0062625E" w:rsidP="0062625E">
      <w:pPr>
        <w:pStyle w:val="Prrafodelista"/>
        <w:spacing w:after="160" w:line="259" w:lineRule="auto"/>
        <w:ind w:left="397"/>
        <w:jc w:val="center"/>
        <w:rPr>
          <w:rFonts w:ascii="Arial" w:hAnsi="Arial" w:cs="Arial"/>
          <w:b/>
        </w:rPr>
      </w:pPr>
      <w:r>
        <w:rPr>
          <w:rFonts w:ascii="Arial" w:hAnsi="Arial" w:cs="Arial"/>
          <w:b/>
        </w:rPr>
        <w:t xml:space="preserve">XIV </w:t>
      </w:r>
      <w:r w:rsidR="00096DB5" w:rsidRPr="00630446">
        <w:rPr>
          <w:rFonts w:ascii="Arial" w:hAnsi="Arial" w:cs="Arial"/>
          <w:b/>
        </w:rPr>
        <w:t>PENAS CONVENCIONALES</w:t>
      </w:r>
    </w:p>
    <w:p w14:paraId="3720F0A4" w14:textId="5D2D44DB" w:rsidR="00096DB5" w:rsidRPr="00132E94" w:rsidRDefault="00096DB5" w:rsidP="00096DB5">
      <w:pPr>
        <w:ind w:left="284"/>
        <w:jc w:val="both"/>
        <w:rPr>
          <w:rFonts w:ascii="Arial" w:hAnsi="Arial" w:cs="Arial"/>
        </w:rPr>
      </w:pPr>
      <w:r w:rsidRPr="00630446">
        <w:rPr>
          <w:rFonts w:ascii="Arial" w:hAnsi="Arial" w:cs="Arial"/>
        </w:rPr>
        <w:t xml:space="preserve">Cuando transcurrido el plazo máximo para el cumplimiento de cualquiera de las obligaciones adquiridas en el contrato, o no se suministre el servicio con la calidad o eficacia acordada en detrimento del servicio que oferta el </w:t>
      </w:r>
      <w:r w:rsidRPr="00132E94">
        <w:rPr>
          <w:rFonts w:ascii="Arial" w:hAnsi="Arial" w:cs="Arial"/>
        </w:rPr>
        <w:t>Organismo,</w:t>
      </w:r>
      <w:r w:rsidRPr="00630446">
        <w:rPr>
          <w:rFonts w:ascii="Arial" w:hAnsi="Arial" w:cs="Arial"/>
        </w:rPr>
        <w:t xml:space="preserve"> se impondrá al </w:t>
      </w:r>
      <w:r w:rsidR="00132E94" w:rsidRPr="00442762">
        <w:rPr>
          <w:rFonts w:ascii="Arial" w:hAnsi="Arial" w:cs="Arial"/>
          <w:u w:val="single"/>
        </w:rPr>
        <w:t>p</w:t>
      </w:r>
      <w:r w:rsidRPr="00442762">
        <w:rPr>
          <w:rFonts w:ascii="Arial" w:hAnsi="Arial" w:cs="Arial"/>
          <w:u w:val="single"/>
        </w:rPr>
        <w:t xml:space="preserve">roveedor el 3% tres por ciento diario sobre el valor de </w:t>
      </w:r>
      <w:r w:rsidR="00442762">
        <w:rPr>
          <w:rFonts w:ascii="Arial" w:hAnsi="Arial" w:cs="Arial"/>
          <w:u w:val="single"/>
        </w:rPr>
        <w:t>las pruebas promedio por día</w:t>
      </w:r>
      <w:r w:rsidRPr="00442762">
        <w:rPr>
          <w:rFonts w:ascii="Arial" w:hAnsi="Arial" w:cs="Arial"/>
          <w:u w:val="single"/>
        </w:rPr>
        <w:t xml:space="preserve">, </w:t>
      </w:r>
      <w:r w:rsidR="00132E94" w:rsidRPr="00442762">
        <w:rPr>
          <w:rFonts w:ascii="Arial" w:hAnsi="Arial" w:cs="Arial"/>
          <w:u w:val="single"/>
        </w:rPr>
        <w:t>y no realizadas al Organismo,</w:t>
      </w:r>
      <w:r w:rsidRPr="00442762">
        <w:rPr>
          <w:rFonts w:ascii="Arial" w:hAnsi="Arial" w:cs="Arial"/>
          <w:u w:val="single"/>
        </w:rPr>
        <w:t xml:space="preserve"> durante el tiempo de atraso en la prestación del servicio por parte del </w:t>
      </w:r>
      <w:r w:rsidR="00132E94" w:rsidRPr="00442762">
        <w:rPr>
          <w:rFonts w:ascii="Arial" w:hAnsi="Arial" w:cs="Arial"/>
          <w:u w:val="single"/>
        </w:rPr>
        <w:t>p</w:t>
      </w:r>
      <w:r w:rsidR="007B3757" w:rsidRPr="00442762">
        <w:rPr>
          <w:rFonts w:ascii="Arial" w:hAnsi="Arial" w:cs="Arial"/>
          <w:u w:val="single"/>
        </w:rPr>
        <w:t>roveedor,</w:t>
      </w:r>
      <w:r w:rsidR="007B3757">
        <w:rPr>
          <w:rFonts w:ascii="Arial" w:hAnsi="Arial" w:cs="Arial"/>
          <w:b/>
        </w:rPr>
        <w:t xml:space="preserve"> </w:t>
      </w:r>
      <w:r w:rsidRPr="00630446">
        <w:rPr>
          <w:rFonts w:ascii="Arial" w:hAnsi="Arial" w:cs="Arial"/>
        </w:rPr>
        <w:t xml:space="preserve"> cuando </w:t>
      </w:r>
      <w:r w:rsidRPr="00132E94">
        <w:rPr>
          <w:rFonts w:ascii="Arial" w:hAnsi="Arial" w:cs="Arial"/>
        </w:rPr>
        <w:t xml:space="preserve">el </w:t>
      </w:r>
      <w:r w:rsidR="00132E94" w:rsidRPr="00132E94">
        <w:rPr>
          <w:rFonts w:ascii="Arial" w:hAnsi="Arial" w:cs="Arial"/>
        </w:rPr>
        <w:t>p</w:t>
      </w:r>
      <w:r w:rsidRPr="00132E94">
        <w:rPr>
          <w:rFonts w:ascii="Arial" w:hAnsi="Arial" w:cs="Arial"/>
        </w:rPr>
        <w:t>roveedor</w:t>
      </w:r>
      <w:r w:rsidRPr="00630446">
        <w:rPr>
          <w:rFonts w:ascii="Arial" w:hAnsi="Arial" w:cs="Arial"/>
        </w:rPr>
        <w:t xml:space="preserve">, por causa imputable a este, caiga en alguno de </w:t>
      </w:r>
      <w:r w:rsidRPr="00132E94">
        <w:rPr>
          <w:rFonts w:ascii="Arial" w:hAnsi="Arial" w:cs="Arial"/>
        </w:rPr>
        <w:t>los siguientes supuestos:</w:t>
      </w:r>
    </w:p>
    <w:p w14:paraId="05BC9D0C" w14:textId="5612EB81" w:rsidR="00096DB5" w:rsidRPr="00E77B07" w:rsidRDefault="00163E9C" w:rsidP="00727046">
      <w:pPr>
        <w:pStyle w:val="Prrafodelista"/>
        <w:numPr>
          <w:ilvl w:val="0"/>
          <w:numId w:val="6"/>
        </w:numPr>
        <w:spacing w:after="160" w:line="259" w:lineRule="auto"/>
        <w:jc w:val="both"/>
        <w:rPr>
          <w:rFonts w:ascii="Arial" w:hAnsi="Arial" w:cs="Arial"/>
        </w:rPr>
      </w:pPr>
      <w:r>
        <w:rPr>
          <w:rFonts w:ascii="Arial" w:hAnsi="Arial" w:cs="Arial"/>
        </w:rPr>
        <w:t>No se</w:t>
      </w:r>
      <w:r w:rsidR="00701CCA">
        <w:rPr>
          <w:rFonts w:ascii="Arial" w:hAnsi="Arial" w:cs="Arial"/>
        </w:rPr>
        <w:t xml:space="preserve"> encuentren </w:t>
      </w:r>
      <w:r>
        <w:rPr>
          <w:rFonts w:ascii="Arial" w:hAnsi="Arial" w:cs="Arial"/>
        </w:rPr>
        <w:t xml:space="preserve">en </w:t>
      </w:r>
      <w:r w:rsidRPr="00E77B07">
        <w:rPr>
          <w:rFonts w:ascii="Arial" w:hAnsi="Arial" w:cs="Arial"/>
        </w:rPr>
        <w:t>operación</w:t>
      </w:r>
      <w:r w:rsidR="00096DB5" w:rsidRPr="00E77B07">
        <w:rPr>
          <w:rFonts w:ascii="Arial" w:hAnsi="Arial" w:cs="Arial"/>
        </w:rPr>
        <w:t xml:space="preserve"> los equipos para la prestación del servicio.</w:t>
      </w:r>
    </w:p>
    <w:p w14:paraId="2FE18FA8" w14:textId="4425240F" w:rsidR="00096DB5" w:rsidRPr="00751707" w:rsidRDefault="003D2E94" w:rsidP="00727046">
      <w:pPr>
        <w:pStyle w:val="Prrafodelista"/>
        <w:numPr>
          <w:ilvl w:val="0"/>
          <w:numId w:val="6"/>
        </w:numPr>
        <w:spacing w:after="160" w:line="259" w:lineRule="auto"/>
        <w:jc w:val="both"/>
        <w:rPr>
          <w:rFonts w:ascii="Arial" w:hAnsi="Arial" w:cs="Arial"/>
        </w:rPr>
      </w:pPr>
      <w:r>
        <w:rPr>
          <w:rFonts w:ascii="Arial" w:hAnsi="Arial" w:cs="Arial"/>
        </w:rPr>
        <w:t>No realice</w:t>
      </w:r>
      <w:r w:rsidR="00751707">
        <w:rPr>
          <w:rFonts w:ascii="Arial" w:hAnsi="Arial" w:cs="Arial"/>
        </w:rPr>
        <w:t xml:space="preserve"> la capacitación </w:t>
      </w:r>
      <w:r w:rsidR="00751707" w:rsidRPr="00E77B07">
        <w:rPr>
          <w:rFonts w:ascii="Arial" w:hAnsi="Arial" w:cs="Arial"/>
        </w:rPr>
        <w:t>al</w:t>
      </w:r>
      <w:r w:rsidR="00096DB5" w:rsidRPr="00E77B07">
        <w:rPr>
          <w:rFonts w:ascii="Arial" w:hAnsi="Arial" w:cs="Arial"/>
        </w:rPr>
        <w:t xml:space="preserve"> personal del </w:t>
      </w:r>
      <w:r w:rsidR="00096DB5" w:rsidRPr="00751707">
        <w:rPr>
          <w:rFonts w:ascii="Arial" w:hAnsi="Arial" w:cs="Arial"/>
        </w:rPr>
        <w:t>Organismo.</w:t>
      </w:r>
    </w:p>
    <w:p w14:paraId="7B50DFA4" w14:textId="77777777" w:rsidR="00096DB5" w:rsidRPr="00E77B07" w:rsidRDefault="00096DB5" w:rsidP="00727046">
      <w:pPr>
        <w:pStyle w:val="Prrafodelista"/>
        <w:numPr>
          <w:ilvl w:val="0"/>
          <w:numId w:val="6"/>
        </w:numPr>
        <w:spacing w:after="160" w:line="259" w:lineRule="auto"/>
        <w:jc w:val="both"/>
        <w:rPr>
          <w:rFonts w:ascii="Arial" w:hAnsi="Arial" w:cs="Arial"/>
        </w:rPr>
      </w:pPr>
      <w:r w:rsidRPr="00E77B07">
        <w:rPr>
          <w:rFonts w:ascii="Arial" w:hAnsi="Arial" w:cs="Arial"/>
        </w:rPr>
        <w:t>El suministro de la primera dotación de insumos, se haya realizado una vez transcurrido el plazo máximo o no se realice.</w:t>
      </w:r>
    </w:p>
    <w:p w14:paraId="68A09EF2" w14:textId="77777777" w:rsidR="00096DB5" w:rsidRPr="00E77B07" w:rsidRDefault="00096DB5" w:rsidP="00727046">
      <w:pPr>
        <w:pStyle w:val="Prrafodelista"/>
        <w:numPr>
          <w:ilvl w:val="0"/>
          <w:numId w:val="6"/>
        </w:numPr>
        <w:spacing w:after="160" w:line="259" w:lineRule="auto"/>
        <w:jc w:val="both"/>
        <w:rPr>
          <w:rFonts w:ascii="Arial" w:hAnsi="Arial" w:cs="Arial"/>
        </w:rPr>
      </w:pPr>
      <w:r w:rsidRPr="00E77B07">
        <w:rPr>
          <w:rFonts w:ascii="Arial" w:hAnsi="Arial" w:cs="Arial"/>
        </w:rPr>
        <w:t>El suministro de las entregas subsecuentes se realice una vez transcurrido el plazo establecido.</w:t>
      </w:r>
    </w:p>
    <w:p w14:paraId="74FE9A3B" w14:textId="77777777" w:rsidR="00096DB5" w:rsidRPr="00E77B07" w:rsidRDefault="00096DB5" w:rsidP="00727046">
      <w:pPr>
        <w:pStyle w:val="Prrafodelista"/>
        <w:numPr>
          <w:ilvl w:val="0"/>
          <w:numId w:val="6"/>
        </w:numPr>
        <w:spacing w:after="160" w:line="259" w:lineRule="auto"/>
        <w:jc w:val="both"/>
        <w:rPr>
          <w:rFonts w:ascii="Arial" w:hAnsi="Arial" w:cs="Arial"/>
        </w:rPr>
      </w:pPr>
      <w:r w:rsidRPr="00E77B07">
        <w:rPr>
          <w:rFonts w:ascii="Arial" w:hAnsi="Arial" w:cs="Arial"/>
        </w:rPr>
        <w:t>No realice el mantenimiento preventivo y correctivo de cualquiera de los equipos con que se presta el servicio de conformidad con los periodos contenidos en el programa presentado para tal efecto.</w:t>
      </w:r>
    </w:p>
    <w:p w14:paraId="666FADFC" w14:textId="77777777" w:rsidR="00096DB5" w:rsidRPr="00E77B07" w:rsidRDefault="00096DB5" w:rsidP="00727046">
      <w:pPr>
        <w:pStyle w:val="Prrafodelista"/>
        <w:numPr>
          <w:ilvl w:val="0"/>
          <w:numId w:val="6"/>
        </w:numPr>
        <w:spacing w:after="160" w:line="259" w:lineRule="auto"/>
        <w:jc w:val="both"/>
        <w:rPr>
          <w:rFonts w:ascii="Arial" w:hAnsi="Arial" w:cs="Arial"/>
        </w:rPr>
      </w:pPr>
      <w:r w:rsidRPr="00E77B07">
        <w:rPr>
          <w:rFonts w:ascii="Arial" w:hAnsi="Arial" w:cs="Arial"/>
        </w:rPr>
        <w:t>Cuando no lleve a cabo la sustitución del equipo dentro del término establecido.</w:t>
      </w:r>
    </w:p>
    <w:p w14:paraId="657293C1" w14:textId="77777777" w:rsidR="00096DB5" w:rsidRPr="00E77B07" w:rsidRDefault="00096DB5" w:rsidP="00727046">
      <w:pPr>
        <w:pStyle w:val="Prrafodelista"/>
        <w:numPr>
          <w:ilvl w:val="0"/>
          <w:numId w:val="6"/>
        </w:numPr>
        <w:spacing w:after="160" w:line="259" w:lineRule="auto"/>
        <w:jc w:val="both"/>
        <w:rPr>
          <w:rFonts w:ascii="Arial" w:hAnsi="Arial" w:cs="Arial"/>
        </w:rPr>
      </w:pPr>
      <w:r w:rsidRPr="00E77B07">
        <w:rPr>
          <w:rFonts w:ascii="Arial" w:hAnsi="Arial" w:cs="Arial"/>
        </w:rPr>
        <w:t>Cuando no brinde oportunamente la asistencia técnica.</w:t>
      </w:r>
    </w:p>
    <w:p w14:paraId="66458E01" w14:textId="7A549F20" w:rsidR="00E77B07" w:rsidRDefault="00E77B07" w:rsidP="00727046">
      <w:pPr>
        <w:pStyle w:val="Prrafodelista"/>
        <w:numPr>
          <w:ilvl w:val="0"/>
          <w:numId w:val="6"/>
        </w:numPr>
        <w:jc w:val="both"/>
        <w:rPr>
          <w:rFonts w:ascii="Arial" w:hAnsi="Arial" w:cs="Arial"/>
        </w:rPr>
      </w:pPr>
      <w:r>
        <w:rPr>
          <w:rFonts w:ascii="Arial" w:hAnsi="Arial" w:cs="Arial"/>
        </w:rPr>
        <w:t>Cuando no se envíen en tiempo y forma las muestras al laboratorio de referencia.</w:t>
      </w:r>
    </w:p>
    <w:p w14:paraId="779B52F0" w14:textId="77777777" w:rsidR="00096DB5" w:rsidRPr="00E77B07" w:rsidRDefault="00096DB5" w:rsidP="00E77B07">
      <w:pPr>
        <w:ind w:left="360"/>
        <w:jc w:val="both"/>
        <w:rPr>
          <w:rFonts w:ascii="Arial" w:hAnsi="Arial" w:cs="Arial"/>
        </w:rPr>
      </w:pPr>
      <w:r w:rsidRPr="00E77B07">
        <w:rPr>
          <w:rFonts w:ascii="Arial" w:hAnsi="Arial" w:cs="Arial"/>
        </w:rPr>
        <w:t>Por ningún concepto la aplicación de penas convencionales podrá exceder el importe de la garantía de cumplimiento del contrato.</w:t>
      </w:r>
    </w:p>
    <w:p w14:paraId="05370BC0" w14:textId="36C9523F" w:rsidR="00E37AB1" w:rsidRDefault="00E37AB1" w:rsidP="0047389A">
      <w:pPr>
        <w:spacing w:after="160" w:line="259" w:lineRule="auto"/>
        <w:jc w:val="center"/>
        <w:rPr>
          <w:rFonts w:ascii="Arial" w:hAnsi="Arial" w:cs="Arial"/>
          <w:b/>
        </w:rPr>
      </w:pPr>
    </w:p>
    <w:p w14:paraId="6464FFE5" w14:textId="25F3110F" w:rsidR="00254F8A" w:rsidRDefault="00254F8A" w:rsidP="0047389A">
      <w:pPr>
        <w:spacing w:after="160" w:line="259" w:lineRule="auto"/>
        <w:jc w:val="center"/>
        <w:rPr>
          <w:rFonts w:ascii="Arial" w:hAnsi="Arial" w:cs="Arial"/>
          <w:b/>
        </w:rPr>
      </w:pPr>
    </w:p>
    <w:p w14:paraId="78E225EB" w14:textId="50D4D4CF" w:rsidR="00254F8A" w:rsidRDefault="00254F8A" w:rsidP="0047389A">
      <w:pPr>
        <w:spacing w:after="160" w:line="259" w:lineRule="auto"/>
        <w:jc w:val="center"/>
        <w:rPr>
          <w:rFonts w:ascii="Arial" w:hAnsi="Arial" w:cs="Arial"/>
          <w:b/>
        </w:rPr>
      </w:pPr>
    </w:p>
    <w:p w14:paraId="0FF4FCAB" w14:textId="5FBD2C6E" w:rsidR="00254F8A" w:rsidRDefault="00254F8A" w:rsidP="0047389A">
      <w:pPr>
        <w:spacing w:after="160" w:line="259" w:lineRule="auto"/>
        <w:jc w:val="center"/>
        <w:rPr>
          <w:rFonts w:ascii="Arial" w:hAnsi="Arial" w:cs="Arial"/>
          <w:b/>
        </w:rPr>
      </w:pPr>
    </w:p>
    <w:p w14:paraId="775E60DC" w14:textId="77777777" w:rsidR="00254F8A" w:rsidRDefault="00254F8A" w:rsidP="0047389A">
      <w:pPr>
        <w:spacing w:after="160" w:line="259" w:lineRule="auto"/>
        <w:jc w:val="center"/>
        <w:rPr>
          <w:rFonts w:ascii="Arial" w:hAnsi="Arial" w:cs="Arial"/>
          <w:b/>
        </w:rPr>
      </w:pPr>
    </w:p>
    <w:p w14:paraId="739A0FC1" w14:textId="77777777" w:rsidR="00E37AB1" w:rsidRDefault="00E37AB1" w:rsidP="0047389A">
      <w:pPr>
        <w:spacing w:after="160" w:line="259" w:lineRule="auto"/>
        <w:jc w:val="center"/>
        <w:rPr>
          <w:rFonts w:ascii="Arial" w:hAnsi="Arial" w:cs="Arial"/>
          <w:b/>
        </w:rPr>
      </w:pPr>
    </w:p>
    <w:p w14:paraId="2D9CEBB3" w14:textId="77777777" w:rsidR="00E37AB1" w:rsidRDefault="00E37AB1" w:rsidP="0047389A">
      <w:pPr>
        <w:spacing w:after="160" w:line="259" w:lineRule="auto"/>
        <w:jc w:val="center"/>
        <w:rPr>
          <w:rFonts w:ascii="Arial" w:hAnsi="Arial" w:cs="Arial"/>
          <w:b/>
        </w:rPr>
      </w:pPr>
    </w:p>
    <w:p w14:paraId="0A12DFD1" w14:textId="77777777" w:rsidR="00E37AB1" w:rsidRDefault="00E37AB1" w:rsidP="0047389A">
      <w:pPr>
        <w:spacing w:after="160" w:line="259" w:lineRule="auto"/>
        <w:jc w:val="center"/>
        <w:rPr>
          <w:rFonts w:ascii="Arial" w:hAnsi="Arial" w:cs="Arial"/>
          <w:b/>
        </w:rPr>
      </w:pPr>
    </w:p>
    <w:p w14:paraId="4D700C9C" w14:textId="77777777" w:rsidR="00E37AB1" w:rsidRDefault="00E37AB1" w:rsidP="0047389A">
      <w:pPr>
        <w:spacing w:after="160" w:line="259" w:lineRule="auto"/>
        <w:jc w:val="center"/>
        <w:rPr>
          <w:rFonts w:ascii="Arial" w:hAnsi="Arial" w:cs="Arial"/>
          <w:b/>
        </w:rPr>
      </w:pPr>
    </w:p>
    <w:p w14:paraId="7350100D" w14:textId="4196B379" w:rsidR="00096DB5" w:rsidRDefault="00305DCE" w:rsidP="0047389A">
      <w:pPr>
        <w:spacing w:after="160" w:line="259" w:lineRule="auto"/>
        <w:jc w:val="center"/>
        <w:rPr>
          <w:rFonts w:ascii="Arial" w:hAnsi="Arial" w:cs="Arial"/>
          <w:b/>
        </w:rPr>
      </w:pPr>
      <w:r>
        <w:rPr>
          <w:rFonts w:ascii="Arial" w:hAnsi="Arial" w:cs="Arial"/>
          <w:b/>
        </w:rPr>
        <w:lastRenderedPageBreak/>
        <w:t>XV RESCISIÓN</w:t>
      </w:r>
      <w:r w:rsidR="00096DB5" w:rsidRPr="0047389A">
        <w:rPr>
          <w:rFonts w:ascii="Arial" w:hAnsi="Arial" w:cs="Arial"/>
          <w:b/>
        </w:rPr>
        <w:t xml:space="preserve"> ADMINISTRATIVA DEL CONTRATO</w:t>
      </w:r>
    </w:p>
    <w:p w14:paraId="3CA71650" w14:textId="4E582ED6" w:rsidR="00096DB5" w:rsidRPr="003D2E94" w:rsidRDefault="00096DB5" w:rsidP="00096DB5">
      <w:pPr>
        <w:ind w:left="284"/>
        <w:jc w:val="both"/>
        <w:rPr>
          <w:rFonts w:ascii="Arial" w:hAnsi="Arial" w:cs="Arial"/>
        </w:rPr>
      </w:pPr>
      <w:r w:rsidRPr="003D2E94">
        <w:rPr>
          <w:rFonts w:ascii="Arial" w:hAnsi="Arial" w:cs="Arial"/>
        </w:rPr>
        <w:t>El Organismo</w:t>
      </w:r>
      <w:r w:rsidRPr="00096DB5">
        <w:rPr>
          <w:rFonts w:ascii="Arial" w:hAnsi="Arial" w:cs="Arial"/>
        </w:rPr>
        <w:t xml:space="preserve"> podrá rescindir administrativamente, en cualquier momento, el (los) contrato(s) que, en su caso, sea(n) adjudicado(s) con motivo de la presente </w:t>
      </w:r>
      <w:r w:rsidRPr="003D2E94">
        <w:rPr>
          <w:rFonts w:ascii="Arial" w:hAnsi="Arial" w:cs="Arial"/>
        </w:rPr>
        <w:t>Licitación</w:t>
      </w:r>
      <w:r w:rsidR="003D2E94" w:rsidRPr="003D2E94">
        <w:rPr>
          <w:rFonts w:ascii="Arial" w:hAnsi="Arial" w:cs="Arial"/>
        </w:rPr>
        <w:t>,</w:t>
      </w:r>
      <w:r w:rsidR="003D2E94">
        <w:rPr>
          <w:rFonts w:ascii="Arial" w:hAnsi="Arial" w:cs="Arial"/>
        </w:rPr>
        <w:t xml:space="preserve"> cuando el </w:t>
      </w:r>
      <w:r w:rsidR="003D2E94" w:rsidRPr="003D2E94">
        <w:rPr>
          <w:rFonts w:ascii="Arial" w:hAnsi="Arial" w:cs="Arial"/>
        </w:rPr>
        <w:t>p</w:t>
      </w:r>
      <w:r w:rsidRPr="003D2E94">
        <w:rPr>
          <w:rFonts w:ascii="Arial" w:hAnsi="Arial" w:cs="Arial"/>
        </w:rPr>
        <w:t>roveedor incurra en incumplimiento de cualquiera de las obligaciones a su cargo.</w:t>
      </w:r>
    </w:p>
    <w:p w14:paraId="710FC34A" w14:textId="2809A794" w:rsidR="00096DB5" w:rsidRDefault="00096DB5" w:rsidP="00096DB5">
      <w:pPr>
        <w:ind w:left="284"/>
        <w:jc w:val="both"/>
        <w:rPr>
          <w:rFonts w:ascii="Arial" w:hAnsi="Arial" w:cs="Arial"/>
        </w:rPr>
      </w:pPr>
      <w:r w:rsidRPr="00096DB5">
        <w:rPr>
          <w:rFonts w:ascii="Arial" w:hAnsi="Arial" w:cs="Arial"/>
        </w:rPr>
        <w:t xml:space="preserve">El </w:t>
      </w:r>
      <w:r w:rsidRPr="003D2E94">
        <w:rPr>
          <w:rFonts w:ascii="Arial" w:hAnsi="Arial" w:cs="Arial"/>
        </w:rPr>
        <w:t>Organismo</w:t>
      </w:r>
      <w:r w:rsidRPr="00096DB5">
        <w:rPr>
          <w:rFonts w:ascii="Arial" w:hAnsi="Arial" w:cs="Arial"/>
        </w:rPr>
        <w:t xml:space="preserve"> podrá a su juicio suspender el trámite del procedimiento de re</w:t>
      </w:r>
      <w:r w:rsidR="003D2E94">
        <w:rPr>
          <w:rFonts w:ascii="Arial" w:hAnsi="Arial" w:cs="Arial"/>
        </w:rPr>
        <w:t>s</w:t>
      </w:r>
      <w:r w:rsidRPr="00096DB5">
        <w:rPr>
          <w:rFonts w:ascii="Arial" w:hAnsi="Arial" w:cs="Arial"/>
        </w:rPr>
        <w:t>cisión, cuando se hubiera iniciado un procedimiento de conciliación respecto del contrato materia de la rescisión.</w:t>
      </w:r>
    </w:p>
    <w:p w14:paraId="04C3F1FC" w14:textId="77777777" w:rsidR="00096DB5" w:rsidRPr="009A2545" w:rsidRDefault="00096DB5" w:rsidP="00096DB5">
      <w:pPr>
        <w:ind w:left="284"/>
        <w:jc w:val="both"/>
        <w:rPr>
          <w:rFonts w:ascii="Arial" w:hAnsi="Arial" w:cs="Arial"/>
          <w:b/>
        </w:rPr>
      </w:pPr>
      <w:r w:rsidRPr="009A2545">
        <w:rPr>
          <w:rFonts w:ascii="Arial" w:hAnsi="Arial" w:cs="Arial"/>
          <w:b/>
        </w:rPr>
        <w:t>Serán causas de rescisión del contrato las siguientes:</w:t>
      </w:r>
    </w:p>
    <w:p w14:paraId="6C270D03" w14:textId="4EDB831D" w:rsidR="00096DB5" w:rsidRDefault="00096DB5" w:rsidP="009E68BF">
      <w:pPr>
        <w:pStyle w:val="Prrafodelista"/>
        <w:numPr>
          <w:ilvl w:val="0"/>
          <w:numId w:val="7"/>
        </w:numPr>
        <w:spacing w:before="240" w:after="160" w:line="240" w:lineRule="auto"/>
        <w:jc w:val="both"/>
        <w:rPr>
          <w:rFonts w:ascii="Arial" w:hAnsi="Arial" w:cs="Arial"/>
        </w:rPr>
      </w:pPr>
      <w:r w:rsidRPr="009A2545">
        <w:rPr>
          <w:rFonts w:ascii="Arial" w:hAnsi="Arial" w:cs="Arial"/>
        </w:rPr>
        <w:t>Cuando el</w:t>
      </w:r>
      <w:r w:rsidRPr="003D2E94">
        <w:rPr>
          <w:rFonts w:ascii="Arial" w:hAnsi="Arial" w:cs="Arial"/>
        </w:rPr>
        <w:t xml:space="preserve"> </w:t>
      </w:r>
      <w:r w:rsidR="003D2E94">
        <w:rPr>
          <w:rFonts w:ascii="Arial" w:hAnsi="Arial" w:cs="Arial"/>
        </w:rPr>
        <w:t>p</w:t>
      </w:r>
      <w:r w:rsidRPr="003D2E94">
        <w:rPr>
          <w:rFonts w:ascii="Arial" w:hAnsi="Arial" w:cs="Arial"/>
        </w:rPr>
        <w:t>roveedor</w:t>
      </w:r>
      <w:r w:rsidRPr="009A2545">
        <w:rPr>
          <w:rFonts w:ascii="Arial" w:hAnsi="Arial" w:cs="Arial"/>
        </w:rPr>
        <w:t xml:space="preserve"> no entregue la garantía de cumplimiento del contrato, dentro del término </w:t>
      </w:r>
      <w:r w:rsidRPr="003D2E94">
        <w:rPr>
          <w:rFonts w:ascii="Arial" w:hAnsi="Arial" w:cs="Arial"/>
        </w:rPr>
        <w:t xml:space="preserve">establecido </w:t>
      </w:r>
      <w:r w:rsidRPr="009A2545">
        <w:rPr>
          <w:rFonts w:ascii="Arial" w:hAnsi="Arial" w:cs="Arial"/>
        </w:rPr>
        <w:t>para ello.</w:t>
      </w:r>
    </w:p>
    <w:p w14:paraId="3A1FC8BE" w14:textId="77777777" w:rsidR="00DD60EB" w:rsidRPr="009A2545" w:rsidRDefault="00DD60EB" w:rsidP="009E68BF">
      <w:pPr>
        <w:pStyle w:val="Prrafodelista"/>
        <w:spacing w:before="240" w:after="160" w:line="240" w:lineRule="auto"/>
        <w:jc w:val="both"/>
        <w:rPr>
          <w:rFonts w:ascii="Arial" w:hAnsi="Arial" w:cs="Arial"/>
        </w:rPr>
      </w:pPr>
    </w:p>
    <w:p w14:paraId="312B1C55" w14:textId="4E5AF3D7" w:rsidR="00096DB5" w:rsidRDefault="00096DB5" w:rsidP="009E68BF">
      <w:pPr>
        <w:pStyle w:val="Prrafodelista"/>
        <w:numPr>
          <w:ilvl w:val="0"/>
          <w:numId w:val="7"/>
        </w:numPr>
        <w:spacing w:before="240" w:after="160" w:line="240" w:lineRule="auto"/>
        <w:jc w:val="both"/>
        <w:rPr>
          <w:rFonts w:ascii="Arial" w:hAnsi="Arial" w:cs="Arial"/>
        </w:rPr>
      </w:pPr>
      <w:r w:rsidRPr="009A2545">
        <w:rPr>
          <w:rFonts w:ascii="Arial" w:hAnsi="Arial" w:cs="Arial"/>
        </w:rPr>
        <w:t xml:space="preserve">Cuando el </w:t>
      </w:r>
      <w:r w:rsidR="00E91F07" w:rsidRPr="00E91F07">
        <w:rPr>
          <w:rFonts w:ascii="Arial" w:hAnsi="Arial" w:cs="Arial"/>
        </w:rPr>
        <w:t>p</w:t>
      </w:r>
      <w:r w:rsidRPr="00E91F07">
        <w:rPr>
          <w:rFonts w:ascii="Arial" w:hAnsi="Arial" w:cs="Arial"/>
        </w:rPr>
        <w:t xml:space="preserve">roveedor </w:t>
      </w:r>
      <w:r w:rsidRPr="009A2545">
        <w:rPr>
          <w:rFonts w:ascii="Arial" w:hAnsi="Arial" w:cs="Arial"/>
        </w:rPr>
        <w:t>incurra en falta de veracidad total o parcial respecto a la información proporcionada para la celebración del contrato.</w:t>
      </w:r>
    </w:p>
    <w:p w14:paraId="691BEE71" w14:textId="77777777" w:rsidR="00DD60EB" w:rsidRPr="00DD60EB" w:rsidRDefault="00DD60EB" w:rsidP="009E68BF">
      <w:pPr>
        <w:pStyle w:val="Prrafodelista"/>
        <w:spacing w:line="240" w:lineRule="auto"/>
        <w:rPr>
          <w:rFonts w:ascii="Arial" w:hAnsi="Arial" w:cs="Arial"/>
        </w:rPr>
      </w:pPr>
    </w:p>
    <w:p w14:paraId="5DEAC69D" w14:textId="77777777" w:rsidR="00096DB5" w:rsidRDefault="00096DB5" w:rsidP="009E68BF">
      <w:pPr>
        <w:pStyle w:val="Prrafodelista"/>
        <w:numPr>
          <w:ilvl w:val="0"/>
          <w:numId w:val="7"/>
        </w:numPr>
        <w:spacing w:before="240" w:after="160" w:line="240" w:lineRule="auto"/>
        <w:jc w:val="both"/>
        <w:rPr>
          <w:rFonts w:ascii="Arial" w:hAnsi="Arial" w:cs="Arial"/>
        </w:rPr>
      </w:pPr>
      <w:r w:rsidRPr="009A2545">
        <w:rPr>
          <w:rFonts w:ascii="Arial" w:hAnsi="Arial" w:cs="Arial"/>
        </w:rPr>
        <w:t>Cuando se incumpla, total o parcialmente, con cualesquiera de las obligaciones establecidas en el contrato y sus anexos.</w:t>
      </w:r>
    </w:p>
    <w:p w14:paraId="6E3219A8" w14:textId="77777777" w:rsidR="00DD60EB" w:rsidRPr="00DD60EB" w:rsidRDefault="00DD60EB" w:rsidP="009E68BF">
      <w:pPr>
        <w:pStyle w:val="Prrafodelista"/>
        <w:spacing w:line="240" w:lineRule="auto"/>
        <w:rPr>
          <w:rFonts w:ascii="Arial" w:hAnsi="Arial" w:cs="Arial"/>
        </w:rPr>
      </w:pPr>
    </w:p>
    <w:p w14:paraId="12D257CB" w14:textId="23140B85" w:rsidR="00096DB5" w:rsidRPr="009E68BF" w:rsidRDefault="00096DB5" w:rsidP="009E68BF">
      <w:pPr>
        <w:pStyle w:val="Prrafodelista"/>
        <w:numPr>
          <w:ilvl w:val="0"/>
          <w:numId w:val="7"/>
        </w:numPr>
        <w:spacing w:before="240" w:after="160" w:line="240" w:lineRule="auto"/>
        <w:jc w:val="both"/>
        <w:rPr>
          <w:rFonts w:ascii="Arial" w:hAnsi="Arial" w:cs="Arial"/>
        </w:rPr>
      </w:pPr>
      <w:r w:rsidRPr="009A2545">
        <w:rPr>
          <w:rFonts w:ascii="Arial" w:hAnsi="Arial" w:cs="Arial"/>
        </w:rPr>
        <w:t>Cuando se transmitan total o parcialmente, bajo cualquier título, los derechos y obligaciones a que se refieren las</w:t>
      </w:r>
      <w:r w:rsidRPr="00E91F07">
        <w:rPr>
          <w:rFonts w:ascii="Arial" w:hAnsi="Arial" w:cs="Arial"/>
        </w:rPr>
        <w:t xml:space="preserve"> </w:t>
      </w:r>
      <w:r w:rsidR="00E91F07" w:rsidRPr="00E91F07">
        <w:rPr>
          <w:rFonts w:ascii="Arial" w:hAnsi="Arial" w:cs="Arial"/>
        </w:rPr>
        <w:t>b</w:t>
      </w:r>
      <w:r w:rsidRPr="00E91F07">
        <w:rPr>
          <w:rFonts w:ascii="Arial" w:hAnsi="Arial" w:cs="Arial"/>
        </w:rPr>
        <w:t>ases</w:t>
      </w:r>
      <w:r w:rsidRPr="009A2545">
        <w:rPr>
          <w:rFonts w:ascii="Arial" w:hAnsi="Arial" w:cs="Arial"/>
        </w:rPr>
        <w:t xml:space="preserve"> y el contrato que se suscriba, con excepción de los derechos de cobro y previa autorización del </w:t>
      </w:r>
      <w:r w:rsidRPr="009E68BF">
        <w:rPr>
          <w:rFonts w:ascii="Arial" w:hAnsi="Arial" w:cs="Arial"/>
        </w:rPr>
        <w:t>Organismo.</w:t>
      </w:r>
    </w:p>
    <w:p w14:paraId="5B0EEDDF" w14:textId="77777777" w:rsidR="00DD60EB" w:rsidRPr="00DD60EB" w:rsidRDefault="00DD60EB" w:rsidP="009E68BF">
      <w:pPr>
        <w:pStyle w:val="Prrafodelista"/>
        <w:spacing w:line="240" w:lineRule="auto"/>
        <w:rPr>
          <w:rFonts w:ascii="Arial" w:hAnsi="Arial" w:cs="Arial"/>
        </w:rPr>
      </w:pPr>
    </w:p>
    <w:p w14:paraId="2A7EC9A9" w14:textId="089F26D4" w:rsidR="00096DB5" w:rsidRDefault="00096DB5" w:rsidP="009E68BF">
      <w:pPr>
        <w:pStyle w:val="Prrafodelista"/>
        <w:numPr>
          <w:ilvl w:val="0"/>
          <w:numId w:val="7"/>
        </w:numPr>
        <w:spacing w:before="240" w:after="160" w:line="240" w:lineRule="auto"/>
        <w:jc w:val="both"/>
        <w:rPr>
          <w:rFonts w:ascii="Arial" w:hAnsi="Arial" w:cs="Arial"/>
        </w:rPr>
      </w:pPr>
      <w:r w:rsidRPr="009A2545">
        <w:rPr>
          <w:rFonts w:ascii="Arial" w:hAnsi="Arial" w:cs="Arial"/>
        </w:rPr>
        <w:t xml:space="preserve">Si la autoridad competente declara el concurso mercantil o cualquier situación análoga o equivalente que afecte al patrimonio del </w:t>
      </w:r>
      <w:r w:rsidR="009E68BF" w:rsidRPr="009E68BF">
        <w:rPr>
          <w:rFonts w:ascii="Arial" w:hAnsi="Arial" w:cs="Arial"/>
        </w:rPr>
        <w:t>p</w:t>
      </w:r>
      <w:r w:rsidRPr="009E68BF">
        <w:rPr>
          <w:rFonts w:ascii="Arial" w:hAnsi="Arial" w:cs="Arial"/>
        </w:rPr>
        <w:t>roveedor.</w:t>
      </w:r>
    </w:p>
    <w:p w14:paraId="067E6E57" w14:textId="77777777" w:rsidR="00DD60EB" w:rsidRPr="00DD60EB" w:rsidRDefault="00DD60EB" w:rsidP="009E68BF">
      <w:pPr>
        <w:pStyle w:val="Prrafodelista"/>
        <w:spacing w:line="240" w:lineRule="auto"/>
        <w:rPr>
          <w:rFonts w:ascii="Arial" w:hAnsi="Arial" w:cs="Arial"/>
        </w:rPr>
      </w:pPr>
    </w:p>
    <w:p w14:paraId="5D0B13BC" w14:textId="3FB61AD6" w:rsidR="00096DB5" w:rsidRDefault="00096DB5" w:rsidP="009E68BF">
      <w:pPr>
        <w:pStyle w:val="Prrafodelista"/>
        <w:numPr>
          <w:ilvl w:val="0"/>
          <w:numId w:val="7"/>
        </w:numPr>
        <w:spacing w:before="240" w:after="160" w:line="240" w:lineRule="auto"/>
        <w:jc w:val="both"/>
        <w:rPr>
          <w:rFonts w:ascii="Arial" w:hAnsi="Arial" w:cs="Arial"/>
        </w:rPr>
      </w:pPr>
      <w:r w:rsidRPr="009A2545">
        <w:rPr>
          <w:rFonts w:ascii="Arial" w:hAnsi="Arial" w:cs="Arial"/>
        </w:rPr>
        <w:t xml:space="preserve">En caso de que durante la vigencia del contrato se reciba comunicado por parte de la secretaría de Salud en el sentido de que el </w:t>
      </w:r>
      <w:r w:rsidR="00352A87" w:rsidRPr="00352A87">
        <w:rPr>
          <w:rFonts w:ascii="Arial" w:hAnsi="Arial" w:cs="Arial"/>
        </w:rPr>
        <w:t>p</w:t>
      </w:r>
      <w:r w:rsidRPr="00352A87">
        <w:rPr>
          <w:rFonts w:ascii="Arial" w:hAnsi="Arial" w:cs="Arial"/>
        </w:rPr>
        <w:t>roveedor</w:t>
      </w:r>
      <w:r w:rsidRPr="009A2545">
        <w:rPr>
          <w:rFonts w:ascii="Arial" w:hAnsi="Arial" w:cs="Arial"/>
        </w:rPr>
        <w:t xml:space="preserve"> ha sido sancionado o se le ha revocado el registro sanitario.</w:t>
      </w:r>
    </w:p>
    <w:p w14:paraId="5151C4F3" w14:textId="77777777" w:rsidR="00DD60EB" w:rsidRPr="00DD60EB" w:rsidRDefault="00DD60EB" w:rsidP="009E68BF">
      <w:pPr>
        <w:pStyle w:val="Prrafodelista"/>
        <w:spacing w:line="240" w:lineRule="auto"/>
        <w:rPr>
          <w:rFonts w:ascii="Arial" w:hAnsi="Arial" w:cs="Arial"/>
        </w:rPr>
      </w:pPr>
    </w:p>
    <w:p w14:paraId="0D010E1C" w14:textId="5D505A62" w:rsidR="00096DB5" w:rsidRPr="00352A87" w:rsidRDefault="00096DB5" w:rsidP="009E68BF">
      <w:pPr>
        <w:pStyle w:val="Prrafodelista"/>
        <w:numPr>
          <w:ilvl w:val="0"/>
          <w:numId w:val="7"/>
        </w:numPr>
        <w:spacing w:before="240" w:after="160" w:line="240" w:lineRule="auto"/>
        <w:jc w:val="both"/>
        <w:rPr>
          <w:rFonts w:ascii="Arial" w:hAnsi="Arial" w:cs="Arial"/>
        </w:rPr>
      </w:pPr>
      <w:r w:rsidRPr="009A2545">
        <w:rPr>
          <w:rFonts w:ascii="Arial" w:hAnsi="Arial" w:cs="Arial"/>
        </w:rPr>
        <w:t xml:space="preserve">Cuando se compruebe que el </w:t>
      </w:r>
      <w:r w:rsidR="00352A87" w:rsidRPr="00352A87">
        <w:rPr>
          <w:rFonts w:ascii="Arial" w:hAnsi="Arial" w:cs="Arial"/>
        </w:rPr>
        <w:t>p</w:t>
      </w:r>
      <w:r w:rsidRPr="00352A87">
        <w:rPr>
          <w:rFonts w:ascii="Arial" w:hAnsi="Arial" w:cs="Arial"/>
        </w:rPr>
        <w:t>roveedor</w:t>
      </w:r>
      <w:r w:rsidRPr="009A2545">
        <w:rPr>
          <w:rFonts w:ascii="Arial" w:hAnsi="Arial" w:cs="Arial"/>
        </w:rPr>
        <w:t xml:space="preserve"> haya prestado el servicio con alcances o características distintas a las pactadas en las presentes </w:t>
      </w:r>
      <w:r w:rsidR="00352A87" w:rsidRPr="00352A87">
        <w:rPr>
          <w:rFonts w:ascii="Arial" w:hAnsi="Arial" w:cs="Arial"/>
        </w:rPr>
        <w:t>b</w:t>
      </w:r>
      <w:r w:rsidRPr="00352A87">
        <w:rPr>
          <w:rFonts w:ascii="Arial" w:hAnsi="Arial" w:cs="Arial"/>
        </w:rPr>
        <w:t>ases.</w:t>
      </w:r>
    </w:p>
    <w:p w14:paraId="16B40CAD" w14:textId="254F9986" w:rsidR="008B0693" w:rsidRPr="00D7414F" w:rsidRDefault="00096DB5" w:rsidP="00D7414F">
      <w:pPr>
        <w:pStyle w:val="Prrafodelista"/>
        <w:spacing w:before="240" w:line="240" w:lineRule="auto"/>
        <w:jc w:val="center"/>
        <w:rPr>
          <w:rFonts w:ascii="Arial" w:hAnsi="Arial" w:cs="Arial"/>
          <w:b/>
          <w:bCs/>
          <w:color w:val="000000" w:themeColor="text1"/>
          <w:sz w:val="24"/>
          <w:szCs w:val="24"/>
        </w:rPr>
      </w:pPr>
      <w:r w:rsidRPr="00D7414F">
        <w:rPr>
          <w:rFonts w:ascii="Arial" w:hAnsi="Arial" w:cs="Arial"/>
          <w:b/>
          <w:bCs/>
        </w:rPr>
        <w:br w:type="page"/>
      </w:r>
      <w:r w:rsidR="00296872" w:rsidRPr="00442762">
        <w:rPr>
          <w:rFonts w:ascii="Arial" w:hAnsi="Arial" w:cs="Arial"/>
          <w:b/>
          <w:bCs/>
          <w:color w:val="000000" w:themeColor="text1"/>
          <w:sz w:val="24"/>
          <w:szCs w:val="24"/>
        </w:rPr>
        <w:lastRenderedPageBreak/>
        <w:t>“</w:t>
      </w:r>
      <w:r w:rsidR="00ED7DBE" w:rsidRPr="00442762">
        <w:rPr>
          <w:rFonts w:ascii="Arial" w:hAnsi="Arial" w:cs="Arial"/>
          <w:b/>
          <w:bCs/>
          <w:color w:val="000000" w:themeColor="text1"/>
          <w:sz w:val="24"/>
          <w:szCs w:val="24"/>
        </w:rPr>
        <w:t>ANEXO 2</w:t>
      </w:r>
      <w:r w:rsidR="008B0693" w:rsidRPr="00442762">
        <w:rPr>
          <w:rFonts w:ascii="Arial" w:hAnsi="Arial" w:cs="Arial"/>
          <w:b/>
          <w:bCs/>
          <w:color w:val="000000" w:themeColor="text1"/>
          <w:sz w:val="24"/>
          <w:szCs w:val="24"/>
        </w:rPr>
        <w:t>-A</w:t>
      </w:r>
      <w:r w:rsidR="00296872" w:rsidRPr="00442762">
        <w:rPr>
          <w:rFonts w:ascii="Arial" w:hAnsi="Arial" w:cs="Arial"/>
          <w:b/>
          <w:bCs/>
          <w:color w:val="000000" w:themeColor="text1"/>
          <w:sz w:val="24"/>
          <w:szCs w:val="24"/>
        </w:rPr>
        <w:t>”</w:t>
      </w:r>
    </w:p>
    <w:p w14:paraId="1456F967" w14:textId="77777777" w:rsidR="008B0693" w:rsidRPr="00DD60EB" w:rsidRDefault="008B0693" w:rsidP="008B0693">
      <w:pPr>
        <w:jc w:val="center"/>
        <w:rPr>
          <w:rFonts w:ascii="Arial" w:hAnsi="Arial" w:cs="Arial"/>
          <w:b/>
          <w:bCs/>
          <w:sz w:val="20"/>
          <w:szCs w:val="20"/>
        </w:rPr>
      </w:pPr>
      <w:r w:rsidRPr="00DD60EB">
        <w:rPr>
          <w:rFonts w:ascii="Arial" w:hAnsi="Arial" w:cs="Arial"/>
          <w:b/>
          <w:bCs/>
          <w:sz w:val="20"/>
          <w:szCs w:val="20"/>
        </w:rPr>
        <w:t>EQUIPO MÍNIMO REQUERIDO PARA LA PRESTACIÓN DEL SERVICIO DE ANÁLISIS CLÍNICOS Y LABORATORIO</w:t>
      </w:r>
    </w:p>
    <w:p w14:paraId="1A9CCF4F" w14:textId="1483907D" w:rsidR="008B0693" w:rsidRPr="00DD60EB" w:rsidRDefault="008B0693" w:rsidP="008B0693">
      <w:pPr>
        <w:jc w:val="both"/>
        <w:rPr>
          <w:rFonts w:ascii="Arial" w:hAnsi="Arial" w:cs="Arial"/>
        </w:rPr>
      </w:pPr>
      <w:r w:rsidRPr="00DD60EB">
        <w:rPr>
          <w:rFonts w:ascii="Arial" w:hAnsi="Arial" w:cs="Arial"/>
        </w:rPr>
        <w:t>Se requerirá un equipo de cada tipo, por cada unidad médica</w:t>
      </w:r>
      <w:r w:rsidR="00D46742">
        <w:rPr>
          <w:rFonts w:ascii="Arial" w:hAnsi="Arial" w:cs="Arial"/>
        </w:rPr>
        <w:t xml:space="preserve"> y el Hospital General de Zapopan</w:t>
      </w:r>
      <w:r w:rsidRPr="00DD60EB">
        <w:rPr>
          <w:rFonts w:ascii="Arial" w:hAnsi="Arial" w:cs="Arial"/>
        </w:rPr>
        <w:t>, conforme a la siguiente descripción y especificaciones técnicas.</w:t>
      </w:r>
    </w:p>
    <w:p w14:paraId="79F5140B" w14:textId="77777777" w:rsidR="00296872" w:rsidRPr="009303AC" w:rsidRDefault="00296872" w:rsidP="008B0693">
      <w:pPr>
        <w:jc w:val="both"/>
        <w:rPr>
          <w:rFonts w:ascii="Arial" w:hAnsi="Arial" w:cs="Arial"/>
          <w:sz w:val="18"/>
          <w:szCs w:val="18"/>
        </w:rPr>
      </w:pPr>
    </w:p>
    <w:p w14:paraId="0CC9C951" w14:textId="5999DAE9" w:rsidR="008B0693" w:rsidRPr="00296872" w:rsidRDefault="00004863" w:rsidP="00296872">
      <w:pPr>
        <w:ind w:firstLine="708"/>
        <w:jc w:val="center"/>
        <w:rPr>
          <w:rFonts w:ascii="Arial" w:hAnsi="Arial" w:cs="Arial"/>
          <w:b/>
          <w:sz w:val="24"/>
          <w:szCs w:val="24"/>
        </w:rPr>
      </w:pPr>
      <w:r w:rsidRPr="00A25A67">
        <w:rPr>
          <w:rFonts w:ascii="Arial" w:hAnsi="Arial" w:cs="Arial"/>
          <w:b/>
          <w:sz w:val="24"/>
          <w:szCs w:val="24"/>
          <w:highlight w:val="lightGray"/>
        </w:rPr>
        <w:t>ÁREA</w:t>
      </w:r>
      <w:r w:rsidR="00FB41D5" w:rsidRPr="00A25A67">
        <w:rPr>
          <w:rFonts w:ascii="Arial" w:hAnsi="Arial" w:cs="Arial"/>
          <w:b/>
          <w:sz w:val="24"/>
          <w:szCs w:val="24"/>
          <w:highlight w:val="lightGray"/>
        </w:rPr>
        <w:t xml:space="preserve"> 01</w:t>
      </w:r>
      <w:r w:rsidR="00A0163E" w:rsidRPr="00A25A67">
        <w:rPr>
          <w:rFonts w:ascii="Arial" w:hAnsi="Arial" w:cs="Arial"/>
          <w:b/>
          <w:sz w:val="24"/>
          <w:szCs w:val="24"/>
          <w:highlight w:val="lightGray"/>
        </w:rPr>
        <w:t>: Hematología</w:t>
      </w:r>
    </w:p>
    <w:p w14:paraId="7070DB1B" w14:textId="133F75D6" w:rsidR="00A0163E" w:rsidRPr="00296872" w:rsidRDefault="00A0163E" w:rsidP="00296872">
      <w:pPr>
        <w:jc w:val="center"/>
        <w:rPr>
          <w:rFonts w:ascii="Arial" w:hAnsi="Arial" w:cs="Arial"/>
          <w:b/>
          <w:sz w:val="24"/>
          <w:szCs w:val="24"/>
        </w:rPr>
      </w:pPr>
      <w:r w:rsidRPr="00D46742">
        <w:rPr>
          <w:rFonts w:ascii="Arial" w:hAnsi="Arial" w:cs="Arial"/>
          <w:b/>
          <w:sz w:val="24"/>
          <w:szCs w:val="24"/>
          <w:highlight w:val="lightGray"/>
        </w:rPr>
        <w:t>SEDE: HOSPITAL GENERAL DE ZAPOPAN.</w:t>
      </w:r>
    </w:p>
    <w:p w14:paraId="343CE412" w14:textId="481B4C9C" w:rsidR="008B0693" w:rsidRPr="00296872" w:rsidRDefault="008B0693" w:rsidP="00A25A67">
      <w:pPr>
        <w:spacing w:after="0"/>
        <w:jc w:val="center"/>
        <w:rPr>
          <w:rFonts w:ascii="Arial" w:hAnsi="Arial" w:cs="Arial"/>
          <w:b/>
          <w:sz w:val="24"/>
          <w:szCs w:val="24"/>
        </w:rPr>
      </w:pPr>
      <w:r w:rsidRPr="00A25A67">
        <w:rPr>
          <w:rFonts w:ascii="Arial" w:hAnsi="Arial" w:cs="Arial"/>
          <w:b/>
          <w:sz w:val="24"/>
          <w:szCs w:val="24"/>
          <w:highlight w:val="lightGray"/>
        </w:rPr>
        <w:t xml:space="preserve">Equipo tipo 1. Analizador </w:t>
      </w:r>
      <w:r w:rsidR="00296872" w:rsidRPr="00A25A67">
        <w:rPr>
          <w:rFonts w:ascii="Arial" w:hAnsi="Arial" w:cs="Arial"/>
          <w:b/>
          <w:sz w:val="24"/>
          <w:szCs w:val="24"/>
          <w:highlight w:val="lightGray"/>
        </w:rPr>
        <w:t>De Alto Rendimiento</w:t>
      </w:r>
    </w:p>
    <w:p w14:paraId="1F06507F" w14:textId="04985834" w:rsidR="008B0693" w:rsidRPr="009303AC" w:rsidRDefault="008B0693" w:rsidP="008B0693">
      <w:pPr>
        <w:jc w:val="both"/>
        <w:rPr>
          <w:rFonts w:ascii="Arial" w:hAnsi="Arial" w:cs="Arial"/>
          <w:sz w:val="18"/>
          <w:szCs w:val="18"/>
        </w:rPr>
      </w:pPr>
    </w:p>
    <w:tbl>
      <w:tblPr>
        <w:tblW w:w="3840" w:type="dxa"/>
        <w:jc w:val="center"/>
        <w:tblCellMar>
          <w:left w:w="70" w:type="dxa"/>
          <w:right w:w="70" w:type="dxa"/>
        </w:tblCellMar>
        <w:tblLook w:val="04A0" w:firstRow="1" w:lastRow="0" w:firstColumn="1" w:lastColumn="0" w:noHBand="0" w:noVBand="1"/>
      </w:tblPr>
      <w:tblGrid>
        <w:gridCol w:w="3840"/>
      </w:tblGrid>
      <w:tr w:rsidR="00D563B0" w:rsidRPr="00D563B0" w14:paraId="7411C834" w14:textId="77777777" w:rsidTr="00CD6B08">
        <w:trPr>
          <w:trHeight w:val="28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4DE52" w14:textId="77777777" w:rsidR="00D563B0" w:rsidRPr="00D563B0" w:rsidRDefault="00D563B0" w:rsidP="00D563B0">
            <w:pPr>
              <w:spacing w:after="0" w:line="240" w:lineRule="auto"/>
              <w:rPr>
                <w:rFonts w:ascii="Arial" w:eastAsia="Times New Roman" w:hAnsi="Arial" w:cs="Arial"/>
                <w:b/>
                <w:bCs/>
                <w:color w:val="000000"/>
                <w:sz w:val="18"/>
                <w:szCs w:val="18"/>
                <w:lang w:eastAsia="es-MX"/>
              </w:rPr>
            </w:pPr>
            <w:r w:rsidRPr="00D563B0">
              <w:rPr>
                <w:rFonts w:ascii="Arial" w:eastAsia="Times New Roman" w:hAnsi="Arial" w:cs="Arial"/>
                <w:b/>
                <w:bCs/>
                <w:color w:val="000000"/>
                <w:sz w:val="18"/>
                <w:szCs w:val="18"/>
                <w:lang w:eastAsia="es-MX"/>
              </w:rPr>
              <w:t>REGISTRO SANITARIO:</w:t>
            </w:r>
          </w:p>
        </w:tc>
      </w:tr>
      <w:tr w:rsidR="00D563B0" w:rsidRPr="00D563B0" w14:paraId="7E8CDD6F" w14:textId="77777777" w:rsidTr="00CD6B08">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693A599D" w14:textId="77777777" w:rsidR="00D563B0" w:rsidRPr="00D563B0" w:rsidRDefault="00D563B0" w:rsidP="00D563B0">
            <w:pPr>
              <w:spacing w:after="0" w:line="240" w:lineRule="auto"/>
              <w:rPr>
                <w:rFonts w:ascii="Arial" w:eastAsia="Times New Roman" w:hAnsi="Arial" w:cs="Arial"/>
                <w:b/>
                <w:bCs/>
                <w:color w:val="000000"/>
                <w:sz w:val="18"/>
                <w:szCs w:val="18"/>
                <w:lang w:eastAsia="es-MX"/>
              </w:rPr>
            </w:pPr>
            <w:r w:rsidRPr="00D563B0">
              <w:rPr>
                <w:rFonts w:ascii="Arial" w:eastAsia="Times New Roman" w:hAnsi="Arial" w:cs="Arial"/>
                <w:b/>
                <w:bCs/>
                <w:color w:val="000000"/>
                <w:sz w:val="18"/>
                <w:szCs w:val="18"/>
                <w:lang w:eastAsia="es-MX"/>
              </w:rPr>
              <w:t>NOMBRE DEL LICITANTE:</w:t>
            </w:r>
          </w:p>
        </w:tc>
      </w:tr>
      <w:tr w:rsidR="00D563B0" w:rsidRPr="00D563B0" w14:paraId="17F0202C" w14:textId="77777777" w:rsidTr="00CD6B08">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7D17DFC2" w14:textId="77777777" w:rsidR="00D563B0" w:rsidRPr="00D563B0" w:rsidRDefault="00D563B0" w:rsidP="00D563B0">
            <w:pPr>
              <w:spacing w:after="0" w:line="240" w:lineRule="auto"/>
              <w:rPr>
                <w:rFonts w:ascii="Arial" w:eastAsia="Times New Roman" w:hAnsi="Arial" w:cs="Arial"/>
                <w:b/>
                <w:bCs/>
                <w:color w:val="000000"/>
                <w:sz w:val="18"/>
                <w:szCs w:val="18"/>
                <w:lang w:eastAsia="es-MX"/>
              </w:rPr>
            </w:pPr>
            <w:r w:rsidRPr="00D563B0">
              <w:rPr>
                <w:rFonts w:ascii="Arial" w:eastAsia="Times New Roman" w:hAnsi="Arial" w:cs="Arial"/>
                <w:b/>
                <w:bCs/>
                <w:color w:val="000000"/>
                <w:sz w:val="18"/>
                <w:szCs w:val="18"/>
                <w:lang w:eastAsia="es-MX"/>
              </w:rPr>
              <w:t>MODELO EQUIPO PROPUESTO:</w:t>
            </w:r>
          </w:p>
        </w:tc>
      </w:tr>
      <w:tr w:rsidR="00D563B0" w:rsidRPr="00D563B0" w14:paraId="42ADD10E" w14:textId="77777777" w:rsidTr="00CD6B08">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720EF3D9" w14:textId="58F19CDA" w:rsidR="00D563B0" w:rsidRPr="00D563B0" w:rsidRDefault="00A25A67" w:rsidP="00D563B0">
            <w:pPr>
              <w:spacing w:after="0" w:line="240" w:lineRule="auto"/>
              <w:rPr>
                <w:rFonts w:ascii="Arial" w:eastAsia="Times New Roman" w:hAnsi="Arial" w:cs="Arial"/>
                <w:b/>
                <w:bCs/>
                <w:color w:val="000000"/>
                <w:sz w:val="18"/>
                <w:szCs w:val="18"/>
                <w:lang w:eastAsia="es-MX"/>
              </w:rPr>
            </w:pPr>
            <w:r w:rsidRPr="00D563B0">
              <w:rPr>
                <w:rFonts w:ascii="Arial" w:eastAsia="Times New Roman" w:hAnsi="Arial" w:cs="Arial"/>
                <w:b/>
                <w:bCs/>
                <w:color w:val="000000"/>
                <w:sz w:val="18"/>
                <w:szCs w:val="18"/>
                <w:lang w:eastAsia="es-MX"/>
              </w:rPr>
              <w:t>CARACTERÍSTICAS</w:t>
            </w:r>
            <w:r w:rsidR="00D563B0" w:rsidRPr="00D563B0">
              <w:rPr>
                <w:rFonts w:ascii="Arial" w:eastAsia="Times New Roman" w:hAnsi="Arial" w:cs="Arial"/>
                <w:b/>
                <w:bCs/>
                <w:color w:val="000000"/>
                <w:sz w:val="18"/>
                <w:szCs w:val="18"/>
                <w:lang w:eastAsia="es-MX"/>
              </w:rPr>
              <w:t xml:space="preserve"> </w:t>
            </w:r>
            <w:r w:rsidRPr="00D563B0">
              <w:rPr>
                <w:rFonts w:ascii="Arial" w:eastAsia="Times New Roman" w:hAnsi="Arial" w:cs="Arial"/>
                <w:b/>
                <w:bCs/>
                <w:color w:val="000000"/>
                <w:sz w:val="18"/>
                <w:szCs w:val="18"/>
                <w:lang w:eastAsia="es-MX"/>
              </w:rPr>
              <w:t>TÉCNICAS</w:t>
            </w:r>
            <w:r w:rsidR="00D563B0" w:rsidRPr="00D563B0">
              <w:rPr>
                <w:rFonts w:ascii="Arial" w:eastAsia="Times New Roman" w:hAnsi="Arial" w:cs="Arial"/>
                <w:b/>
                <w:bCs/>
                <w:color w:val="000000"/>
                <w:sz w:val="18"/>
                <w:szCs w:val="18"/>
                <w:lang w:eastAsia="es-MX"/>
              </w:rPr>
              <w:t xml:space="preserve"> SOLICITADAS.</w:t>
            </w:r>
          </w:p>
        </w:tc>
      </w:tr>
      <w:tr w:rsidR="00D563B0" w:rsidRPr="00D563B0" w14:paraId="4416DB5B" w14:textId="77777777" w:rsidTr="00CD6B08">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2139DE6E" w14:textId="630F5CCA" w:rsidR="00D563B0" w:rsidRPr="00D563B0" w:rsidRDefault="00CD6B08" w:rsidP="00CD6B0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1B4146">
              <w:rPr>
                <w:rFonts w:ascii="Arial" w:eastAsia="Times New Roman" w:hAnsi="Arial" w:cs="Arial"/>
                <w:color w:val="000000"/>
                <w:sz w:val="18"/>
                <w:szCs w:val="18"/>
                <w:lang w:eastAsia="es-MX"/>
              </w:rPr>
              <w:t>- Analizador</w:t>
            </w:r>
            <w:r w:rsidR="00D563B0" w:rsidRPr="00D563B0">
              <w:rPr>
                <w:rFonts w:ascii="Arial" w:eastAsia="Times New Roman" w:hAnsi="Arial" w:cs="Arial"/>
                <w:color w:val="000000"/>
                <w:sz w:val="18"/>
                <w:szCs w:val="18"/>
                <w:lang w:eastAsia="es-MX"/>
              </w:rPr>
              <w:t xml:space="preserve"> hematológico de gama alta.</w:t>
            </w:r>
          </w:p>
        </w:tc>
      </w:tr>
      <w:tr w:rsidR="00D563B0" w:rsidRPr="00D563B0" w14:paraId="1DA07F2D" w14:textId="77777777" w:rsidTr="00CD6B08">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3BEA1125" w14:textId="6A5EEA63" w:rsidR="00D563B0" w:rsidRPr="00D563B0" w:rsidRDefault="00D563B0" w:rsidP="00CD6B08">
            <w:pPr>
              <w:spacing w:after="0" w:line="240" w:lineRule="auto"/>
              <w:rPr>
                <w:rFonts w:ascii="Arial" w:eastAsia="Times New Roman" w:hAnsi="Arial" w:cs="Arial"/>
                <w:color w:val="000000"/>
                <w:sz w:val="18"/>
                <w:szCs w:val="18"/>
                <w:lang w:eastAsia="es-MX"/>
              </w:rPr>
            </w:pPr>
            <w:r w:rsidRPr="00D563B0">
              <w:rPr>
                <w:rFonts w:ascii="Arial" w:eastAsia="Times New Roman" w:hAnsi="Arial" w:cs="Arial"/>
                <w:color w:val="000000"/>
                <w:sz w:val="18"/>
                <w:szCs w:val="18"/>
                <w:lang w:eastAsia="es-MX"/>
              </w:rPr>
              <w:t>2. </w:t>
            </w:r>
            <w:r w:rsidR="00CD6B08">
              <w:rPr>
                <w:rFonts w:ascii="Arial" w:eastAsia="Times New Roman" w:hAnsi="Arial" w:cs="Arial"/>
                <w:color w:val="000000"/>
                <w:sz w:val="18"/>
                <w:szCs w:val="18"/>
                <w:lang w:eastAsia="es-MX"/>
              </w:rPr>
              <w:t xml:space="preserve">- </w:t>
            </w:r>
            <w:r w:rsidRPr="00D563B0">
              <w:rPr>
                <w:rFonts w:ascii="Arial" w:eastAsia="Times New Roman" w:hAnsi="Arial" w:cs="Arial"/>
                <w:color w:val="000000"/>
                <w:sz w:val="18"/>
                <w:szCs w:val="18"/>
                <w:lang w:eastAsia="es-MX"/>
              </w:rPr>
              <w:t>Analizador hematológico automatizado con diferencial de 5 partes</w:t>
            </w:r>
          </w:p>
        </w:tc>
      </w:tr>
      <w:tr w:rsidR="00D563B0" w:rsidRPr="00D563B0" w14:paraId="587B1549" w14:textId="77777777" w:rsidTr="00CD6B08">
        <w:trPr>
          <w:trHeight w:val="142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313BA6CF" w14:textId="0D7249ED" w:rsidR="00D563B0" w:rsidRPr="00D563B0" w:rsidRDefault="00D563B0" w:rsidP="004F168C">
            <w:pPr>
              <w:spacing w:after="0" w:line="240" w:lineRule="auto"/>
              <w:rPr>
                <w:rFonts w:ascii="Arial" w:eastAsia="Times New Roman" w:hAnsi="Arial" w:cs="Arial"/>
                <w:color w:val="000000"/>
                <w:sz w:val="18"/>
                <w:szCs w:val="18"/>
                <w:lang w:eastAsia="es-MX"/>
              </w:rPr>
            </w:pPr>
            <w:r w:rsidRPr="00D563B0">
              <w:rPr>
                <w:rFonts w:ascii="Arial" w:eastAsia="Times New Roman" w:hAnsi="Arial" w:cs="Arial"/>
                <w:color w:val="000000"/>
                <w:sz w:val="18"/>
                <w:szCs w:val="18"/>
                <w:lang w:eastAsia="es-MX"/>
              </w:rPr>
              <w:t>3.</w:t>
            </w:r>
            <w:r w:rsidR="00CD6B08">
              <w:rPr>
                <w:rFonts w:ascii="Arial" w:eastAsia="Times New Roman" w:hAnsi="Arial" w:cs="Arial"/>
                <w:color w:val="000000"/>
                <w:sz w:val="18"/>
                <w:szCs w:val="18"/>
                <w:lang w:eastAsia="es-MX"/>
              </w:rPr>
              <w:t xml:space="preserve">- </w:t>
            </w:r>
            <w:r w:rsidRPr="00D563B0">
              <w:rPr>
                <w:rFonts w:ascii="Arial" w:eastAsia="Times New Roman" w:hAnsi="Arial" w:cs="Arial"/>
                <w:color w:val="000000"/>
                <w:sz w:val="18"/>
                <w:szCs w:val="18"/>
                <w:lang w:eastAsia="es-MX"/>
              </w:rPr>
              <w:t>Capacidad de procesar los siguientes parámetros: WBC, RBC, HGB, HCT, MCV, MCH, MCHC, RDW-SD, RDW-CV, PLT, MPV, NEUT%, NEUT#, LYMPH%, LYMPH#, MONO%, MONO#, EOS%, EOS#, BASO%, BASO#, PDW, P-LCR, PCT</w:t>
            </w:r>
          </w:p>
        </w:tc>
      </w:tr>
      <w:tr w:rsidR="00D563B0" w:rsidRPr="00D563B0" w14:paraId="7E102C62" w14:textId="77777777" w:rsidTr="00CD6B08">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04EC734E" w14:textId="748AB980" w:rsidR="00D563B0" w:rsidRPr="00D563B0" w:rsidRDefault="00CD6B08"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4F168C">
              <w:rPr>
                <w:rFonts w:ascii="Arial" w:eastAsia="Times New Roman" w:hAnsi="Arial" w:cs="Arial"/>
                <w:color w:val="000000"/>
                <w:sz w:val="18"/>
                <w:szCs w:val="18"/>
                <w:lang w:eastAsia="es-MX"/>
              </w:rPr>
              <w:t xml:space="preserve"> </w:t>
            </w:r>
            <w:r w:rsidR="00D563B0" w:rsidRPr="00D563B0">
              <w:rPr>
                <w:rFonts w:ascii="Arial" w:eastAsia="Times New Roman" w:hAnsi="Arial" w:cs="Arial"/>
                <w:color w:val="000000"/>
                <w:sz w:val="18"/>
                <w:szCs w:val="18"/>
                <w:lang w:eastAsia="es-MX"/>
              </w:rPr>
              <w:t>Control de calidad externo presentado por el proveedor</w:t>
            </w:r>
          </w:p>
        </w:tc>
      </w:tr>
      <w:tr w:rsidR="00D563B0" w:rsidRPr="00D563B0" w14:paraId="4D1869F7" w14:textId="77777777" w:rsidTr="00CD6B08">
        <w:trPr>
          <w:trHeight w:val="713"/>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4D839C85" w14:textId="2CB77DAC" w:rsidR="00D563B0" w:rsidRPr="00D563B0" w:rsidRDefault="004F168C" w:rsidP="0044276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5.- </w:t>
            </w:r>
            <w:r w:rsidR="00CD6B08">
              <w:rPr>
                <w:rFonts w:ascii="Arial" w:eastAsia="Times New Roman" w:hAnsi="Arial" w:cs="Arial"/>
                <w:color w:val="000000"/>
                <w:sz w:val="18"/>
                <w:szCs w:val="18"/>
                <w:lang w:eastAsia="es-MX"/>
              </w:rPr>
              <w:t>Principio de medición: citometrí</w:t>
            </w:r>
            <w:r w:rsidR="00D563B0" w:rsidRPr="00D563B0">
              <w:rPr>
                <w:rFonts w:ascii="Arial" w:eastAsia="Times New Roman" w:hAnsi="Arial" w:cs="Arial"/>
                <w:color w:val="000000"/>
                <w:sz w:val="18"/>
                <w:szCs w:val="18"/>
                <w:lang w:eastAsia="es-MX"/>
              </w:rPr>
              <w:t>a de flujo, método: de impedancia con enfoque hidrodinámico.</w:t>
            </w:r>
          </w:p>
        </w:tc>
      </w:tr>
      <w:tr w:rsidR="00D563B0" w:rsidRPr="00D563B0" w14:paraId="48390726" w14:textId="77777777" w:rsidTr="00CD6B08">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3CA605CB" w14:textId="38B65751" w:rsidR="00D563B0" w:rsidRPr="00D563B0" w:rsidRDefault="004F168C"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6.- </w:t>
            </w:r>
            <w:r w:rsidR="00D563B0" w:rsidRPr="00D563B0">
              <w:rPr>
                <w:rFonts w:ascii="Arial" w:eastAsia="Times New Roman" w:hAnsi="Arial" w:cs="Arial"/>
                <w:color w:val="000000"/>
                <w:sz w:val="18"/>
                <w:szCs w:val="18"/>
                <w:lang w:eastAsia="es-MX"/>
              </w:rPr>
              <w:t>Lizante libre de cianuro</w:t>
            </w:r>
          </w:p>
        </w:tc>
      </w:tr>
      <w:tr w:rsidR="00D563B0" w:rsidRPr="00D563B0" w14:paraId="3B94D12C" w14:textId="77777777" w:rsidTr="00CD6B08">
        <w:trPr>
          <w:trHeight w:val="713"/>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4ED424CE" w14:textId="4F2B55D0" w:rsidR="00D563B0" w:rsidRPr="00D563B0" w:rsidRDefault="00D563B0" w:rsidP="004F168C">
            <w:pPr>
              <w:spacing w:after="0" w:line="240" w:lineRule="auto"/>
              <w:rPr>
                <w:rFonts w:ascii="Arial" w:eastAsia="Times New Roman" w:hAnsi="Arial" w:cs="Arial"/>
                <w:color w:val="000000"/>
                <w:sz w:val="18"/>
                <w:szCs w:val="18"/>
                <w:lang w:eastAsia="es-MX"/>
              </w:rPr>
            </w:pPr>
            <w:r w:rsidRPr="00D563B0">
              <w:rPr>
                <w:rFonts w:ascii="Arial" w:eastAsia="Times New Roman" w:hAnsi="Arial" w:cs="Arial"/>
                <w:color w:val="000000"/>
                <w:sz w:val="18"/>
                <w:szCs w:val="18"/>
                <w:lang w:eastAsia="es-MX"/>
              </w:rPr>
              <w:t>7.</w:t>
            </w:r>
            <w:r w:rsidR="004F168C">
              <w:rPr>
                <w:rFonts w:ascii="Arial" w:eastAsia="Times New Roman" w:hAnsi="Arial" w:cs="Arial"/>
                <w:color w:val="000000"/>
                <w:sz w:val="18"/>
                <w:szCs w:val="18"/>
                <w:lang w:eastAsia="es-MX"/>
              </w:rPr>
              <w:t xml:space="preserve">- </w:t>
            </w:r>
            <w:r w:rsidRPr="00D563B0">
              <w:rPr>
                <w:rFonts w:ascii="Arial" w:eastAsia="Times New Roman" w:hAnsi="Arial" w:cs="Arial"/>
                <w:color w:val="000000"/>
                <w:sz w:val="18"/>
                <w:szCs w:val="18"/>
                <w:lang w:eastAsia="es-MX"/>
              </w:rPr>
              <w:t>Servicio de mantenimiento preventivo y correctivo de inmediato local demostrable, con cargo al proveedor</w:t>
            </w:r>
          </w:p>
        </w:tc>
      </w:tr>
      <w:tr w:rsidR="00D563B0" w:rsidRPr="00D563B0" w14:paraId="6758CB25" w14:textId="77777777" w:rsidTr="00CD6B08">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572952C2" w14:textId="6F619C25" w:rsidR="00D563B0" w:rsidRPr="00D563B0" w:rsidRDefault="004F168C"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8.- </w:t>
            </w:r>
            <w:r w:rsidR="00D563B0" w:rsidRPr="00D563B0">
              <w:rPr>
                <w:rFonts w:ascii="Arial" w:eastAsia="Times New Roman" w:hAnsi="Arial" w:cs="Arial"/>
                <w:color w:val="000000"/>
                <w:sz w:val="18"/>
                <w:szCs w:val="18"/>
                <w:lang w:eastAsia="es-MX"/>
              </w:rPr>
              <w:t xml:space="preserve">Con </w:t>
            </w:r>
            <w:r w:rsidR="0044718E" w:rsidRPr="00D563B0">
              <w:rPr>
                <w:rFonts w:ascii="Arial" w:eastAsia="Times New Roman" w:hAnsi="Arial" w:cs="Arial"/>
                <w:color w:val="000000"/>
                <w:sz w:val="18"/>
                <w:szCs w:val="18"/>
                <w:lang w:eastAsia="es-MX"/>
              </w:rPr>
              <w:t>muestreado</w:t>
            </w:r>
            <w:r w:rsidR="00D563B0" w:rsidRPr="00D563B0">
              <w:rPr>
                <w:rFonts w:ascii="Arial" w:eastAsia="Times New Roman" w:hAnsi="Arial" w:cs="Arial"/>
                <w:color w:val="000000"/>
                <w:sz w:val="18"/>
                <w:szCs w:val="18"/>
                <w:lang w:eastAsia="es-MX"/>
              </w:rPr>
              <w:t xml:space="preserve"> </w:t>
            </w:r>
            <w:r w:rsidR="00CD6B08" w:rsidRPr="00D563B0">
              <w:rPr>
                <w:rFonts w:ascii="Arial" w:eastAsia="Times New Roman" w:hAnsi="Arial" w:cs="Arial"/>
                <w:color w:val="000000"/>
                <w:sz w:val="18"/>
                <w:szCs w:val="18"/>
                <w:lang w:eastAsia="es-MX"/>
              </w:rPr>
              <w:t>automático</w:t>
            </w:r>
            <w:r w:rsidR="00D563B0" w:rsidRPr="00D563B0">
              <w:rPr>
                <w:rFonts w:ascii="Arial" w:eastAsia="Times New Roman" w:hAnsi="Arial" w:cs="Arial"/>
                <w:color w:val="000000"/>
                <w:sz w:val="18"/>
                <w:szCs w:val="18"/>
                <w:lang w:eastAsia="es-MX"/>
              </w:rPr>
              <w:t xml:space="preserve"> y modo manual</w:t>
            </w:r>
          </w:p>
        </w:tc>
      </w:tr>
      <w:tr w:rsidR="00D563B0" w:rsidRPr="00D563B0" w14:paraId="54FB7D13" w14:textId="77777777" w:rsidTr="00CD6B08">
        <w:trPr>
          <w:trHeight w:val="713"/>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54762F25" w14:textId="0E00C976" w:rsidR="00D563B0" w:rsidRPr="00DB4694" w:rsidRDefault="004F168C" w:rsidP="004F168C">
            <w:pPr>
              <w:spacing w:after="0" w:line="240" w:lineRule="auto"/>
              <w:rPr>
                <w:rFonts w:ascii="Arial" w:eastAsia="Times New Roman" w:hAnsi="Arial" w:cs="Arial"/>
                <w:color w:val="000000"/>
                <w:sz w:val="18"/>
                <w:szCs w:val="18"/>
                <w:lang w:eastAsia="es-MX"/>
              </w:rPr>
            </w:pPr>
            <w:r w:rsidRPr="00DB4694">
              <w:rPr>
                <w:rFonts w:ascii="Arial" w:eastAsia="Times New Roman" w:hAnsi="Arial" w:cs="Arial"/>
                <w:color w:val="000000"/>
                <w:sz w:val="18"/>
                <w:szCs w:val="18"/>
                <w:lang w:eastAsia="es-MX"/>
              </w:rPr>
              <w:t>9.- C</w:t>
            </w:r>
            <w:r w:rsidR="00B946D4" w:rsidRPr="00DB4694">
              <w:rPr>
                <w:rFonts w:ascii="Arial" w:eastAsia="Times New Roman" w:hAnsi="Arial" w:cs="Arial"/>
                <w:color w:val="000000"/>
                <w:sz w:val="18"/>
                <w:szCs w:val="18"/>
                <w:lang w:eastAsia="es-MX"/>
              </w:rPr>
              <w:t xml:space="preserve">apacidad de </w:t>
            </w:r>
            <w:r w:rsidR="0044718E" w:rsidRPr="00DB4694">
              <w:rPr>
                <w:rFonts w:ascii="Arial" w:eastAsia="Times New Roman" w:hAnsi="Arial" w:cs="Arial"/>
                <w:color w:val="000000"/>
                <w:sz w:val="18"/>
                <w:szCs w:val="18"/>
                <w:lang w:eastAsia="es-MX"/>
              </w:rPr>
              <w:t>detectar, granulocitos</w:t>
            </w:r>
            <w:r w:rsidR="00D563B0" w:rsidRPr="00DB4694">
              <w:rPr>
                <w:rFonts w:ascii="Arial" w:eastAsia="Times New Roman" w:hAnsi="Arial" w:cs="Arial"/>
                <w:color w:val="000000"/>
                <w:sz w:val="18"/>
                <w:szCs w:val="18"/>
                <w:lang w:eastAsia="es-MX"/>
              </w:rPr>
              <w:t xml:space="preserve"> inmaduros</w:t>
            </w:r>
          </w:p>
        </w:tc>
      </w:tr>
      <w:tr w:rsidR="00D563B0" w:rsidRPr="00D563B0" w14:paraId="6E659E68" w14:textId="77777777" w:rsidTr="00CD6B08">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4EFA2B8D" w14:textId="07C06D31" w:rsidR="00D563B0" w:rsidRPr="00D563B0" w:rsidRDefault="004F168C"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 C</w:t>
            </w:r>
            <w:r w:rsidR="00D563B0" w:rsidRPr="00D563B0">
              <w:rPr>
                <w:rFonts w:ascii="Arial" w:eastAsia="Times New Roman" w:hAnsi="Arial" w:cs="Arial"/>
                <w:color w:val="000000"/>
                <w:sz w:val="18"/>
                <w:szCs w:val="18"/>
                <w:lang w:eastAsia="es-MX"/>
              </w:rPr>
              <w:t>ontrol de calidad a tres niveles para todos los parámetros.</w:t>
            </w:r>
          </w:p>
        </w:tc>
      </w:tr>
      <w:tr w:rsidR="00D563B0" w:rsidRPr="00D563B0" w14:paraId="443C5118" w14:textId="77777777" w:rsidTr="00CD6B08">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4B7AE1FC" w14:textId="10646AC5" w:rsidR="00D563B0" w:rsidRPr="00D563B0" w:rsidRDefault="004F168C"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 </w:t>
            </w:r>
            <w:r w:rsidR="00D563B0" w:rsidRPr="00D563B0">
              <w:rPr>
                <w:rFonts w:ascii="Arial" w:eastAsia="Times New Roman" w:hAnsi="Arial" w:cs="Arial"/>
                <w:color w:val="000000"/>
                <w:sz w:val="18"/>
                <w:szCs w:val="18"/>
                <w:lang w:eastAsia="es-MX"/>
              </w:rPr>
              <w:t xml:space="preserve">Control de calidad con graficas de </w:t>
            </w:r>
            <w:r w:rsidR="00CD6B08">
              <w:rPr>
                <w:rFonts w:ascii="Arial" w:eastAsia="Times New Roman" w:hAnsi="Arial" w:cs="Arial"/>
                <w:color w:val="000000"/>
                <w:sz w:val="18"/>
                <w:szCs w:val="18"/>
                <w:lang w:eastAsia="es-MX"/>
              </w:rPr>
              <w:t>L</w:t>
            </w:r>
            <w:r w:rsidR="00D563B0" w:rsidRPr="00D563B0">
              <w:rPr>
                <w:rFonts w:ascii="Arial" w:eastAsia="Times New Roman" w:hAnsi="Arial" w:cs="Arial"/>
                <w:color w:val="000000"/>
                <w:sz w:val="18"/>
                <w:szCs w:val="18"/>
                <w:lang w:eastAsia="es-MX"/>
              </w:rPr>
              <w:t>evey-</w:t>
            </w:r>
            <w:r w:rsidR="00CD6B08">
              <w:rPr>
                <w:rFonts w:ascii="Arial" w:eastAsia="Times New Roman" w:hAnsi="Arial" w:cs="Arial"/>
                <w:color w:val="000000"/>
                <w:sz w:val="18"/>
                <w:szCs w:val="18"/>
                <w:lang w:eastAsia="es-MX"/>
              </w:rPr>
              <w:t>J</w:t>
            </w:r>
            <w:r w:rsidR="00D563B0" w:rsidRPr="00D563B0">
              <w:rPr>
                <w:rFonts w:ascii="Arial" w:eastAsia="Times New Roman" w:hAnsi="Arial" w:cs="Arial"/>
                <w:color w:val="000000"/>
                <w:sz w:val="18"/>
                <w:szCs w:val="18"/>
                <w:lang w:eastAsia="es-MX"/>
              </w:rPr>
              <w:t>ennings</w:t>
            </w:r>
          </w:p>
        </w:tc>
      </w:tr>
      <w:tr w:rsidR="00D563B0" w:rsidRPr="00D563B0" w14:paraId="6CB45129" w14:textId="77777777" w:rsidTr="00CD6B08">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58FFE9AC" w14:textId="1A045E0A" w:rsidR="00D563B0" w:rsidRPr="00D563B0" w:rsidRDefault="004F168C"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12.- </w:t>
            </w:r>
            <w:r w:rsidR="00CD6B08">
              <w:rPr>
                <w:rFonts w:ascii="Arial" w:eastAsia="Times New Roman" w:hAnsi="Arial" w:cs="Arial"/>
                <w:color w:val="000000"/>
                <w:sz w:val="18"/>
                <w:szCs w:val="18"/>
                <w:lang w:eastAsia="es-MX"/>
              </w:rPr>
              <w:t>Interface</w:t>
            </w:r>
            <w:r w:rsidR="00D563B0" w:rsidRPr="00D563B0">
              <w:rPr>
                <w:rFonts w:ascii="Arial" w:eastAsia="Times New Roman" w:hAnsi="Arial" w:cs="Arial"/>
                <w:color w:val="000000"/>
                <w:sz w:val="18"/>
                <w:szCs w:val="18"/>
                <w:lang w:eastAsia="es-MX"/>
              </w:rPr>
              <w:t xml:space="preserve"> a un ordenador central.</w:t>
            </w:r>
          </w:p>
        </w:tc>
      </w:tr>
      <w:tr w:rsidR="00D563B0" w:rsidRPr="00D563B0" w14:paraId="2DEF9CC5" w14:textId="77777777" w:rsidTr="00CD6B08">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5C9A7E64" w14:textId="79E99783" w:rsidR="00D563B0" w:rsidRPr="00D563B0" w:rsidRDefault="004F168C"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13.- </w:t>
            </w:r>
            <w:r w:rsidR="00D563B0" w:rsidRPr="00D563B0">
              <w:rPr>
                <w:rFonts w:ascii="Arial" w:eastAsia="Times New Roman" w:hAnsi="Arial" w:cs="Arial"/>
                <w:color w:val="000000"/>
                <w:sz w:val="18"/>
                <w:szCs w:val="18"/>
                <w:lang w:eastAsia="es-MX"/>
              </w:rPr>
              <w:t>Manual de procedim</w:t>
            </w:r>
            <w:r w:rsidR="00CD6B08">
              <w:rPr>
                <w:rFonts w:ascii="Arial" w:eastAsia="Times New Roman" w:hAnsi="Arial" w:cs="Arial"/>
                <w:color w:val="000000"/>
                <w:sz w:val="18"/>
                <w:szCs w:val="18"/>
                <w:lang w:eastAsia="es-MX"/>
              </w:rPr>
              <w:t>i</w:t>
            </w:r>
            <w:r w:rsidR="00D563B0" w:rsidRPr="00D563B0">
              <w:rPr>
                <w:rFonts w:ascii="Arial" w:eastAsia="Times New Roman" w:hAnsi="Arial" w:cs="Arial"/>
                <w:color w:val="000000"/>
                <w:sz w:val="18"/>
                <w:szCs w:val="18"/>
                <w:lang w:eastAsia="es-MX"/>
              </w:rPr>
              <w:t>entos en español</w:t>
            </w:r>
          </w:p>
        </w:tc>
      </w:tr>
      <w:tr w:rsidR="00D563B0" w:rsidRPr="00D563B0" w14:paraId="1A8A38C3" w14:textId="77777777" w:rsidTr="00CD6B08">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5C5DEE42" w14:textId="1DBC526D" w:rsidR="00D563B0" w:rsidRPr="00D563B0" w:rsidRDefault="00D563B0" w:rsidP="004F168C">
            <w:pPr>
              <w:spacing w:after="0" w:line="240" w:lineRule="auto"/>
              <w:rPr>
                <w:rFonts w:ascii="Arial" w:eastAsia="Times New Roman" w:hAnsi="Arial" w:cs="Arial"/>
                <w:color w:val="000000"/>
                <w:sz w:val="18"/>
                <w:szCs w:val="18"/>
                <w:lang w:eastAsia="es-MX"/>
              </w:rPr>
            </w:pPr>
            <w:r w:rsidRPr="00D563B0">
              <w:rPr>
                <w:rFonts w:ascii="Arial" w:eastAsia="Times New Roman" w:hAnsi="Arial" w:cs="Arial"/>
                <w:color w:val="000000"/>
                <w:sz w:val="18"/>
                <w:szCs w:val="18"/>
                <w:lang w:eastAsia="es-MX"/>
              </w:rPr>
              <w:t>14.</w:t>
            </w:r>
            <w:r w:rsidR="004F168C">
              <w:rPr>
                <w:rFonts w:ascii="Arial" w:eastAsia="Times New Roman" w:hAnsi="Arial" w:cs="Arial"/>
                <w:color w:val="000000"/>
                <w:sz w:val="18"/>
                <w:szCs w:val="18"/>
                <w:lang w:eastAsia="es-MX"/>
              </w:rPr>
              <w:t xml:space="preserve">- </w:t>
            </w:r>
            <w:r w:rsidRPr="00D563B0">
              <w:rPr>
                <w:rFonts w:ascii="Arial" w:eastAsia="Times New Roman" w:hAnsi="Arial" w:cs="Arial"/>
                <w:color w:val="000000"/>
                <w:sz w:val="18"/>
                <w:szCs w:val="18"/>
                <w:lang w:eastAsia="es-MX"/>
              </w:rPr>
              <w:t>Software en español</w:t>
            </w:r>
          </w:p>
        </w:tc>
      </w:tr>
      <w:tr w:rsidR="00D563B0" w:rsidRPr="00E36A54" w14:paraId="60AED5C1" w14:textId="77777777" w:rsidTr="00CD6B08">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43B06210" w14:textId="0FC698B5" w:rsidR="00D563B0" w:rsidRPr="00E36A54" w:rsidRDefault="004F168C" w:rsidP="004F168C">
            <w:pPr>
              <w:spacing w:after="0" w:line="240" w:lineRule="auto"/>
              <w:rPr>
                <w:rFonts w:ascii="Arial" w:eastAsia="Times New Roman" w:hAnsi="Arial" w:cs="Arial"/>
                <w:color w:val="000000"/>
                <w:sz w:val="18"/>
                <w:szCs w:val="18"/>
                <w:lang w:val="pt-BR" w:eastAsia="es-MX"/>
              </w:rPr>
            </w:pPr>
            <w:r w:rsidRPr="00E36A54">
              <w:rPr>
                <w:rFonts w:ascii="Arial" w:eastAsia="Times New Roman" w:hAnsi="Arial" w:cs="Arial"/>
                <w:color w:val="000000"/>
                <w:sz w:val="18"/>
                <w:szCs w:val="18"/>
                <w:lang w:val="pt-BR" w:eastAsia="es-MX"/>
              </w:rPr>
              <w:t>15.-</w:t>
            </w:r>
            <w:r w:rsidRPr="0044718E">
              <w:rPr>
                <w:rFonts w:ascii="Arial" w:eastAsia="Times New Roman" w:hAnsi="Arial" w:cs="Arial"/>
                <w:color w:val="000000"/>
                <w:sz w:val="18"/>
                <w:szCs w:val="18"/>
                <w:lang w:eastAsia="es-MX"/>
              </w:rPr>
              <w:t xml:space="preserve"> </w:t>
            </w:r>
            <w:r w:rsidR="00D563B0" w:rsidRPr="0044718E">
              <w:rPr>
                <w:rFonts w:ascii="Arial" w:eastAsia="Times New Roman" w:hAnsi="Arial" w:cs="Arial"/>
                <w:color w:val="000000"/>
                <w:sz w:val="18"/>
                <w:szCs w:val="18"/>
                <w:lang w:eastAsia="es-MX"/>
              </w:rPr>
              <w:t>Lector</w:t>
            </w:r>
            <w:r w:rsidR="00D563B0" w:rsidRPr="00E36A54">
              <w:rPr>
                <w:rFonts w:ascii="Arial" w:eastAsia="Times New Roman" w:hAnsi="Arial" w:cs="Arial"/>
                <w:color w:val="000000"/>
                <w:sz w:val="18"/>
                <w:szCs w:val="18"/>
                <w:lang w:val="pt-BR" w:eastAsia="es-MX"/>
              </w:rPr>
              <w:t xml:space="preserve"> de código de barras </w:t>
            </w:r>
          </w:p>
        </w:tc>
      </w:tr>
      <w:tr w:rsidR="00D563B0" w:rsidRPr="00D563B0" w14:paraId="161939AF" w14:textId="77777777" w:rsidTr="00CD6B08">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2E4B3411" w14:textId="14C98219" w:rsidR="00D563B0" w:rsidRPr="00D563B0" w:rsidRDefault="00D563B0" w:rsidP="004F168C">
            <w:pPr>
              <w:spacing w:after="0" w:line="240" w:lineRule="auto"/>
              <w:rPr>
                <w:rFonts w:ascii="Arial" w:eastAsia="Times New Roman" w:hAnsi="Arial" w:cs="Arial"/>
                <w:color w:val="000000"/>
                <w:sz w:val="18"/>
                <w:szCs w:val="18"/>
                <w:lang w:eastAsia="es-MX"/>
              </w:rPr>
            </w:pPr>
            <w:r w:rsidRPr="00D563B0">
              <w:rPr>
                <w:rFonts w:ascii="Arial" w:eastAsia="Times New Roman" w:hAnsi="Arial" w:cs="Arial"/>
                <w:color w:val="000000"/>
                <w:sz w:val="18"/>
                <w:szCs w:val="18"/>
                <w:lang w:eastAsia="es-MX"/>
              </w:rPr>
              <w:t>16.</w:t>
            </w:r>
            <w:r w:rsidR="004F168C">
              <w:rPr>
                <w:rFonts w:ascii="Arial" w:eastAsia="Times New Roman" w:hAnsi="Arial" w:cs="Arial"/>
                <w:color w:val="000000"/>
                <w:sz w:val="18"/>
                <w:szCs w:val="18"/>
                <w:lang w:eastAsia="es-MX"/>
              </w:rPr>
              <w:t xml:space="preserve">- </w:t>
            </w:r>
            <w:r w:rsidRPr="00D563B0">
              <w:rPr>
                <w:rFonts w:ascii="Arial" w:eastAsia="Times New Roman" w:hAnsi="Arial" w:cs="Arial"/>
                <w:color w:val="000000"/>
                <w:sz w:val="18"/>
                <w:szCs w:val="18"/>
                <w:lang w:eastAsia="es-MX"/>
              </w:rPr>
              <w:t>No-</w:t>
            </w:r>
            <w:r w:rsidR="00CD6B08" w:rsidRPr="00D563B0">
              <w:rPr>
                <w:rFonts w:ascii="Arial" w:eastAsia="Times New Roman" w:hAnsi="Arial" w:cs="Arial"/>
                <w:color w:val="000000"/>
                <w:sz w:val="18"/>
                <w:szCs w:val="18"/>
                <w:lang w:eastAsia="es-MX"/>
              </w:rPr>
              <w:t>break</w:t>
            </w:r>
          </w:p>
        </w:tc>
      </w:tr>
      <w:tr w:rsidR="00D563B0" w:rsidRPr="00D563B0" w14:paraId="405A71DA" w14:textId="77777777" w:rsidTr="00CD6B08">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60C6A951" w14:textId="584F0E38" w:rsidR="00D563B0" w:rsidRPr="00D563B0" w:rsidRDefault="004F168C"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17.- </w:t>
            </w:r>
            <w:r w:rsidR="00D563B0" w:rsidRPr="00D563B0">
              <w:rPr>
                <w:rFonts w:ascii="Arial" w:eastAsia="Times New Roman" w:hAnsi="Arial" w:cs="Arial"/>
                <w:color w:val="000000"/>
                <w:sz w:val="18"/>
                <w:szCs w:val="18"/>
                <w:lang w:eastAsia="es-MX"/>
              </w:rPr>
              <w:t>Impresora</w:t>
            </w:r>
          </w:p>
        </w:tc>
      </w:tr>
    </w:tbl>
    <w:p w14:paraId="41B4DFBE" w14:textId="77777777" w:rsidR="008B0693" w:rsidRPr="009303AC" w:rsidRDefault="008B0693" w:rsidP="008B0693">
      <w:pPr>
        <w:pStyle w:val="PlainText1"/>
        <w:tabs>
          <w:tab w:val="left" w:pos="4682"/>
        </w:tabs>
        <w:ind w:left="652"/>
        <w:jc w:val="both"/>
        <w:rPr>
          <w:rFonts w:ascii="Arial" w:eastAsiaTheme="minorHAnsi" w:hAnsi="Arial" w:cs="Arial"/>
          <w:sz w:val="18"/>
          <w:szCs w:val="18"/>
          <w:lang w:val="es-MX" w:eastAsia="en-US"/>
        </w:rPr>
      </w:pPr>
    </w:p>
    <w:p w14:paraId="19371129" w14:textId="77777777" w:rsidR="008B0693" w:rsidRDefault="008B0693" w:rsidP="008B0693">
      <w:pPr>
        <w:spacing w:after="0"/>
        <w:jc w:val="both"/>
        <w:rPr>
          <w:rFonts w:ascii="Arial" w:hAnsi="Arial" w:cs="Arial"/>
          <w:b/>
          <w:sz w:val="18"/>
          <w:szCs w:val="18"/>
        </w:rPr>
      </w:pPr>
    </w:p>
    <w:p w14:paraId="68CE8179" w14:textId="77777777" w:rsidR="00D563B0" w:rsidRDefault="00D563B0" w:rsidP="008B0693">
      <w:pPr>
        <w:spacing w:after="0"/>
        <w:jc w:val="both"/>
        <w:rPr>
          <w:rFonts w:ascii="Arial" w:hAnsi="Arial" w:cs="Arial"/>
          <w:b/>
          <w:sz w:val="18"/>
          <w:szCs w:val="18"/>
        </w:rPr>
      </w:pPr>
    </w:p>
    <w:p w14:paraId="5549F185" w14:textId="77777777" w:rsidR="00D563B0" w:rsidRDefault="00D563B0" w:rsidP="008B0693">
      <w:pPr>
        <w:spacing w:after="0"/>
        <w:jc w:val="both"/>
        <w:rPr>
          <w:rFonts w:ascii="Arial" w:hAnsi="Arial" w:cs="Arial"/>
          <w:b/>
          <w:sz w:val="18"/>
          <w:szCs w:val="18"/>
        </w:rPr>
      </w:pPr>
    </w:p>
    <w:p w14:paraId="64088E6D" w14:textId="77777777" w:rsidR="008B0693" w:rsidRDefault="008B0693" w:rsidP="008B0693">
      <w:pPr>
        <w:spacing w:after="0"/>
        <w:jc w:val="both"/>
        <w:rPr>
          <w:rFonts w:ascii="Arial" w:hAnsi="Arial" w:cs="Arial"/>
          <w:b/>
          <w:sz w:val="18"/>
          <w:szCs w:val="18"/>
        </w:rPr>
      </w:pPr>
    </w:p>
    <w:p w14:paraId="7B94C4A6" w14:textId="77777777" w:rsidR="0068545C" w:rsidRDefault="0068545C" w:rsidP="008B0693">
      <w:pPr>
        <w:spacing w:after="0"/>
        <w:jc w:val="both"/>
        <w:rPr>
          <w:rFonts w:ascii="Arial" w:hAnsi="Arial" w:cs="Arial"/>
          <w:b/>
          <w:sz w:val="18"/>
          <w:szCs w:val="18"/>
        </w:rPr>
      </w:pPr>
    </w:p>
    <w:p w14:paraId="048772AA" w14:textId="77777777" w:rsidR="00296872" w:rsidRDefault="00296872" w:rsidP="008B0693">
      <w:pPr>
        <w:spacing w:after="0"/>
        <w:jc w:val="both"/>
        <w:rPr>
          <w:rFonts w:ascii="Arial" w:hAnsi="Arial" w:cs="Arial"/>
          <w:b/>
          <w:sz w:val="18"/>
          <w:szCs w:val="18"/>
        </w:rPr>
      </w:pPr>
    </w:p>
    <w:p w14:paraId="4E3DB7D5" w14:textId="2B88BF9B" w:rsidR="00296872" w:rsidRPr="00472C38" w:rsidRDefault="00004863" w:rsidP="00296872">
      <w:pPr>
        <w:ind w:firstLine="708"/>
        <w:jc w:val="center"/>
        <w:rPr>
          <w:rFonts w:ascii="Arial" w:hAnsi="Arial" w:cs="Arial"/>
          <w:b/>
          <w:sz w:val="24"/>
          <w:szCs w:val="24"/>
        </w:rPr>
      </w:pPr>
      <w:r w:rsidRPr="00472C38">
        <w:rPr>
          <w:rFonts w:ascii="Arial" w:hAnsi="Arial" w:cs="Arial"/>
          <w:b/>
          <w:sz w:val="24"/>
          <w:szCs w:val="24"/>
        </w:rPr>
        <w:t>ÁREA</w:t>
      </w:r>
      <w:r w:rsidR="00FB41D5" w:rsidRPr="00472C38">
        <w:rPr>
          <w:rFonts w:ascii="Arial" w:hAnsi="Arial" w:cs="Arial"/>
          <w:b/>
          <w:sz w:val="24"/>
          <w:szCs w:val="24"/>
        </w:rPr>
        <w:t xml:space="preserve"> 01</w:t>
      </w:r>
      <w:r w:rsidR="00296872" w:rsidRPr="00472C38">
        <w:rPr>
          <w:rFonts w:ascii="Arial" w:hAnsi="Arial" w:cs="Arial"/>
          <w:b/>
          <w:sz w:val="24"/>
          <w:szCs w:val="24"/>
        </w:rPr>
        <w:t>: Hematología</w:t>
      </w:r>
    </w:p>
    <w:p w14:paraId="5FBD7D6A" w14:textId="77777777" w:rsidR="00FB41D5" w:rsidRPr="00472C38" w:rsidRDefault="00FB41D5" w:rsidP="008B0693">
      <w:pPr>
        <w:spacing w:after="0"/>
        <w:jc w:val="both"/>
        <w:rPr>
          <w:rFonts w:ascii="Arial" w:hAnsi="Arial" w:cs="Arial"/>
          <w:b/>
          <w:sz w:val="24"/>
          <w:szCs w:val="24"/>
        </w:rPr>
      </w:pPr>
    </w:p>
    <w:p w14:paraId="7B22C582" w14:textId="750D0422" w:rsidR="00296872" w:rsidRPr="00472C38" w:rsidRDefault="00296872" w:rsidP="008B0693">
      <w:pPr>
        <w:spacing w:after="0"/>
        <w:jc w:val="both"/>
        <w:rPr>
          <w:rFonts w:ascii="Arial" w:hAnsi="Arial" w:cs="Arial"/>
          <w:b/>
          <w:sz w:val="24"/>
          <w:szCs w:val="24"/>
          <w:lang w:val="pt-BR"/>
        </w:rPr>
      </w:pPr>
      <w:r w:rsidRPr="00472C38">
        <w:rPr>
          <w:rFonts w:ascii="Arial" w:hAnsi="Arial" w:cs="Arial"/>
          <w:b/>
          <w:sz w:val="24"/>
          <w:szCs w:val="24"/>
          <w:lang w:val="pt-BR"/>
        </w:rPr>
        <w:t>SEDE: CRUZ VERDE NORTE, CRUZ VERDE SUR, CRUZ VERDE SANTA LUCÍA, CRUZ VERD</w:t>
      </w:r>
      <w:r w:rsidR="00D30B71" w:rsidRPr="00472C38">
        <w:rPr>
          <w:rFonts w:ascii="Arial" w:hAnsi="Arial" w:cs="Arial"/>
          <w:b/>
          <w:sz w:val="24"/>
          <w:szCs w:val="24"/>
          <w:lang w:val="pt-BR"/>
        </w:rPr>
        <w:t>E VILLA DE GUADALUPE, CRUZ VERDE NIÑA EVA.</w:t>
      </w:r>
    </w:p>
    <w:p w14:paraId="7FAE609E" w14:textId="77777777" w:rsidR="00FB41D5" w:rsidRPr="00472C38" w:rsidRDefault="00FB41D5" w:rsidP="008B0693">
      <w:pPr>
        <w:spacing w:after="0"/>
        <w:jc w:val="both"/>
        <w:rPr>
          <w:rFonts w:ascii="Arial" w:hAnsi="Arial" w:cs="Arial"/>
          <w:b/>
          <w:sz w:val="24"/>
          <w:szCs w:val="24"/>
          <w:lang w:val="pt-BR"/>
        </w:rPr>
      </w:pPr>
    </w:p>
    <w:p w14:paraId="00001739" w14:textId="77777777" w:rsidR="00296872" w:rsidRPr="00472C38" w:rsidRDefault="00296872" w:rsidP="008B0693">
      <w:pPr>
        <w:spacing w:after="0"/>
        <w:jc w:val="both"/>
        <w:rPr>
          <w:rFonts w:ascii="Arial" w:hAnsi="Arial" w:cs="Arial"/>
          <w:b/>
          <w:sz w:val="18"/>
          <w:szCs w:val="18"/>
          <w:lang w:val="pt-BR"/>
        </w:rPr>
      </w:pPr>
    </w:p>
    <w:p w14:paraId="7ABF7E41" w14:textId="5A56C859" w:rsidR="008B0693" w:rsidRDefault="008B0693" w:rsidP="008B0693">
      <w:pPr>
        <w:spacing w:after="0"/>
        <w:jc w:val="both"/>
        <w:rPr>
          <w:rFonts w:ascii="Arial" w:hAnsi="Arial" w:cs="Arial"/>
          <w:b/>
          <w:sz w:val="24"/>
          <w:szCs w:val="24"/>
        </w:rPr>
      </w:pPr>
      <w:r w:rsidRPr="00472C38">
        <w:rPr>
          <w:rFonts w:ascii="Arial" w:hAnsi="Arial" w:cs="Arial"/>
          <w:b/>
          <w:sz w:val="24"/>
          <w:szCs w:val="24"/>
        </w:rPr>
        <w:t>Equipo tipo 2. Analizador de mediano rendimiento</w:t>
      </w:r>
      <w:r w:rsidRPr="00296872">
        <w:rPr>
          <w:rFonts w:ascii="Arial" w:hAnsi="Arial" w:cs="Arial"/>
          <w:b/>
          <w:sz w:val="24"/>
          <w:szCs w:val="24"/>
        </w:rPr>
        <w:t xml:space="preserve"> </w:t>
      </w:r>
    </w:p>
    <w:p w14:paraId="03813AA1" w14:textId="77777777" w:rsidR="00FB41D5" w:rsidRPr="00296872" w:rsidRDefault="00FB41D5" w:rsidP="008B0693">
      <w:pPr>
        <w:spacing w:after="0"/>
        <w:jc w:val="both"/>
        <w:rPr>
          <w:rFonts w:ascii="Arial" w:hAnsi="Arial" w:cs="Arial"/>
          <w:b/>
          <w:sz w:val="24"/>
          <w:szCs w:val="24"/>
        </w:rPr>
      </w:pPr>
    </w:p>
    <w:p w14:paraId="1F5B89E3" w14:textId="6C19EAF9" w:rsidR="008B0693" w:rsidRPr="009303AC" w:rsidRDefault="008B0693" w:rsidP="008B0693">
      <w:pPr>
        <w:jc w:val="both"/>
        <w:rPr>
          <w:rFonts w:ascii="Arial" w:hAnsi="Arial" w:cs="Arial"/>
          <w:sz w:val="18"/>
          <w:szCs w:val="18"/>
        </w:rPr>
      </w:pPr>
    </w:p>
    <w:tbl>
      <w:tblPr>
        <w:tblW w:w="4853" w:type="dxa"/>
        <w:jc w:val="center"/>
        <w:tblCellMar>
          <w:left w:w="70" w:type="dxa"/>
          <w:right w:w="70" w:type="dxa"/>
        </w:tblCellMar>
        <w:tblLook w:val="04A0" w:firstRow="1" w:lastRow="0" w:firstColumn="1" w:lastColumn="0" w:noHBand="0" w:noVBand="1"/>
      </w:tblPr>
      <w:tblGrid>
        <w:gridCol w:w="4853"/>
      </w:tblGrid>
      <w:tr w:rsidR="00D30B71" w:rsidRPr="00D30B71" w14:paraId="73E80525" w14:textId="77777777" w:rsidTr="00D30B71">
        <w:trPr>
          <w:trHeight w:val="301"/>
          <w:jc w:val="center"/>
        </w:trPr>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C1E02" w14:textId="77777777" w:rsidR="00D30B71" w:rsidRPr="00D30B71" w:rsidRDefault="00D30B71" w:rsidP="00D30B71">
            <w:pPr>
              <w:spacing w:after="0" w:line="240" w:lineRule="auto"/>
              <w:rPr>
                <w:rFonts w:ascii="Arial" w:eastAsia="Times New Roman" w:hAnsi="Arial" w:cs="Arial"/>
                <w:b/>
                <w:bCs/>
                <w:color w:val="000000"/>
                <w:sz w:val="18"/>
                <w:szCs w:val="18"/>
                <w:lang w:eastAsia="es-MX"/>
              </w:rPr>
            </w:pPr>
            <w:r w:rsidRPr="00D30B71">
              <w:rPr>
                <w:rFonts w:ascii="Arial" w:eastAsia="Times New Roman" w:hAnsi="Arial" w:cs="Arial"/>
                <w:b/>
                <w:bCs/>
                <w:color w:val="000000"/>
                <w:sz w:val="18"/>
                <w:szCs w:val="18"/>
                <w:lang w:eastAsia="es-MX"/>
              </w:rPr>
              <w:t>REGISTRO SANITARIO:</w:t>
            </w:r>
          </w:p>
        </w:tc>
      </w:tr>
      <w:tr w:rsidR="00D30B71" w:rsidRPr="00D30B71" w14:paraId="3841849F" w14:textId="77777777" w:rsidTr="00D30B71">
        <w:trPr>
          <w:trHeight w:val="30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271A5527" w14:textId="77777777" w:rsidR="00D30B71" w:rsidRPr="00D30B71" w:rsidRDefault="00D30B71" w:rsidP="00D30B71">
            <w:pPr>
              <w:spacing w:after="0" w:line="240" w:lineRule="auto"/>
              <w:rPr>
                <w:rFonts w:ascii="Arial" w:eastAsia="Times New Roman" w:hAnsi="Arial" w:cs="Arial"/>
                <w:b/>
                <w:bCs/>
                <w:color w:val="000000"/>
                <w:sz w:val="18"/>
                <w:szCs w:val="18"/>
                <w:lang w:eastAsia="es-MX"/>
              </w:rPr>
            </w:pPr>
            <w:r w:rsidRPr="00D30B71">
              <w:rPr>
                <w:rFonts w:ascii="Arial" w:eastAsia="Times New Roman" w:hAnsi="Arial" w:cs="Arial"/>
                <w:b/>
                <w:bCs/>
                <w:color w:val="000000"/>
                <w:sz w:val="18"/>
                <w:szCs w:val="18"/>
                <w:lang w:eastAsia="es-MX"/>
              </w:rPr>
              <w:t>NOMBRE DEL LICITANTE:</w:t>
            </w:r>
          </w:p>
        </w:tc>
      </w:tr>
      <w:tr w:rsidR="00D30B71" w:rsidRPr="00D30B71" w14:paraId="6E88086F" w14:textId="77777777" w:rsidTr="00D30B71">
        <w:trPr>
          <w:trHeight w:val="48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44899E3B" w14:textId="6C777E91" w:rsidR="00D30B71" w:rsidRPr="00D30B71" w:rsidRDefault="00CD6B08" w:rsidP="00D30B71">
            <w:pPr>
              <w:spacing w:after="0" w:line="240" w:lineRule="auto"/>
              <w:rPr>
                <w:rFonts w:ascii="Arial" w:eastAsia="Times New Roman" w:hAnsi="Arial" w:cs="Arial"/>
                <w:b/>
                <w:bCs/>
                <w:color w:val="000000"/>
                <w:sz w:val="18"/>
                <w:szCs w:val="18"/>
                <w:lang w:eastAsia="es-MX"/>
              </w:rPr>
            </w:pPr>
            <w:r w:rsidRPr="00D30B71">
              <w:rPr>
                <w:rFonts w:ascii="Arial" w:eastAsia="Times New Roman" w:hAnsi="Arial" w:cs="Arial"/>
                <w:b/>
                <w:bCs/>
                <w:color w:val="000000"/>
                <w:sz w:val="18"/>
                <w:szCs w:val="18"/>
                <w:lang w:eastAsia="es-MX"/>
              </w:rPr>
              <w:t>CARACTERÍSTICAS</w:t>
            </w:r>
            <w:r w:rsidR="00D30B71" w:rsidRPr="00D30B71">
              <w:rPr>
                <w:rFonts w:ascii="Arial" w:eastAsia="Times New Roman" w:hAnsi="Arial" w:cs="Arial"/>
                <w:b/>
                <w:bCs/>
                <w:color w:val="000000"/>
                <w:sz w:val="18"/>
                <w:szCs w:val="18"/>
                <w:lang w:eastAsia="es-MX"/>
              </w:rPr>
              <w:t xml:space="preserve"> </w:t>
            </w:r>
            <w:r w:rsidRPr="00D30B71">
              <w:rPr>
                <w:rFonts w:ascii="Arial" w:eastAsia="Times New Roman" w:hAnsi="Arial" w:cs="Arial"/>
                <w:b/>
                <w:bCs/>
                <w:color w:val="000000"/>
                <w:sz w:val="18"/>
                <w:szCs w:val="18"/>
                <w:lang w:eastAsia="es-MX"/>
              </w:rPr>
              <w:t>TÉCNICAS</w:t>
            </w:r>
            <w:r w:rsidR="00D30B71" w:rsidRPr="00D30B71">
              <w:rPr>
                <w:rFonts w:ascii="Arial" w:eastAsia="Times New Roman" w:hAnsi="Arial" w:cs="Arial"/>
                <w:b/>
                <w:bCs/>
                <w:color w:val="000000"/>
                <w:sz w:val="18"/>
                <w:szCs w:val="18"/>
                <w:lang w:eastAsia="es-MX"/>
              </w:rPr>
              <w:t xml:space="preserve"> SOLICITADAS.</w:t>
            </w:r>
          </w:p>
        </w:tc>
      </w:tr>
      <w:tr w:rsidR="00D30B71" w:rsidRPr="00D30B71" w14:paraId="08A19A7D" w14:textId="77777777" w:rsidTr="00D30B71">
        <w:trPr>
          <w:trHeight w:val="48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73B883B5" w14:textId="578BABEA" w:rsidR="00D30B71" w:rsidRPr="00D30B71" w:rsidRDefault="00D30B71" w:rsidP="004F168C">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1.</w:t>
            </w:r>
            <w:r w:rsidR="004F168C">
              <w:rPr>
                <w:rFonts w:ascii="Arial" w:eastAsia="Times New Roman" w:hAnsi="Arial" w:cs="Arial"/>
                <w:color w:val="000000"/>
                <w:sz w:val="18"/>
                <w:szCs w:val="18"/>
                <w:lang w:eastAsia="es-MX"/>
              </w:rPr>
              <w:t xml:space="preserve">- </w:t>
            </w:r>
            <w:r w:rsidRPr="00D30B71">
              <w:rPr>
                <w:rFonts w:ascii="Arial" w:eastAsia="Times New Roman" w:hAnsi="Arial" w:cs="Arial"/>
                <w:color w:val="000000"/>
                <w:sz w:val="18"/>
                <w:szCs w:val="18"/>
                <w:lang w:eastAsia="es-MX"/>
              </w:rPr>
              <w:t>Analizador hematológico automatizado con diferencial de 5 partes</w:t>
            </w:r>
          </w:p>
        </w:tc>
      </w:tr>
      <w:tr w:rsidR="00D30B71" w:rsidRPr="00D30B71" w14:paraId="1A28C5A9" w14:textId="77777777" w:rsidTr="00D30B71">
        <w:trPr>
          <w:trHeight w:val="1684"/>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3AB057E5" w14:textId="5E2E1A83" w:rsidR="00D30B71" w:rsidRPr="00D30B71" w:rsidRDefault="00D30B71" w:rsidP="004F168C">
            <w:pPr>
              <w:spacing w:after="0" w:line="240" w:lineRule="auto"/>
              <w:rPr>
                <w:rFonts w:ascii="Arial" w:eastAsia="Times New Roman" w:hAnsi="Arial" w:cs="Arial"/>
                <w:color w:val="000000"/>
                <w:sz w:val="18"/>
                <w:szCs w:val="18"/>
                <w:lang w:eastAsia="es-MX"/>
              </w:rPr>
            </w:pPr>
            <w:r w:rsidRPr="00D30B71">
              <w:rPr>
                <w:rFonts w:ascii="Arial" w:eastAsia="Arial" w:hAnsi="Arial" w:cs="Arial"/>
                <w:color w:val="000000"/>
                <w:sz w:val="18"/>
                <w:szCs w:val="18"/>
                <w:lang w:eastAsia="es-MX"/>
              </w:rPr>
              <w:t>2.</w:t>
            </w:r>
            <w:r w:rsidR="004F168C">
              <w:rPr>
                <w:rFonts w:ascii="Times New Roman" w:eastAsia="Arial" w:hAnsi="Times New Roman" w:cs="Times New Roman"/>
                <w:color w:val="000000"/>
                <w:sz w:val="14"/>
                <w:szCs w:val="14"/>
                <w:lang w:eastAsia="es-MX"/>
              </w:rPr>
              <w:t xml:space="preserve">- </w:t>
            </w:r>
            <w:r w:rsidRPr="00D30B71">
              <w:rPr>
                <w:rFonts w:ascii="Arial" w:eastAsia="Arial" w:hAnsi="Arial" w:cs="Arial"/>
                <w:color w:val="000000"/>
                <w:sz w:val="18"/>
                <w:szCs w:val="18"/>
                <w:lang w:eastAsia="es-MX"/>
              </w:rPr>
              <w:t xml:space="preserve">Capacidad de procesar los siguientes </w:t>
            </w:r>
            <w:r w:rsidR="00CD6B08" w:rsidRPr="00D30B71">
              <w:rPr>
                <w:rFonts w:ascii="Arial" w:eastAsia="Arial" w:hAnsi="Arial" w:cs="Arial"/>
                <w:color w:val="000000"/>
                <w:sz w:val="18"/>
                <w:szCs w:val="18"/>
                <w:lang w:eastAsia="es-MX"/>
              </w:rPr>
              <w:t>parámetros: WBC</w:t>
            </w:r>
            <w:r w:rsidRPr="00D30B71">
              <w:rPr>
                <w:rFonts w:ascii="Arial" w:eastAsia="Arial" w:hAnsi="Arial" w:cs="Arial"/>
                <w:color w:val="000000"/>
                <w:sz w:val="18"/>
                <w:szCs w:val="18"/>
                <w:lang w:eastAsia="es-MX"/>
              </w:rPr>
              <w:t>, RBC, HGB, HCT, MCV, MCH, MCHC, RDW-SD, RDW-CV, PLT, MPV, NEUT%, NEUT#, LYMPH%, LYMPH#, MONO%, MONO#, EOS%, EOS#, BASO%, BASO#, PDW, P-LCR, PCT</w:t>
            </w:r>
          </w:p>
        </w:tc>
      </w:tr>
      <w:tr w:rsidR="00D30B71" w:rsidRPr="00D30B71" w14:paraId="3AA3DFB4" w14:textId="77777777" w:rsidTr="00D30B71">
        <w:trPr>
          <w:trHeight w:val="48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2933933A" w14:textId="7C1570CF" w:rsidR="00D30B71" w:rsidRPr="00D30B71" w:rsidRDefault="00D30B71" w:rsidP="004F168C">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3.</w:t>
            </w:r>
            <w:r w:rsidR="004F168C">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Control de calidad interno a tres niveles para todos los parámetros.</w:t>
            </w:r>
          </w:p>
        </w:tc>
      </w:tr>
      <w:tr w:rsidR="00D30B71" w:rsidRPr="00D30B71" w14:paraId="4726FE62" w14:textId="77777777" w:rsidTr="00D30B71">
        <w:trPr>
          <w:trHeight w:val="48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3BC9C8BE" w14:textId="230BA8D4" w:rsidR="00D30B71" w:rsidRPr="00D30B71" w:rsidRDefault="00D30B71" w:rsidP="004F168C">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4.</w:t>
            </w:r>
            <w:r w:rsidR="004F168C">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Control de calidad externo presentado por el proveedor</w:t>
            </w:r>
          </w:p>
        </w:tc>
      </w:tr>
      <w:tr w:rsidR="00D30B71" w:rsidRPr="00D30B71" w14:paraId="35751E41" w14:textId="77777777" w:rsidTr="00D30B71">
        <w:trPr>
          <w:trHeight w:val="48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3DF9DBE1" w14:textId="7C4F2869" w:rsidR="00D30B71" w:rsidRPr="00D30B71" w:rsidRDefault="004F168C" w:rsidP="0044276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r>
              <w:rPr>
                <w:rFonts w:ascii="Times New Roman" w:eastAsia="Times New Roman" w:hAnsi="Times New Roman" w:cs="Times New Roman"/>
                <w:color w:val="000000"/>
                <w:sz w:val="14"/>
                <w:szCs w:val="14"/>
                <w:lang w:eastAsia="es-MX"/>
              </w:rPr>
              <w:t>-</w:t>
            </w:r>
            <w:r w:rsidR="00D30B71" w:rsidRPr="00D30B71">
              <w:rPr>
                <w:rFonts w:ascii="Times New Roman" w:eastAsia="Times New Roman" w:hAnsi="Times New Roman" w:cs="Times New Roman"/>
                <w:color w:val="000000"/>
                <w:sz w:val="14"/>
                <w:szCs w:val="14"/>
                <w:lang w:eastAsia="es-MX"/>
              </w:rPr>
              <w:t xml:space="preserve"> </w:t>
            </w:r>
            <w:r w:rsidR="00D30B71" w:rsidRPr="00D30B71">
              <w:rPr>
                <w:rFonts w:ascii="Arial" w:eastAsia="Times New Roman" w:hAnsi="Arial" w:cs="Arial"/>
                <w:color w:val="000000"/>
                <w:sz w:val="18"/>
                <w:szCs w:val="18"/>
                <w:lang w:eastAsia="es-MX"/>
              </w:rPr>
              <w:t xml:space="preserve">Principio de medición: citometría de flujo </w:t>
            </w:r>
          </w:p>
        </w:tc>
      </w:tr>
      <w:tr w:rsidR="00D30B71" w:rsidRPr="00D30B71" w14:paraId="1FBD9278" w14:textId="77777777" w:rsidTr="00D30B71">
        <w:trPr>
          <w:trHeight w:val="48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69168372" w14:textId="653D027E" w:rsidR="00D30B71" w:rsidRPr="00D30B71" w:rsidRDefault="00D30B71" w:rsidP="004F168C">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6.</w:t>
            </w:r>
            <w:r w:rsidR="004F168C">
              <w:rPr>
                <w:rFonts w:ascii="Times New Roman" w:eastAsia="Times New Roman" w:hAnsi="Times New Roman" w:cs="Times New Roman"/>
                <w:color w:val="000000"/>
                <w:sz w:val="14"/>
                <w:szCs w:val="14"/>
                <w:lang w:eastAsia="es-MX"/>
              </w:rPr>
              <w:t>-</w:t>
            </w:r>
            <w:r w:rsidRPr="00D30B71">
              <w:rPr>
                <w:rFonts w:ascii="Times New Roman" w:eastAsia="Times New Roman" w:hAnsi="Times New Roman" w:cs="Times New Roman"/>
                <w:color w:val="000000"/>
                <w:sz w:val="14"/>
                <w:szCs w:val="14"/>
                <w:lang w:eastAsia="es-MX"/>
              </w:rPr>
              <w:t> </w:t>
            </w:r>
            <w:r w:rsidRPr="00D30B71">
              <w:rPr>
                <w:rFonts w:ascii="Arial" w:eastAsia="Times New Roman" w:hAnsi="Arial" w:cs="Arial"/>
                <w:color w:val="000000"/>
                <w:sz w:val="18"/>
                <w:szCs w:val="18"/>
                <w:lang w:eastAsia="es-MX"/>
              </w:rPr>
              <w:t>Cont</w:t>
            </w:r>
            <w:r w:rsidR="00CD6B08">
              <w:rPr>
                <w:rFonts w:ascii="Arial" w:eastAsia="Times New Roman" w:hAnsi="Arial" w:cs="Arial"/>
                <w:color w:val="000000"/>
                <w:sz w:val="18"/>
                <w:szCs w:val="18"/>
                <w:lang w:eastAsia="es-MX"/>
              </w:rPr>
              <w:t>rol de calidad con graficas de Levey-J</w:t>
            </w:r>
            <w:r w:rsidRPr="00D30B71">
              <w:rPr>
                <w:rFonts w:ascii="Arial" w:eastAsia="Times New Roman" w:hAnsi="Arial" w:cs="Arial"/>
                <w:color w:val="000000"/>
                <w:sz w:val="18"/>
                <w:szCs w:val="18"/>
                <w:lang w:eastAsia="es-MX"/>
              </w:rPr>
              <w:t>ennings.</w:t>
            </w:r>
          </w:p>
        </w:tc>
      </w:tr>
      <w:tr w:rsidR="00D30B71" w:rsidRPr="00D30B71" w14:paraId="54155F16" w14:textId="77777777" w:rsidTr="00D30B71">
        <w:trPr>
          <w:trHeight w:val="722"/>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46A8C834" w14:textId="632D5AE4" w:rsidR="00D30B71" w:rsidRPr="00D30B71" w:rsidRDefault="00D30B71" w:rsidP="004F168C">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7.</w:t>
            </w:r>
            <w:r w:rsidR="004F168C">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Servicio de mantenimiento preventivo y correctivo de inmediato local demostrable, con cargo al proveedor</w:t>
            </w:r>
          </w:p>
        </w:tc>
      </w:tr>
      <w:tr w:rsidR="00D30B71" w:rsidRPr="00D30B71" w14:paraId="041C31EA" w14:textId="77777777" w:rsidTr="00D30B71">
        <w:trPr>
          <w:trHeight w:val="48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52EDB3EB" w14:textId="65A64D67" w:rsidR="00D30B71" w:rsidRPr="00D30B71" w:rsidRDefault="00D30B71" w:rsidP="004F168C">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8.</w:t>
            </w:r>
            <w:r w:rsidR="004F168C">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 xml:space="preserve">Con </w:t>
            </w:r>
            <w:r w:rsidR="0044718E" w:rsidRPr="00D30B71">
              <w:rPr>
                <w:rFonts w:ascii="Arial" w:eastAsia="Times New Roman" w:hAnsi="Arial" w:cs="Arial"/>
                <w:color w:val="000000"/>
                <w:sz w:val="18"/>
                <w:szCs w:val="18"/>
                <w:lang w:eastAsia="es-MX"/>
              </w:rPr>
              <w:t>muestreado</w:t>
            </w:r>
            <w:r w:rsidRPr="00D30B71">
              <w:rPr>
                <w:rFonts w:ascii="Arial" w:eastAsia="Times New Roman" w:hAnsi="Arial" w:cs="Arial"/>
                <w:color w:val="000000"/>
                <w:sz w:val="18"/>
                <w:szCs w:val="18"/>
                <w:lang w:eastAsia="es-MX"/>
              </w:rPr>
              <w:t xml:space="preserve"> </w:t>
            </w:r>
            <w:r w:rsidR="00CD6B08" w:rsidRPr="00D30B71">
              <w:rPr>
                <w:rFonts w:ascii="Arial" w:eastAsia="Times New Roman" w:hAnsi="Arial" w:cs="Arial"/>
                <w:color w:val="000000"/>
                <w:sz w:val="18"/>
                <w:szCs w:val="18"/>
                <w:lang w:eastAsia="es-MX"/>
              </w:rPr>
              <w:t>automático</w:t>
            </w:r>
            <w:r w:rsidRPr="00D30B71">
              <w:rPr>
                <w:rFonts w:ascii="Arial" w:eastAsia="Times New Roman" w:hAnsi="Arial" w:cs="Arial"/>
                <w:color w:val="000000"/>
                <w:sz w:val="18"/>
                <w:szCs w:val="18"/>
                <w:lang w:eastAsia="es-MX"/>
              </w:rPr>
              <w:t xml:space="preserve"> y modo manual</w:t>
            </w:r>
          </w:p>
        </w:tc>
      </w:tr>
      <w:tr w:rsidR="00D30B71" w:rsidRPr="00D30B71" w14:paraId="2C654DC5" w14:textId="77777777" w:rsidTr="00D30B71">
        <w:trPr>
          <w:trHeight w:val="30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48B394EE" w14:textId="132BF4FE" w:rsidR="00D30B71" w:rsidRPr="00D30B71" w:rsidRDefault="004F168C"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 L</w:t>
            </w:r>
            <w:r w:rsidR="00D30B71" w:rsidRPr="00D30B71">
              <w:rPr>
                <w:rFonts w:ascii="Arial" w:eastAsia="Times New Roman" w:hAnsi="Arial" w:cs="Arial"/>
                <w:color w:val="000000"/>
                <w:sz w:val="18"/>
                <w:szCs w:val="18"/>
                <w:lang w:eastAsia="es-MX"/>
              </w:rPr>
              <w:t>izante libre de cianuro</w:t>
            </w:r>
          </w:p>
        </w:tc>
      </w:tr>
      <w:tr w:rsidR="00D30B71" w:rsidRPr="00D30B71" w14:paraId="5C425C59" w14:textId="77777777" w:rsidTr="00D30B71">
        <w:trPr>
          <w:trHeight w:val="30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45655A34" w14:textId="760C6813" w:rsidR="00D30B71" w:rsidRPr="00D30B71" w:rsidRDefault="004F168C"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10.- </w:t>
            </w:r>
            <w:r w:rsidR="00CD6B08" w:rsidRPr="00D30B71">
              <w:rPr>
                <w:rFonts w:ascii="Arial" w:eastAsia="Times New Roman" w:hAnsi="Arial" w:cs="Arial"/>
                <w:color w:val="000000"/>
                <w:sz w:val="18"/>
                <w:szCs w:val="18"/>
                <w:lang w:eastAsia="es-MX"/>
              </w:rPr>
              <w:t>Interface</w:t>
            </w:r>
            <w:r w:rsidR="00D30B71" w:rsidRPr="00D30B71">
              <w:rPr>
                <w:rFonts w:ascii="Arial" w:eastAsia="Times New Roman" w:hAnsi="Arial" w:cs="Arial"/>
                <w:color w:val="000000"/>
                <w:sz w:val="18"/>
                <w:szCs w:val="18"/>
                <w:lang w:eastAsia="es-MX"/>
              </w:rPr>
              <w:t xml:space="preserve"> a un ordenador central.</w:t>
            </w:r>
          </w:p>
        </w:tc>
      </w:tr>
      <w:tr w:rsidR="00D30B71" w:rsidRPr="00D30B71" w14:paraId="6B18BA7F" w14:textId="77777777" w:rsidTr="00D30B71">
        <w:trPr>
          <w:trHeight w:val="48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78DDABE7" w14:textId="0535A804" w:rsidR="00D30B71" w:rsidRPr="00D30B71" w:rsidRDefault="00B354F6" w:rsidP="004F168C">
            <w:pPr>
              <w:spacing w:after="0" w:line="240" w:lineRule="auto"/>
              <w:rPr>
                <w:rFonts w:ascii="Arial" w:eastAsia="Times New Roman" w:hAnsi="Arial" w:cs="Arial"/>
                <w:color w:val="000000"/>
                <w:sz w:val="18"/>
                <w:szCs w:val="18"/>
                <w:lang w:eastAsia="es-MX"/>
              </w:rPr>
            </w:pPr>
            <w:r w:rsidRPr="00E36A54">
              <w:rPr>
                <w:rFonts w:ascii="Arial" w:eastAsia="Times New Roman" w:hAnsi="Arial" w:cs="Arial"/>
                <w:color w:val="000000"/>
                <w:sz w:val="18"/>
                <w:szCs w:val="18"/>
                <w:lang w:eastAsia="es-MX"/>
              </w:rPr>
              <w:t>11. -</w:t>
            </w:r>
            <w:r w:rsidR="004F168C" w:rsidRPr="00E36A54">
              <w:rPr>
                <w:rFonts w:ascii="Arial" w:eastAsia="Times New Roman" w:hAnsi="Arial" w:cs="Arial"/>
                <w:color w:val="000000"/>
                <w:sz w:val="18"/>
                <w:szCs w:val="18"/>
                <w:lang w:eastAsia="es-MX"/>
              </w:rPr>
              <w:t xml:space="preserve"> </w:t>
            </w:r>
            <w:r w:rsidR="00D30B71" w:rsidRPr="00E36A54">
              <w:rPr>
                <w:rFonts w:ascii="Arial" w:eastAsia="Times New Roman" w:hAnsi="Arial" w:cs="Arial"/>
                <w:color w:val="000000"/>
                <w:sz w:val="18"/>
                <w:szCs w:val="18"/>
                <w:lang w:eastAsia="es-MX"/>
              </w:rPr>
              <w:t xml:space="preserve">Manual de </w:t>
            </w:r>
            <w:r w:rsidR="0044718E" w:rsidRPr="00E36A54">
              <w:rPr>
                <w:rFonts w:ascii="Arial" w:eastAsia="Times New Roman" w:hAnsi="Arial" w:cs="Arial"/>
                <w:color w:val="000000"/>
                <w:sz w:val="18"/>
                <w:szCs w:val="18"/>
                <w:lang w:eastAsia="es-MX"/>
              </w:rPr>
              <w:t>procedimientos</w:t>
            </w:r>
            <w:r w:rsidR="00D30B71" w:rsidRPr="00E36A54">
              <w:rPr>
                <w:rFonts w:ascii="Arial" w:eastAsia="Times New Roman" w:hAnsi="Arial" w:cs="Arial"/>
                <w:color w:val="000000"/>
                <w:sz w:val="18"/>
                <w:szCs w:val="18"/>
                <w:lang w:eastAsia="es-MX"/>
              </w:rPr>
              <w:t xml:space="preserve"> en español</w:t>
            </w:r>
          </w:p>
        </w:tc>
      </w:tr>
      <w:tr w:rsidR="00D30B71" w:rsidRPr="00D30B71" w14:paraId="5161731D" w14:textId="77777777" w:rsidTr="00D30B71">
        <w:trPr>
          <w:trHeight w:val="30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2EB78476" w14:textId="1E0D390A" w:rsidR="00D30B71" w:rsidRPr="00D30B71" w:rsidRDefault="004F168C" w:rsidP="004F16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w:t>
            </w:r>
            <w:r>
              <w:rPr>
                <w:rFonts w:ascii="Times New Roman" w:eastAsia="Times New Roman" w:hAnsi="Times New Roman" w:cs="Times New Roman"/>
                <w:color w:val="000000"/>
                <w:sz w:val="14"/>
                <w:szCs w:val="14"/>
                <w:lang w:eastAsia="es-MX"/>
              </w:rPr>
              <w:t xml:space="preserve"> </w:t>
            </w:r>
            <w:r w:rsidR="00D30B71" w:rsidRPr="00D30B71">
              <w:rPr>
                <w:rFonts w:ascii="Arial" w:eastAsia="Times New Roman" w:hAnsi="Arial" w:cs="Arial"/>
                <w:color w:val="000000"/>
                <w:sz w:val="18"/>
                <w:szCs w:val="18"/>
                <w:lang w:eastAsia="es-MX"/>
              </w:rPr>
              <w:t>Software en español</w:t>
            </w:r>
          </w:p>
        </w:tc>
      </w:tr>
      <w:tr w:rsidR="00D30B71" w:rsidRPr="00D30B71" w14:paraId="254725FC" w14:textId="77777777" w:rsidTr="00D30B71">
        <w:trPr>
          <w:trHeight w:val="30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228A0DFB" w14:textId="2BCB255D" w:rsidR="00D30B71" w:rsidRPr="00D30B71" w:rsidRDefault="00D30B71" w:rsidP="00D30B71">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13.</w:t>
            </w:r>
            <w:r w:rsidR="004F168C">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Impresora y Pantalla.</w:t>
            </w:r>
          </w:p>
        </w:tc>
      </w:tr>
      <w:tr w:rsidR="00D30B71" w:rsidRPr="00D30B71" w14:paraId="62CC423C" w14:textId="77777777" w:rsidTr="00D30B71">
        <w:trPr>
          <w:trHeight w:val="301"/>
          <w:jc w:val="center"/>
        </w:trPr>
        <w:tc>
          <w:tcPr>
            <w:tcW w:w="4853" w:type="dxa"/>
            <w:tcBorders>
              <w:top w:val="nil"/>
              <w:left w:val="single" w:sz="4" w:space="0" w:color="auto"/>
              <w:bottom w:val="single" w:sz="4" w:space="0" w:color="auto"/>
              <w:right w:val="single" w:sz="4" w:space="0" w:color="auto"/>
            </w:tcBorders>
            <w:shd w:val="clear" w:color="auto" w:fill="auto"/>
            <w:vAlign w:val="center"/>
            <w:hideMark/>
          </w:tcPr>
          <w:p w14:paraId="3588F92F" w14:textId="3AAA2145" w:rsidR="00D30B71" w:rsidRPr="00D30B71" w:rsidRDefault="00D30B71" w:rsidP="004F168C">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14</w:t>
            </w:r>
            <w:r w:rsidR="004F168C">
              <w:rPr>
                <w:rFonts w:ascii="Arial" w:eastAsia="Times New Roman" w:hAnsi="Arial" w:cs="Arial"/>
                <w:color w:val="000000"/>
                <w:sz w:val="18"/>
                <w:szCs w:val="18"/>
                <w:lang w:eastAsia="es-MX"/>
              </w:rPr>
              <w:t>.-</w:t>
            </w:r>
            <w:r w:rsidR="00CD6B08" w:rsidRPr="00D563B0">
              <w:rPr>
                <w:rFonts w:ascii="Arial" w:eastAsia="Times New Roman" w:hAnsi="Arial" w:cs="Arial"/>
                <w:color w:val="000000"/>
                <w:sz w:val="18"/>
                <w:szCs w:val="18"/>
                <w:lang w:eastAsia="es-MX"/>
              </w:rPr>
              <w:t xml:space="preserve"> No-break</w:t>
            </w:r>
            <w:r w:rsidR="00CD6B08" w:rsidRPr="00D30B71">
              <w:rPr>
                <w:rFonts w:ascii="Arial" w:eastAsia="Times New Roman" w:hAnsi="Arial" w:cs="Arial"/>
                <w:color w:val="000000"/>
                <w:sz w:val="18"/>
                <w:szCs w:val="18"/>
                <w:lang w:eastAsia="es-MX"/>
              </w:rPr>
              <w:t xml:space="preserve"> </w:t>
            </w:r>
          </w:p>
        </w:tc>
      </w:tr>
    </w:tbl>
    <w:p w14:paraId="6A9C4005" w14:textId="77777777" w:rsidR="008B0693" w:rsidRPr="009303AC" w:rsidRDefault="008B0693" w:rsidP="008B0693">
      <w:pPr>
        <w:jc w:val="both"/>
        <w:rPr>
          <w:rFonts w:ascii="Arial" w:hAnsi="Arial" w:cs="Arial"/>
          <w:sz w:val="18"/>
          <w:szCs w:val="18"/>
        </w:rPr>
      </w:pPr>
    </w:p>
    <w:p w14:paraId="10C3711B" w14:textId="77777777" w:rsidR="00D563B0" w:rsidRDefault="00D563B0" w:rsidP="008B0693">
      <w:pPr>
        <w:jc w:val="both"/>
        <w:rPr>
          <w:rFonts w:ascii="Arial" w:hAnsi="Arial" w:cs="Arial"/>
          <w:b/>
          <w:sz w:val="18"/>
          <w:szCs w:val="18"/>
        </w:rPr>
      </w:pPr>
    </w:p>
    <w:p w14:paraId="34D6E0F7" w14:textId="77777777" w:rsidR="00D563B0" w:rsidRDefault="00D563B0" w:rsidP="008B0693">
      <w:pPr>
        <w:jc w:val="both"/>
        <w:rPr>
          <w:rFonts w:ascii="Arial" w:hAnsi="Arial" w:cs="Arial"/>
          <w:b/>
          <w:sz w:val="18"/>
          <w:szCs w:val="18"/>
        </w:rPr>
      </w:pPr>
    </w:p>
    <w:p w14:paraId="32813A80" w14:textId="77777777" w:rsidR="00D563B0" w:rsidRDefault="00D563B0" w:rsidP="008B0693">
      <w:pPr>
        <w:jc w:val="both"/>
        <w:rPr>
          <w:rFonts w:ascii="Arial" w:hAnsi="Arial" w:cs="Arial"/>
          <w:b/>
          <w:sz w:val="18"/>
          <w:szCs w:val="18"/>
        </w:rPr>
      </w:pPr>
    </w:p>
    <w:p w14:paraId="22AE0104" w14:textId="77777777" w:rsidR="00D563B0" w:rsidRDefault="00D563B0" w:rsidP="008B0693">
      <w:pPr>
        <w:jc w:val="both"/>
        <w:rPr>
          <w:rFonts w:ascii="Arial" w:hAnsi="Arial" w:cs="Arial"/>
          <w:b/>
          <w:sz w:val="18"/>
          <w:szCs w:val="18"/>
        </w:rPr>
      </w:pPr>
    </w:p>
    <w:p w14:paraId="0869B8FE" w14:textId="77777777" w:rsidR="00D563B0" w:rsidRDefault="00D563B0" w:rsidP="008B0693">
      <w:pPr>
        <w:jc w:val="both"/>
        <w:rPr>
          <w:rFonts w:ascii="Arial" w:hAnsi="Arial" w:cs="Arial"/>
          <w:b/>
          <w:sz w:val="18"/>
          <w:szCs w:val="18"/>
        </w:rPr>
      </w:pPr>
    </w:p>
    <w:p w14:paraId="1AA0A9DB" w14:textId="05C8C11C" w:rsidR="00FB41D5" w:rsidRPr="00D46742" w:rsidRDefault="00FB41D5" w:rsidP="00FB41D5">
      <w:pPr>
        <w:jc w:val="center"/>
        <w:rPr>
          <w:rFonts w:ascii="Arial" w:hAnsi="Arial" w:cs="Arial"/>
          <w:b/>
          <w:sz w:val="24"/>
          <w:szCs w:val="24"/>
          <w:highlight w:val="lightGray"/>
        </w:rPr>
      </w:pPr>
      <w:r w:rsidRPr="00D46742">
        <w:rPr>
          <w:rFonts w:ascii="Arial" w:hAnsi="Arial" w:cs="Arial"/>
          <w:b/>
          <w:sz w:val="24"/>
          <w:szCs w:val="24"/>
          <w:highlight w:val="lightGray"/>
        </w:rPr>
        <w:lastRenderedPageBreak/>
        <w:t>ÁREA 02: Coagulación</w:t>
      </w:r>
    </w:p>
    <w:p w14:paraId="581C2E3E" w14:textId="48B7FB7A" w:rsidR="00FB41D5" w:rsidRPr="00FB41D5" w:rsidRDefault="00FB41D5" w:rsidP="00FB41D5">
      <w:pPr>
        <w:jc w:val="center"/>
        <w:rPr>
          <w:rFonts w:ascii="Arial" w:hAnsi="Arial" w:cs="Arial"/>
          <w:b/>
          <w:sz w:val="24"/>
          <w:szCs w:val="24"/>
        </w:rPr>
      </w:pPr>
      <w:r w:rsidRPr="00D46742">
        <w:rPr>
          <w:rFonts w:ascii="Arial" w:hAnsi="Arial" w:cs="Arial"/>
          <w:b/>
          <w:sz w:val="24"/>
          <w:szCs w:val="24"/>
          <w:highlight w:val="lightGray"/>
        </w:rPr>
        <w:t>SEDE: HOSPITAL GENERAL DE ZAPOPAN.</w:t>
      </w:r>
    </w:p>
    <w:p w14:paraId="2EBD10DA" w14:textId="2632AECC" w:rsidR="008B0693" w:rsidRPr="00FB41D5" w:rsidRDefault="00FB41D5" w:rsidP="00A25A67">
      <w:pPr>
        <w:jc w:val="center"/>
        <w:rPr>
          <w:rFonts w:ascii="Arial" w:hAnsi="Arial" w:cs="Arial"/>
          <w:b/>
          <w:sz w:val="24"/>
          <w:szCs w:val="24"/>
        </w:rPr>
      </w:pPr>
      <w:r w:rsidRPr="00A25A67">
        <w:rPr>
          <w:rFonts w:ascii="Arial" w:hAnsi="Arial" w:cs="Arial"/>
          <w:b/>
          <w:sz w:val="24"/>
          <w:szCs w:val="24"/>
          <w:highlight w:val="lightGray"/>
        </w:rPr>
        <w:t xml:space="preserve">Equipo Tipo 3. </w:t>
      </w:r>
      <w:r w:rsidR="008B0693" w:rsidRPr="00A25A67">
        <w:rPr>
          <w:rFonts w:ascii="Arial" w:hAnsi="Arial" w:cs="Arial"/>
          <w:b/>
          <w:sz w:val="24"/>
          <w:szCs w:val="24"/>
          <w:highlight w:val="lightGray"/>
        </w:rPr>
        <w:t xml:space="preserve">Equipo </w:t>
      </w:r>
      <w:r w:rsidRPr="00A25A67">
        <w:rPr>
          <w:rFonts w:ascii="Arial" w:hAnsi="Arial" w:cs="Arial"/>
          <w:b/>
          <w:sz w:val="24"/>
          <w:szCs w:val="24"/>
          <w:highlight w:val="lightGray"/>
        </w:rPr>
        <w:t>Automatizado De Alto Rendimiento</w:t>
      </w:r>
    </w:p>
    <w:tbl>
      <w:tblPr>
        <w:tblW w:w="4892" w:type="dxa"/>
        <w:jc w:val="center"/>
        <w:tblCellMar>
          <w:left w:w="70" w:type="dxa"/>
          <w:right w:w="70" w:type="dxa"/>
        </w:tblCellMar>
        <w:tblLook w:val="04A0" w:firstRow="1" w:lastRow="0" w:firstColumn="1" w:lastColumn="0" w:noHBand="0" w:noVBand="1"/>
      </w:tblPr>
      <w:tblGrid>
        <w:gridCol w:w="4892"/>
      </w:tblGrid>
      <w:tr w:rsidR="00C872D7" w:rsidRPr="00C872D7" w14:paraId="155A9DB3" w14:textId="77777777" w:rsidTr="00C872D7">
        <w:trPr>
          <w:trHeight w:val="299"/>
          <w:jc w:val="center"/>
        </w:trPr>
        <w:tc>
          <w:tcPr>
            <w:tcW w:w="48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20731" w14:textId="77777777" w:rsidR="00C872D7" w:rsidRPr="0061355A" w:rsidRDefault="00C872D7" w:rsidP="00C872D7">
            <w:pPr>
              <w:spacing w:after="0" w:line="240" w:lineRule="auto"/>
              <w:rPr>
                <w:rFonts w:ascii="Arial" w:eastAsia="Times New Roman" w:hAnsi="Arial" w:cs="Arial"/>
                <w:b/>
                <w:bCs/>
                <w:color w:val="000000"/>
                <w:sz w:val="18"/>
                <w:lang w:eastAsia="es-MX"/>
              </w:rPr>
            </w:pPr>
            <w:r w:rsidRPr="0061355A">
              <w:rPr>
                <w:rFonts w:ascii="Arial" w:eastAsia="Times New Roman" w:hAnsi="Arial" w:cs="Arial"/>
                <w:b/>
                <w:bCs/>
                <w:color w:val="000000"/>
                <w:sz w:val="18"/>
                <w:lang w:eastAsia="es-MX"/>
              </w:rPr>
              <w:t>REGISTRO SANITARIO:</w:t>
            </w:r>
          </w:p>
        </w:tc>
      </w:tr>
      <w:tr w:rsidR="00C872D7" w:rsidRPr="00C872D7" w14:paraId="221AE8CC" w14:textId="77777777" w:rsidTr="00C872D7">
        <w:trPr>
          <w:trHeight w:val="2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506086A9" w14:textId="77777777" w:rsidR="00C872D7" w:rsidRPr="0061355A" w:rsidRDefault="00C872D7" w:rsidP="00C872D7">
            <w:pPr>
              <w:spacing w:after="0" w:line="240" w:lineRule="auto"/>
              <w:rPr>
                <w:rFonts w:ascii="Arial" w:eastAsia="Times New Roman" w:hAnsi="Arial" w:cs="Arial"/>
                <w:b/>
                <w:bCs/>
                <w:color w:val="000000"/>
                <w:sz w:val="18"/>
                <w:lang w:eastAsia="es-MX"/>
              </w:rPr>
            </w:pPr>
            <w:r w:rsidRPr="0061355A">
              <w:rPr>
                <w:rFonts w:ascii="Arial" w:eastAsia="Times New Roman" w:hAnsi="Arial" w:cs="Arial"/>
                <w:b/>
                <w:bCs/>
                <w:color w:val="000000"/>
                <w:sz w:val="18"/>
                <w:lang w:eastAsia="es-MX"/>
              </w:rPr>
              <w:t>NOMBRE DEL LICITANTE:</w:t>
            </w:r>
          </w:p>
        </w:tc>
      </w:tr>
      <w:tr w:rsidR="00C872D7" w:rsidRPr="00C872D7" w14:paraId="2652D932" w14:textId="77777777" w:rsidTr="00C872D7">
        <w:trPr>
          <w:trHeight w:val="5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7D61A70F" w14:textId="4D0517CC" w:rsidR="00C872D7" w:rsidRPr="0061355A" w:rsidRDefault="00BD14CF" w:rsidP="00C872D7">
            <w:pPr>
              <w:spacing w:after="0" w:line="240" w:lineRule="auto"/>
              <w:rPr>
                <w:rFonts w:ascii="Arial" w:eastAsia="Times New Roman" w:hAnsi="Arial" w:cs="Arial"/>
                <w:b/>
                <w:bCs/>
                <w:color w:val="000000"/>
                <w:sz w:val="18"/>
                <w:lang w:eastAsia="es-MX"/>
              </w:rPr>
            </w:pPr>
            <w:r w:rsidRPr="0061355A">
              <w:rPr>
                <w:rFonts w:ascii="Arial" w:eastAsia="Times New Roman" w:hAnsi="Arial" w:cs="Arial"/>
                <w:b/>
                <w:bCs/>
                <w:color w:val="000000"/>
                <w:sz w:val="18"/>
                <w:lang w:eastAsia="es-MX"/>
              </w:rPr>
              <w:t>CARACTERÍSTICAS</w:t>
            </w:r>
            <w:r w:rsidR="00C872D7" w:rsidRPr="0061355A">
              <w:rPr>
                <w:rFonts w:ascii="Arial" w:eastAsia="Times New Roman" w:hAnsi="Arial" w:cs="Arial"/>
                <w:b/>
                <w:bCs/>
                <w:color w:val="000000"/>
                <w:sz w:val="18"/>
                <w:lang w:eastAsia="es-MX"/>
              </w:rPr>
              <w:t xml:space="preserve"> </w:t>
            </w:r>
            <w:r w:rsidRPr="0061355A">
              <w:rPr>
                <w:rFonts w:ascii="Arial" w:eastAsia="Times New Roman" w:hAnsi="Arial" w:cs="Arial"/>
                <w:b/>
                <w:bCs/>
                <w:color w:val="000000"/>
                <w:sz w:val="18"/>
                <w:lang w:eastAsia="es-MX"/>
              </w:rPr>
              <w:t>TÉCNICAS</w:t>
            </w:r>
            <w:r w:rsidR="00C872D7" w:rsidRPr="0061355A">
              <w:rPr>
                <w:rFonts w:ascii="Arial" w:eastAsia="Times New Roman" w:hAnsi="Arial" w:cs="Arial"/>
                <w:b/>
                <w:bCs/>
                <w:color w:val="000000"/>
                <w:sz w:val="18"/>
                <w:lang w:eastAsia="es-MX"/>
              </w:rPr>
              <w:t xml:space="preserve"> SOLICITADAS.</w:t>
            </w:r>
          </w:p>
        </w:tc>
      </w:tr>
      <w:tr w:rsidR="00C872D7" w:rsidRPr="00C872D7" w14:paraId="1BB47437" w14:textId="77777777" w:rsidTr="00C872D7">
        <w:trPr>
          <w:trHeight w:val="5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5363189F" w14:textId="77777777" w:rsidR="00C872D7" w:rsidRPr="0061355A" w:rsidRDefault="00C872D7" w:rsidP="00C872D7">
            <w:pPr>
              <w:spacing w:after="0" w:line="240" w:lineRule="auto"/>
              <w:rPr>
                <w:rFonts w:ascii="Arial" w:eastAsia="Times New Roman" w:hAnsi="Arial" w:cs="Arial"/>
                <w:color w:val="000000"/>
                <w:sz w:val="18"/>
                <w:lang w:eastAsia="es-MX"/>
              </w:rPr>
            </w:pPr>
            <w:r w:rsidRPr="00765F65">
              <w:rPr>
                <w:rFonts w:ascii="Arial" w:eastAsia="Times New Roman" w:hAnsi="Arial" w:cs="Arial"/>
                <w:color w:val="000000"/>
                <w:sz w:val="18"/>
                <w:lang w:eastAsia="es-MX"/>
              </w:rPr>
              <w:t>1.     Analizador completamente automatizado</w:t>
            </w:r>
          </w:p>
        </w:tc>
      </w:tr>
      <w:tr w:rsidR="00C872D7" w:rsidRPr="00C872D7" w14:paraId="1503AD78" w14:textId="77777777" w:rsidTr="00C872D7">
        <w:trPr>
          <w:trHeight w:val="898"/>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74DB1D65" w14:textId="7BB1730D" w:rsidR="00C872D7" w:rsidRPr="0061355A" w:rsidRDefault="00765F65" w:rsidP="00C872D7">
            <w:pPr>
              <w:spacing w:after="0" w:line="240" w:lineRule="auto"/>
              <w:rPr>
                <w:rFonts w:ascii="Arial" w:eastAsia="Times New Roman" w:hAnsi="Arial" w:cs="Arial"/>
                <w:color w:val="000000"/>
                <w:sz w:val="18"/>
                <w:lang w:eastAsia="es-MX"/>
              </w:rPr>
            </w:pPr>
            <w:r w:rsidRPr="00442762">
              <w:rPr>
                <w:rFonts w:ascii="Arial" w:eastAsia="Times New Roman" w:hAnsi="Arial" w:cs="Arial"/>
                <w:color w:val="000000"/>
                <w:sz w:val="18"/>
                <w:lang w:eastAsia="es-MX"/>
              </w:rPr>
              <w:t>2.     Metodología: coagulomé</w:t>
            </w:r>
            <w:r w:rsidR="00C872D7" w:rsidRPr="00442762">
              <w:rPr>
                <w:rFonts w:ascii="Arial" w:eastAsia="Times New Roman" w:hAnsi="Arial" w:cs="Arial"/>
                <w:color w:val="000000"/>
                <w:sz w:val="18"/>
                <w:lang w:eastAsia="es-MX"/>
              </w:rPr>
              <w:t>trica,</w:t>
            </w:r>
            <w:r w:rsidRPr="00442762">
              <w:rPr>
                <w:rFonts w:ascii="Arial" w:eastAsia="Times New Roman" w:hAnsi="Arial" w:cs="Arial"/>
                <w:color w:val="000000"/>
                <w:sz w:val="18"/>
                <w:lang w:eastAsia="es-MX"/>
              </w:rPr>
              <w:t xml:space="preserve"> Cromogénica, Inmunológica,</w:t>
            </w:r>
            <w:r w:rsidR="00C872D7" w:rsidRPr="00442762">
              <w:rPr>
                <w:rFonts w:ascii="Arial" w:eastAsia="Times New Roman" w:hAnsi="Arial" w:cs="Arial"/>
                <w:color w:val="000000"/>
                <w:sz w:val="18"/>
                <w:lang w:eastAsia="es-MX"/>
              </w:rPr>
              <w:t xml:space="preserve"> nefelometría y </w:t>
            </w:r>
            <w:r w:rsidR="0044718E" w:rsidRPr="00442762">
              <w:rPr>
                <w:rFonts w:ascii="Arial" w:eastAsia="Times New Roman" w:hAnsi="Arial" w:cs="Arial"/>
                <w:color w:val="000000"/>
                <w:sz w:val="18"/>
                <w:lang w:eastAsia="es-MX"/>
              </w:rPr>
              <w:t>foto óptico</w:t>
            </w:r>
            <w:r w:rsidR="00C872D7" w:rsidRPr="00442762">
              <w:rPr>
                <w:rFonts w:ascii="Arial" w:eastAsia="Times New Roman" w:hAnsi="Arial" w:cs="Arial"/>
                <w:color w:val="000000"/>
                <w:sz w:val="18"/>
                <w:lang w:eastAsia="es-MX"/>
              </w:rPr>
              <w:t>.</w:t>
            </w:r>
          </w:p>
        </w:tc>
      </w:tr>
      <w:tr w:rsidR="00C872D7" w:rsidRPr="00C872D7" w14:paraId="50404461" w14:textId="77777777" w:rsidTr="00C872D7">
        <w:trPr>
          <w:trHeight w:val="5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49229F26"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3.     Velocidad mínimo 75 pruebas por hora.</w:t>
            </w:r>
          </w:p>
        </w:tc>
      </w:tr>
      <w:tr w:rsidR="00C872D7" w:rsidRPr="00C872D7" w14:paraId="34CE7268" w14:textId="77777777" w:rsidTr="00C872D7">
        <w:trPr>
          <w:trHeight w:val="898"/>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4C8C1355"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4.     Capaz de ingresar muestras de urgencia sin interrumpir el trabajo.</w:t>
            </w:r>
          </w:p>
        </w:tc>
      </w:tr>
      <w:tr w:rsidR="00C872D7" w:rsidRPr="00C872D7" w14:paraId="1785A4DB" w14:textId="77777777" w:rsidTr="00C872D7">
        <w:trPr>
          <w:trHeight w:val="898"/>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6F07C10B"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5.     Control de calidad interno y externo proporcionado por proveedor</w:t>
            </w:r>
          </w:p>
        </w:tc>
      </w:tr>
      <w:tr w:rsidR="00C872D7" w:rsidRPr="00C872D7" w14:paraId="3BA4B0F1" w14:textId="77777777" w:rsidTr="00C872D7">
        <w:trPr>
          <w:trHeight w:val="5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7D1221B9"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6.     Lector de código de barras para muestras.</w:t>
            </w:r>
          </w:p>
        </w:tc>
      </w:tr>
      <w:tr w:rsidR="00C872D7" w:rsidRPr="00C872D7" w14:paraId="781BD809" w14:textId="77777777" w:rsidTr="00C872D7">
        <w:trPr>
          <w:trHeight w:val="5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3824D568"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7.     Procese muestras en tubo primario y copillas.</w:t>
            </w:r>
          </w:p>
        </w:tc>
      </w:tr>
      <w:tr w:rsidR="00C872D7" w:rsidRPr="00C872D7" w14:paraId="138CAFF8" w14:textId="77777777" w:rsidTr="00C872D7">
        <w:trPr>
          <w:trHeight w:val="5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5F3BC8A1"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8.     Sensor de nivel de muestras y reactivos</w:t>
            </w:r>
          </w:p>
        </w:tc>
      </w:tr>
      <w:tr w:rsidR="00C872D7" w:rsidRPr="00C872D7" w14:paraId="29D34CEE" w14:textId="77777777" w:rsidTr="00C872D7">
        <w:trPr>
          <w:trHeight w:val="898"/>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17476AA7"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9.     Servicio de mantenimiento preventivo y correctivo en tiempo y forma</w:t>
            </w:r>
          </w:p>
        </w:tc>
      </w:tr>
      <w:tr w:rsidR="00C872D7" w:rsidRPr="00C872D7" w14:paraId="364DBE6F" w14:textId="77777777" w:rsidTr="00C872D7">
        <w:trPr>
          <w:trHeight w:val="5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2A3B0C25" w14:textId="1BA08504"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 xml:space="preserve">10.   Manual de </w:t>
            </w:r>
            <w:r w:rsidR="00D563B0" w:rsidRPr="0061355A">
              <w:rPr>
                <w:rFonts w:ascii="Arial" w:eastAsia="Arial" w:hAnsi="Arial" w:cs="Arial"/>
                <w:color w:val="000000"/>
                <w:sz w:val="18"/>
                <w:lang w:eastAsia="es-MX"/>
              </w:rPr>
              <w:t>procedimientos</w:t>
            </w:r>
            <w:r w:rsidRPr="0061355A">
              <w:rPr>
                <w:rFonts w:ascii="Arial" w:eastAsia="Arial" w:hAnsi="Arial" w:cs="Arial"/>
                <w:color w:val="000000"/>
                <w:sz w:val="18"/>
                <w:lang w:eastAsia="es-MX"/>
              </w:rPr>
              <w:t xml:space="preserve"> en español</w:t>
            </w:r>
          </w:p>
        </w:tc>
      </w:tr>
      <w:tr w:rsidR="00C872D7" w:rsidRPr="00C872D7" w14:paraId="1ED7BE90" w14:textId="77777777" w:rsidTr="00C872D7">
        <w:trPr>
          <w:trHeight w:val="5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5F8F7DBE" w14:textId="1BDAEE54" w:rsidR="00C872D7" w:rsidRPr="0061355A" w:rsidRDefault="00C872D7" w:rsidP="004F168C">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 xml:space="preserve">11.   Control de calidad integrado con graficas de </w:t>
            </w:r>
            <w:r w:rsidR="004F168C">
              <w:rPr>
                <w:rFonts w:ascii="Arial" w:eastAsia="Arial" w:hAnsi="Arial" w:cs="Arial"/>
                <w:color w:val="000000"/>
                <w:sz w:val="18"/>
                <w:lang w:eastAsia="es-MX"/>
              </w:rPr>
              <w:t>Levey J</w:t>
            </w:r>
            <w:r w:rsidRPr="0061355A">
              <w:rPr>
                <w:rFonts w:ascii="Arial" w:eastAsia="Arial" w:hAnsi="Arial" w:cs="Arial"/>
                <w:color w:val="000000"/>
                <w:sz w:val="18"/>
                <w:lang w:eastAsia="es-MX"/>
              </w:rPr>
              <w:t>ennings.</w:t>
            </w:r>
          </w:p>
        </w:tc>
      </w:tr>
      <w:tr w:rsidR="00C872D7" w:rsidRPr="00C872D7" w14:paraId="4FB31A75" w14:textId="77777777" w:rsidTr="00C872D7">
        <w:trPr>
          <w:trHeight w:val="5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55B65A4D"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12.   Almacenamiento de resultados.</w:t>
            </w:r>
          </w:p>
        </w:tc>
      </w:tr>
      <w:tr w:rsidR="00C872D7" w:rsidRPr="00C872D7" w14:paraId="2BC8E269" w14:textId="77777777" w:rsidTr="00C872D7">
        <w:trPr>
          <w:trHeight w:val="2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250AD638"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13.   Interfaz bidireccional.</w:t>
            </w:r>
          </w:p>
        </w:tc>
      </w:tr>
      <w:tr w:rsidR="00C872D7" w:rsidRPr="00C872D7" w14:paraId="7C43F662" w14:textId="77777777" w:rsidTr="00C872D7">
        <w:trPr>
          <w:trHeight w:val="2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54A2953C"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14.   Pantalla integrada.</w:t>
            </w:r>
          </w:p>
        </w:tc>
      </w:tr>
      <w:tr w:rsidR="00C872D7" w:rsidRPr="00C872D7" w14:paraId="5A1FB322" w14:textId="77777777" w:rsidTr="00C872D7">
        <w:trPr>
          <w:trHeight w:val="299"/>
          <w:jc w:val="center"/>
        </w:trPr>
        <w:tc>
          <w:tcPr>
            <w:tcW w:w="4892" w:type="dxa"/>
            <w:tcBorders>
              <w:top w:val="nil"/>
              <w:left w:val="single" w:sz="4" w:space="0" w:color="auto"/>
              <w:bottom w:val="single" w:sz="4" w:space="0" w:color="auto"/>
              <w:right w:val="single" w:sz="4" w:space="0" w:color="auto"/>
            </w:tcBorders>
            <w:shd w:val="clear" w:color="auto" w:fill="auto"/>
            <w:vAlign w:val="bottom"/>
            <w:hideMark/>
          </w:tcPr>
          <w:p w14:paraId="56501AC4" w14:textId="77777777" w:rsidR="00C872D7" w:rsidRPr="0061355A" w:rsidRDefault="00C872D7" w:rsidP="00C872D7">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15.   Impresora integrada.</w:t>
            </w:r>
          </w:p>
        </w:tc>
      </w:tr>
    </w:tbl>
    <w:p w14:paraId="79382EC5" w14:textId="77777777" w:rsidR="008B0693" w:rsidRPr="009303AC" w:rsidRDefault="008B0693" w:rsidP="008B0693">
      <w:pPr>
        <w:spacing w:after="0" w:line="240" w:lineRule="auto"/>
        <w:ind w:left="720"/>
        <w:jc w:val="both"/>
        <w:rPr>
          <w:rFonts w:ascii="Arial" w:hAnsi="Arial" w:cs="Arial"/>
          <w:sz w:val="18"/>
          <w:szCs w:val="18"/>
        </w:rPr>
      </w:pPr>
    </w:p>
    <w:p w14:paraId="794D5D60" w14:textId="77777777" w:rsidR="0003103F" w:rsidRDefault="0003103F" w:rsidP="00FB41D5">
      <w:pPr>
        <w:jc w:val="center"/>
        <w:rPr>
          <w:rFonts w:ascii="Arial" w:hAnsi="Arial" w:cs="Arial"/>
          <w:b/>
          <w:sz w:val="24"/>
          <w:szCs w:val="24"/>
        </w:rPr>
      </w:pPr>
    </w:p>
    <w:p w14:paraId="280413E1" w14:textId="169F6C5F" w:rsidR="0003103F" w:rsidRDefault="0003103F" w:rsidP="00FB41D5">
      <w:pPr>
        <w:jc w:val="center"/>
        <w:rPr>
          <w:rFonts w:ascii="Arial" w:hAnsi="Arial" w:cs="Arial"/>
          <w:b/>
          <w:sz w:val="24"/>
          <w:szCs w:val="24"/>
        </w:rPr>
      </w:pPr>
    </w:p>
    <w:p w14:paraId="7D0D3127" w14:textId="4F8A78A6" w:rsidR="00354DAF" w:rsidRDefault="00354DAF" w:rsidP="00FB41D5">
      <w:pPr>
        <w:jc w:val="center"/>
        <w:rPr>
          <w:rFonts w:ascii="Arial" w:hAnsi="Arial" w:cs="Arial"/>
          <w:b/>
          <w:sz w:val="24"/>
          <w:szCs w:val="24"/>
        </w:rPr>
      </w:pPr>
    </w:p>
    <w:p w14:paraId="0E43548B" w14:textId="77777777" w:rsidR="00354DAF" w:rsidRDefault="00354DAF" w:rsidP="00FB41D5">
      <w:pPr>
        <w:jc w:val="center"/>
        <w:rPr>
          <w:rFonts w:ascii="Arial" w:hAnsi="Arial" w:cs="Arial"/>
          <w:b/>
          <w:sz w:val="24"/>
          <w:szCs w:val="24"/>
        </w:rPr>
      </w:pPr>
    </w:p>
    <w:p w14:paraId="7BE4867E" w14:textId="77777777" w:rsidR="0003103F" w:rsidRDefault="0003103F" w:rsidP="00FB41D5">
      <w:pPr>
        <w:jc w:val="center"/>
        <w:rPr>
          <w:rFonts w:ascii="Arial" w:hAnsi="Arial" w:cs="Arial"/>
          <w:b/>
          <w:sz w:val="24"/>
          <w:szCs w:val="24"/>
        </w:rPr>
      </w:pPr>
    </w:p>
    <w:p w14:paraId="5938406F" w14:textId="77777777" w:rsidR="00FB41D5" w:rsidRPr="00472C38" w:rsidRDefault="00FB41D5" w:rsidP="00FB41D5">
      <w:pPr>
        <w:jc w:val="center"/>
        <w:rPr>
          <w:rFonts w:ascii="Arial" w:hAnsi="Arial" w:cs="Arial"/>
          <w:b/>
          <w:sz w:val="24"/>
          <w:szCs w:val="24"/>
        </w:rPr>
      </w:pPr>
      <w:r w:rsidRPr="00472C38">
        <w:rPr>
          <w:rFonts w:ascii="Arial" w:hAnsi="Arial" w:cs="Arial"/>
          <w:b/>
          <w:sz w:val="24"/>
          <w:szCs w:val="24"/>
        </w:rPr>
        <w:lastRenderedPageBreak/>
        <w:t>ÁREA 02: Coagulación</w:t>
      </w:r>
    </w:p>
    <w:p w14:paraId="47BECE44" w14:textId="38AF00B7" w:rsidR="004B271E" w:rsidRPr="00472C38" w:rsidRDefault="00FB41D5" w:rsidP="004B271E">
      <w:pPr>
        <w:spacing w:after="0"/>
        <w:jc w:val="both"/>
        <w:rPr>
          <w:rFonts w:ascii="Arial" w:hAnsi="Arial" w:cs="Arial"/>
          <w:b/>
          <w:sz w:val="24"/>
          <w:szCs w:val="24"/>
          <w:lang w:val="pt-BR"/>
        </w:rPr>
      </w:pPr>
      <w:r w:rsidRPr="00472C38">
        <w:rPr>
          <w:rFonts w:ascii="Arial" w:hAnsi="Arial" w:cs="Arial"/>
          <w:b/>
          <w:sz w:val="24"/>
          <w:szCs w:val="24"/>
          <w:lang w:val="pt-BR"/>
        </w:rPr>
        <w:t>SE</w:t>
      </w:r>
      <w:r w:rsidR="004B271E" w:rsidRPr="00472C38">
        <w:rPr>
          <w:rFonts w:ascii="Arial" w:hAnsi="Arial" w:cs="Arial"/>
          <w:b/>
          <w:sz w:val="24"/>
          <w:szCs w:val="24"/>
          <w:lang w:val="pt-BR"/>
        </w:rPr>
        <w:t>DE: CRUZ VERDE NORTE, CRUZ VERDE SUR, CRUZ VERDE SANTA LUCÍA</w:t>
      </w:r>
      <w:r w:rsidR="00C872D7" w:rsidRPr="00472C38">
        <w:rPr>
          <w:rFonts w:ascii="Arial" w:hAnsi="Arial" w:cs="Arial"/>
          <w:b/>
          <w:sz w:val="24"/>
          <w:szCs w:val="24"/>
          <w:lang w:val="pt-BR"/>
        </w:rPr>
        <w:t>, CRUZ VERDE VILLA DE GUADALUPE, CRUZ VERDE NIÑA EVA.</w:t>
      </w:r>
    </w:p>
    <w:p w14:paraId="48D93BDF" w14:textId="77777777" w:rsidR="004B271E" w:rsidRPr="00472C38" w:rsidRDefault="004B271E" w:rsidP="00FB41D5">
      <w:pPr>
        <w:jc w:val="both"/>
        <w:rPr>
          <w:rFonts w:ascii="Arial" w:hAnsi="Arial" w:cs="Arial"/>
          <w:b/>
          <w:sz w:val="24"/>
          <w:szCs w:val="24"/>
          <w:lang w:val="pt-BR"/>
        </w:rPr>
      </w:pPr>
    </w:p>
    <w:p w14:paraId="2CBD08D6" w14:textId="753A02C7" w:rsidR="00FB41D5" w:rsidRPr="00FB41D5" w:rsidRDefault="00FB41D5" w:rsidP="00FB41D5">
      <w:pPr>
        <w:jc w:val="both"/>
        <w:rPr>
          <w:rFonts w:ascii="Arial" w:hAnsi="Arial" w:cs="Arial"/>
          <w:b/>
          <w:sz w:val="24"/>
          <w:szCs w:val="24"/>
        </w:rPr>
      </w:pPr>
      <w:r w:rsidRPr="00472C38">
        <w:rPr>
          <w:rFonts w:ascii="Arial" w:hAnsi="Arial" w:cs="Arial"/>
          <w:b/>
          <w:sz w:val="24"/>
          <w:szCs w:val="24"/>
        </w:rPr>
        <w:t xml:space="preserve">Equipo </w:t>
      </w:r>
      <w:r w:rsidR="00900EC4" w:rsidRPr="00472C38">
        <w:rPr>
          <w:rFonts w:ascii="Arial" w:hAnsi="Arial" w:cs="Arial"/>
          <w:b/>
          <w:sz w:val="24"/>
          <w:szCs w:val="24"/>
        </w:rPr>
        <w:t>Tipo 4</w:t>
      </w:r>
      <w:r w:rsidRPr="00472C38">
        <w:rPr>
          <w:rFonts w:ascii="Arial" w:hAnsi="Arial" w:cs="Arial"/>
          <w:b/>
          <w:sz w:val="24"/>
          <w:szCs w:val="24"/>
        </w:rPr>
        <w:t xml:space="preserve">. Equipo </w:t>
      </w:r>
      <w:r w:rsidR="00E2142D" w:rsidRPr="00472C38">
        <w:rPr>
          <w:rFonts w:ascii="Arial" w:hAnsi="Arial" w:cs="Arial"/>
          <w:b/>
          <w:sz w:val="24"/>
          <w:szCs w:val="24"/>
        </w:rPr>
        <w:t xml:space="preserve">Automatizado De </w:t>
      </w:r>
      <w:r w:rsidR="008A4941" w:rsidRPr="00472C38">
        <w:rPr>
          <w:rFonts w:ascii="Arial" w:hAnsi="Arial" w:cs="Arial"/>
          <w:b/>
          <w:sz w:val="24"/>
          <w:szCs w:val="24"/>
        </w:rPr>
        <w:t>Bajo Rendimiento</w:t>
      </w:r>
      <w:r w:rsidRPr="00FB41D5">
        <w:rPr>
          <w:rFonts w:ascii="Arial" w:hAnsi="Arial" w:cs="Arial"/>
          <w:b/>
          <w:sz w:val="24"/>
          <w:szCs w:val="24"/>
        </w:rPr>
        <w:t xml:space="preserve"> </w:t>
      </w:r>
    </w:p>
    <w:p w14:paraId="7D783043" w14:textId="7AD781DD" w:rsidR="008B0693" w:rsidRPr="009303AC" w:rsidRDefault="008B0693" w:rsidP="008B0693">
      <w:pPr>
        <w:jc w:val="both"/>
        <w:rPr>
          <w:rFonts w:ascii="Arial" w:hAnsi="Arial" w:cs="Arial"/>
          <w:sz w:val="18"/>
          <w:szCs w:val="18"/>
        </w:rPr>
      </w:pPr>
    </w:p>
    <w:tbl>
      <w:tblPr>
        <w:tblW w:w="3500" w:type="dxa"/>
        <w:jc w:val="center"/>
        <w:tblCellMar>
          <w:left w:w="70" w:type="dxa"/>
          <w:right w:w="70" w:type="dxa"/>
        </w:tblCellMar>
        <w:tblLook w:val="04A0" w:firstRow="1" w:lastRow="0" w:firstColumn="1" w:lastColumn="0" w:noHBand="0" w:noVBand="1"/>
      </w:tblPr>
      <w:tblGrid>
        <w:gridCol w:w="3500"/>
      </w:tblGrid>
      <w:tr w:rsidR="0061355A" w:rsidRPr="0061355A" w14:paraId="0C416649" w14:textId="77777777" w:rsidTr="0061355A">
        <w:trPr>
          <w:trHeight w:val="285"/>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60242" w14:textId="77777777" w:rsidR="0061355A" w:rsidRPr="0061355A" w:rsidRDefault="0061355A" w:rsidP="0061355A">
            <w:pPr>
              <w:spacing w:after="0" w:line="240" w:lineRule="auto"/>
              <w:rPr>
                <w:rFonts w:ascii="Arial" w:eastAsia="Times New Roman" w:hAnsi="Arial" w:cs="Arial"/>
                <w:b/>
                <w:bCs/>
                <w:color w:val="000000"/>
                <w:sz w:val="18"/>
                <w:szCs w:val="18"/>
                <w:lang w:eastAsia="es-MX"/>
              </w:rPr>
            </w:pPr>
            <w:r w:rsidRPr="0061355A">
              <w:rPr>
                <w:rFonts w:ascii="Arial" w:eastAsia="Times New Roman" w:hAnsi="Arial" w:cs="Arial"/>
                <w:b/>
                <w:bCs/>
                <w:color w:val="000000"/>
                <w:sz w:val="18"/>
                <w:szCs w:val="18"/>
                <w:lang w:eastAsia="es-MX"/>
              </w:rPr>
              <w:t>REGISTRO SANITARIO:</w:t>
            </w:r>
          </w:p>
        </w:tc>
      </w:tr>
      <w:tr w:rsidR="0061355A" w:rsidRPr="0061355A" w14:paraId="7843228E" w14:textId="77777777" w:rsidTr="0061355A">
        <w:trPr>
          <w:trHeight w:val="28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3FDBCDC" w14:textId="77777777" w:rsidR="0061355A" w:rsidRPr="0061355A" w:rsidRDefault="0061355A" w:rsidP="0061355A">
            <w:pPr>
              <w:spacing w:after="0" w:line="240" w:lineRule="auto"/>
              <w:rPr>
                <w:rFonts w:ascii="Arial" w:eastAsia="Times New Roman" w:hAnsi="Arial" w:cs="Arial"/>
                <w:b/>
                <w:bCs/>
                <w:color w:val="000000"/>
                <w:sz w:val="18"/>
                <w:szCs w:val="18"/>
                <w:lang w:eastAsia="es-MX"/>
              </w:rPr>
            </w:pPr>
            <w:r w:rsidRPr="0061355A">
              <w:rPr>
                <w:rFonts w:ascii="Arial" w:eastAsia="Times New Roman" w:hAnsi="Arial" w:cs="Arial"/>
                <w:b/>
                <w:bCs/>
                <w:color w:val="000000"/>
                <w:sz w:val="18"/>
                <w:szCs w:val="18"/>
                <w:lang w:eastAsia="es-MX"/>
              </w:rPr>
              <w:t>NOMBRE DEL LICITANTE:</w:t>
            </w:r>
          </w:p>
        </w:tc>
      </w:tr>
      <w:tr w:rsidR="0061355A" w:rsidRPr="0061355A" w14:paraId="64975B21" w14:textId="77777777" w:rsidTr="0061355A">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2918B3C" w14:textId="268F8CC3" w:rsidR="0061355A" w:rsidRPr="0061355A" w:rsidRDefault="004F168C" w:rsidP="0061355A">
            <w:pPr>
              <w:spacing w:after="0" w:line="240" w:lineRule="auto"/>
              <w:rPr>
                <w:rFonts w:ascii="Arial" w:eastAsia="Times New Roman" w:hAnsi="Arial" w:cs="Arial"/>
                <w:b/>
                <w:bCs/>
                <w:color w:val="000000"/>
                <w:sz w:val="18"/>
                <w:szCs w:val="18"/>
                <w:lang w:eastAsia="es-MX"/>
              </w:rPr>
            </w:pPr>
            <w:r w:rsidRPr="0061355A">
              <w:rPr>
                <w:rFonts w:ascii="Arial" w:eastAsia="Times New Roman" w:hAnsi="Arial" w:cs="Arial"/>
                <w:b/>
                <w:bCs/>
                <w:color w:val="000000"/>
                <w:sz w:val="18"/>
                <w:szCs w:val="18"/>
                <w:lang w:eastAsia="es-MX"/>
              </w:rPr>
              <w:t>CARACTERÍSTICAS</w:t>
            </w:r>
            <w:r w:rsidR="0061355A" w:rsidRPr="0061355A">
              <w:rPr>
                <w:rFonts w:ascii="Arial" w:eastAsia="Times New Roman" w:hAnsi="Arial" w:cs="Arial"/>
                <w:b/>
                <w:bCs/>
                <w:color w:val="000000"/>
                <w:sz w:val="18"/>
                <w:szCs w:val="18"/>
                <w:lang w:eastAsia="es-MX"/>
              </w:rPr>
              <w:t xml:space="preserve"> </w:t>
            </w:r>
            <w:r w:rsidRPr="0061355A">
              <w:rPr>
                <w:rFonts w:ascii="Arial" w:eastAsia="Times New Roman" w:hAnsi="Arial" w:cs="Arial"/>
                <w:b/>
                <w:bCs/>
                <w:color w:val="000000"/>
                <w:sz w:val="18"/>
                <w:szCs w:val="18"/>
                <w:lang w:eastAsia="es-MX"/>
              </w:rPr>
              <w:t>TÉCNICAS</w:t>
            </w:r>
            <w:r w:rsidR="0061355A" w:rsidRPr="0061355A">
              <w:rPr>
                <w:rFonts w:ascii="Arial" w:eastAsia="Times New Roman" w:hAnsi="Arial" w:cs="Arial"/>
                <w:b/>
                <w:bCs/>
                <w:color w:val="000000"/>
                <w:sz w:val="18"/>
                <w:szCs w:val="18"/>
                <w:lang w:eastAsia="es-MX"/>
              </w:rPr>
              <w:t xml:space="preserve"> SOLICITADAS.</w:t>
            </w:r>
          </w:p>
        </w:tc>
      </w:tr>
      <w:tr w:rsidR="0061355A" w:rsidRPr="0061355A" w14:paraId="36BBBB4C" w14:textId="77777777" w:rsidTr="0061355A">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D8FF521" w14:textId="7E24E532" w:rsidR="0061355A" w:rsidRPr="0061355A" w:rsidRDefault="0061355A" w:rsidP="0061355A">
            <w:pPr>
              <w:spacing w:after="0" w:line="240" w:lineRule="auto"/>
              <w:rPr>
                <w:rFonts w:ascii="Arial" w:eastAsia="Times New Roman" w:hAnsi="Arial" w:cs="Arial"/>
                <w:color w:val="000000"/>
                <w:sz w:val="18"/>
                <w:szCs w:val="18"/>
                <w:lang w:eastAsia="es-MX"/>
              </w:rPr>
            </w:pPr>
            <w:r w:rsidRPr="0061355A">
              <w:rPr>
                <w:rFonts w:ascii="Arial" w:eastAsia="Times New Roman" w:hAnsi="Arial" w:cs="Arial"/>
                <w:color w:val="000000"/>
                <w:sz w:val="18"/>
                <w:szCs w:val="18"/>
                <w:lang w:eastAsia="es-MX"/>
              </w:rPr>
              <w:t>1.</w:t>
            </w:r>
            <w:r w:rsidRPr="0061355A">
              <w:rPr>
                <w:rFonts w:ascii="Times New Roman" w:eastAsia="Times New Roman" w:hAnsi="Times New Roman" w:cs="Times New Roman"/>
                <w:color w:val="000000"/>
                <w:sz w:val="14"/>
                <w:szCs w:val="14"/>
                <w:lang w:eastAsia="es-MX"/>
              </w:rPr>
              <w:t xml:space="preserve">      </w:t>
            </w:r>
            <w:r w:rsidRPr="0061355A">
              <w:rPr>
                <w:rFonts w:ascii="Arial" w:eastAsia="Times New Roman" w:hAnsi="Arial" w:cs="Arial"/>
                <w:color w:val="000000"/>
                <w:sz w:val="18"/>
                <w:szCs w:val="18"/>
                <w:lang w:eastAsia="es-MX"/>
              </w:rPr>
              <w:t>Anal</w:t>
            </w:r>
            <w:r w:rsidR="004F168C">
              <w:rPr>
                <w:rFonts w:ascii="Arial" w:eastAsia="Times New Roman" w:hAnsi="Arial" w:cs="Arial"/>
                <w:color w:val="000000"/>
                <w:sz w:val="18"/>
                <w:szCs w:val="18"/>
                <w:lang w:eastAsia="es-MX"/>
              </w:rPr>
              <w:t xml:space="preserve">izador </w:t>
            </w:r>
            <w:r w:rsidRPr="0061355A">
              <w:rPr>
                <w:rFonts w:ascii="Arial" w:eastAsia="Times New Roman" w:hAnsi="Arial" w:cs="Arial"/>
                <w:color w:val="000000"/>
                <w:sz w:val="18"/>
                <w:szCs w:val="18"/>
                <w:lang w:eastAsia="es-MX"/>
              </w:rPr>
              <w:t>automatizado de mesa.</w:t>
            </w:r>
          </w:p>
        </w:tc>
      </w:tr>
      <w:tr w:rsidR="0061355A" w:rsidRPr="00E36A54" w14:paraId="1F5018EA" w14:textId="77777777" w:rsidTr="0061355A">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B0D10F3" w14:textId="77777777" w:rsidR="0061355A" w:rsidRPr="00E36A54" w:rsidRDefault="0061355A" w:rsidP="0061355A">
            <w:pPr>
              <w:spacing w:after="0" w:line="240" w:lineRule="auto"/>
              <w:rPr>
                <w:rFonts w:ascii="Arial" w:eastAsia="Times New Roman" w:hAnsi="Arial" w:cs="Arial"/>
                <w:color w:val="000000"/>
                <w:sz w:val="18"/>
                <w:szCs w:val="18"/>
                <w:lang w:val="it-IT" w:eastAsia="es-MX"/>
              </w:rPr>
            </w:pPr>
            <w:r w:rsidRPr="0061355A">
              <w:rPr>
                <w:rFonts w:ascii="Arial" w:eastAsia="Times New Roman" w:hAnsi="Arial" w:cs="Arial"/>
                <w:color w:val="000000"/>
                <w:sz w:val="18"/>
                <w:szCs w:val="18"/>
                <w:lang w:val="it-IT" w:eastAsia="es-MX"/>
              </w:rPr>
              <w:t>2.</w:t>
            </w:r>
            <w:r w:rsidRPr="0061355A">
              <w:rPr>
                <w:rFonts w:ascii="Times New Roman" w:eastAsia="Times New Roman" w:hAnsi="Times New Roman" w:cs="Times New Roman"/>
                <w:color w:val="000000"/>
                <w:sz w:val="14"/>
                <w:szCs w:val="14"/>
                <w:lang w:val="it-IT" w:eastAsia="es-MX"/>
              </w:rPr>
              <w:t xml:space="preserve">      </w:t>
            </w:r>
            <w:r w:rsidRPr="0061355A">
              <w:rPr>
                <w:rFonts w:ascii="Arial" w:eastAsia="Times New Roman" w:hAnsi="Arial" w:cs="Arial"/>
                <w:color w:val="000000"/>
                <w:sz w:val="18"/>
                <w:szCs w:val="18"/>
                <w:lang w:val="it-IT" w:eastAsia="es-MX"/>
              </w:rPr>
              <w:t>Metodología: coagulometrica, cromogenica e imunologica.</w:t>
            </w:r>
          </w:p>
        </w:tc>
      </w:tr>
      <w:tr w:rsidR="0061355A" w:rsidRPr="0061355A" w14:paraId="348AF76F" w14:textId="77777777" w:rsidTr="0061355A">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ED88C4B" w14:textId="77777777" w:rsidR="0061355A" w:rsidRPr="0061355A" w:rsidRDefault="0061355A" w:rsidP="0061355A">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3.</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Que cuente con canales de medición independientes.</w:t>
            </w:r>
            <w:r w:rsidRPr="0061355A">
              <w:rPr>
                <w:rFonts w:ascii="Arial" w:eastAsia="Arial" w:hAnsi="Arial" w:cs="Arial"/>
                <w:color w:val="000000"/>
                <w:sz w:val="32"/>
                <w:szCs w:val="32"/>
                <w:lang w:eastAsia="es-MX"/>
              </w:rPr>
              <w:t xml:space="preserve"> </w:t>
            </w:r>
          </w:p>
        </w:tc>
      </w:tr>
      <w:tr w:rsidR="0061355A" w:rsidRPr="0061355A" w14:paraId="73C2A4CE" w14:textId="77777777" w:rsidTr="0061355A">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2431D2A" w14:textId="77777777" w:rsidR="0061355A" w:rsidRPr="0061355A" w:rsidRDefault="0061355A" w:rsidP="0061355A">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4.</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Servicio de mantenimiento preventivo y correctivo en tiempo y forma</w:t>
            </w:r>
          </w:p>
        </w:tc>
      </w:tr>
      <w:tr w:rsidR="0061355A" w:rsidRPr="0061355A" w14:paraId="6BC36935" w14:textId="77777777" w:rsidTr="0061355A">
        <w:trPr>
          <w:trHeight w:val="465"/>
          <w:jc w:val="center"/>
        </w:trPr>
        <w:tc>
          <w:tcPr>
            <w:tcW w:w="3500" w:type="dxa"/>
            <w:tcBorders>
              <w:top w:val="nil"/>
              <w:left w:val="single" w:sz="4" w:space="0" w:color="auto"/>
              <w:bottom w:val="single" w:sz="4" w:space="0" w:color="auto"/>
              <w:right w:val="single" w:sz="4" w:space="0" w:color="auto"/>
            </w:tcBorders>
            <w:shd w:val="clear" w:color="auto" w:fill="auto"/>
            <w:hideMark/>
          </w:tcPr>
          <w:p w14:paraId="0D3956CB" w14:textId="77777777" w:rsidR="0061355A" w:rsidRPr="0061355A" w:rsidRDefault="0061355A" w:rsidP="0061355A">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5.     Control de calidad interno y externo proporcionado por proveedor</w:t>
            </w:r>
          </w:p>
        </w:tc>
      </w:tr>
      <w:tr w:rsidR="0061355A" w:rsidRPr="0061355A" w14:paraId="44950249" w14:textId="77777777" w:rsidTr="0061355A">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2A810B0" w14:textId="0385A86E" w:rsidR="0061355A" w:rsidRPr="0061355A" w:rsidRDefault="0061355A" w:rsidP="0061355A">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6.</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Control de cal</w:t>
            </w:r>
            <w:r w:rsidR="00BD14CF">
              <w:rPr>
                <w:rFonts w:ascii="Arial" w:eastAsia="Arial" w:hAnsi="Arial" w:cs="Arial"/>
                <w:color w:val="000000"/>
                <w:sz w:val="18"/>
                <w:szCs w:val="18"/>
                <w:lang w:eastAsia="es-MX"/>
              </w:rPr>
              <w:t>idad integrado con graficas de Levey - J</w:t>
            </w:r>
            <w:r w:rsidRPr="0061355A">
              <w:rPr>
                <w:rFonts w:ascii="Arial" w:eastAsia="Arial" w:hAnsi="Arial" w:cs="Arial"/>
                <w:color w:val="000000"/>
                <w:sz w:val="18"/>
                <w:szCs w:val="18"/>
                <w:lang w:eastAsia="es-MX"/>
              </w:rPr>
              <w:t>ennings</w:t>
            </w:r>
          </w:p>
        </w:tc>
      </w:tr>
      <w:tr w:rsidR="0061355A" w:rsidRPr="0061355A" w14:paraId="5208C80E" w14:textId="77777777" w:rsidTr="0061355A">
        <w:trPr>
          <w:trHeight w:val="28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38575E6" w14:textId="069BCB01" w:rsidR="0061355A" w:rsidRPr="0061355A" w:rsidRDefault="0061355A" w:rsidP="0061355A">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7.</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 xml:space="preserve">Manual de </w:t>
            </w:r>
            <w:r w:rsidR="00474870" w:rsidRPr="0061355A">
              <w:rPr>
                <w:rFonts w:ascii="Arial" w:eastAsia="Arial" w:hAnsi="Arial" w:cs="Arial"/>
                <w:color w:val="000000"/>
                <w:sz w:val="18"/>
                <w:szCs w:val="18"/>
                <w:lang w:eastAsia="es-MX"/>
              </w:rPr>
              <w:t>procedimientos</w:t>
            </w:r>
            <w:r w:rsidRPr="0061355A">
              <w:rPr>
                <w:rFonts w:ascii="Arial" w:eastAsia="Arial" w:hAnsi="Arial" w:cs="Arial"/>
                <w:color w:val="000000"/>
                <w:sz w:val="18"/>
                <w:szCs w:val="18"/>
                <w:lang w:eastAsia="es-MX"/>
              </w:rPr>
              <w:t xml:space="preserve"> en español</w:t>
            </w:r>
          </w:p>
        </w:tc>
      </w:tr>
      <w:tr w:rsidR="0061355A" w:rsidRPr="0061355A" w14:paraId="427C3A43" w14:textId="77777777" w:rsidTr="0061355A">
        <w:trPr>
          <w:trHeight w:val="28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5EF9036" w14:textId="77777777" w:rsidR="0061355A" w:rsidRPr="0061355A" w:rsidRDefault="0061355A" w:rsidP="0061355A">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8.</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 xml:space="preserve">Impresora térmica integrada </w:t>
            </w:r>
          </w:p>
        </w:tc>
      </w:tr>
      <w:tr w:rsidR="0061355A" w:rsidRPr="0061355A" w14:paraId="0A9A9D3D" w14:textId="77777777" w:rsidTr="0061355A">
        <w:trPr>
          <w:trHeight w:val="28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2D40398" w14:textId="77777777" w:rsidR="0061355A" w:rsidRPr="0061355A" w:rsidRDefault="0061355A" w:rsidP="0061355A">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9.</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Software en español</w:t>
            </w:r>
          </w:p>
        </w:tc>
      </w:tr>
      <w:tr w:rsidR="0061355A" w:rsidRPr="0061355A" w14:paraId="4AEB0ECB" w14:textId="77777777" w:rsidTr="0061355A">
        <w:trPr>
          <w:trHeight w:val="28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88ED76B" w14:textId="77777777" w:rsidR="0061355A" w:rsidRPr="0061355A" w:rsidRDefault="0061355A" w:rsidP="0061355A">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10.</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 xml:space="preserve">Interfaz </w:t>
            </w:r>
          </w:p>
        </w:tc>
      </w:tr>
    </w:tbl>
    <w:p w14:paraId="51AABAAC" w14:textId="77777777" w:rsidR="008B0693" w:rsidRPr="009303AC" w:rsidRDefault="008B0693" w:rsidP="008B0693">
      <w:pPr>
        <w:jc w:val="both"/>
        <w:rPr>
          <w:rFonts w:ascii="Arial" w:hAnsi="Arial" w:cs="Arial"/>
          <w:sz w:val="18"/>
          <w:szCs w:val="18"/>
        </w:rPr>
      </w:pPr>
    </w:p>
    <w:p w14:paraId="5C753831" w14:textId="77777777" w:rsidR="003E10B2" w:rsidRDefault="003E10B2" w:rsidP="00442762">
      <w:pPr>
        <w:rPr>
          <w:rFonts w:ascii="Arial" w:hAnsi="Arial" w:cs="Arial"/>
          <w:b/>
          <w:sz w:val="24"/>
          <w:szCs w:val="24"/>
        </w:rPr>
      </w:pPr>
    </w:p>
    <w:p w14:paraId="4CBE93D8" w14:textId="08D5ACCF" w:rsidR="0061355A" w:rsidRDefault="0061355A" w:rsidP="00B36279">
      <w:pPr>
        <w:rPr>
          <w:rFonts w:ascii="Arial" w:hAnsi="Arial" w:cs="Arial"/>
          <w:b/>
          <w:sz w:val="24"/>
          <w:szCs w:val="24"/>
        </w:rPr>
      </w:pPr>
    </w:p>
    <w:p w14:paraId="08534949" w14:textId="55FC8F44" w:rsidR="00254F8A" w:rsidRDefault="00254F8A" w:rsidP="00B36279">
      <w:pPr>
        <w:rPr>
          <w:rFonts w:ascii="Arial" w:hAnsi="Arial" w:cs="Arial"/>
          <w:b/>
          <w:sz w:val="24"/>
          <w:szCs w:val="24"/>
        </w:rPr>
      </w:pPr>
    </w:p>
    <w:p w14:paraId="5511191D" w14:textId="3DE70F25" w:rsidR="00254F8A" w:rsidRDefault="00254F8A" w:rsidP="00B36279">
      <w:pPr>
        <w:rPr>
          <w:rFonts w:ascii="Arial" w:hAnsi="Arial" w:cs="Arial"/>
          <w:b/>
          <w:sz w:val="24"/>
          <w:szCs w:val="24"/>
        </w:rPr>
      </w:pPr>
    </w:p>
    <w:p w14:paraId="643CD7C1" w14:textId="6082F2EB" w:rsidR="00254F8A" w:rsidRDefault="00254F8A" w:rsidP="00B36279">
      <w:pPr>
        <w:rPr>
          <w:rFonts w:ascii="Arial" w:hAnsi="Arial" w:cs="Arial"/>
          <w:b/>
          <w:sz w:val="24"/>
          <w:szCs w:val="24"/>
        </w:rPr>
      </w:pPr>
    </w:p>
    <w:p w14:paraId="1AAE1E81" w14:textId="64B5A841" w:rsidR="00254F8A" w:rsidRDefault="00254F8A" w:rsidP="00B36279">
      <w:pPr>
        <w:rPr>
          <w:rFonts w:ascii="Arial" w:hAnsi="Arial" w:cs="Arial"/>
          <w:b/>
          <w:sz w:val="24"/>
          <w:szCs w:val="24"/>
        </w:rPr>
      </w:pPr>
    </w:p>
    <w:p w14:paraId="2804A4B3" w14:textId="5E882DEB" w:rsidR="00254F8A" w:rsidRDefault="00254F8A" w:rsidP="00B36279">
      <w:pPr>
        <w:rPr>
          <w:rFonts w:ascii="Arial" w:hAnsi="Arial" w:cs="Arial"/>
          <w:b/>
          <w:sz w:val="24"/>
          <w:szCs w:val="24"/>
        </w:rPr>
      </w:pPr>
    </w:p>
    <w:p w14:paraId="29567FCB" w14:textId="4AC38CDC" w:rsidR="00254F8A" w:rsidRDefault="00254F8A" w:rsidP="00B36279">
      <w:pPr>
        <w:rPr>
          <w:rFonts w:ascii="Arial" w:hAnsi="Arial" w:cs="Arial"/>
          <w:b/>
          <w:sz w:val="24"/>
          <w:szCs w:val="24"/>
        </w:rPr>
      </w:pPr>
    </w:p>
    <w:p w14:paraId="4AFFA06C" w14:textId="02B32460" w:rsidR="00254F8A" w:rsidRDefault="00254F8A" w:rsidP="00B36279">
      <w:pPr>
        <w:rPr>
          <w:rFonts w:ascii="Arial" w:hAnsi="Arial" w:cs="Arial"/>
          <w:b/>
          <w:sz w:val="24"/>
          <w:szCs w:val="24"/>
        </w:rPr>
      </w:pPr>
    </w:p>
    <w:p w14:paraId="2D872A0D" w14:textId="0842F377" w:rsidR="00254F8A" w:rsidRDefault="00254F8A" w:rsidP="00B36279">
      <w:pPr>
        <w:rPr>
          <w:rFonts w:ascii="Arial" w:hAnsi="Arial" w:cs="Arial"/>
          <w:b/>
          <w:sz w:val="24"/>
          <w:szCs w:val="24"/>
        </w:rPr>
      </w:pPr>
    </w:p>
    <w:p w14:paraId="0B82DB40" w14:textId="25D20C5B" w:rsidR="00254F8A" w:rsidRDefault="00254F8A" w:rsidP="00B36279">
      <w:pPr>
        <w:rPr>
          <w:rFonts w:ascii="Arial" w:hAnsi="Arial" w:cs="Arial"/>
          <w:b/>
          <w:sz w:val="24"/>
          <w:szCs w:val="24"/>
        </w:rPr>
      </w:pPr>
    </w:p>
    <w:p w14:paraId="0630CF16" w14:textId="77777777" w:rsidR="00354DAF" w:rsidRDefault="00354DAF" w:rsidP="00B36279">
      <w:pPr>
        <w:rPr>
          <w:rFonts w:ascii="Arial" w:hAnsi="Arial" w:cs="Arial"/>
          <w:b/>
          <w:sz w:val="24"/>
          <w:szCs w:val="24"/>
        </w:rPr>
      </w:pPr>
    </w:p>
    <w:p w14:paraId="04263956" w14:textId="77777777" w:rsidR="003E10B2" w:rsidRDefault="003E10B2" w:rsidP="004B271E">
      <w:pPr>
        <w:jc w:val="center"/>
        <w:rPr>
          <w:rFonts w:ascii="Arial" w:hAnsi="Arial" w:cs="Arial"/>
          <w:b/>
          <w:sz w:val="24"/>
          <w:szCs w:val="24"/>
        </w:rPr>
      </w:pPr>
    </w:p>
    <w:p w14:paraId="4C7977B6" w14:textId="424F1CB3" w:rsidR="004B271E" w:rsidRPr="004B271E" w:rsidRDefault="004B271E" w:rsidP="004B271E">
      <w:pPr>
        <w:jc w:val="center"/>
        <w:rPr>
          <w:rFonts w:ascii="Arial" w:hAnsi="Arial" w:cs="Arial"/>
          <w:b/>
          <w:sz w:val="24"/>
          <w:szCs w:val="24"/>
        </w:rPr>
      </w:pPr>
      <w:r w:rsidRPr="00D46742">
        <w:rPr>
          <w:rFonts w:ascii="Arial" w:hAnsi="Arial" w:cs="Arial"/>
          <w:b/>
          <w:sz w:val="24"/>
          <w:szCs w:val="24"/>
          <w:highlight w:val="lightGray"/>
        </w:rPr>
        <w:lastRenderedPageBreak/>
        <w:t>ÁREA 03:</w:t>
      </w:r>
      <w:r w:rsidRPr="00D46742">
        <w:rPr>
          <w:rFonts w:ascii="Arial" w:hAnsi="Arial" w:cs="Arial"/>
          <w:b/>
          <w:sz w:val="18"/>
          <w:szCs w:val="18"/>
          <w:highlight w:val="lightGray"/>
        </w:rPr>
        <w:t xml:space="preserve"> </w:t>
      </w:r>
      <w:r w:rsidR="00D46742" w:rsidRPr="00D46742">
        <w:rPr>
          <w:rFonts w:ascii="Arial" w:hAnsi="Arial" w:cs="Arial"/>
          <w:b/>
          <w:sz w:val="24"/>
          <w:szCs w:val="24"/>
          <w:highlight w:val="lightGray"/>
        </w:rPr>
        <w:t>UROANÁLISIS</w:t>
      </w:r>
    </w:p>
    <w:p w14:paraId="4B8A9FE2" w14:textId="77777777" w:rsidR="004B271E" w:rsidRDefault="004B271E" w:rsidP="004B271E">
      <w:pPr>
        <w:spacing w:after="0"/>
        <w:jc w:val="both"/>
        <w:rPr>
          <w:rFonts w:ascii="Arial" w:hAnsi="Arial" w:cs="Arial"/>
          <w:b/>
          <w:sz w:val="24"/>
          <w:szCs w:val="24"/>
        </w:rPr>
      </w:pPr>
    </w:p>
    <w:p w14:paraId="2780CA73" w14:textId="485403CB" w:rsidR="004B271E" w:rsidRPr="00E36A54" w:rsidRDefault="004B271E" w:rsidP="004B271E">
      <w:pPr>
        <w:spacing w:after="0"/>
        <w:jc w:val="both"/>
        <w:rPr>
          <w:rFonts w:ascii="Arial" w:hAnsi="Arial" w:cs="Arial"/>
          <w:b/>
          <w:sz w:val="24"/>
          <w:szCs w:val="24"/>
          <w:lang w:val="pt-BR"/>
        </w:rPr>
      </w:pPr>
      <w:r w:rsidRPr="00E36A54">
        <w:rPr>
          <w:rFonts w:ascii="Arial" w:hAnsi="Arial" w:cs="Arial"/>
          <w:b/>
          <w:sz w:val="24"/>
          <w:szCs w:val="24"/>
          <w:lang w:val="pt-BR"/>
        </w:rPr>
        <w:t>SE</w:t>
      </w:r>
      <w:r w:rsidR="006F4317" w:rsidRPr="00E36A54">
        <w:rPr>
          <w:rFonts w:ascii="Arial" w:hAnsi="Arial" w:cs="Arial"/>
          <w:b/>
          <w:sz w:val="24"/>
          <w:szCs w:val="24"/>
          <w:lang w:val="pt-BR"/>
        </w:rPr>
        <w:t>DE</w:t>
      </w:r>
      <w:r w:rsidRPr="00E36A54">
        <w:rPr>
          <w:rFonts w:ascii="Arial" w:hAnsi="Arial" w:cs="Arial"/>
          <w:b/>
          <w:sz w:val="24"/>
          <w:szCs w:val="24"/>
          <w:lang w:val="pt-BR"/>
        </w:rPr>
        <w:t>: HOSPITAL GENERAL DE ZAPOPAN</w:t>
      </w:r>
      <w:r w:rsidR="00692A7A" w:rsidRPr="00E36A54">
        <w:rPr>
          <w:rFonts w:ascii="Arial" w:hAnsi="Arial" w:cs="Arial"/>
          <w:b/>
          <w:sz w:val="24"/>
          <w:szCs w:val="24"/>
          <w:lang w:val="pt-BR"/>
        </w:rPr>
        <w:t>, CRUZ</w:t>
      </w:r>
      <w:r w:rsidRPr="00E36A54">
        <w:rPr>
          <w:rFonts w:ascii="Arial" w:hAnsi="Arial" w:cs="Arial"/>
          <w:b/>
          <w:sz w:val="24"/>
          <w:szCs w:val="24"/>
          <w:lang w:val="pt-BR"/>
        </w:rPr>
        <w:t xml:space="preserve"> VERDE NORTE, CRUZ VERDE SUR, CRUZ VERDE SANTA LUCÍA, CRUZ VERDE VILLA DE GUADALUPE</w:t>
      </w:r>
      <w:r w:rsidR="00A17A76" w:rsidRPr="00E36A54">
        <w:rPr>
          <w:rFonts w:ascii="Arial" w:hAnsi="Arial" w:cs="Arial"/>
          <w:b/>
          <w:sz w:val="24"/>
          <w:szCs w:val="24"/>
          <w:lang w:val="pt-BR"/>
        </w:rPr>
        <w:t>, CRUZ VERDE NIÑA EVA</w:t>
      </w:r>
      <w:r w:rsidRPr="00E36A54">
        <w:rPr>
          <w:rFonts w:ascii="Arial" w:hAnsi="Arial" w:cs="Arial"/>
          <w:b/>
          <w:sz w:val="24"/>
          <w:szCs w:val="24"/>
          <w:lang w:val="pt-BR"/>
        </w:rPr>
        <w:t>.</w:t>
      </w:r>
    </w:p>
    <w:p w14:paraId="73C1D31A" w14:textId="77777777" w:rsidR="00897D98" w:rsidRPr="00E36A54" w:rsidRDefault="00897D98" w:rsidP="008B0693">
      <w:pPr>
        <w:spacing w:after="0"/>
        <w:jc w:val="both"/>
        <w:rPr>
          <w:rFonts w:ascii="Arial" w:hAnsi="Arial" w:cs="Arial"/>
          <w:b/>
          <w:sz w:val="24"/>
          <w:szCs w:val="24"/>
          <w:lang w:val="pt-BR"/>
        </w:rPr>
      </w:pPr>
    </w:p>
    <w:p w14:paraId="27198AFA" w14:textId="2C80B7D3" w:rsidR="008B0693" w:rsidRDefault="004B271E" w:rsidP="008B0693">
      <w:pPr>
        <w:spacing w:after="0"/>
        <w:jc w:val="both"/>
        <w:rPr>
          <w:rFonts w:ascii="Arial" w:hAnsi="Arial" w:cs="Arial"/>
          <w:b/>
          <w:sz w:val="24"/>
          <w:szCs w:val="24"/>
        </w:rPr>
      </w:pPr>
      <w:r w:rsidRPr="004B271E">
        <w:rPr>
          <w:rFonts w:ascii="Arial" w:hAnsi="Arial" w:cs="Arial"/>
          <w:b/>
          <w:sz w:val="24"/>
          <w:szCs w:val="24"/>
        </w:rPr>
        <w:t xml:space="preserve">Equipo Tipo 5. </w:t>
      </w:r>
      <w:r w:rsidR="008B0693" w:rsidRPr="004B271E">
        <w:rPr>
          <w:rFonts w:ascii="Arial" w:hAnsi="Arial" w:cs="Arial"/>
          <w:b/>
          <w:sz w:val="24"/>
          <w:szCs w:val="24"/>
        </w:rPr>
        <w:t xml:space="preserve">Equipo </w:t>
      </w:r>
      <w:r w:rsidR="00726BAE">
        <w:rPr>
          <w:rFonts w:ascii="Arial" w:hAnsi="Arial" w:cs="Arial"/>
          <w:b/>
          <w:sz w:val="24"/>
          <w:szCs w:val="24"/>
        </w:rPr>
        <w:t>De Mediano Rendimiento</w:t>
      </w:r>
    </w:p>
    <w:p w14:paraId="40414776" w14:textId="77777777" w:rsidR="004B271E" w:rsidRPr="004B271E" w:rsidRDefault="004B271E" w:rsidP="008B0693">
      <w:pPr>
        <w:spacing w:after="0"/>
        <w:jc w:val="both"/>
        <w:rPr>
          <w:rFonts w:ascii="Arial" w:hAnsi="Arial" w:cs="Arial"/>
          <w:b/>
          <w:sz w:val="24"/>
          <w:szCs w:val="24"/>
        </w:rPr>
      </w:pPr>
    </w:p>
    <w:p w14:paraId="19F56746" w14:textId="14680E86" w:rsidR="008B0693" w:rsidRPr="009303AC" w:rsidRDefault="008B0693" w:rsidP="008B0693">
      <w:pPr>
        <w:jc w:val="both"/>
        <w:rPr>
          <w:rFonts w:ascii="Arial" w:hAnsi="Arial" w:cs="Arial"/>
          <w:sz w:val="18"/>
          <w:szCs w:val="18"/>
        </w:rPr>
      </w:pPr>
    </w:p>
    <w:tbl>
      <w:tblPr>
        <w:tblW w:w="4000" w:type="dxa"/>
        <w:jc w:val="center"/>
        <w:tblCellMar>
          <w:left w:w="70" w:type="dxa"/>
          <w:right w:w="70" w:type="dxa"/>
        </w:tblCellMar>
        <w:tblLook w:val="04A0" w:firstRow="1" w:lastRow="0" w:firstColumn="1" w:lastColumn="0" w:noHBand="0" w:noVBand="1"/>
      </w:tblPr>
      <w:tblGrid>
        <w:gridCol w:w="4000"/>
      </w:tblGrid>
      <w:tr w:rsidR="00897D98" w:rsidRPr="00897D98" w14:paraId="13E57FA7" w14:textId="77777777" w:rsidTr="00897D98">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E7E0" w14:textId="77777777" w:rsidR="00897D98" w:rsidRPr="00897D98" w:rsidRDefault="00897D98" w:rsidP="00897D98">
            <w:pPr>
              <w:spacing w:after="0" w:line="240" w:lineRule="auto"/>
              <w:rPr>
                <w:rFonts w:ascii="Arial" w:eastAsia="Times New Roman" w:hAnsi="Arial" w:cs="Arial"/>
                <w:b/>
                <w:bCs/>
                <w:color w:val="000000"/>
                <w:sz w:val="20"/>
                <w:szCs w:val="20"/>
                <w:lang w:eastAsia="es-MX"/>
              </w:rPr>
            </w:pPr>
            <w:r w:rsidRPr="00897D98">
              <w:rPr>
                <w:rFonts w:ascii="Arial" w:eastAsia="Times New Roman" w:hAnsi="Arial" w:cs="Arial"/>
                <w:b/>
                <w:bCs/>
                <w:color w:val="000000"/>
                <w:sz w:val="20"/>
                <w:szCs w:val="20"/>
                <w:lang w:eastAsia="es-MX"/>
              </w:rPr>
              <w:t>REGISTRO SANITARIO:</w:t>
            </w:r>
          </w:p>
        </w:tc>
      </w:tr>
      <w:tr w:rsidR="00897D98" w:rsidRPr="00897D98" w14:paraId="61AF9698" w14:textId="77777777" w:rsidTr="00897D9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65EE622" w14:textId="77777777" w:rsidR="00897D98" w:rsidRPr="00897D98" w:rsidRDefault="00897D98" w:rsidP="00897D98">
            <w:pPr>
              <w:spacing w:after="0" w:line="240" w:lineRule="auto"/>
              <w:rPr>
                <w:rFonts w:ascii="Arial" w:eastAsia="Times New Roman" w:hAnsi="Arial" w:cs="Arial"/>
                <w:b/>
                <w:bCs/>
                <w:color w:val="000000"/>
                <w:sz w:val="20"/>
                <w:szCs w:val="20"/>
                <w:lang w:eastAsia="es-MX"/>
              </w:rPr>
            </w:pPr>
            <w:r w:rsidRPr="00897D98">
              <w:rPr>
                <w:rFonts w:ascii="Arial" w:eastAsia="Times New Roman" w:hAnsi="Arial" w:cs="Arial"/>
                <w:b/>
                <w:bCs/>
                <w:color w:val="000000"/>
                <w:sz w:val="20"/>
                <w:szCs w:val="20"/>
                <w:lang w:eastAsia="es-MX"/>
              </w:rPr>
              <w:t>NOMBRE DEL LICITANTE:</w:t>
            </w:r>
          </w:p>
        </w:tc>
      </w:tr>
      <w:tr w:rsidR="00897D98" w:rsidRPr="00897D98" w14:paraId="00110DA9" w14:textId="77777777" w:rsidTr="00897D98">
        <w:trPr>
          <w:trHeight w:val="5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83122CE" w14:textId="407F59BA" w:rsidR="00897D98" w:rsidRPr="00897D98" w:rsidRDefault="00BD14CF" w:rsidP="00897D98">
            <w:pPr>
              <w:spacing w:after="0" w:line="240" w:lineRule="auto"/>
              <w:rPr>
                <w:rFonts w:ascii="Arial" w:eastAsia="Times New Roman" w:hAnsi="Arial" w:cs="Arial"/>
                <w:b/>
                <w:bCs/>
                <w:color w:val="000000"/>
                <w:sz w:val="20"/>
                <w:szCs w:val="20"/>
                <w:lang w:eastAsia="es-MX"/>
              </w:rPr>
            </w:pPr>
            <w:r w:rsidRPr="00897D98">
              <w:rPr>
                <w:rFonts w:ascii="Arial" w:eastAsia="Times New Roman" w:hAnsi="Arial" w:cs="Arial"/>
                <w:b/>
                <w:bCs/>
                <w:color w:val="000000"/>
                <w:sz w:val="20"/>
                <w:szCs w:val="20"/>
                <w:lang w:eastAsia="es-MX"/>
              </w:rPr>
              <w:t>CARACTERÍSTICAS</w:t>
            </w:r>
            <w:r w:rsidR="00897D98" w:rsidRPr="00897D98">
              <w:rPr>
                <w:rFonts w:ascii="Arial" w:eastAsia="Times New Roman" w:hAnsi="Arial" w:cs="Arial"/>
                <w:b/>
                <w:bCs/>
                <w:color w:val="000000"/>
                <w:sz w:val="20"/>
                <w:szCs w:val="20"/>
                <w:lang w:eastAsia="es-MX"/>
              </w:rPr>
              <w:t xml:space="preserve"> </w:t>
            </w:r>
            <w:r w:rsidRPr="00897D98">
              <w:rPr>
                <w:rFonts w:ascii="Arial" w:eastAsia="Times New Roman" w:hAnsi="Arial" w:cs="Arial"/>
                <w:b/>
                <w:bCs/>
                <w:color w:val="000000"/>
                <w:sz w:val="20"/>
                <w:szCs w:val="20"/>
                <w:lang w:eastAsia="es-MX"/>
              </w:rPr>
              <w:t>TÉCNICAS</w:t>
            </w:r>
            <w:r w:rsidR="00897D98" w:rsidRPr="00897D98">
              <w:rPr>
                <w:rFonts w:ascii="Arial" w:eastAsia="Times New Roman" w:hAnsi="Arial" w:cs="Arial"/>
                <w:b/>
                <w:bCs/>
                <w:color w:val="000000"/>
                <w:sz w:val="20"/>
                <w:szCs w:val="20"/>
                <w:lang w:eastAsia="es-MX"/>
              </w:rPr>
              <w:t xml:space="preserve"> SOLICITADAS.</w:t>
            </w:r>
          </w:p>
        </w:tc>
      </w:tr>
      <w:tr w:rsidR="00897D98" w:rsidRPr="00897D98" w14:paraId="71AB3908" w14:textId="77777777" w:rsidTr="00897D9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945B130" w14:textId="77777777" w:rsidR="00897D98" w:rsidRPr="00897D98" w:rsidRDefault="00897D98" w:rsidP="00897D98">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1.- Analizador de orina.</w:t>
            </w:r>
          </w:p>
        </w:tc>
      </w:tr>
      <w:tr w:rsidR="00897D98" w:rsidRPr="00897D98" w14:paraId="36DAF3C0" w14:textId="77777777" w:rsidTr="00897D98">
        <w:trPr>
          <w:trHeight w:val="14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0B7D108" w14:textId="1606AD30" w:rsidR="00897D98" w:rsidRPr="00897D98" w:rsidRDefault="00897D98" w:rsidP="00897D98">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 xml:space="preserve">2.-Tira reactiva de 10 </w:t>
            </w:r>
            <w:r w:rsidR="00BD14CF" w:rsidRPr="00897D98">
              <w:rPr>
                <w:rFonts w:ascii="Arial" w:eastAsia="Times New Roman" w:hAnsi="Arial" w:cs="Arial"/>
                <w:color w:val="000000"/>
                <w:sz w:val="20"/>
                <w:szCs w:val="20"/>
                <w:lang w:eastAsia="es-MX"/>
              </w:rPr>
              <w:t>parámetros</w:t>
            </w:r>
            <w:r w:rsidRPr="00897D98">
              <w:rPr>
                <w:rFonts w:ascii="Arial" w:eastAsia="Times New Roman" w:hAnsi="Arial" w:cs="Arial"/>
                <w:color w:val="000000"/>
                <w:sz w:val="20"/>
                <w:szCs w:val="20"/>
                <w:lang w:eastAsia="es-MX"/>
              </w:rPr>
              <w:t>; Gravedad específica, pH, leucocitos, nitritos, proteínas, glucosa, cetonas, urobilinógeno, bilirrubina, sangre (eritrocitos/hemoglobina).</w:t>
            </w:r>
          </w:p>
        </w:tc>
      </w:tr>
      <w:tr w:rsidR="00897D98" w:rsidRPr="00897D98" w14:paraId="2CA48F96" w14:textId="77777777" w:rsidTr="00897D98">
        <w:trPr>
          <w:trHeight w:val="705"/>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8C5F069" w14:textId="576ED602" w:rsidR="00897D98" w:rsidRPr="00897D98" w:rsidRDefault="00897D98" w:rsidP="00BD14CF">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3.- Principios: colorimetría fotoeléctrica y/o fotometría de reflactancia.</w:t>
            </w:r>
          </w:p>
        </w:tc>
      </w:tr>
      <w:tr w:rsidR="00897D98" w:rsidRPr="00897D98" w14:paraId="70B2BF1C" w14:textId="77777777" w:rsidTr="00897D9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025441C" w14:textId="77777777" w:rsidR="00897D98" w:rsidRPr="00897D98" w:rsidRDefault="00897D98" w:rsidP="00897D98">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4.- Calibrador</w:t>
            </w:r>
          </w:p>
        </w:tc>
      </w:tr>
      <w:tr w:rsidR="00897D98" w:rsidRPr="00897D98" w14:paraId="6FDF8FB0" w14:textId="77777777" w:rsidTr="00897D98">
        <w:trPr>
          <w:trHeight w:val="5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45A8651" w14:textId="77777777" w:rsidR="00897D98" w:rsidRPr="00897D98" w:rsidRDefault="00897D98" w:rsidP="00897D98">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5.- Controles de dos niveles líquidos, listos para su uso.</w:t>
            </w:r>
          </w:p>
        </w:tc>
      </w:tr>
      <w:tr w:rsidR="00897D98" w:rsidRPr="00897D98" w14:paraId="646701A6" w14:textId="77777777" w:rsidTr="00897D9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E9850F7" w14:textId="0BF8EF1B" w:rsidR="00897D98" w:rsidRPr="00897D98" w:rsidRDefault="00BD14CF" w:rsidP="00BD14C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897D98" w:rsidRPr="00897D98">
              <w:rPr>
                <w:rFonts w:ascii="Arial" w:eastAsia="Times New Roman" w:hAnsi="Arial" w:cs="Arial"/>
                <w:color w:val="000000"/>
                <w:sz w:val="20"/>
                <w:szCs w:val="20"/>
                <w:lang w:eastAsia="es-MX"/>
              </w:rPr>
              <w:t>- Control de calidad externo.</w:t>
            </w:r>
          </w:p>
        </w:tc>
      </w:tr>
      <w:tr w:rsidR="00897D98" w:rsidRPr="00E36A54" w14:paraId="33B19913" w14:textId="77777777" w:rsidTr="00897D9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EB72920" w14:textId="77777777" w:rsidR="00897D98" w:rsidRPr="00E36A54" w:rsidRDefault="00897D98" w:rsidP="00897D98">
            <w:pPr>
              <w:spacing w:after="0" w:line="240" w:lineRule="auto"/>
              <w:rPr>
                <w:rFonts w:ascii="Arial" w:eastAsia="Times New Roman" w:hAnsi="Arial" w:cs="Arial"/>
                <w:color w:val="000000"/>
                <w:sz w:val="20"/>
                <w:szCs w:val="20"/>
                <w:lang w:val="pt-BR" w:eastAsia="es-MX"/>
              </w:rPr>
            </w:pPr>
            <w:r w:rsidRPr="00E36A54">
              <w:rPr>
                <w:rFonts w:ascii="Arial" w:eastAsia="Times New Roman" w:hAnsi="Arial" w:cs="Arial"/>
                <w:color w:val="000000"/>
                <w:sz w:val="20"/>
                <w:szCs w:val="20"/>
                <w:lang w:val="pt-BR" w:eastAsia="es-MX"/>
              </w:rPr>
              <w:t>7.-</w:t>
            </w:r>
            <w:r w:rsidRPr="0044718E">
              <w:rPr>
                <w:rFonts w:ascii="Arial" w:eastAsia="Times New Roman" w:hAnsi="Arial" w:cs="Arial"/>
                <w:color w:val="000000"/>
                <w:sz w:val="20"/>
                <w:szCs w:val="20"/>
                <w:lang w:eastAsia="es-MX"/>
              </w:rPr>
              <w:t xml:space="preserve"> Lector</w:t>
            </w:r>
            <w:r w:rsidRPr="00E36A54">
              <w:rPr>
                <w:rFonts w:ascii="Arial" w:eastAsia="Times New Roman" w:hAnsi="Arial" w:cs="Arial"/>
                <w:color w:val="000000"/>
                <w:sz w:val="20"/>
                <w:szCs w:val="20"/>
                <w:lang w:val="pt-BR" w:eastAsia="es-MX"/>
              </w:rPr>
              <w:t xml:space="preserve"> de código de barras </w:t>
            </w:r>
          </w:p>
        </w:tc>
      </w:tr>
      <w:tr w:rsidR="00897D98" w:rsidRPr="00897D98" w14:paraId="20DFC7FD" w14:textId="77777777" w:rsidTr="00897D9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F4A4FAF" w14:textId="77777777" w:rsidR="00897D98" w:rsidRPr="00897D98" w:rsidRDefault="00897D98" w:rsidP="00897D98">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8.- Impresora</w:t>
            </w:r>
          </w:p>
        </w:tc>
      </w:tr>
      <w:tr w:rsidR="00897D98" w:rsidRPr="00897D98" w14:paraId="01E047CF" w14:textId="77777777" w:rsidTr="00897D9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407FF77" w14:textId="6D792029" w:rsidR="00897D98" w:rsidRPr="00897D98" w:rsidRDefault="00BD14CF" w:rsidP="00897D9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 Interface</w:t>
            </w:r>
          </w:p>
        </w:tc>
      </w:tr>
      <w:tr w:rsidR="00897D98" w:rsidRPr="00897D98" w14:paraId="7D4B9BFC" w14:textId="77777777" w:rsidTr="00897D98">
        <w:trPr>
          <w:trHeight w:val="765"/>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42F7FEE" w14:textId="77777777" w:rsidR="00897D98" w:rsidRPr="00897D98" w:rsidRDefault="00897D98" w:rsidP="00897D98">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10.- Servicio de mantenimiento preventivo y correctivo en tiempo y forma.</w:t>
            </w:r>
          </w:p>
        </w:tc>
      </w:tr>
      <w:tr w:rsidR="00897D98" w:rsidRPr="00897D98" w14:paraId="5C1BC449" w14:textId="77777777" w:rsidTr="00897D98">
        <w:trPr>
          <w:trHeight w:val="5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8AC112D" w14:textId="5AD3C505" w:rsidR="00897D98" w:rsidRPr="00897D98" w:rsidRDefault="00897D98" w:rsidP="00897D98">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11.- Manual de procedim</w:t>
            </w:r>
            <w:r w:rsidR="00BD14CF">
              <w:rPr>
                <w:rFonts w:ascii="Arial" w:eastAsia="Times New Roman" w:hAnsi="Arial" w:cs="Arial"/>
                <w:color w:val="000000"/>
                <w:sz w:val="20"/>
                <w:szCs w:val="20"/>
                <w:lang w:eastAsia="es-MX"/>
              </w:rPr>
              <w:t>i</w:t>
            </w:r>
            <w:r w:rsidRPr="00897D98">
              <w:rPr>
                <w:rFonts w:ascii="Arial" w:eastAsia="Times New Roman" w:hAnsi="Arial" w:cs="Arial"/>
                <w:color w:val="000000"/>
                <w:sz w:val="20"/>
                <w:szCs w:val="20"/>
                <w:lang w:eastAsia="es-MX"/>
              </w:rPr>
              <w:t>entos en español</w:t>
            </w:r>
          </w:p>
        </w:tc>
      </w:tr>
      <w:tr w:rsidR="00897D98" w:rsidRPr="00897D98" w14:paraId="0BB9D8E0" w14:textId="77777777" w:rsidTr="00897D98">
        <w:trPr>
          <w:trHeight w:val="5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04615AA" w14:textId="77777777" w:rsidR="00897D98" w:rsidRPr="00897D98" w:rsidRDefault="00897D98" w:rsidP="00897D98">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 xml:space="preserve">12.- Regulador de voltaje y batería de respaldo. </w:t>
            </w:r>
          </w:p>
        </w:tc>
      </w:tr>
    </w:tbl>
    <w:p w14:paraId="2CE6AA9D" w14:textId="77777777" w:rsidR="008B0693" w:rsidRPr="009303AC" w:rsidRDefault="008B0693" w:rsidP="008B0693">
      <w:pPr>
        <w:spacing w:after="0"/>
        <w:ind w:left="360"/>
        <w:jc w:val="both"/>
        <w:rPr>
          <w:rFonts w:ascii="Arial" w:hAnsi="Arial" w:cs="Arial"/>
          <w:b/>
          <w:sz w:val="18"/>
          <w:szCs w:val="18"/>
        </w:rPr>
      </w:pPr>
    </w:p>
    <w:p w14:paraId="282C2161" w14:textId="77777777" w:rsidR="008B0693" w:rsidRPr="009303AC" w:rsidRDefault="008B0693" w:rsidP="008B0693">
      <w:pPr>
        <w:spacing w:after="0"/>
        <w:ind w:left="360"/>
        <w:jc w:val="both"/>
        <w:rPr>
          <w:rFonts w:ascii="Arial" w:hAnsi="Arial" w:cs="Arial"/>
          <w:b/>
          <w:sz w:val="18"/>
          <w:szCs w:val="18"/>
        </w:rPr>
      </w:pPr>
    </w:p>
    <w:p w14:paraId="235F41CD" w14:textId="77777777" w:rsidR="004B271E" w:rsidRDefault="004B271E" w:rsidP="008B0693">
      <w:pPr>
        <w:jc w:val="both"/>
        <w:rPr>
          <w:rFonts w:ascii="Arial" w:hAnsi="Arial" w:cs="Arial"/>
          <w:b/>
          <w:sz w:val="18"/>
          <w:szCs w:val="18"/>
        </w:rPr>
      </w:pPr>
    </w:p>
    <w:p w14:paraId="791AB975" w14:textId="77777777" w:rsidR="00096035" w:rsidRDefault="00096035" w:rsidP="008B0693">
      <w:pPr>
        <w:jc w:val="both"/>
        <w:rPr>
          <w:rFonts w:ascii="Arial" w:hAnsi="Arial" w:cs="Arial"/>
          <w:b/>
          <w:sz w:val="18"/>
          <w:szCs w:val="18"/>
        </w:rPr>
      </w:pPr>
    </w:p>
    <w:p w14:paraId="1149A728" w14:textId="77777777" w:rsidR="00096035" w:rsidRDefault="00096035" w:rsidP="008B0693">
      <w:pPr>
        <w:jc w:val="both"/>
        <w:rPr>
          <w:rFonts w:ascii="Arial" w:hAnsi="Arial" w:cs="Arial"/>
          <w:b/>
          <w:sz w:val="18"/>
          <w:szCs w:val="18"/>
        </w:rPr>
      </w:pPr>
    </w:p>
    <w:p w14:paraId="519E6180" w14:textId="77777777" w:rsidR="00096035" w:rsidRDefault="00096035" w:rsidP="008B0693">
      <w:pPr>
        <w:jc w:val="both"/>
        <w:rPr>
          <w:rFonts w:ascii="Arial" w:hAnsi="Arial" w:cs="Arial"/>
          <w:b/>
          <w:sz w:val="18"/>
          <w:szCs w:val="18"/>
        </w:rPr>
      </w:pPr>
    </w:p>
    <w:p w14:paraId="665F65AC" w14:textId="77777777" w:rsidR="004B271E" w:rsidRDefault="004B271E" w:rsidP="008B0693">
      <w:pPr>
        <w:jc w:val="both"/>
        <w:rPr>
          <w:rFonts w:ascii="Arial" w:hAnsi="Arial" w:cs="Arial"/>
          <w:b/>
          <w:sz w:val="18"/>
          <w:szCs w:val="18"/>
        </w:rPr>
      </w:pPr>
    </w:p>
    <w:p w14:paraId="74CC6746" w14:textId="77777777" w:rsidR="004B271E" w:rsidRDefault="004B271E" w:rsidP="008B0693">
      <w:pPr>
        <w:jc w:val="both"/>
        <w:rPr>
          <w:rFonts w:ascii="Arial" w:hAnsi="Arial" w:cs="Arial"/>
          <w:b/>
          <w:sz w:val="18"/>
          <w:szCs w:val="18"/>
        </w:rPr>
      </w:pPr>
    </w:p>
    <w:p w14:paraId="60A2E8EE" w14:textId="77777777" w:rsidR="004B271E" w:rsidRDefault="004B271E" w:rsidP="008B0693">
      <w:pPr>
        <w:jc w:val="both"/>
        <w:rPr>
          <w:rFonts w:ascii="Arial" w:hAnsi="Arial" w:cs="Arial"/>
          <w:b/>
          <w:sz w:val="18"/>
          <w:szCs w:val="18"/>
        </w:rPr>
      </w:pPr>
    </w:p>
    <w:p w14:paraId="64CEE014" w14:textId="77777777" w:rsidR="004B271E" w:rsidRDefault="004B271E" w:rsidP="008B0693">
      <w:pPr>
        <w:jc w:val="both"/>
        <w:rPr>
          <w:rFonts w:ascii="Arial" w:hAnsi="Arial" w:cs="Arial"/>
          <w:b/>
          <w:sz w:val="18"/>
          <w:szCs w:val="18"/>
        </w:rPr>
      </w:pPr>
    </w:p>
    <w:p w14:paraId="50180177" w14:textId="77777777" w:rsidR="004B271E" w:rsidRDefault="004B271E" w:rsidP="008B0693">
      <w:pPr>
        <w:jc w:val="both"/>
        <w:rPr>
          <w:rFonts w:ascii="Arial" w:hAnsi="Arial" w:cs="Arial"/>
          <w:b/>
          <w:sz w:val="18"/>
          <w:szCs w:val="18"/>
        </w:rPr>
      </w:pPr>
    </w:p>
    <w:p w14:paraId="762666FB" w14:textId="77777777" w:rsidR="007D0D90" w:rsidRDefault="007D0D90" w:rsidP="007D0D90">
      <w:pPr>
        <w:jc w:val="center"/>
        <w:rPr>
          <w:rFonts w:ascii="Arial" w:hAnsi="Arial" w:cs="Arial"/>
          <w:b/>
          <w:sz w:val="24"/>
          <w:szCs w:val="24"/>
          <w:highlight w:val="lightGray"/>
        </w:rPr>
      </w:pPr>
      <w:r w:rsidRPr="007D0D90">
        <w:rPr>
          <w:rFonts w:ascii="Arial" w:hAnsi="Arial" w:cs="Arial"/>
          <w:b/>
          <w:sz w:val="24"/>
          <w:szCs w:val="24"/>
          <w:highlight w:val="lightGray"/>
        </w:rPr>
        <w:lastRenderedPageBreak/>
        <w:t>ÁREA 04: GASOMETRÍA</w:t>
      </w:r>
    </w:p>
    <w:p w14:paraId="0EECCCE8" w14:textId="77777777" w:rsidR="007D0D90" w:rsidRDefault="007D0D90" w:rsidP="007D0D90">
      <w:pPr>
        <w:jc w:val="both"/>
        <w:rPr>
          <w:rFonts w:ascii="Arial" w:hAnsi="Arial" w:cs="Arial"/>
          <w:b/>
          <w:sz w:val="18"/>
          <w:szCs w:val="18"/>
        </w:rPr>
      </w:pPr>
      <w:r>
        <w:rPr>
          <w:rFonts w:ascii="Arial" w:hAnsi="Arial" w:cs="Arial"/>
          <w:b/>
          <w:sz w:val="24"/>
          <w:szCs w:val="24"/>
          <w:highlight w:val="lightGray"/>
        </w:rPr>
        <w:t xml:space="preserve">SEDE: </w:t>
      </w:r>
      <w:r w:rsidRPr="007D0D90">
        <w:rPr>
          <w:rFonts w:ascii="Arial" w:hAnsi="Arial" w:cs="Arial"/>
          <w:b/>
          <w:sz w:val="24"/>
          <w:szCs w:val="24"/>
          <w:highlight w:val="lightGray"/>
        </w:rPr>
        <w:t>HOSPITAL GENERAL DE ZAPOPAN</w:t>
      </w:r>
    </w:p>
    <w:p w14:paraId="46D87088" w14:textId="450A740C" w:rsidR="007D0D90" w:rsidRPr="00762FE8" w:rsidRDefault="007D0D90" w:rsidP="007D0D90">
      <w:pPr>
        <w:spacing w:after="0"/>
        <w:jc w:val="both"/>
        <w:rPr>
          <w:rFonts w:ascii="Arial" w:hAnsi="Arial" w:cs="Arial"/>
          <w:b/>
          <w:sz w:val="24"/>
          <w:szCs w:val="24"/>
        </w:rPr>
      </w:pPr>
      <w:r w:rsidRPr="007D0D90">
        <w:rPr>
          <w:rFonts w:ascii="Arial" w:hAnsi="Arial" w:cs="Arial"/>
          <w:b/>
          <w:sz w:val="24"/>
          <w:szCs w:val="24"/>
          <w:highlight w:val="lightGray"/>
        </w:rPr>
        <w:t xml:space="preserve">Equipo Tipo 6. </w:t>
      </w:r>
      <w:r>
        <w:rPr>
          <w:rFonts w:ascii="Arial" w:hAnsi="Arial" w:cs="Arial"/>
          <w:b/>
          <w:sz w:val="24"/>
          <w:szCs w:val="24"/>
          <w:highlight w:val="lightGray"/>
        </w:rPr>
        <w:t xml:space="preserve">Equipo De Alto </w:t>
      </w:r>
      <w:r w:rsidRPr="007D0D90">
        <w:rPr>
          <w:rFonts w:ascii="Arial" w:hAnsi="Arial" w:cs="Arial"/>
          <w:b/>
          <w:sz w:val="24"/>
          <w:szCs w:val="24"/>
          <w:highlight w:val="lightGray"/>
        </w:rPr>
        <w:t xml:space="preserve">Rendimiento </w:t>
      </w:r>
    </w:p>
    <w:p w14:paraId="7861F1B0" w14:textId="77777777" w:rsidR="007D0D90" w:rsidRPr="00762FE8" w:rsidRDefault="007D0D90" w:rsidP="007D0D90">
      <w:pPr>
        <w:spacing w:after="0"/>
        <w:jc w:val="both"/>
        <w:rPr>
          <w:rFonts w:ascii="Arial" w:hAnsi="Arial" w:cs="Arial"/>
          <w:b/>
          <w:sz w:val="24"/>
          <w:szCs w:val="24"/>
        </w:rPr>
      </w:pPr>
    </w:p>
    <w:tbl>
      <w:tblPr>
        <w:tblW w:w="4560" w:type="dxa"/>
        <w:jc w:val="center"/>
        <w:tblCellMar>
          <w:left w:w="70" w:type="dxa"/>
          <w:right w:w="70" w:type="dxa"/>
        </w:tblCellMar>
        <w:tblLook w:val="04A0" w:firstRow="1" w:lastRow="0" w:firstColumn="1" w:lastColumn="0" w:noHBand="0" w:noVBand="1"/>
      </w:tblPr>
      <w:tblGrid>
        <w:gridCol w:w="4560"/>
      </w:tblGrid>
      <w:tr w:rsidR="005C66BC" w:rsidRPr="005C66BC" w14:paraId="5A473D77" w14:textId="77777777" w:rsidTr="005C66BC">
        <w:trPr>
          <w:trHeight w:val="315"/>
          <w:jc w:val="center"/>
        </w:trPr>
        <w:tc>
          <w:tcPr>
            <w:tcW w:w="4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9F59DC" w14:textId="77777777" w:rsidR="005C66BC" w:rsidRPr="005C66BC" w:rsidRDefault="005C66BC" w:rsidP="005C66BC">
            <w:pPr>
              <w:spacing w:after="0" w:line="240" w:lineRule="auto"/>
              <w:rPr>
                <w:rFonts w:ascii="Arial" w:eastAsia="Times New Roman" w:hAnsi="Arial" w:cs="Arial"/>
                <w:b/>
                <w:bCs/>
                <w:color w:val="000000"/>
                <w:sz w:val="18"/>
                <w:szCs w:val="18"/>
                <w:lang w:eastAsia="es-MX"/>
              </w:rPr>
            </w:pPr>
            <w:r w:rsidRPr="005C66BC">
              <w:rPr>
                <w:rFonts w:ascii="Arial" w:eastAsia="Times New Roman" w:hAnsi="Arial" w:cs="Arial"/>
                <w:b/>
                <w:bCs/>
                <w:color w:val="000000"/>
                <w:sz w:val="18"/>
                <w:szCs w:val="18"/>
                <w:lang w:eastAsia="es-MX"/>
              </w:rPr>
              <w:t>REGISTRO SANITARIO:</w:t>
            </w:r>
          </w:p>
        </w:tc>
      </w:tr>
      <w:tr w:rsidR="005C66BC" w:rsidRPr="005C66BC" w14:paraId="7F2A0797" w14:textId="77777777" w:rsidTr="005C66BC">
        <w:trPr>
          <w:trHeight w:val="31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7A0DD179" w14:textId="77777777" w:rsidR="005C66BC" w:rsidRPr="005C66BC" w:rsidRDefault="005C66BC" w:rsidP="005C66BC">
            <w:pPr>
              <w:spacing w:after="0" w:line="240" w:lineRule="auto"/>
              <w:rPr>
                <w:rFonts w:ascii="Arial" w:eastAsia="Times New Roman" w:hAnsi="Arial" w:cs="Arial"/>
                <w:b/>
                <w:bCs/>
                <w:color w:val="000000"/>
                <w:sz w:val="18"/>
                <w:szCs w:val="18"/>
                <w:lang w:eastAsia="es-MX"/>
              </w:rPr>
            </w:pPr>
            <w:r w:rsidRPr="005C66BC">
              <w:rPr>
                <w:rFonts w:ascii="Arial" w:eastAsia="Times New Roman" w:hAnsi="Arial" w:cs="Arial"/>
                <w:b/>
                <w:bCs/>
                <w:color w:val="000000"/>
                <w:sz w:val="18"/>
                <w:szCs w:val="18"/>
                <w:lang w:eastAsia="es-MX"/>
              </w:rPr>
              <w:t>NOMBRE DEL LICITANTE:</w:t>
            </w:r>
          </w:p>
        </w:tc>
      </w:tr>
      <w:tr w:rsidR="005C66BC" w:rsidRPr="005C66BC" w14:paraId="55E0B1EC" w14:textId="77777777" w:rsidTr="005C66BC">
        <w:trPr>
          <w:trHeight w:val="31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0A7216C8" w14:textId="77777777" w:rsidR="005C66BC" w:rsidRPr="005C66BC" w:rsidRDefault="005C66BC" w:rsidP="005C66BC">
            <w:pPr>
              <w:spacing w:after="0" w:line="240" w:lineRule="auto"/>
              <w:rPr>
                <w:rFonts w:ascii="Arial" w:eastAsia="Times New Roman" w:hAnsi="Arial" w:cs="Arial"/>
                <w:b/>
                <w:bCs/>
                <w:color w:val="000000"/>
                <w:sz w:val="18"/>
                <w:szCs w:val="18"/>
                <w:lang w:eastAsia="es-MX"/>
              </w:rPr>
            </w:pPr>
            <w:r w:rsidRPr="005C66BC">
              <w:rPr>
                <w:rFonts w:ascii="Arial" w:eastAsia="Times New Roman" w:hAnsi="Arial" w:cs="Arial"/>
                <w:b/>
                <w:bCs/>
                <w:color w:val="000000"/>
                <w:sz w:val="18"/>
                <w:szCs w:val="18"/>
                <w:lang w:eastAsia="es-MX"/>
              </w:rPr>
              <w:t>DESCRIPCIONES DEL EQUIPO:</w:t>
            </w:r>
          </w:p>
        </w:tc>
      </w:tr>
      <w:tr w:rsidR="005C66BC" w:rsidRPr="005C66BC" w14:paraId="06CE4034" w14:textId="77777777" w:rsidTr="005C66BC">
        <w:trPr>
          <w:trHeight w:val="31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28169E93" w14:textId="0DC83B60" w:rsidR="005C66BC" w:rsidRPr="005C66BC" w:rsidRDefault="005C66BC" w:rsidP="005C66BC">
            <w:pPr>
              <w:spacing w:after="0" w:line="240" w:lineRule="auto"/>
              <w:rPr>
                <w:rFonts w:ascii="Arial" w:eastAsia="Times New Roman" w:hAnsi="Arial" w:cs="Arial"/>
                <w:color w:val="000000"/>
                <w:sz w:val="18"/>
                <w:szCs w:val="18"/>
                <w:lang w:eastAsia="es-MX"/>
              </w:rPr>
            </w:pPr>
            <w:r w:rsidRPr="005C66BC">
              <w:rPr>
                <w:rFonts w:ascii="Arial" w:eastAsia="Times New Roman" w:hAnsi="Arial" w:cs="Arial"/>
                <w:color w:val="000000"/>
                <w:sz w:val="18"/>
                <w:szCs w:val="18"/>
                <w:lang w:eastAsia="es-MX"/>
              </w:rPr>
              <w:t xml:space="preserve">1.- Analizador </w:t>
            </w:r>
            <w:r w:rsidR="00CD6B08" w:rsidRPr="005C66BC">
              <w:rPr>
                <w:rFonts w:ascii="Arial" w:eastAsia="Times New Roman" w:hAnsi="Arial" w:cs="Arial"/>
                <w:color w:val="000000"/>
                <w:sz w:val="18"/>
                <w:szCs w:val="18"/>
                <w:lang w:eastAsia="es-MX"/>
              </w:rPr>
              <w:t>automático</w:t>
            </w:r>
          </w:p>
        </w:tc>
      </w:tr>
      <w:tr w:rsidR="005C66BC" w:rsidRPr="00E36A54" w14:paraId="57CA60D4" w14:textId="77777777" w:rsidTr="005C66BC">
        <w:trPr>
          <w:trHeight w:val="49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3181B35A" w14:textId="56D3E32A" w:rsidR="005C66BC" w:rsidRPr="00E36A54" w:rsidRDefault="00B354F6" w:rsidP="005C66BC">
            <w:pPr>
              <w:spacing w:after="0" w:line="240" w:lineRule="auto"/>
              <w:rPr>
                <w:rFonts w:ascii="Arial" w:eastAsia="Times New Roman" w:hAnsi="Arial" w:cs="Arial"/>
                <w:color w:val="000000"/>
                <w:sz w:val="18"/>
                <w:szCs w:val="18"/>
                <w:lang w:val="pt-BR" w:eastAsia="es-MX"/>
              </w:rPr>
            </w:pPr>
            <w:r w:rsidRPr="005C66BC">
              <w:rPr>
                <w:rFonts w:ascii="Arial" w:eastAsia="Times New Roman" w:hAnsi="Arial" w:cs="Arial"/>
                <w:color w:val="000000"/>
                <w:sz w:val="18"/>
                <w:szCs w:val="18"/>
                <w:lang w:val="pt-BR" w:eastAsia="es-MX"/>
              </w:rPr>
              <w:t>2. -</w:t>
            </w:r>
            <w:r w:rsidR="005C66BC" w:rsidRPr="005C66BC">
              <w:rPr>
                <w:rFonts w:ascii="Arial" w:eastAsia="Times New Roman" w:hAnsi="Arial" w:cs="Arial"/>
                <w:color w:val="000000"/>
                <w:sz w:val="18"/>
                <w:szCs w:val="18"/>
                <w:lang w:val="pt-BR" w:eastAsia="es-MX"/>
              </w:rPr>
              <w:t> </w:t>
            </w:r>
            <w:r w:rsidR="00BD14CF" w:rsidRPr="005C66BC">
              <w:rPr>
                <w:rFonts w:ascii="Arial" w:eastAsia="Times New Roman" w:hAnsi="Arial" w:cs="Arial"/>
                <w:color w:val="000000"/>
                <w:sz w:val="18"/>
                <w:szCs w:val="18"/>
                <w:lang w:val="pt-BR" w:eastAsia="es-MX"/>
              </w:rPr>
              <w:t>Parâmetros</w:t>
            </w:r>
            <w:r w:rsidR="005C66BC" w:rsidRPr="005C66BC">
              <w:rPr>
                <w:rFonts w:ascii="Arial" w:eastAsia="Times New Roman" w:hAnsi="Arial" w:cs="Arial"/>
                <w:color w:val="000000"/>
                <w:sz w:val="18"/>
                <w:szCs w:val="18"/>
                <w:lang w:val="pt-BR" w:eastAsia="es-MX"/>
              </w:rPr>
              <w:t xml:space="preserve"> medidos: pH, pCO2, pO2, Na+, K+, Ca++</w:t>
            </w:r>
            <w:r w:rsidR="00BD14CF" w:rsidRPr="005C66BC">
              <w:rPr>
                <w:rFonts w:ascii="Arial" w:eastAsia="Times New Roman" w:hAnsi="Arial" w:cs="Arial"/>
                <w:color w:val="000000"/>
                <w:sz w:val="18"/>
                <w:szCs w:val="18"/>
                <w:lang w:val="pt-BR" w:eastAsia="es-MX"/>
              </w:rPr>
              <w:t>iônico</w:t>
            </w:r>
            <w:r w:rsidR="005C66BC" w:rsidRPr="005C66BC">
              <w:rPr>
                <w:rFonts w:ascii="Arial" w:eastAsia="Times New Roman" w:hAnsi="Arial" w:cs="Arial"/>
                <w:color w:val="000000"/>
                <w:sz w:val="18"/>
                <w:szCs w:val="18"/>
                <w:lang w:val="pt-BR" w:eastAsia="es-MX"/>
              </w:rPr>
              <w:t>,</w:t>
            </w:r>
            <w:r w:rsidR="005C66BC" w:rsidRPr="0044718E">
              <w:rPr>
                <w:rFonts w:ascii="Arial" w:eastAsia="Times New Roman" w:hAnsi="Arial" w:cs="Arial"/>
                <w:color w:val="000000"/>
                <w:sz w:val="18"/>
                <w:szCs w:val="18"/>
                <w:lang w:eastAsia="es-MX"/>
              </w:rPr>
              <w:t xml:space="preserve"> Glucosa</w:t>
            </w:r>
            <w:r w:rsidR="005C66BC" w:rsidRPr="005C66BC">
              <w:rPr>
                <w:rFonts w:ascii="Arial" w:eastAsia="Times New Roman" w:hAnsi="Arial" w:cs="Arial"/>
                <w:color w:val="000000"/>
                <w:sz w:val="18"/>
                <w:szCs w:val="18"/>
                <w:lang w:val="pt-BR" w:eastAsia="es-MX"/>
              </w:rPr>
              <w:t xml:space="preserve">, Lactato, </w:t>
            </w:r>
            <w:r w:rsidR="00BD14CF" w:rsidRPr="005C66BC">
              <w:rPr>
                <w:rFonts w:ascii="Arial" w:eastAsia="Times New Roman" w:hAnsi="Arial" w:cs="Arial"/>
                <w:color w:val="000000"/>
                <w:sz w:val="18"/>
                <w:szCs w:val="18"/>
                <w:lang w:val="pt-BR" w:eastAsia="es-MX"/>
              </w:rPr>
              <w:t>Hematócrito</w:t>
            </w:r>
            <w:r w:rsidR="005C66BC" w:rsidRPr="005C66BC">
              <w:rPr>
                <w:rFonts w:ascii="Arial" w:eastAsia="Times New Roman" w:hAnsi="Arial" w:cs="Arial"/>
                <w:color w:val="000000"/>
                <w:sz w:val="18"/>
                <w:szCs w:val="18"/>
                <w:lang w:val="pt-BR" w:eastAsia="es-MX"/>
              </w:rPr>
              <w:t>.</w:t>
            </w:r>
          </w:p>
        </w:tc>
      </w:tr>
      <w:tr w:rsidR="005C66BC" w:rsidRPr="00E36A54" w14:paraId="151755A2" w14:textId="77777777" w:rsidTr="005C66BC">
        <w:trPr>
          <w:trHeight w:val="73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09F19CC1" w14:textId="12EC2ACF" w:rsidR="005C66BC" w:rsidRPr="00E36A54" w:rsidRDefault="005C66BC" w:rsidP="005C66BC">
            <w:pPr>
              <w:spacing w:after="0" w:line="240" w:lineRule="auto"/>
              <w:rPr>
                <w:rFonts w:ascii="Arial" w:eastAsia="Times New Roman" w:hAnsi="Arial" w:cs="Arial"/>
                <w:color w:val="000000"/>
                <w:sz w:val="18"/>
                <w:szCs w:val="18"/>
                <w:lang w:val="pt-BR" w:eastAsia="es-MX"/>
              </w:rPr>
            </w:pPr>
            <w:r w:rsidRPr="00E36A54">
              <w:rPr>
                <w:rFonts w:ascii="Arial" w:eastAsia="Times New Roman" w:hAnsi="Arial" w:cs="Arial"/>
                <w:color w:val="000000"/>
                <w:sz w:val="18"/>
                <w:szCs w:val="18"/>
                <w:lang w:val="pt-BR" w:eastAsia="es-MX"/>
              </w:rPr>
              <w:t>3.-</w:t>
            </w:r>
            <w:r w:rsidRPr="0044718E">
              <w:rPr>
                <w:rFonts w:ascii="Arial" w:eastAsia="Times New Roman" w:hAnsi="Arial" w:cs="Arial"/>
                <w:color w:val="000000"/>
                <w:sz w:val="18"/>
                <w:szCs w:val="18"/>
                <w:lang w:eastAsia="es-MX"/>
              </w:rPr>
              <w:t xml:space="preserve"> Parámetros</w:t>
            </w:r>
            <w:r w:rsidRPr="00E36A54">
              <w:rPr>
                <w:rFonts w:ascii="Arial" w:eastAsia="Times New Roman" w:hAnsi="Arial" w:cs="Arial"/>
                <w:color w:val="000000"/>
                <w:sz w:val="18"/>
                <w:szCs w:val="18"/>
                <w:lang w:val="pt-BR" w:eastAsia="es-MX"/>
              </w:rPr>
              <w:t xml:space="preserve"> calculados: HCO3, TCO2, </w:t>
            </w:r>
            <w:r w:rsidR="00B354F6" w:rsidRPr="00E36A54">
              <w:rPr>
                <w:rFonts w:ascii="Arial" w:eastAsia="Times New Roman" w:hAnsi="Arial" w:cs="Arial"/>
                <w:color w:val="000000"/>
                <w:sz w:val="18"/>
                <w:szCs w:val="18"/>
                <w:lang w:val="pt-BR" w:eastAsia="es-MX"/>
              </w:rPr>
              <w:t>BE (</w:t>
            </w:r>
            <w:r w:rsidRPr="00E36A54">
              <w:rPr>
                <w:rFonts w:ascii="Arial" w:eastAsia="Times New Roman" w:hAnsi="Arial" w:cs="Arial"/>
                <w:color w:val="000000"/>
                <w:sz w:val="18"/>
                <w:szCs w:val="18"/>
                <w:lang w:val="pt-BR" w:eastAsia="es-MX"/>
              </w:rPr>
              <w:t xml:space="preserve">b), in vitro, </w:t>
            </w:r>
            <w:r w:rsidR="00B354F6" w:rsidRPr="00E36A54">
              <w:rPr>
                <w:rFonts w:ascii="Arial" w:eastAsia="Times New Roman" w:hAnsi="Arial" w:cs="Arial"/>
                <w:color w:val="000000"/>
                <w:sz w:val="18"/>
                <w:szCs w:val="18"/>
                <w:lang w:val="pt-BR" w:eastAsia="es-MX"/>
              </w:rPr>
              <w:t>BE (</w:t>
            </w:r>
            <w:r w:rsidRPr="00E36A54">
              <w:rPr>
                <w:rFonts w:ascii="Arial" w:eastAsia="Times New Roman" w:hAnsi="Arial" w:cs="Arial"/>
                <w:color w:val="000000"/>
                <w:sz w:val="18"/>
                <w:szCs w:val="18"/>
                <w:lang w:val="pt-BR" w:eastAsia="es-MX"/>
              </w:rPr>
              <w:t xml:space="preserve">ecf) in vivo, cSO2, THb, </w:t>
            </w:r>
            <w:r w:rsidR="00B354F6" w:rsidRPr="00E36A54">
              <w:rPr>
                <w:rFonts w:ascii="Arial" w:eastAsia="Times New Roman" w:hAnsi="Arial" w:cs="Arial"/>
                <w:color w:val="000000"/>
                <w:sz w:val="18"/>
                <w:szCs w:val="18"/>
                <w:lang w:val="pt-BR" w:eastAsia="es-MX"/>
              </w:rPr>
              <w:t>pH (</w:t>
            </w:r>
            <w:r w:rsidRPr="00E36A54">
              <w:rPr>
                <w:rFonts w:ascii="Arial" w:eastAsia="Times New Roman" w:hAnsi="Arial" w:cs="Arial"/>
                <w:color w:val="000000"/>
                <w:sz w:val="18"/>
                <w:szCs w:val="18"/>
                <w:lang w:val="pt-BR" w:eastAsia="es-MX"/>
              </w:rPr>
              <w:t>T), pCO2 (T), pO2 (T).</w:t>
            </w:r>
          </w:p>
        </w:tc>
      </w:tr>
      <w:tr w:rsidR="005C66BC" w:rsidRPr="005C66BC" w14:paraId="2971CEC8" w14:textId="77777777" w:rsidTr="005C66BC">
        <w:trPr>
          <w:trHeight w:val="49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3B3CE033" w14:textId="77777777" w:rsidR="005C66BC" w:rsidRPr="005C66BC" w:rsidRDefault="005C66BC" w:rsidP="005C66BC">
            <w:pPr>
              <w:spacing w:after="0" w:line="240" w:lineRule="auto"/>
              <w:rPr>
                <w:rFonts w:ascii="Arial" w:eastAsia="Times New Roman" w:hAnsi="Arial" w:cs="Arial"/>
                <w:color w:val="000000"/>
                <w:sz w:val="18"/>
                <w:szCs w:val="18"/>
                <w:lang w:eastAsia="es-MX"/>
              </w:rPr>
            </w:pPr>
            <w:r w:rsidRPr="005C66BC">
              <w:rPr>
                <w:rFonts w:ascii="Arial" w:eastAsia="Times New Roman" w:hAnsi="Arial" w:cs="Arial"/>
                <w:color w:val="000000"/>
                <w:sz w:val="18"/>
                <w:szCs w:val="18"/>
                <w:lang w:eastAsia="es-MX"/>
              </w:rPr>
              <w:t>4.- Analizar sangre completa (arterial, venosa y capilar)</w:t>
            </w:r>
          </w:p>
        </w:tc>
      </w:tr>
      <w:tr w:rsidR="005C66BC" w:rsidRPr="00E36A54" w14:paraId="2ED3AEB1" w14:textId="77777777" w:rsidTr="005C66BC">
        <w:trPr>
          <w:trHeight w:val="31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1C98D943" w14:textId="01F4C251" w:rsidR="005C66BC" w:rsidRPr="00E36A54" w:rsidRDefault="00442762" w:rsidP="005C66BC">
            <w:pPr>
              <w:spacing w:after="0" w:line="240" w:lineRule="auto"/>
              <w:rPr>
                <w:rFonts w:ascii="Arial" w:eastAsia="Times New Roman" w:hAnsi="Arial" w:cs="Arial"/>
                <w:color w:val="000000"/>
                <w:sz w:val="18"/>
                <w:szCs w:val="18"/>
                <w:lang w:val="pt-BR" w:eastAsia="es-MX"/>
              </w:rPr>
            </w:pPr>
            <w:r>
              <w:rPr>
                <w:rFonts w:ascii="Arial" w:eastAsia="Times New Roman" w:hAnsi="Arial" w:cs="Arial"/>
                <w:color w:val="000000"/>
                <w:sz w:val="18"/>
                <w:szCs w:val="18"/>
                <w:lang w:val="pt-BR" w:eastAsia="es-MX"/>
              </w:rPr>
              <w:t>5</w:t>
            </w:r>
            <w:r w:rsidR="008D104F" w:rsidRPr="005C66BC">
              <w:rPr>
                <w:rFonts w:ascii="Arial" w:eastAsia="Times New Roman" w:hAnsi="Arial" w:cs="Arial"/>
                <w:color w:val="000000"/>
                <w:sz w:val="18"/>
                <w:szCs w:val="18"/>
                <w:lang w:val="pt-BR" w:eastAsia="es-MX"/>
              </w:rPr>
              <w:t>. -</w:t>
            </w:r>
            <w:r w:rsidR="005C66BC" w:rsidRPr="0044718E">
              <w:rPr>
                <w:rFonts w:ascii="Arial" w:eastAsia="Times New Roman" w:hAnsi="Arial" w:cs="Arial"/>
                <w:color w:val="000000"/>
                <w:sz w:val="18"/>
                <w:szCs w:val="18"/>
                <w:lang w:eastAsia="es-MX"/>
              </w:rPr>
              <w:t> Lector</w:t>
            </w:r>
            <w:r w:rsidR="005C66BC" w:rsidRPr="005C66BC">
              <w:rPr>
                <w:rFonts w:ascii="Arial" w:eastAsia="Times New Roman" w:hAnsi="Arial" w:cs="Arial"/>
                <w:color w:val="000000"/>
                <w:sz w:val="18"/>
                <w:szCs w:val="18"/>
                <w:lang w:val="pt-BR" w:eastAsia="es-MX"/>
              </w:rPr>
              <w:t xml:space="preserve"> de código de barras.</w:t>
            </w:r>
          </w:p>
        </w:tc>
      </w:tr>
      <w:tr w:rsidR="005C66BC" w:rsidRPr="005C66BC" w14:paraId="2A97FF4D" w14:textId="77777777" w:rsidTr="005C66BC">
        <w:trPr>
          <w:trHeight w:val="31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09E17D7E" w14:textId="1BB052FE" w:rsidR="005C66BC" w:rsidRPr="005C66BC" w:rsidRDefault="00442762" w:rsidP="005C66B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r w:rsidR="005C66BC" w:rsidRPr="005C66BC">
              <w:rPr>
                <w:rFonts w:ascii="Arial" w:eastAsia="Times New Roman" w:hAnsi="Arial" w:cs="Arial"/>
                <w:color w:val="000000"/>
                <w:sz w:val="18"/>
                <w:szCs w:val="18"/>
                <w:lang w:eastAsia="es-MX"/>
              </w:rPr>
              <w:t xml:space="preserve">.- Impresora </w:t>
            </w:r>
          </w:p>
        </w:tc>
      </w:tr>
      <w:tr w:rsidR="005C66BC" w:rsidRPr="005C66BC" w14:paraId="777A3797" w14:textId="77777777" w:rsidTr="005C66BC">
        <w:trPr>
          <w:trHeight w:val="31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2429ED1D" w14:textId="218EC1FF" w:rsidR="005C66BC" w:rsidRPr="005C66BC" w:rsidRDefault="00442762" w:rsidP="005C66B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5C66BC" w:rsidRPr="005C66BC">
              <w:rPr>
                <w:rFonts w:ascii="Arial" w:eastAsia="Times New Roman" w:hAnsi="Arial" w:cs="Arial"/>
                <w:color w:val="000000"/>
                <w:sz w:val="18"/>
                <w:szCs w:val="18"/>
                <w:lang w:eastAsia="es-MX"/>
              </w:rPr>
              <w:t>.-Calibración automática</w:t>
            </w:r>
          </w:p>
        </w:tc>
      </w:tr>
      <w:tr w:rsidR="005C66BC" w:rsidRPr="005C66BC" w14:paraId="52826843" w14:textId="77777777" w:rsidTr="005C66BC">
        <w:trPr>
          <w:trHeight w:val="31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26B395B1" w14:textId="4A4E7925" w:rsidR="005C66BC" w:rsidRPr="005C66BC" w:rsidRDefault="00442762" w:rsidP="005C66B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w:t>
            </w:r>
            <w:r w:rsidR="005C66BC" w:rsidRPr="005C66BC">
              <w:rPr>
                <w:rFonts w:ascii="Arial" w:eastAsia="Times New Roman" w:hAnsi="Arial" w:cs="Arial"/>
                <w:color w:val="000000"/>
                <w:sz w:val="18"/>
                <w:szCs w:val="18"/>
                <w:lang w:eastAsia="es-MX"/>
              </w:rPr>
              <w:t>.- Software en español.</w:t>
            </w:r>
          </w:p>
        </w:tc>
      </w:tr>
      <w:tr w:rsidR="005C66BC" w:rsidRPr="005C66BC" w14:paraId="022E3272" w14:textId="77777777" w:rsidTr="005C66BC">
        <w:trPr>
          <w:trHeight w:val="31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6FE6BEAF" w14:textId="37DEE30A" w:rsidR="005C66BC" w:rsidRPr="005C66BC" w:rsidRDefault="00442762" w:rsidP="005C66B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r w:rsidR="005C66BC" w:rsidRPr="005C66BC">
              <w:rPr>
                <w:rFonts w:ascii="Arial" w:eastAsia="Times New Roman" w:hAnsi="Arial" w:cs="Arial"/>
                <w:color w:val="000000"/>
                <w:sz w:val="18"/>
                <w:szCs w:val="18"/>
                <w:lang w:eastAsia="es-MX"/>
              </w:rPr>
              <w:t>.-Manual de procedimientos en español</w:t>
            </w:r>
          </w:p>
        </w:tc>
      </w:tr>
      <w:tr w:rsidR="005C66BC" w:rsidRPr="005C66BC" w14:paraId="7CC0CA74" w14:textId="77777777" w:rsidTr="005C66BC">
        <w:trPr>
          <w:trHeight w:val="31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4151DE0F" w14:textId="56DDDDC0" w:rsidR="005C66BC" w:rsidRPr="005C66BC" w:rsidRDefault="00442762" w:rsidP="005C66B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r w:rsidR="005C66BC" w:rsidRPr="005C66BC">
              <w:rPr>
                <w:rFonts w:ascii="Arial" w:eastAsia="Times New Roman" w:hAnsi="Arial" w:cs="Arial"/>
                <w:color w:val="000000"/>
                <w:sz w:val="18"/>
                <w:szCs w:val="18"/>
                <w:lang w:eastAsia="es-MX"/>
              </w:rPr>
              <w:t>.- Interfaz</w:t>
            </w:r>
          </w:p>
        </w:tc>
      </w:tr>
      <w:tr w:rsidR="005C66BC" w:rsidRPr="005C66BC" w14:paraId="73087A21" w14:textId="77777777" w:rsidTr="005C66BC">
        <w:trPr>
          <w:trHeight w:val="315"/>
          <w:jc w:val="center"/>
        </w:trPr>
        <w:tc>
          <w:tcPr>
            <w:tcW w:w="4560" w:type="dxa"/>
            <w:tcBorders>
              <w:top w:val="nil"/>
              <w:left w:val="single" w:sz="8" w:space="0" w:color="auto"/>
              <w:bottom w:val="single" w:sz="8" w:space="0" w:color="auto"/>
              <w:right w:val="single" w:sz="8" w:space="0" w:color="auto"/>
            </w:tcBorders>
            <w:shd w:val="clear" w:color="auto" w:fill="auto"/>
            <w:vAlign w:val="center"/>
            <w:hideMark/>
          </w:tcPr>
          <w:p w14:paraId="0B23AF4B" w14:textId="0E2B8D02" w:rsidR="005C66BC" w:rsidRPr="005C66BC" w:rsidRDefault="00442762" w:rsidP="005C66B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w:t>
            </w:r>
            <w:r w:rsidR="005C66BC" w:rsidRPr="005C66BC">
              <w:rPr>
                <w:rFonts w:ascii="Arial" w:eastAsia="Times New Roman" w:hAnsi="Arial" w:cs="Arial"/>
                <w:color w:val="000000"/>
                <w:sz w:val="18"/>
                <w:szCs w:val="18"/>
                <w:lang w:eastAsia="es-MX"/>
              </w:rPr>
              <w:t xml:space="preserve">- Regulador de voltaje y batería de respaldo. </w:t>
            </w:r>
          </w:p>
        </w:tc>
      </w:tr>
    </w:tbl>
    <w:p w14:paraId="1C69F4AC" w14:textId="27DC2BC0" w:rsidR="007D0D90" w:rsidRPr="007D0D90" w:rsidRDefault="007D0D90" w:rsidP="007D0D90">
      <w:pPr>
        <w:jc w:val="center"/>
        <w:rPr>
          <w:rFonts w:ascii="Arial" w:hAnsi="Arial" w:cs="Arial"/>
          <w:b/>
          <w:sz w:val="24"/>
          <w:szCs w:val="24"/>
          <w:highlight w:val="lightGray"/>
        </w:rPr>
      </w:pPr>
    </w:p>
    <w:p w14:paraId="053B38D1" w14:textId="77777777" w:rsidR="007D0D90" w:rsidRDefault="007D0D90" w:rsidP="00762FE8">
      <w:pPr>
        <w:jc w:val="center"/>
        <w:rPr>
          <w:rFonts w:ascii="Arial" w:hAnsi="Arial" w:cs="Arial"/>
          <w:b/>
          <w:sz w:val="24"/>
          <w:szCs w:val="24"/>
          <w:highlight w:val="green"/>
        </w:rPr>
      </w:pPr>
    </w:p>
    <w:p w14:paraId="3CD523E9" w14:textId="77777777" w:rsidR="00CA671B" w:rsidRDefault="00CA671B" w:rsidP="00762FE8">
      <w:pPr>
        <w:jc w:val="center"/>
        <w:rPr>
          <w:rFonts w:ascii="Arial" w:hAnsi="Arial" w:cs="Arial"/>
          <w:b/>
          <w:sz w:val="24"/>
          <w:szCs w:val="24"/>
          <w:highlight w:val="green"/>
        </w:rPr>
      </w:pPr>
    </w:p>
    <w:p w14:paraId="1AA18A23" w14:textId="77777777" w:rsidR="00CA671B" w:rsidRDefault="00CA671B" w:rsidP="00B36279">
      <w:pPr>
        <w:rPr>
          <w:rFonts w:ascii="Arial" w:hAnsi="Arial" w:cs="Arial"/>
          <w:b/>
          <w:sz w:val="24"/>
          <w:szCs w:val="24"/>
          <w:highlight w:val="green"/>
        </w:rPr>
      </w:pPr>
    </w:p>
    <w:p w14:paraId="423D1D1B" w14:textId="77777777" w:rsidR="00CA671B" w:rsidRDefault="00CA671B" w:rsidP="00762FE8">
      <w:pPr>
        <w:jc w:val="center"/>
        <w:rPr>
          <w:rFonts w:ascii="Arial" w:hAnsi="Arial" w:cs="Arial"/>
          <w:b/>
          <w:sz w:val="24"/>
          <w:szCs w:val="24"/>
          <w:highlight w:val="green"/>
        </w:rPr>
      </w:pPr>
    </w:p>
    <w:p w14:paraId="37CD3FF2" w14:textId="2AB74D86" w:rsidR="00442762" w:rsidRDefault="00442762" w:rsidP="00762FE8">
      <w:pPr>
        <w:jc w:val="center"/>
        <w:rPr>
          <w:rFonts w:ascii="Arial" w:hAnsi="Arial" w:cs="Arial"/>
          <w:b/>
          <w:sz w:val="24"/>
          <w:szCs w:val="24"/>
          <w:highlight w:val="green"/>
        </w:rPr>
      </w:pPr>
    </w:p>
    <w:p w14:paraId="5525D456" w14:textId="2F3C7436" w:rsidR="00254F8A" w:rsidRDefault="00254F8A" w:rsidP="00762FE8">
      <w:pPr>
        <w:jc w:val="center"/>
        <w:rPr>
          <w:rFonts w:ascii="Arial" w:hAnsi="Arial" w:cs="Arial"/>
          <w:b/>
          <w:sz w:val="24"/>
          <w:szCs w:val="24"/>
          <w:highlight w:val="green"/>
        </w:rPr>
      </w:pPr>
    </w:p>
    <w:p w14:paraId="3D43087E" w14:textId="07DB0888" w:rsidR="00254F8A" w:rsidRDefault="00254F8A" w:rsidP="00762FE8">
      <w:pPr>
        <w:jc w:val="center"/>
        <w:rPr>
          <w:rFonts w:ascii="Arial" w:hAnsi="Arial" w:cs="Arial"/>
          <w:b/>
          <w:sz w:val="24"/>
          <w:szCs w:val="24"/>
          <w:highlight w:val="green"/>
        </w:rPr>
      </w:pPr>
    </w:p>
    <w:p w14:paraId="78E309EB" w14:textId="2F95B9C9" w:rsidR="00254F8A" w:rsidRDefault="00254F8A" w:rsidP="00762FE8">
      <w:pPr>
        <w:jc w:val="center"/>
        <w:rPr>
          <w:rFonts w:ascii="Arial" w:hAnsi="Arial" w:cs="Arial"/>
          <w:b/>
          <w:sz w:val="24"/>
          <w:szCs w:val="24"/>
          <w:highlight w:val="green"/>
        </w:rPr>
      </w:pPr>
    </w:p>
    <w:p w14:paraId="1E051AC1" w14:textId="4716E768" w:rsidR="00254F8A" w:rsidRDefault="00254F8A" w:rsidP="00762FE8">
      <w:pPr>
        <w:jc w:val="center"/>
        <w:rPr>
          <w:rFonts w:ascii="Arial" w:hAnsi="Arial" w:cs="Arial"/>
          <w:b/>
          <w:sz w:val="24"/>
          <w:szCs w:val="24"/>
          <w:highlight w:val="green"/>
        </w:rPr>
      </w:pPr>
    </w:p>
    <w:p w14:paraId="54B84989" w14:textId="4DCA70D5" w:rsidR="00254F8A" w:rsidRDefault="00254F8A" w:rsidP="00762FE8">
      <w:pPr>
        <w:jc w:val="center"/>
        <w:rPr>
          <w:rFonts w:ascii="Arial" w:hAnsi="Arial" w:cs="Arial"/>
          <w:b/>
          <w:sz w:val="24"/>
          <w:szCs w:val="24"/>
          <w:highlight w:val="green"/>
        </w:rPr>
      </w:pPr>
    </w:p>
    <w:p w14:paraId="6A578434" w14:textId="0483B018" w:rsidR="00254F8A" w:rsidRDefault="00254F8A" w:rsidP="00762FE8">
      <w:pPr>
        <w:jc w:val="center"/>
        <w:rPr>
          <w:rFonts w:ascii="Arial" w:hAnsi="Arial" w:cs="Arial"/>
          <w:b/>
          <w:sz w:val="24"/>
          <w:szCs w:val="24"/>
          <w:highlight w:val="green"/>
        </w:rPr>
      </w:pPr>
    </w:p>
    <w:p w14:paraId="4B074556" w14:textId="66C3A872" w:rsidR="00254F8A" w:rsidRDefault="00254F8A" w:rsidP="00762FE8">
      <w:pPr>
        <w:jc w:val="center"/>
        <w:rPr>
          <w:rFonts w:ascii="Arial" w:hAnsi="Arial" w:cs="Arial"/>
          <w:b/>
          <w:sz w:val="24"/>
          <w:szCs w:val="24"/>
          <w:highlight w:val="green"/>
        </w:rPr>
      </w:pPr>
    </w:p>
    <w:p w14:paraId="7B2201AA" w14:textId="77777777" w:rsidR="00254F8A" w:rsidRDefault="00254F8A" w:rsidP="00762FE8">
      <w:pPr>
        <w:jc w:val="center"/>
        <w:rPr>
          <w:rFonts w:ascii="Arial" w:hAnsi="Arial" w:cs="Arial"/>
          <w:b/>
          <w:sz w:val="24"/>
          <w:szCs w:val="24"/>
          <w:highlight w:val="green"/>
        </w:rPr>
      </w:pPr>
    </w:p>
    <w:p w14:paraId="581B05EC" w14:textId="77777777" w:rsidR="00442762" w:rsidRDefault="00442762" w:rsidP="00762FE8">
      <w:pPr>
        <w:jc w:val="center"/>
        <w:rPr>
          <w:rFonts w:ascii="Arial" w:hAnsi="Arial" w:cs="Arial"/>
          <w:b/>
          <w:sz w:val="24"/>
          <w:szCs w:val="24"/>
          <w:highlight w:val="green"/>
        </w:rPr>
      </w:pPr>
    </w:p>
    <w:p w14:paraId="206C960C" w14:textId="77777777" w:rsidR="007D0D90" w:rsidRDefault="007D0D90" w:rsidP="00762FE8">
      <w:pPr>
        <w:jc w:val="center"/>
        <w:rPr>
          <w:rFonts w:ascii="Arial" w:hAnsi="Arial" w:cs="Arial"/>
          <w:b/>
          <w:sz w:val="24"/>
          <w:szCs w:val="24"/>
          <w:highlight w:val="green"/>
        </w:rPr>
      </w:pPr>
    </w:p>
    <w:p w14:paraId="36B5DBC6" w14:textId="71B2B615" w:rsidR="00762FE8" w:rsidRPr="00472C38" w:rsidRDefault="00762FE8" w:rsidP="00762FE8">
      <w:pPr>
        <w:jc w:val="center"/>
        <w:rPr>
          <w:rFonts w:ascii="Arial" w:hAnsi="Arial" w:cs="Arial"/>
          <w:b/>
          <w:sz w:val="24"/>
          <w:szCs w:val="24"/>
          <w:lang w:val="pt-BR"/>
        </w:rPr>
      </w:pPr>
      <w:r w:rsidRPr="00472C38">
        <w:rPr>
          <w:rFonts w:ascii="Arial" w:hAnsi="Arial" w:cs="Arial"/>
          <w:b/>
          <w:sz w:val="24"/>
          <w:szCs w:val="24"/>
          <w:lang w:val="pt-BR"/>
        </w:rPr>
        <w:t>ÁREA 04</w:t>
      </w:r>
      <w:r w:rsidR="004A1617" w:rsidRPr="00472C38">
        <w:rPr>
          <w:rFonts w:ascii="Arial" w:hAnsi="Arial" w:cs="Arial"/>
          <w:b/>
          <w:sz w:val="24"/>
          <w:szCs w:val="24"/>
          <w:lang w:val="pt-BR"/>
        </w:rPr>
        <w:t xml:space="preserve">: </w:t>
      </w:r>
      <w:r w:rsidR="00004863" w:rsidRPr="00472C38">
        <w:rPr>
          <w:rFonts w:ascii="Arial" w:hAnsi="Arial" w:cs="Arial"/>
          <w:b/>
          <w:sz w:val="24"/>
          <w:szCs w:val="24"/>
          <w:lang w:val="pt-BR"/>
        </w:rPr>
        <w:t>GASOMETRÍA</w:t>
      </w:r>
    </w:p>
    <w:p w14:paraId="79BD179D" w14:textId="77777777" w:rsidR="00762FE8" w:rsidRPr="00472C38" w:rsidRDefault="00762FE8" w:rsidP="00762FE8">
      <w:pPr>
        <w:spacing w:after="0"/>
        <w:jc w:val="both"/>
        <w:rPr>
          <w:rFonts w:ascii="Arial" w:hAnsi="Arial" w:cs="Arial"/>
          <w:b/>
          <w:sz w:val="24"/>
          <w:szCs w:val="24"/>
          <w:lang w:val="pt-BR"/>
        </w:rPr>
      </w:pPr>
    </w:p>
    <w:p w14:paraId="663FD652" w14:textId="41B26796" w:rsidR="00762FE8" w:rsidRPr="00472C38" w:rsidRDefault="00762FE8" w:rsidP="00762FE8">
      <w:pPr>
        <w:spacing w:after="0"/>
        <w:jc w:val="both"/>
        <w:rPr>
          <w:rFonts w:ascii="Arial" w:hAnsi="Arial" w:cs="Arial"/>
          <w:b/>
          <w:sz w:val="24"/>
          <w:szCs w:val="24"/>
          <w:lang w:val="pt-BR"/>
        </w:rPr>
      </w:pPr>
      <w:r w:rsidRPr="00472C38">
        <w:rPr>
          <w:rFonts w:ascii="Arial" w:hAnsi="Arial" w:cs="Arial"/>
          <w:b/>
          <w:sz w:val="24"/>
          <w:szCs w:val="24"/>
          <w:lang w:val="pt-BR"/>
        </w:rPr>
        <w:t>SEDE:</w:t>
      </w:r>
      <w:r w:rsidR="00726BAE" w:rsidRPr="00472C38">
        <w:rPr>
          <w:rFonts w:ascii="Arial" w:hAnsi="Arial" w:cs="Arial"/>
          <w:b/>
          <w:sz w:val="24"/>
          <w:szCs w:val="24"/>
          <w:lang w:val="pt-BR"/>
        </w:rPr>
        <w:t xml:space="preserve"> </w:t>
      </w:r>
      <w:r w:rsidR="00692A7A" w:rsidRPr="00472C38">
        <w:rPr>
          <w:rFonts w:ascii="Arial" w:hAnsi="Arial" w:cs="Arial"/>
          <w:b/>
          <w:sz w:val="24"/>
          <w:szCs w:val="24"/>
          <w:lang w:val="pt-BR"/>
        </w:rPr>
        <w:t>CRUZ</w:t>
      </w:r>
      <w:r w:rsidRPr="00472C38">
        <w:rPr>
          <w:rFonts w:ascii="Arial" w:hAnsi="Arial" w:cs="Arial"/>
          <w:b/>
          <w:sz w:val="24"/>
          <w:szCs w:val="24"/>
          <w:lang w:val="pt-BR"/>
        </w:rPr>
        <w:t xml:space="preserve"> VERDE NORTE, CRUZ VERDE SUR, CRUZ VERDE SANTA LUCÍA, CRUZ VERDE VILLA DE GUADALUPE</w:t>
      </w:r>
      <w:r w:rsidR="00096035" w:rsidRPr="00472C38">
        <w:rPr>
          <w:rFonts w:ascii="Arial" w:hAnsi="Arial" w:cs="Arial"/>
          <w:b/>
          <w:sz w:val="24"/>
          <w:szCs w:val="24"/>
          <w:lang w:val="pt-BR"/>
        </w:rPr>
        <w:t>, CRUZ VERDE NIÑA EVA</w:t>
      </w:r>
      <w:r w:rsidRPr="00472C38">
        <w:rPr>
          <w:rFonts w:ascii="Arial" w:hAnsi="Arial" w:cs="Arial"/>
          <w:b/>
          <w:sz w:val="24"/>
          <w:szCs w:val="24"/>
          <w:lang w:val="pt-BR"/>
        </w:rPr>
        <w:t>.</w:t>
      </w:r>
    </w:p>
    <w:p w14:paraId="30944D70" w14:textId="77777777" w:rsidR="00762FE8" w:rsidRPr="00472C38" w:rsidRDefault="00762FE8" w:rsidP="00762FE8">
      <w:pPr>
        <w:spacing w:after="0"/>
        <w:jc w:val="both"/>
        <w:rPr>
          <w:rFonts w:ascii="Arial" w:hAnsi="Arial" w:cs="Arial"/>
          <w:b/>
          <w:sz w:val="24"/>
          <w:szCs w:val="24"/>
          <w:lang w:val="pt-BR"/>
        </w:rPr>
      </w:pPr>
    </w:p>
    <w:p w14:paraId="762705CC" w14:textId="3BB8D521" w:rsidR="00762FE8" w:rsidRPr="00762FE8" w:rsidRDefault="00762FE8" w:rsidP="00762FE8">
      <w:pPr>
        <w:spacing w:after="0"/>
        <w:jc w:val="both"/>
        <w:rPr>
          <w:rFonts w:ascii="Arial" w:hAnsi="Arial" w:cs="Arial"/>
          <w:b/>
          <w:sz w:val="24"/>
          <w:szCs w:val="24"/>
        </w:rPr>
      </w:pPr>
      <w:r w:rsidRPr="00472C38">
        <w:rPr>
          <w:rFonts w:ascii="Arial" w:hAnsi="Arial" w:cs="Arial"/>
          <w:b/>
          <w:sz w:val="24"/>
          <w:szCs w:val="24"/>
        </w:rPr>
        <w:t xml:space="preserve">Equipo </w:t>
      </w:r>
      <w:r w:rsidR="00CA671B" w:rsidRPr="00472C38">
        <w:rPr>
          <w:rFonts w:ascii="Arial" w:hAnsi="Arial" w:cs="Arial"/>
          <w:b/>
          <w:sz w:val="24"/>
          <w:szCs w:val="24"/>
        </w:rPr>
        <w:t>Tipo 7</w:t>
      </w:r>
      <w:r w:rsidRPr="00472C38">
        <w:rPr>
          <w:rFonts w:ascii="Arial" w:hAnsi="Arial" w:cs="Arial"/>
          <w:b/>
          <w:sz w:val="24"/>
          <w:szCs w:val="24"/>
        </w:rPr>
        <w:t xml:space="preserve">. </w:t>
      </w:r>
      <w:r w:rsidR="00726BAE" w:rsidRPr="00472C38">
        <w:rPr>
          <w:rFonts w:ascii="Arial" w:hAnsi="Arial" w:cs="Arial"/>
          <w:b/>
          <w:sz w:val="24"/>
          <w:szCs w:val="24"/>
        </w:rPr>
        <w:t xml:space="preserve">Equipo De Bajo Rendimiento </w:t>
      </w:r>
    </w:p>
    <w:p w14:paraId="060D7E8E" w14:textId="128AFE69" w:rsidR="00762FE8" w:rsidRPr="00762FE8" w:rsidRDefault="00762FE8" w:rsidP="00762FE8">
      <w:pPr>
        <w:spacing w:after="0"/>
        <w:jc w:val="both"/>
        <w:rPr>
          <w:rFonts w:ascii="Arial" w:hAnsi="Arial" w:cs="Arial"/>
          <w:b/>
          <w:sz w:val="24"/>
          <w:szCs w:val="24"/>
        </w:rPr>
      </w:pPr>
    </w:p>
    <w:p w14:paraId="16F2A5EC" w14:textId="49C1B9C4" w:rsidR="008B0693" w:rsidRPr="009303AC" w:rsidRDefault="008B0693" w:rsidP="008B0693">
      <w:pPr>
        <w:jc w:val="both"/>
        <w:rPr>
          <w:rFonts w:ascii="Arial" w:hAnsi="Arial" w:cs="Arial"/>
          <w:sz w:val="18"/>
          <w:szCs w:val="18"/>
        </w:rPr>
      </w:pPr>
    </w:p>
    <w:tbl>
      <w:tblPr>
        <w:tblW w:w="3480" w:type="dxa"/>
        <w:jc w:val="center"/>
        <w:tblCellMar>
          <w:left w:w="70" w:type="dxa"/>
          <w:right w:w="70" w:type="dxa"/>
        </w:tblCellMar>
        <w:tblLook w:val="04A0" w:firstRow="1" w:lastRow="0" w:firstColumn="1" w:lastColumn="0" w:noHBand="0" w:noVBand="1"/>
      </w:tblPr>
      <w:tblGrid>
        <w:gridCol w:w="3480"/>
      </w:tblGrid>
      <w:tr w:rsidR="00275642" w:rsidRPr="00275642" w14:paraId="1B273555" w14:textId="77777777" w:rsidTr="00275642">
        <w:trPr>
          <w:trHeight w:val="285"/>
          <w:jc w:val="center"/>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6D0DA" w14:textId="77777777" w:rsidR="00275642" w:rsidRPr="00275642" w:rsidRDefault="00275642" w:rsidP="00275642">
            <w:pPr>
              <w:spacing w:after="0" w:line="240" w:lineRule="auto"/>
              <w:rPr>
                <w:rFonts w:ascii="Arial" w:eastAsia="Times New Roman" w:hAnsi="Arial" w:cs="Arial"/>
                <w:b/>
                <w:bCs/>
                <w:color w:val="000000"/>
                <w:sz w:val="18"/>
                <w:szCs w:val="18"/>
                <w:lang w:eastAsia="es-MX"/>
              </w:rPr>
            </w:pPr>
            <w:r w:rsidRPr="00275642">
              <w:rPr>
                <w:rFonts w:ascii="Arial" w:eastAsia="Times New Roman" w:hAnsi="Arial" w:cs="Arial"/>
                <w:b/>
                <w:bCs/>
                <w:color w:val="000000"/>
                <w:sz w:val="18"/>
                <w:szCs w:val="18"/>
                <w:lang w:eastAsia="es-MX"/>
              </w:rPr>
              <w:t>REGISTRO SANITARIO:</w:t>
            </w:r>
          </w:p>
        </w:tc>
      </w:tr>
      <w:tr w:rsidR="00275642" w:rsidRPr="00275642" w14:paraId="0954BC90" w14:textId="77777777" w:rsidTr="00275642">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4A35B45A" w14:textId="77777777" w:rsidR="00275642" w:rsidRPr="00275642" w:rsidRDefault="00275642" w:rsidP="00275642">
            <w:pPr>
              <w:spacing w:after="0" w:line="240" w:lineRule="auto"/>
              <w:rPr>
                <w:rFonts w:ascii="Arial" w:eastAsia="Times New Roman" w:hAnsi="Arial" w:cs="Arial"/>
                <w:b/>
                <w:bCs/>
                <w:color w:val="000000"/>
                <w:sz w:val="18"/>
                <w:szCs w:val="18"/>
                <w:lang w:eastAsia="es-MX"/>
              </w:rPr>
            </w:pPr>
            <w:r w:rsidRPr="00275642">
              <w:rPr>
                <w:rFonts w:ascii="Arial" w:eastAsia="Times New Roman" w:hAnsi="Arial" w:cs="Arial"/>
                <w:b/>
                <w:bCs/>
                <w:color w:val="000000"/>
                <w:sz w:val="18"/>
                <w:szCs w:val="18"/>
                <w:lang w:eastAsia="es-MX"/>
              </w:rPr>
              <w:t>NOMBRE DEL LICITANTE:</w:t>
            </w:r>
          </w:p>
        </w:tc>
      </w:tr>
      <w:tr w:rsidR="00275642" w:rsidRPr="00275642" w14:paraId="31B6527D" w14:textId="77777777" w:rsidTr="00275642">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2D287F4" w14:textId="77777777" w:rsidR="00275642" w:rsidRPr="00275642" w:rsidRDefault="00275642" w:rsidP="00275642">
            <w:pPr>
              <w:spacing w:after="0" w:line="240" w:lineRule="auto"/>
              <w:rPr>
                <w:rFonts w:ascii="Arial" w:eastAsia="Times New Roman" w:hAnsi="Arial" w:cs="Arial"/>
                <w:b/>
                <w:bCs/>
                <w:color w:val="000000"/>
                <w:sz w:val="18"/>
                <w:szCs w:val="18"/>
                <w:lang w:eastAsia="es-MX"/>
              </w:rPr>
            </w:pPr>
            <w:r w:rsidRPr="00275642">
              <w:rPr>
                <w:rFonts w:ascii="Arial" w:eastAsia="Times New Roman" w:hAnsi="Arial" w:cs="Arial"/>
                <w:b/>
                <w:bCs/>
                <w:color w:val="000000"/>
                <w:sz w:val="18"/>
                <w:szCs w:val="18"/>
                <w:lang w:eastAsia="es-MX"/>
              </w:rPr>
              <w:t>DESCRIPCIONES DEL EQUIPO:</w:t>
            </w:r>
          </w:p>
        </w:tc>
      </w:tr>
      <w:tr w:rsidR="00275642" w:rsidRPr="00275642" w14:paraId="76246E81" w14:textId="77777777" w:rsidTr="00275642">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A875DC0" w14:textId="77777777" w:rsidR="00275642" w:rsidRPr="00275642" w:rsidRDefault="00275642" w:rsidP="00275642">
            <w:pPr>
              <w:spacing w:after="0" w:line="240" w:lineRule="auto"/>
              <w:rPr>
                <w:rFonts w:ascii="Arial" w:eastAsia="Times New Roman" w:hAnsi="Arial" w:cs="Arial"/>
                <w:color w:val="000000"/>
                <w:sz w:val="18"/>
                <w:szCs w:val="18"/>
                <w:lang w:eastAsia="es-MX"/>
              </w:rPr>
            </w:pPr>
            <w:r w:rsidRPr="00275642">
              <w:rPr>
                <w:rFonts w:ascii="Arial" w:eastAsia="Times New Roman" w:hAnsi="Arial" w:cs="Arial"/>
                <w:color w:val="000000"/>
                <w:sz w:val="18"/>
                <w:szCs w:val="18"/>
                <w:lang w:eastAsia="es-MX"/>
              </w:rPr>
              <w:t>1.      Analizador portátil.</w:t>
            </w:r>
          </w:p>
        </w:tc>
      </w:tr>
      <w:tr w:rsidR="00275642" w:rsidRPr="00E36A54" w14:paraId="7D05D3DE" w14:textId="77777777" w:rsidTr="00275642">
        <w:trPr>
          <w:trHeight w:val="698"/>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EB0504F" w14:textId="48E8EC4D" w:rsidR="00275642" w:rsidRPr="00E36A54" w:rsidRDefault="00275642" w:rsidP="00275642">
            <w:pPr>
              <w:spacing w:after="0" w:line="240" w:lineRule="auto"/>
              <w:rPr>
                <w:rFonts w:ascii="Arial" w:eastAsia="Times New Roman" w:hAnsi="Arial" w:cs="Arial"/>
                <w:color w:val="000000"/>
                <w:sz w:val="18"/>
                <w:szCs w:val="18"/>
                <w:lang w:val="pt-BR" w:eastAsia="es-MX"/>
              </w:rPr>
            </w:pPr>
            <w:r w:rsidRPr="00275642">
              <w:rPr>
                <w:rFonts w:ascii="Arial" w:eastAsia="Times New Roman" w:hAnsi="Arial" w:cs="Arial"/>
                <w:color w:val="000000"/>
                <w:sz w:val="18"/>
                <w:szCs w:val="18"/>
                <w:lang w:val="pt-BR" w:eastAsia="es-MX"/>
              </w:rPr>
              <w:t xml:space="preserve">2.      </w:t>
            </w:r>
            <w:r w:rsidR="00BD14CF" w:rsidRPr="00275642">
              <w:rPr>
                <w:rFonts w:ascii="Arial" w:eastAsia="Times New Roman" w:hAnsi="Arial" w:cs="Arial"/>
                <w:color w:val="000000"/>
                <w:sz w:val="18"/>
                <w:szCs w:val="18"/>
                <w:lang w:val="pt-BR" w:eastAsia="es-MX"/>
              </w:rPr>
              <w:t>Parâmetros</w:t>
            </w:r>
            <w:r w:rsidRPr="00275642">
              <w:rPr>
                <w:rFonts w:ascii="Arial" w:eastAsia="Times New Roman" w:hAnsi="Arial" w:cs="Arial"/>
                <w:color w:val="000000"/>
                <w:sz w:val="18"/>
                <w:szCs w:val="18"/>
                <w:lang w:val="pt-BR" w:eastAsia="es-MX"/>
              </w:rPr>
              <w:t xml:space="preserve"> medidos: pH, pCO2, pO2, Na+, K+, Ca++</w:t>
            </w:r>
            <w:r w:rsidR="00BD14CF" w:rsidRPr="00275642">
              <w:rPr>
                <w:rFonts w:ascii="Arial" w:eastAsia="Times New Roman" w:hAnsi="Arial" w:cs="Arial"/>
                <w:color w:val="000000"/>
                <w:sz w:val="18"/>
                <w:szCs w:val="18"/>
                <w:lang w:val="pt-BR" w:eastAsia="es-MX"/>
              </w:rPr>
              <w:t>iônico</w:t>
            </w:r>
            <w:r w:rsidRPr="00275642">
              <w:rPr>
                <w:rFonts w:ascii="Arial" w:eastAsia="Times New Roman" w:hAnsi="Arial" w:cs="Arial"/>
                <w:color w:val="000000"/>
                <w:sz w:val="18"/>
                <w:szCs w:val="18"/>
                <w:lang w:val="pt-BR" w:eastAsia="es-MX"/>
              </w:rPr>
              <w:t>,</w:t>
            </w:r>
            <w:r w:rsidRPr="0044718E">
              <w:rPr>
                <w:rFonts w:ascii="Arial" w:eastAsia="Times New Roman" w:hAnsi="Arial" w:cs="Arial"/>
                <w:color w:val="000000"/>
                <w:sz w:val="18"/>
                <w:szCs w:val="18"/>
                <w:lang w:eastAsia="es-MX"/>
              </w:rPr>
              <w:t xml:space="preserve"> Glucosa</w:t>
            </w:r>
            <w:r w:rsidRPr="00275642">
              <w:rPr>
                <w:rFonts w:ascii="Arial" w:eastAsia="Times New Roman" w:hAnsi="Arial" w:cs="Arial"/>
                <w:color w:val="000000"/>
                <w:sz w:val="18"/>
                <w:szCs w:val="18"/>
                <w:lang w:val="pt-BR" w:eastAsia="es-MX"/>
              </w:rPr>
              <w:t xml:space="preserve">, Lactato, </w:t>
            </w:r>
            <w:r w:rsidR="00BD14CF" w:rsidRPr="00275642">
              <w:rPr>
                <w:rFonts w:ascii="Arial" w:eastAsia="Times New Roman" w:hAnsi="Arial" w:cs="Arial"/>
                <w:color w:val="000000"/>
                <w:sz w:val="18"/>
                <w:szCs w:val="18"/>
                <w:lang w:val="pt-BR" w:eastAsia="es-MX"/>
              </w:rPr>
              <w:t>Hematócrito</w:t>
            </w:r>
            <w:r w:rsidRPr="00275642">
              <w:rPr>
                <w:rFonts w:ascii="Arial" w:eastAsia="Times New Roman" w:hAnsi="Arial" w:cs="Arial"/>
                <w:color w:val="000000"/>
                <w:sz w:val="18"/>
                <w:szCs w:val="18"/>
                <w:lang w:val="pt-BR" w:eastAsia="es-MX"/>
              </w:rPr>
              <w:t>.</w:t>
            </w:r>
          </w:p>
        </w:tc>
      </w:tr>
      <w:tr w:rsidR="00275642" w:rsidRPr="00275642" w14:paraId="3A6E32F6" w14:textId="77777777" w:rsidTr="00275642">
        <w:trPr>
          <w:trHeight w:val="698"/>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39DDE83" w14:textId="65C838F0" w:rsidR="00275642" w:rsidRPr="00275642" w:rsidRDefault="00275642" w:rsidP="00275642">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 xml:space="preserve">3.      Parámetros calculados: HCO3, TCO2, </w:t>
            </w:r>
            <w:r w:rsidR="008D104F" w:rsidRPr="00275642">
              <w:rPr>
                <w:rFonts w:ascii="Arial" w:eastAsia="Arial" w:hAnsi="Arial" w:cs="Arial"/>
                <w:color w:val="000000"/>
                <w:sz w:val="18"/>
                <w:szCs w:val="18"/>
                <w:lang w:eastAsia="es-MX"/>
              </w:rPr>
              <w:t>BE (</w:t>
            </w:r>
            <w:r w:rsidRPr="00275642">
              <w:rPr>
                <w:rFonts w:ascii="Arial" w:eastAsia="Arial" w:hAnsi="Arial" w:cs="Arial"/>
                <w:color w:val="000000"/>
                <w:sz w:val="18"/>
                <w:szCs w:val="18"/>
                <w:lang w:eastAsia="es-MX"/>
              </w:rPr>
              <w:t xml:space="preserve">b), cSO2, THb, </w:t>
            </w:r>
            <w:r w:rsidR="008D104F" w:rsidRPr="00275642">
              <w:rPr>
                <w:rFonts w:ascii="Arial" w:eastAsia="Arial" w:hAnsi="Arial" w:cs="Arial"/>
                <w:color w:val="000000"/>
                <w:sz w:val="18"/>
                <w:szCs w:val="18"/>
                <w:lang w:eastAsia="es-MX"/>
              </w:rPr>
              <w:t>pH (</w:t>
            </w:r>
            <w:r w:rsidRPr="00275642">
              <w:rPr>
                <w:rFonts w:ascii="Arial" w:eastAsia="Arial" w:hAnsi="Arial" w:cs="Arial"/>
                <w:color w:val="000000"/>
                <w:sz w:val="18"/>
                <w:szCs w:val="18"/>
                <w:lang w:eastAsia="es-MX"/>
              </w:rPr>
              <w:t>T), pCO2 (T), pO2 (T).</w:t>
            </w:r>
          </w:p>
        </w:tc>
      </w:tr>
      <w:tr w:rsidR="00275642" w:rsidRPr="00275642" w14:paraId="6869CCA7" w14:textId="77777777" w:rsidTr="00275642">
        <w:trPr>
          <w:trHeight w:val="46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0A5EC5F" w14:textId="77777777" w:rsidR="00275642" w:rsidRPr="00275642" w:rsidRDefault="00275642" w:rsidP="00275642">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4.      Analizar sangre completa (arterial, venosa y capilar)</w:t>
            </w:r>
          </w:p>
        </w:tc>
      </w:tr>
      <w:tr w:rsidR="00275642" w:rsidRPr="00E36A54" w14:paraId="6775B7D8" w14:textId="77777777" w:rsidTr="00275642">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DDD2232" w14:textId="77777777" w:rsidR="00275642" w:rsidRPr="00E36A54" w:rsidRDefault="00275642" w:rsidP="00275642">
            <w:pPr>
              <w:spacing w:after="0" w:line="240" w:lineRule="auto"/>
              <w:rPr>
                <w:rFonts w:ascii="Arial" w:eastAsia="Times New Roman" w:hAnsi="Arial" w:cs="Arial"/>
                <w:color w:val="000000"/>
                <w:sz w:val="18"/>
                <w:szCs w:val="18"/>
                <w:lang w:val="pt-BR" w:eastAsia="es-MX"/>
              </w:rPr>
            </w:pPr>
            <w:r w:rsidRPr="00275642">
              <w:rPr>
                <w:rFonts w:ascii="Arial" w:eastAsia="Times New Roman" w:hAnsi="Arial" w:cs="Arial"/>
                <w:color w:val="000000"/>
                <w:sz w:val="18"/>
                <w:szCs w:val="18"/>
                <w:lang w:val="pt-BR" w:eastAsia="es-MX"/>
              </w:rPr>
              <w:t xml:space="preserve">7.      </w:t>
            </w:r>
            <w:r w:rsidRPr="004B333F">
              <w:rPr>
                <w:rFonts w:ascii="Arial" w:eastAsia="Times New Roman" w:hAnsi="Arial" w:cs="Arial"/>
                <w:color w:val="000000"/>
                <w:sz w:val="18"/>
                <w:szCs w:val="18"/>
                <w:lang w:eastAsia="es-MX"/>
              </w:rPr>
              <w:t>Lector</w:t>
            </w:r>
            <w:r w:rsidRPr="00275642">
              <w:rPr>
                <w:rFonts w:ascii="Arial" w:eastAsia="Times New Roman" w:hAnsi="Arial" w:cs="Arial"/>
                <w:color w:val="000000"/>
                <w:sz w:val="18"/>
                <w:szCs w:val="18"/>
                <w:lang w:val="pt-BR" w:eastAsia="es-MX"/>
              </w:rPr>
              <w:t xml:space="preserve"> de código de barras.</w:t>
            </w:r>
          </w:p>
        </w:tc>
      </w:tr>
      <w:tr w:rsidR="00275642" w:rsidRPr="00275642" w14:paraId="62DB5021" w14:textId="77777777" w:rsidTr="00275642">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2A1AD7F3" w14:textId="77777777" w:rsidR="00275642" w:rsidRPr="00275642" w:rsidRDefault="00275642" w:rsidP="00275642">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 xml:space="preserve">8.      Impresora </w:t>
            </w:r>
          </w:p>
        </w:tc>
      </w:tr>
      <w:tr w:rsidR="00275642" w:rsidRPr="00275642" w14:paraId="4FAAA74C" w14:textId="77777777" w:rsidTr="00275642">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29DED70" w14:textId="0692BC12" w:rsidR="00275642" w:rsidRPr="00275642" w:rsidRDefault="00275642" w:rsidP="00275642">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 xml:space="preserve">9.   Calibración </w:t>
            </w:r>
            <w:r w:rsidR="00D563B0" w:rsidRPr="00275642">
              <w:rPr>
                <w:rFonts w:ascii="Arial" w:eastAsia="Arial" w:hAnsi="Arial" w:cs="Arial"/>
                <w:color w:val="000000"/>
                <w:sz w:val="18"/>
                <w:szCs w:val="18"/>
                <w:lang w:eastAsia="es-MX"/>
              </w:rPr>
              <w:t>automática</w:t>
            </w:r>
          </w:p>
        </w:tc>
      </w:tr>
      <w:tr w:rsidR="00275642" w:rsidRPr="00275642" w14:paraId="2DC9C664" w14:textId="77777777" w:rsidTr="00275642">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0E0DEA2" w14:textId="77777777" w:rsidR="00275642" w:rsidRPr="00275642" w:rsidRDefault="00275642" w:rsidP="00275642">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10.   Software en español.</w:t>
            </w:r>
          </w:p>
        </w:tc>
      </w:tr>
      <w:tr w:rsidR="00275642" w:rsidRPr="00275642" w14:paraId="3AE79349" w14:textId="77777777" w:rsidTr="00275642">
        <w:trPr>
          <w:trHeight w:val="46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0CCC67E" w14:textId="0CD8C9BE" w:rsidR="00275642" w:rsidRPr="00275642" w:rsidRDefault="00275642" w:rsidP="00275642">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 xml:space="preserve">11.   Manual de </w:t>
            </w:r>
            <w:r w:rsidR="00474870" w:rsidRPr="00275642">
              <w:rPr>
                <w:rFonts w:ascii="Arial" w:eastAsia="Arial" w:hAnsi="Arial" w:cs="Arial"/>
                <w:color w:val="000000"/>
                <w:sz w:val="18"/>
                <w:szCs w:val="18"/>
                <w:lang w:eastAsia="es-MX"/>
              </w:rPr>
              <w:t>procedimientos</w:t>
            </w:r>
            <w:r w:rsidRPr="00275642">
              <w:rPr>
                <w:rFonts w:ascii="Arial" w:eastAsia="Arial" w:hAnsi="Arial" w:cs="Arial"/>
                <w:color w:val="000000"/>
                <w:sz w:val="18"/>
                <w:szCs w:val="18"/>
                <w:lang w:eastAsia="es-MX"/>
              </w:rPr>
              <w:t xml:space="preserve"> en español</w:t>
            </w:r>
          </w:p>
        </w:tc>
      </w:tr>
      <w:tr w:rsidR="00275642" w:rsidRPr="00275642" w14:paraId="5D1D5EB9" w14:textId="77777777" w:rsidTr="00275642">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10A243F" w14:textId="77777777" w:rsidR="00275642" w:rsidRPr="00275642" w:rsidRDefault="00275642" w:rsidP="00275642">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12.   Interfaz</w:t>
            </w:r>
          </w:p>
        </w:tc>
      </w:tr>
      <w:tr w:rsidR="00275642" w:rsidRPr="00275642" w14:paraId="6F993EE9" w14:textId="77777777" w:rsidTr="00275642">
        <w:trPr>
          <w:trHeight w:val="46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4AC7D73E" w14:textId="77777777" w:rsidR="00275642" w:rsidRPr="00275642" w:rsidRDefault="00275642" w:rsidP="00275642">
            <w:pPr>
              <w:spacing w:after="0" w:line="240" w:lineRule="auto"/>
              <w:rPr>
                <w:rFonts w:ascii="Arial" w:eastAsia="Times New Roman" w:hAnsi="Arial" w:cs="Arial"/>
                <w:color w:val="000000"/>
                <w:sz w:val="18"/>
                <w:szCs w:val="18"/>
                <w:lang w:eastAsia="es-MX"/>
              </w:rPr>
            </w:pPr>
            <w:r w:rsidRPr="00275642">
              <w:rPr>
                <w:rFonts w:ascii="Arial" w:eastAsia="Times New Roman" w:hAnsi="Arial" w:cs="Arial"/>
                <w:color w:val="000000"/>
                <w:sz w:val="18"/>
                <w:szCs w:val="18"/>
                <w:lang w:eastAsia="es-MX"/>
              </w:rPr>
              <w:t xml:space="preserve">13.   Regulador de voltaje y batería de respaldo. </w:t>
            </w:r>
          </w:p>
        </w:tc>
      </w:tr>
    </w:tbl>
    <w:p w14:paraId="5F032D49" w14:textId="77777777" w:rsidR="008B0693" w:rsidRPr="009303AC" w:rsidRDefault="008B0693" w:rsidP="008B0693">
      <w:pPr>
        <w:pStyle w:val="Prrafodelista"/>
        <w:spacing w:after="0" w:line="240" w:lineRule="auto"/>
        <w:contextualSpacing w:val="0"/>
        <w:jc w:val="both"/>
        <w:rPr>
          <w:rFonts w:ascii="Arial" w:hAnsi="Arial" w:cs="Arial"/>
          <w:sz w:val="18"/>
          <w:szCs w:val="18"/>
        </w:rPr>
      </w:pPr>
    </w:p>
    <w:p w14:paraId="28006654" w14:textId="77777777" w:rsidR="00762FE8" w:rsidRDefault="00762FE8" w:rsidP="008B0693">
      <w:pPr>
        <w:jc w:val="both"/>
        <w:rPr>
          <w:rFonts w:ascii="Arial" w:hAnsi="Arial" w:cs="Arial"/>
          <w:b/>
          <w:sz w:val="18"/>
          <w:szCs w:val="18"/>
        </w:rPr>
      </w:pPr>
    </w:p>
    <w:p w14:paraId="32625AFD" w14:textId="77777777" w:rsidR="00762FE8" w:rsidRDefault="00762FE8" w:rsidP="008B0693">
      <w:pPr>
        <w:jc w:val="both"/>
        <w:rPr>
          <w:rFonts w:ascii="Arial" w:hAnsi="Arial" w:cs="Arial"/>
          <w:b/>
          <w:sz w:val="18"/>
          <w:szCs w:val="18"/>
        </w:rPr>
      </w:pPr>
    </w:p>
    <w:p w14:paraId="024977C7" w14:textId="77777777" w:rsidR="00762FE8" w:rsidRDefault="00762FE8" w:rsidP="008B0693">
      <w:pPr>
        <w:jc w:val="both"/>
        <w:rPr>
          <w:rFonts w:ascii="Arial" w:hAnsi="Arial" w:cs="Arial"/>
          <w:b/>
          <w:sz w:val="18"/>
          <w:szCs w:val="18"/>
        </w:rPr>
      </w:pPr>
    </w:p>
    <w:p w14:paraId="5784B4EE" w14:textId="77777777" w:rsidR="00762FE8" w:rsidRDefault="00762FE8" w:rsidP="008B0693">
      <w:pPr>
        <w:jc w:val="both"/>
        <w:rPr>
          <w:rFonts w:ascii="Arial" w:hAnsi="Arial" w:cs="Arial"/>
          <w:b/>
          <w:sz w:val="18"/>
          <w:szCs w:val="18"/>
        </w:rPr>
      </w:pPr>
    </w:p>
    <w:p w14:paraId="191DEBAD" w14:textId="77777777" w:rsidR="00762FE8" w:rsidRDefault="00762FE8" w:rsidP="008B0693">
      <w:pPr>
        <w:jc w:val="both"/>
        <w:rPr>
          <w:rFonts w:ascii="Arial" w:hAnsi="Arial" w:cs="Arial"/>
          <w:b/>
          <w:sz w:val="18"/>
          <w:szCs w:val="18"/>
        </w:rPr>
      </w:pPr>
    </w:p>
    <w:p w14:paraId="2BE714D4" w14:textId="77777777" w:rsidR="00762FE8" w:rsidRDefault="00762FE8" w:rsidP="008B0693">
      <w:pPr>
        <w:jc w:val="both"/>
        <w:rPr>
          <w:rFonts w:ascii="Arial" w:hAnsi="Arial" w:cs="Arial"/>
          <w:b/>
          <w:sz w:val="18"/>
          <w:szCs w:val="18"/>
        </w:rPr>
      </w:pPr>
    </w:p>
    <w:p w14:paraId="440F5FA4" w14:textId="77777777" w:rsidR="00096035" w:rsidRDefault="00096035" w:rsidP="008B0693">
      <w:pPr>
        <w:jc w:val="both"/>
        <w:rPr>
          <w:rFonts w:ascii="Arial" w:hAnsi="Arial" w:cs="Arial"/>
          <w:b/>
          <w:sz w:val="18"/>
          <w:szCs w:val="18"/>
        </w:rPr>
      </w:pPr>
    </w:p>
    <w:p w14:paraId="1CD4DEE3" w14:textId="77777777" w:rsidR="00096035" w:rsidRDefault="00096035" w:rsidP="008B0693">
      <w:pPr>
        <w:jc w:val="both"/>
        <w:rPr>
          <w:rFonts w:ascii="Arial" w:hAnsi="Arial" w:cs="Arial"/>
          <w:b/>
          <w:sz w:val="18"/>
          <w:szCs w:val="18"/>
        </w:rPr>
      </w:pPr>
    </w:p>
    <w:p w14:paraId="2D7768CF" w14:textId="77777777" w:rsidR="00096035" w:rsidRDefault="00096035" w:rsidP="008B0693">
      <w:pPr>
        <w:jc w:val="both"/>
        <w:rPr>
          <w:rFonts w:ascii="Arial" w:hAnsi="Arial" w:cs="Arial"/>
          <w:b/>
          <w:sz w:val="18"/>
          <w:szCs w:val="18"/>
        </w:rPr>
      </w:pPr>
    </w:p>
    <w:p w14:paraId="58FC8578" w14:textId="77777777" w:rsidR="00096035" w:rsidRDefault="00096035" w:rsidP="008B0693">
      <w:pPr>
        <w:jc w:val="both"/>
        <w:rPr>
          <w:rFonts w:ascii="Arial" w:hAnsi="Arial" w:cs="Arial"/>
          <w:b/>
          <w:sz w:val="18"/>
          <w:szCs w:val="18"/>
        </w:rPr>
      </w:pPr>
    </w:p>
    <w:p w14:paraId="6A99363E" w14:textId="77777777" w:rsidR="00096035" w:rsidRDefault="00096035" w:rsidP="008B0693">
      <w:pPr>
        <w:jc w:val="both"/>
        <w:rPr>
          <w:rFonts w:ascii="Arial" w:hAnsi="Arial" w:cs="Arial"/>
          <w:b/>
          <w:sz w:val="18"/>
          <w:szCs w:val="18"/>
        </w:rPr>
      </w:pPr>
    </w:p>
    <w:p w14:paraId="12C2C6B6" w14:textId="77777777" w:rsidR="00096035" w:rsidRDefault="00096035" w:rsidP="008B0693">
      <w:pPr>
        <w:jc w:val="both"/>
        <w:rPr>
          <w:rFonts w:ascii="Arial" w:hAnsi="Arial" w:cs="Arial"/>
          <w:b/>
          <w:sz w:val="18"/>
          <w:szCs w:val="18"/>
        </w:rPr>
      </w:pPr>
    </w:p>
    <w:p w14:paraId="554DF3F5" w14:textId="77777777" w:rsidR="00096035" w:rsidRDefault="00096035" w:rsidP="008B0693">
      <w:pPr>
        <w:jc w:val="both"/>
        <w:rPr>
          <w:rFonts w:ascii="Arial" w:hAnsi="Arial" w:cs="Arial"/>
          <w:b/>
          <w:sz w:val="18"/>
          <w:szCs w:val="18"/>
        </w:rPr>
      </w:pPr>
    </w:p>
    <w:p w14:paraId="760B0035" w14:textId="77777777" w:rsidR="002E058F" w:rsidRDefault="002E058F" w:rsidP="008B0693">
      <w:pPr>
        <w:jc w:val="both"/>
        <w:rPr>
          <w:rFonts w:ascii="Arial" w:hAnsi="Arial" w:cs="Arial"/>
          <w:b/>
          <w:sz w:val="18"/>
          <w:szCs w:val="18"/>
        </w:rPr>
      </w:pPr>
    </w:p>
    <w:p w14:paraId="1F13F0EF" w14:textId="77777777" w:rsidR="002E058F" w:rsidRDefault="002E058F" w:rsidP="008B0693">
      <w:pPr>
        <w:jc w:val="both"/>
        <w:rPr>
          <w:rFonts w:ascii="Arial" w:hAnsi="Arial" w:cs="Arial"/>
          <w:b/>
          <w:sz w:val="18"/>
          <w:szCs w:val="18"/>
        </w:rPr>
      </w:pPr>
    </w:p>
    <w:p w14:paraId="6D0F4767" w14:textId="6299C7A2" w:rsidR="00A86A95" w:rsidRPr="00E36A54" w:rsidRDefault="00A86A95" w:rsidP="00A86A95">
      <w:pPr>
        <w:jc w:val="center"/>
        <w:rPr>
          <w:rFonts w:ascii="Arial" w:hAnsi="Arial" w:cs="Arial"/>
          <w:b/>
          <w:sz w:val="24"/>
          <w:szCs w:val="24"/>
          <w:lang w:val="pt-BR"/>
        </w:rPr>
      </w:pPr>
      <w:r w:rsidRPr="00E36A54">
        <w:rPr>
          <w:rFonts w:ascii="Arial" w:hAnsi="Arial" w:cs="Arial"/>
          <w:b/>
          <w:sz w:val="24"/>
          <w:szCs w:val="24"/>
          <w:lang w:val="pt-BR"/>
        </w:rPr>
        <w:t>ÁREA 05: ELECTROLITOS</w:t>
      </w:r>
    </w:p>
    <w:p w14:paraId="7E332975" w14:textId="77777777" w:rsidR="00A86A95" w:rsidRPr="00E36A54" w:rsidRDefault="00A86A95" w:rsidP="00A86A95">
      <w:pPr>
        <w:spacing w:after="0"/>
        <w:jc w:val="both"/>
        <w:rPr>
          <w:rFonts w:ascii="Arial" w:hAnsi="Arial" w:cs="Arial"/>
          <w:b/>
          <w:sz w:val="24"/>
          <w:szCs w:val="24"/>
          <w:lang w:val="pt-BR"/>
        </w:rPr>
      </w:pPr>
    </w:p>
    <w:p w14:paraId="0BCA7534" w14:textId="52702C93" w:rsidR="00A86A95" w:rsidRPr="00E36A54" w:rsidRDefault="00A86A95" w:rsidP="00A86A95">
      <w:pPr>
        <w:spacing w:after="0"/>
        <w:jc w:val="both"/>
        <w:rPr>
          <w:rFonts w:ascii="Arial" w:hAnsi="Arial" w:cs="Arial"/>
          <w:b/>
          <w:sz w:val="24"/>
          <w:szCs w:val="24"/>
          <w:lang w:val="pt-BR"/>
        </w:rPr>
      </w:pPr>
      <w:r w:rsidRPr="00E36A54">
        <w:rPr>
          <w:rFonts w:ascii="Arial" w:hAnsi="Arial" w:cs="Arial"/>
          <w:b/>
          <w:sz w:val="24"/>
          <w:szCs w:val="24"/>
          <w:lang w:val="pt-BR"/>
        </w:rPr>
        <w:t>SE</w:t>
      </w:r>
      <w:r w:rsidR="006F4317" w:rsidRPr="00E36A54">
        <w:rPr>
          <w:rFonts w:ascii="Arial" w:hAnsi="Arial" w:cs="Arial"/>
          <w:b/>
          <w:sz w:val="24"/>
          <w:szCs w:val="24"/>
          <w:lang w:val="pt-BR"/>
        </w:rPr>
        <w:t>DE</w:t>
      </w:r>
      <w:r w:rsidRPr="00E36A54">
        <w:rPr>
          <w:rFonts w:ascii="Arial" w:hAnsi="Arial" w:cs="Arial"/>
          <w:b/>
          <w:sz w:val="24"/>
          <w:szCs w:val="24"/>
          <w:lang w:val="pt-BR"/>
        </w:rPr>
        <w:t>: HOSPITAL GENERAL DE ZAPOPAN</w:t>
      </w:r>
      <w:r w:rsidR="008A4941" w:rsidRPr="00E36A54">
        <w:rPr>
          <w:rFonts w:ascii="Arial" w:hAnsi="Arial" w:cs="Arial"/>
          <w:b/>
          <w:sz w:val="24"/>
          <w:szCs w:val="24"/>
          <w:lang w:val="pt-BR"/>
        </w:rPr>
        <w:t>, CRUZ</w:t>
      </w:r>
      <w:r w:rsidRPr="00E36A54">
        <w:rPr>
          <w:rFonts w:ascii="Arial" w:hAnsi="Arial" w:cs="Arial"/>
          <w:b/>
          <w:sz w:val="24"/>
          <w:szCs w:val="24"/>
          <w:lang w:val="pt-BR"/>
        </w:rPr>
        <w:t xml:space="preserve"> VERDE NORTE, CRUZ VERDE SUR, CRUZ VERDE SANTA </w:t>
      </w:r>
      <w:r w:rsidR="00B66B8C" w:rsidRPr="00E36A54">
        <w:rPr>
          <w:rFonts w:ascii="Arial" w:hAnsi="Arial" w:cs="Arial"/>
          <w:b/>
          <w:sz w:val="24"/>
          <w:szCs w:val="24"/>
          <w:lang w:val="pt-BR"/>
        </w:rPr>
        <w:t>LUCIA</w:t>
      </w:r>
      <w:r w:rsidRPr="00E36A54">
        <w:rPr>
          <w:rFonts w:ascii="Arial" w:hAnsi="Arial" w:cs="Arial"/>
          <w:b/>
          <w:sz w:val="24"/>
          <w:szCs w:val="24"/>
          <w:lang w:val="pt-BR"/>
        </w:rPr>
        <w:t>, CRUZ VERDE VILLA DE GUADALUPE</w:t>
      </w:r>
      <w:r w:rsidR="00096035" w:rsidRPr="00E36A54">
        <w:rPr>
          <w:rFonts w:ascii="Arial" w:hAnsi="Arial" w:cs="Arial"/>
          <w:b/>
          <w:sz w:val="24"/>
          <w:szCs w:val="24"/>
          <w:lang w:val="pt-BR"/>
        </w:rPr>
        <w:t>, CRUZ VERDE NIÑA EVA</w:t>
      </w:r>
      <w:r w:rsidRPr="00E36A54">
        <w:rPr>
          <w:rFonts w:ascii="Arial" w:hAnsi="Arial" w:cs="Arial"/>
          <w:b/>
          <w:sz w:val="24"/>
          <w:szCs w:val="24"/>
          <w:lang w:val="pt-BR"/>
        </w:rPr>
        <w:t>.</w:t>
      </w:r>
    </w:p>
    <w:p w14:paraId="70FEFD91" w14:textId="77777777" w:rsidR="00A86A95" w:rsidRPr="00E36A54" w:rsidRDefault="00A86A95" w:rsidP="00A86A95">
      <w:pPr>
        <w:spacing w:after="0"/>
        <w:jc w:val="both"/>
        <w:rPr>
          <w:rFonts w:ascii="Arial" w:hAnsi="Arial" w:cs="Arial"/>
          <w:b/>
          <w:sz w:val="24"/>
          <w:szCs w:val="24"/>
          <w:lang w:val="pt-BR"/>
        </w:rPr>
      </w:pPr>
    </w:p>
    <w:p w14:paraId="28C7900B" w14:textId="77777777" w:rsidR="00A86A95" w:rsidRPr="00E36A54" w:rsidRDefault="00A86A95" w:rsidP="00A86A95">
      <w:pPr>
        <w:spacing w:after="0"/>
        <w:jc w:val="both"/>
        <w:rPr>
          <w:rFonts w:ascii="Arial" w:hAnsi="Arial" w:cs="Arial"/>
          <w:b/>
          <w:sz w:val="24"/>
          <w:szCs w:val="24"/>
          <w:lang w:val="pt-BR"/>
        </w:rPr>
      </w:pPr>
    </w:p>
    <w:p w14:paraId="01528DEE" w14:textId="4C174478" w:rsidR="00A86A95" w:rsidRPr="00762FE8" w:rsidRDefault="00A86A95" w:rsidP="00A86A95">
      <w:pPr>
        <w:spacing w:after="0"/>
        <w:jc w:val="both"/>
        <w:rPr>
          <w:rFonts w:ascii="Arial" w:hAnsi="Arial" w:cs="Arial"/>
          <w:b/>
          <w:sz w:val="24"/>
          <w:szCs w:val="24"/>
        </w:rPr>
      </w:pPr>
      <w:r w:rsidRPr="004B271E">
        <w:rPr>
          <w:rFonts w:ascii="Arial" w:hAnsi="Arial" w:cs="Arial"/>
          <w:b/>
          <w:sz w:val="24"/>
          <w:szCs w:val="24"/>
        </w:rPr>
        <w:t xml:space="preserve">Equipo </w:t>
      </w:r>
      <w:r w:rsidR="004F669A">
        <w:rPr>
          <w:rFonts w:ascii="Arial" w:hAnsi="Arial" w:cs="Arial"/>
          <w:b/>
          <w:sz w:val="24"/>
          <w:szCs w:val="24"/>
        </w:rPr>
        <w:t>Tipo 8</w:t>
      </w:r>
      <w:r w:rsidRPr="004B271E">
        <w:rPr>
          <w:rFonts w:ascii="Arial" w:hAnsi="Arial" w:cs="Arial"/>
          <w:b/>
          <w:sz w:val="24"/>
          <w:szCs w:val="24"/>
        </w:rPr>
        <w:t xml:space="preserve">. </w:t>
      </w:r>
      <w:r w:rsidRPr="00762FE8">
        <w:rPr>
          <w:rFonts w:ascii="Arial" w:hAnsi="Arial" w:cs="Arial"/>
          <w:b/>
          <w:sz w:val="24"/>
          <w:szCs w:val="24"/>
        </w:rPr>
        <w:t xml:space="preserve">Equipo De </w:t>
      </w:r>
      <w:r w:rsidR="004F669A">
        <w:rPr>
          <w:rFonts w:ascii="Arial" w:hAnsi="Arial" w:cs="Arial"/>
          <w:b/>
          <w:sz w:val="24"/>
          <w:szCs w:val="24"/>
        </w:rPr>
        <w:t>Mediano</w:t>
      </w:r>
      <w:r w:rsidRPr="00762FE8">
        <w:rPr>
          <w:rFonts w:ascii="Arial" w:hAnsi="Arial" w:cs="Arial"/>
          <w:b/>
          <w:sz w:val="24"/>
          <w:szCs w:val="24"/>
        </w:rPr>
        <w:t xml:space="preserve"> Rendimiento </w:t>
      </w:r>
    </w:p>
    <w:p w14:paraId="571B8674" w14:textId="77777777" w:rsidR="00A86A95" w:rsidRPr="00762FE8" w:rsidRDefault="00A86A95" w:rsidP="00A86A95">
      <w:pPr>
        <w:spacing w:after="0"/>
        <w:jc w:val="both"/>
        <w:rPr>
          <w:rFonts w:ascii="Arial" w:hAnsi="Arial" w:cs="Arial"/>
          <w:b/>
          <w:sz w:val="24"/>
          <w:szCs w:val="24"/>
        </w:rPr>
      </w:pPr>
    </w:p>
    <w:tbl>
      <w:tblPr>
        <w:tblW w:w="3300" w:type="dxa"/>
        <w:jc w:val="center"/>
        <w:tblCellMar>
          <w:left w:w="70" w:type="dxa"/>
          <w:right w:w="70" w:type="dxa"/>
        </w:tblCellMar>
        <w:tblLook w:val="04A0" w:firstRow="1" w:lastRow="0" w:firstColumn="1" w:lastColumn="0" w:noHBand="0" w:noVBand="1"/>
      </w:tblPr>
      <w:tblGrid>
        <w:gridCol w:w="3300"/>
      </w:tblGrid>
      <w:tr w:rsidR="00897D98" w:rsidRPr="00897D98" w14:paraId="3D525A94" w14:textId="77777777" w:rsidTr="00897D98">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3F9D" w14:textId="77777777" w:rsidR="00897D98" w:rsidRPr="00897D98" w:rsidRDefault="00897D98" w:rsidP="00897D98">
            <w:pPr>
              <w:spacing w:after="0" w:line="240" w:lineRule="auto"/>
              <w:rPr>
                <w:rFonts w:ascii="Arial" w:eastAsia="Times New Roman" w:hAnsi="Arial" w:cs="Arial"/>
                <w:b/>
                <w:bCs/>
                <w:color w:val="000000"/>
                <w:sz w:val="18"/>
                <w:szCs w:val="18"/>
                <w:lang w:eastAsia="es-MX"/>
              </w:rPr>
            </w:pPr>
            <w:r w:rsidRPr="00897D98">
              <w:rPr>
                <w:rFonts w:ascii="Arial" w:eastAsia="Times New Roman" w:hAnsi="Arial" w:cs="Arial"/>
                <w:b/>
                <w:bCs/>
                <w:color w:val="000000"/>
                <w:sz w:val="18"/>
                <w:szCs w:val="18"/>
                <w:lang w:eastAsia="es-MX"/>
              </w:rPr>
              <w:t>REGISTRO SANITARIO:</w:t>
            </w:r>
          </w:p>
        </w:tc>
      </w:tr>
      <w:tr w:rsidR="00897D98" w:rsidRPr="00897D98" w14:paraId="40FF8C9F" w14:textId="77777777" w:rsidTr="00897D98">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B69B2DD" w14:textId="77777777" w:rsidR="00897D98" w:rsidRPr="00897D98" w:rsidRDefault="00897D98" w:rsidP="00897D98">
            <w:pPr>
              <w:spacing w:after="0" w:line="240" w:lineRule="auto"/>
              <w:rPr>
                <w:rFonts w:ascii="Arial" w:eastAsia="Times New Roman" w:hAnsi="Arial" w:cs="Arial"/>
                <w:b/>
                <w:bCs/>
                <w:color w:val="000000"/>
                <w:sz w:val="18"/>
                <w:szCs w:val="18"/>
                <w:lang w:eastAsia="es-MX"/>
              </w:rPr>
            </w:pPr>
            <w:r w:rsidRPr="00897D98">
              <w:rPr>
                <w:rFonts w:ascii="Arial" w:eastAsia="Times New Roman" w:hAnsi="Arial" w:cs="Arial"/>
                <w:b/>
                <w:bCs/>
                <w:color w:val="000000"/>
                <w:sz w:val="18"/>
                <w:szCs w:val="18"/>
                <w:lang w:eastAsia="es-MX"/>
              </w:rPr>
              <w:t>NOMBRE DEL LICITANTE:</w:t>
            </w:r>
          </w:p>
        </w:tc>
      </w:tr>
      <w:tr w:rsidR="00897D98" w:rsidRPr="00897D98" w14:paraId="0E2BC162" w14:textId="77777777" w:rsidTr="00897D98">
        <w:trPr>
          <w:trHeight w:val="48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6C27C6A" w14:textId="1B8A750B" w:rsidR="00897D98" w:rsidRPr="00897D98" w:rsidRDefault="00BD14CF" w:rsidP="00897D98">
            <w:pPr>
              <w:spacing w:after="0" w:line="240" w:lineRule="auto"/>
              <w:rPr>
                <w:rFonts w:ascii="Arial" w:eastAsia="Times New Roman" w:hAnsi="Arial" w:cs="Arial"/>
                <w:b/>
                <w:bCs/>
                <w:color w:val="000000"/>
                <w:sz w:val="18"/>
                <w:szCs w:val="18"/>
                <w:lang w:eastAsia="es-MX"/>
              </w:rPr>
            </w:pPr>
            <w:r w:rsidRPr="00897D98">
              <w:rPr>
                <w:rFonts w:ascii="Arial" w:eastAsia="Times New Roman" w:hAnsi="Arial" w:cs="Arial"/>
                <w:b/>
                <w:bCs/>
                <w:color w:val="000000"/>
                <w:sz w:val="18"/>
                <w:szCs w:val="18"/>
                <w:lang w:eastAsia="es-MX"/>
              </w:rPr>
              <w:t>CARACTERÍSTICAS</w:t>
            </w:r>
            <w:r w:rsidR="00897D98" w:rsidRPr="00897D98">
              <w:rPr>
                <w:rFonts w:ascii="Arial" w:eastAsia="Times New Roman" w:hAnsi="Arial" w:cs="Arial"/>
                <w:b/>
                <w:bCs/>
                <w:color w:val="000000"/>
                <w:sz w:val="18"/>
                <w:szCs w:val="18"/>
                <w:lang w:eastAsia="es-MX"/>
              </w:rPr>
              <w:t xml:space="preserve"> </w:t>
            </w:r>
            <w:r w:rsidRPr="00897D98">
              <w:rPr>
                <w:rFonts w:ascii="Arial" w:eastAsia="Times New Roman" w:hAnsi="Arial" w:cs="Arial"/>
                <w:b/>
                <w:bCs/>
                <w:color w:val="000000"/>
                <w:sz w:val="18"/>
                <w:szCs w:val="18"/>
                <w:lang w:eastAsia="es-MX"/>
              </w:rPr>
              <w:t>TÉCNICAS</w:t>
            </w:r>
            <w:r w:rsidR="00897D98" w:rsidRPr="00897D98">
              <w:rPr>
                <w:rFonts w:ascii="Arial" w:eastAsia="Times New Roman" w:hAnsi="Arial" w:cs="Arial"/>
                <w:b/>
                <w:bCs/>
                <w:color w:val="000000"/>
                <w:sz w:val="18"/>
                <w:szCs w:val="18"/>
                <w:lang w:eastAsia="es-MX"/>
              </w:rPr>
              <w:t xml:space="preserve"> SOLICITADAS.</w:t>
            </w:r>
          </w:p>
        </w:tc>
      </w:tr>
      <w:tr w:rsidR="00897D98" w:rsidRPr="00897D98" w14:paraId="70F117EB" w14:textId="77777777" w:rsidTr="00897D98">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FA67C08" w14:textId="77777777"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1.- Analizador automático</w:t>
            </w:r>
          </w:p>
        </w:tc>
      </w:tr>
      <w:tr w:rsidR="00897D98" w:rsidRPr="004B333F" w14:paraId="76E0711D" w14:textId="77777777" w:rsidTr="00897D98">
        <w:trPr>
          <w:trHeight w:val="48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C2F8A7B" w14:textId="492A20B2" w:rsidR="00897D98" w:rsidRPr="004B333F" w:rsidRDefault="00897D98" w:rsidP="00897D98">
            <w:pPr>
              <w:spacing w:after="0" w:line="240" w:lineRule="auto"/>
              <w:rPr>
                <w:rFonts w:ascii="Arial" w:eastAsia="Times New Roman" w:hAnsi="Arial" w:cs="Arial"/>
                <w:color w:val="000000"/>
                <w:sz w:val="18"/>
                <w:szCs w:val="18"/>
                <w:lang w:val="pt-BR" w:eastAsia="es-MX"/>
              </w:rPr>
            </w:pPr>
            <w:r w:rsidRPr="004B333F">
              <w:rPr>
                <w:rFonts w:ascii="Arial" w:eastAsia="Times New Roman" w:hAnsi="Arial" w:cs="Arial"/>
                <w:color w:val="000000"/>
                <w:sz w:val="18"/>
                <w:szCs w:val="18"/>
                <w:lang w:val="pt-BR" w:eastAsia="es-MX"/>
              </w:rPr>
              <w:t>2.-  Capaz de</w:t>
            </w:r>
            <w:r w:rsidRPr="004B333F">
              <w:rPr>
                <w:rFonts w:ascii="Arial" w:eastAsia="Times New Roman" w:hAnsi="Arial" w:cs="Arial"/>
                <w:color w:val="000000"/>
                <w:sz w:val="18"/>
                <w:szCs w:val="18"/>
                <w:lang w:eastAsia="es-MX"/>
              </w:rPr>
              <w:t xml:space="preserve"> procesar</w:t>
            </w:r>
            <w:r w:rsidRPr="004B333F">
              <w:rPr>
                <w:rFonts w:ascii="Arial" w:eastAsia="Times New Roman" w:hAnsi="Arial" w:cs="Arial"/>
                <w:color w:val="000000"/>
                <w:sz w:val="18"/>
                <w:szCs w:val="18"/>
                <w:lang w:val="pt-BR" w:eastAsia="es-MX"/>
              </w:rPr>
              <w:t xml:space="preserve"> :</w:t>
            </w:r>
            <w:r w:rsidR="0044718E" w:rsidRPr="004B333F">
              <w:rPr>
                <w:rFonts w:ascii="Arial" w:eastAsia="Times New Roman" w:hAnsi="Arial" w:cs="Arial"/>
                <w:color w:val="000000"/>
                <w:sz w:val="18"/>
                <w:szCs w:val="18"/>
                <w:lang w:val="pt-BR" w:eastAsia="es-MX"/>
              </w:rPr>
              <w:t>Sódio</w:t>
            </w:r>
            <w:r w:rsidRPr="004B333F">
              <w:rPr>
                <w:rFonts w:ascii="Arial" w:eastAsia="Times New Roman" w:hAnsi="Arial" w:cs="Arial"/>
                <w:color w:val="000000"/>
                <w:sz w:val="18"/>
                <w:szCs w:val="18"/>
                <w:lang w:val="pt-BR" w:eastAsia="es-MX"/>
              </w:rPr>
              <w:t xml:space="preserve"> (Na) </w:t>
            </w:r>
            <w:r w:rsidRPr="004B333F">
              <w:rPr>
                <w:rFonts w:ascii="Arial" w:eastAsia="Times New Roman" w:hAnsi="Arial" w:cs="Arial"/>
                <w:color w:val="000000"/>
                <w:sz w:val="18"/>
                <w:szCs w:val="18"/>
                <w:lang w:eastAsia="es-MX"/>
              </w:rPr>
              <w:t>,Potasio</w:t>
            </w:r>
            <w:r w:rsidRPr="004B333F">
              <w:rPr>
                <w:rFonts w:ascii="Arial" w:eastAsia="Times New Roman" w:hAnsi="Arial" w:cs="Arial"/>
                <w:color w:val="000000"/>
                <w:sz w:val="18"/>
                <w:szCs w:val="18"/>
                <w:lang w:val="pt-BR" w:eastAsia="es-MX"/>
              </w:rPr>
              <w:t xml:space="preserve"> (K), Cloro (Cl)</w:t>
            </w:r>
          </w:p>
        </w:tc>
      </w:tr>
      <w:tr w:rsidR="00897D98" w:rsidRPr="004B333F" w14:paraId="5ADE6468" w14:textId="77777777" w:rsidTr="00897D98">
        <w:trPr>
          <w:trHeight w:val="72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B605D0C" w14:textId="70D24918" w:rsidR="00897D98" w:rsidRPr="004B333F" w:rsidRDefault="00897D98" w:rsidP="00897D98">
            <w:pPr>
              <w:spacing w:after="0" w:line="240" w:lineRule="auto"/>
              <w:rPr>
                <w:rFonts w:ascii="Arial" w:eastAsia="Times New Roman" w:hAnsi="Arial" w:cs="Arial"/>
                <w:color w:val="000000"/>
                <w:sz w:val="18"/>
                <w:szCs w:val="18"/>
                <w:lang w:eastAsia="es-MX"/>
              </w:rPr>
            </w:pPr>
            <w:r w:rsidRPr="004B333F">
              <w:rPr>
                <w:rFonts w:ascii="Arial" w:eastAsia="Times New Roman" w:hAnsi="Arial" w:cs="Arial"/>
                <w:color w:val="000000"/>
                <w:sz w:val="18"/>
                <w:szCs w:val="18"/>
                <w:lang w:eastAsia="es-MX"/>
              </w:rPr>
              <w:t>3.-</w:t>
            </w:r>
            <w:r w:rsidR="008D104F" w:rsidRPr="004B333F">
              <w:rPr>
                <w:rFonts w:ascii="Arial" w:eastAsia="Times New Roman" w:hAnsi="Arial" w:cs="Arial"/>
                <w:color w:val="000000"/>
                <w:sz w:val="18"/>
                <w:szCs w:val="18"/>
                <w:lang w:eastAsia="es-MX"/>
              </w:rPr>
              <w:t> Medición</w:t>
            </w:r>
            <w:r w:rsidRPr="004B333F">
              <w:rPr>
                <w:rFonts w:ascii="Arial" w:eastAsia="Times New Roman" w:hAnsi="Arial" w:cs="Arial"/>
                <w:color w:val="000000"/>
                <w:sz w:val="18"/>
                <w:szCs w:val="18"/>
                <w:lang w:eastAsia="es-MX"/>
              </w:rPr>
              <w:t xml:space="preserve"> de suero u orina (mediante la utilización de un diluyente en el caso de la orina).</w:t>
            </w:r>
          </w:p>
        </w:tc>
      </w:tr>
      <w:tr w:rsidR="00897D98" w:rsidRPr="00897D98" w14:paraId="5503F2A9" w14:textId="77777777" w:rsidTr="00897D98">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0BEDBD3" w14:textId="6FF9A385"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4.</w:t>
            </w:r>
            <w:r w:rsidR="008D104F" w:rsidRPr="00897D98">
              <w:rPr>
                <w:rFonts w:ascii="Arial" w:eastAsia="Times New Roman" w:hAnsi="Arial" w:cs="Arial"/>
                <w:color w:val="000000"/>
                <w:sz w:val="18"/>
                <w:szCs w:val="18"/>
                <w:lang w:eastAsia="es-MX"/>
              </w:rPr>
              <w:t xml:space="preserve">- </w:t>
            </w:r>
            <w:r w:rsidR="004B333F" w:rsidRPr="004B333F">
              <w:rPr>
                <w:rFonts w:ascii="Arial" w:eastAsia="Times New Roman" w:hAnsi="Arial" w:cs="Arial"/>
                <w:color w:val="000000"/>
                <w:sz w:val="18"/>
                <w:szCs w:val="18"/>
                <w:lang w:eastAsia="es-MX"/>
              </w:rPr>
              <w:t>Medición</w:t>
            </w:r>
            <w:r w:rsidRPr="00897D98">
              <w:rPr>
                <w:rFonts w:ascii="Arial" w:eastAsia="Times New Roman" w:hAnsi="Arial" w:cs="Arial"/>
                <w:color w:val="000000"/>
                <w:sz w:val="18"/>
                <w:szCs w:val="18"/>
                <w:lang w:eastAsia="es-MX"/>
              </w:rPr>
              <w:t xml:space="preserve"> por método ion-selectivo. </w:t>
            </w:r>
          </w:p>
        </w:tc>
      </w:tr>
      <w:tr w:rsidR="00897D98" w:rsidRPr="00897D98" w14:paraId="5C117733" w14:textId="77777777" w:rsidTr="00897D98">
        <w:trPr>
          <w:trHeight w:val="72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3812267" w14:textId="77777777"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 xml:space="preserve">5.- </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Servicio de mantenimiento preventivo y correctivo en tiempo y forma</w:t>
            </w:r>
          </w:p>
        </w:tc>
      </w:tr>
      <w:tr w:rsidR="00897D98" w:rsidRPr="00897D98" w14:paraId="73B83DFB" w14:textId="77777777" w:rsidTr="00897D98">
        <w:trPr>
          <w:trHeight w:val="72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516B8B2" w14:textId="77777777"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 xml:space="preserve">6.- </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Control de calidad interno y externo, deberá ser presentado por el proveedor</w:t>
            </w:r>
          </w:p>
        </w:tc>
      </w:tr>
      <w:tr w:rsidR="00897D98" w:rsidRPr="00897D98" w14:paraId="633B789C" w14:textId="77777777" w:rsidTr="00897D98">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E2EC4A9" w14:textId="77777777"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7.- Calibración automática</w:t>
            </w:r>
          </w:p>
        </w:tc>
      </w:tr>
      <w:tr w:rsidR="00897D98" w:rsidRPr="00897D98" w14:paraId="33D51EBE" w14:textId="77777777" w:rsidTr="00897D98">
        <w:trPr>
          <w:trHeight w:val="48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B8EE431" w14:textId="1260A351"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 xml:space="preserve">8.- </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 xml:space="preserve">Manual de </w:t>
            </w:r>
            <w:r w:rsidR="00BD14CF" w:rsidRPr="00897D98">
              <w:rPr>
                <w:rFonts w:ascii="Arial" w:eastAsia="Times New Roman" w:hAnsi="Arial" w:cs="Arial"/>
                <w:color w:val="000000"/>
                <w:sz w:val="18"/>
                <w:szCs w:val="18"/>
                <w:lang w:eastAsia="es-MX"/>
              </w:rPr>
              <w:t>procedimientos</w:t>
            </w:r>
            <w:r w:rsidRPr="00897D98">
              <w:rPr>
                <w:rFonts w:ascii="Arial" w:eastAsia="Times New Roman" w:hAnsi="Arial" w:cs="Arial"/>
                <w:color w:val="000000"/>
                <w:sz w:val="18"/>
                <w:szCs w:val="18"/>
                <w:lang w:eastAsia="es-MX"/>
              </w:rPr>
              <w:t xml:space="preserve"> en español</w:t>
            </w:r>
          </w:p>
        </w:tc>
      </w:tr>
      <w:tr w:rsidR="00897D98" w:rsidRPr="00897D98" w14:paraId="04C65FC2" w14:textId="77777777" w:rsidTr="00897D98">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2092B14" w14:textId="77777777"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 xml:space="preserve">9.- </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Interfaz</w:t>
            </w:r>
          </w:p>
        </w:tc>
      </w:tr>
      <w:tr w:rsidR="00897D98" w:rsidRPr="00897D98" w14:paraId="40155A9C" w14:textId="77777777" w:rsidTr="00897D98">
        <w:trPr>
          <w:trHeight w:val="48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9543F83" w14:textId="1BA83F51"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10.</w:t>
            </w:r>
            <w:r w:rsidR="00E2625A">
              <w:rPr>
                <w:rFonts w:ascii="Arial" w:eastAsia="Times New Roman" w:hAnsi="Arial" w:cs="Arial"/>
                <w:color w:val="000000"/>
                <w:sz w:val="18"/>
                <w:szCs w:val="18"/>
                <w:lang w:eastAsia="es-MX"/>
              </w:rPr>
              <w:t>-M</w:t>
            </w:r>
            <w:r w:rsidRPr="00897D98">
              <w:rPr>
                <w:rFonts w:ascii="Arial" w:eastAsia="Times New Roman" w:hAnsi="Arial" w:cs="Arial"/>
                <w:color w:val="000000"/>
                <w:sz w:val="18"/>
                <w:szCs w:val="18"/>
                <w:lang w:eastAsia="es-MX"/>
              </w:rPr>
              <w:t>uestras en tubo primario, copilla jeringa y capilar.</w:t>
            </w:r>
          </w:p>
        </w:tc>
      </w:tr>
      <w:tr w:rsidR="00897D98" w:rsidRPr="00897D98" w14:paraId="0F5DCED2" w14:textId="77777777" w:rsidTr="00897D98">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E41DA3B" w14:textId="77777777"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11.-</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Impresora integrada</w:t>
            </w:r>
          </w:p>
        </w:tc>
      </w:tr>
      <w:tr w:rsidR="00897D98" w:rsidRPr="00897D98" w14:paraId="0D79C0B0" w14:textId="77777777" w:rsidTr="00897D98">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CD40969" w14:textId="77777777"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12.-</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Software en español</w:t>
            </w:r>
          </w:p>
        </w:tc>
      </w:tr>
      <w:tr w:rsidR="00897D98" w:rsidRPr="00897D98" w14:paraId="7CA6591B" w14:textId="77777777" w:rsidTr="00897D98">
        <w:trPr>
          <w:trHeight w:val="48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2E1D49D" w14:textId="77777777" w:rsidR="00897D98" w:rsidRPr="00897D98" w:rsidRDefault="00897D98" w:rsidP="00897D98">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 xml:space="preserve">13.- Regulador de voltaje y batería de respaldo. </w:t>
            </w:r>
          </w:p>
        </w:tc>
      </w:tr>
    </w:tbl>
    <w:p w14:paraId="6A548FD9" w14:textId="77777777" w:rsidR="00762FE8" w:rsidRDefault="00762FE8" w:rsidP="008B0693">
      <w:pPr>
        <w:jc w:val="both"/>
        <w:rPr>
          <w:rFonts w:ascii="Arial" w:hAnsi="Arial" w:cs="Arial"/>
          <w:b/>
          <w:sz w:val="18"/>
          <w:szCs w:val="18"/>
        </w:rPr>
      </w:pPr>
    </w:p>
    <w:p w14:paraId="4705B8B8" w14:textId="77777777" w:rsidR="008B0693" w:rsidRPr="009303AC" w:rsidRDefault="008B0693" w:rsidP="008B0693">
      <w:pPr>
        <w:spacing w:after="0"/>
        <w:jc w:val="both"/>
        <w:rPr>
          <w:rFonts w:ascii="Arial" w:hAnsi="Arial" w:cs="Arial"/>
          <w:b/>
          <w:sz w:val="18"/>
          <w:szCs w:val="18"/>
        </w:rPr>
      </w:pPr>
    </w:p>
    <w:p w14:paraId="311F5ED1" w14:textId="3133B476" w:rsidR="00A86A95" w:rsidRDefault="00E36A54" w:rsidP="00E36A54">
      <w:pPr>
        <w:tabs>
          <w:tab w:val="left" w:pos="1900"/>
        </w:tabs>
        <w:jc w:val="both"/>
        <w:rPr>
          <w:rFonts w:ascii="Arial" w:hAnsi="Arial" w:cs="Arial"/>
          <w:b/>
          <w:sz w:val="18"/>
          <w:szCs w:val="18"/>
        </w:rPr>
      </w:pPr>
      <w:r>
        <w:rPr>
          <w:rFonts w:ascii="Arial" w:hAnsi="Arial" w:cs="Arial"/>
          <w:b/>
          <w:sz w:val="18"/>
          <w:szCs w:val="18"/>
        </w:rPr>
        <w:tab/>
      </w:r>
    </w:p>
    <w:p w14:paraId="1B853AC4" w14:textId="77777777" w:rsidR="00A86A95" w:rsidRDefault="00A86A95" w:rsidP="008B0693">
      <w:pPr>
        <w:jc w:val="both"/>
        <w:rPr>
          <w:rFonts w:ascii="Arial" w:hAnsi="Arial" w:cs="Arial"/>
          <w:b/>
          <w:sz w:val="18"/>
          <w:szCs w:val="18"/>
        </w:rPr>
      </w:pPr>
    </w:p>
    <w:p w14:paraId="612C2594" w14:textId="77777777" w:rsidR="00A86A95" w:rsidRDefault="00A86A95" w:rsidP="008B0693">
      <w:pPr>
        <w:jc w:val="both"/>
        <w:rPr>
          <w:rFonts w:ascii="Arial" w:hAnsi="Arial" w:cs="Arial"/>
          <w:b/>
          <w:sz w:val="18"/>
          <w:szCs w:val="18"/>
        </w:rPr>
      </w:pPr>
    </w:p>
    <w:p w14:paraId="2440F272" w14:textId="665684FF" w:rsidR="00D563B0" w:rsidRDefault="00D563B0" w:rsidP="008B0693">
      <w:pPr>
        <w:jc w:val="both"/>
        <w:rPr>
          <w:rFonts w:ascii="Arial" w:hAnsi="Arial" w:cs="Arial"/>
          <w:b/>
          <w:sz w:val="18"/>
          <w:szCs w:val="18"/>
        </w:rPr>
      </w:pPr>
    </w:p>
    <w:p w14:paraId="203918C9" w14:textId="449126E1" w:rsidR="00254F8A" w:rsidRDefault="00254F8A" w:rsidP="008B0693">
      <w:pPr>
        <w:jc w:val="both"/>
        <w:rPr>
          <w:rFonts w:ascii="Arial" w:hAnsi="Arial" w:cs="Arial"/>
          <w:b/>
          <w:sz w:val="18"/>
          <w:szCs w:val="18"/>
        </w:rPr>
      </w:pPr>
    </w:p>
    <w:p w14:paraId="0F8D686C" w14:textId="7BA50FBD" w:rsidR="00254F8A" w:rsidRDefault="00254F8A" w:rsidP="008B0693">
      <w:pPr>
        <w:jc w:val="both"/>
        <w:rPr>
          <w:rFonts w:ascii="Arial" w:hAnsi="Arial" w:cs="Arial"/>
          <w:b/>
          <w:sz w:val="18"/>
          <w:szCs w:val="18"/>
        </w:rPr>
      </w:pPr>
    </w:p>
    <w:p w14:paraId="0659D1DB" w14:textId="77777777" w:rsidR="00254F8A" w:rsidRDefault="00254F8A" w:rsidP="008B0693">
      <w:pPr>
        <w:jc w:val="both"/>
        <w:rPr>
          <w:rFonts w:ascii="Arial" w:hAnsi="Arial" w:cs="Arial"/>
          <w:b/>
          <w:sz w:val="18"/>
          <w:szCs w:val="18"/>
        </w:rPr>
      </w:pPr>
    </w:p>
    <w:p w14:paraId="6AA1C41F" w14:textId="77777777" w:rsidR="00D563B0" w:rsidRDefault="00D563B0" w:rsidP="008B0693">
      <w:pPr>
        <w:jc w:val="both"/>
        <w:rPr>
          <w:rFonts w:ascii="Arial" w:hAnsi="Arial" w:cs="Arial"/>
          <w:b/>
          <w:sz w:val="18"/>
          <w:szCs w:val="18"/>
        </w:rPr>
      </w:pPr>
    </w:p>
    <w:p w14:paraId="759A8349" w14:textId="0C7B241E" w:rsidR="00A86A95" w:rsidRPr="00E36A54" w:rsidRDefault="005D5606" w:rsidP="005D5606">
      <w:pPr>
        <w:tabs>
          <w:tab w:val="center" w:pos="4308"/>
          <w:tab w:val="left" w:pos="7213"/>
        </w:tabs>
        <w:rPr>
          <w:rFonts w:ascii="Arial" w:hAnsi="Arial" w:cs="Arial"/>
          <w:b/>
          <w:sz w:val="24"/>
          <w:szCs w:val="24"/>
          <w:lang w:val="pt-BR"/>
        </w:rPr>
      </w:pPr>
      <w:r w:rsidRPr="005D5606">
        <w:rPr>
          <w:rFonts w:ascii="Arial" w:hAnsi="Arial" w:cs="Arial"/>
          <w:b/>
          <w:sz w:val="24"/>
          <w:szCs w:val="24"/>
        </w:rPr>
        <w:lastRenderedPageBreak/>
        <w:tab/>
      </w:r>
      <w:r w:rsidR="00A86A95" w:rsidRPr="00E36A54">
        <w:rPr>
          <w:rFonts w:ascii="Arial" w:hAnsi="Arial" w:cs="Arial"/>
          <w:b/>
          <w:sz w:val="24"/>
          <w:szCs w:val="24"/>
          <w:lang w:val="pt-BR"/>
        </w:rPr>
        <w:t>ÁREA 06: MARCADORES CARDIACOS</w:t>
      </w:r>
      <w:r w:rsidRPr="00E36A54">
        <w:rPr>
          <w:rFonts w:ascii="Arial" w:hAnsi="Arial" w:cs="Arial"/>
          <w:b/>
          <w:sz w:val="24"/>
          <w:szCs w:val="24"/>
          <w:lang w:val="pt-BR"/>
        </w:rPr>
        <w:tab/>
      </w:r>
    </w:p>
    <w:p w14:paraId="43AB8493" w14:textId="518CDAEF" w:rsidR="00A86A95" w:rsidRPr="00E36A54" w:rsidRDefault="00A86A95" w:rsidP="00A86A95">
      <w:pPr>
        <w:spacing w:after="0"/>
        <w:jc w:val="both"/>
        <w:rPr>
          <w:rFonts w:ascii="Arial" w:hAnsi="Arial" w:cs="Arial"/>
          <w:b/>
          <w:sz w:val="24"/>
          <w:szCs w:val="24"/>
          <w:lang w:val="pt-BR"/>
        </w:rPr>
      </w:pPr>
      <w:r w:rsidRPr="00E36A54">
        <w:rPr>
          <w:rFonts w:ascii="Arial" w:hAnsi="Arial" w:cs="Arial"/>
          <w:b/>
          <w:sz w:val="24"/>
          <w:szCs w:val="24"/>
          <w:lang w:val="pt-BR"/>
        </w:rPr>
        <w:t>SE</w:t>
      </w:r>
      <w:r w:rsidR="006F4317" w:rsidRPr="00E36A54">
        <w:rPr>
          <w:rFonts w:ascii="Arial" w:hAnsi="Arial" w:cs="Arial"/>
          <w:b/>
          <w:sz w:val="24"/>
          <w:szCs w:val="24"/>
          <w:lang w:val="pt-BR"/>
        </w:rPr>
        <w:t>DE</w:t>
      </w:r>
      <w:r w:rsidRPr="00E36A54">
        <w:rPr>
          <w:rFonts w:ascii="Arial" w:hAnsi="Arial" w:cs="Arial"/>
          <w:b/>
          <w:sz w:val="24"/>
          <w:szCs w:val="24"/>
          <w:lang w:val="pt-BR"/>
        </w:rPr>
        <w:t>: HOSPITAL GENERAL DE ZAPOPAN</w:t>
      </w:r>
      <w:r w:rsidR="008A4941" w:rsidRPr="00E36A54">
        <w:rPr>
          <w:rFonts w:ascii="Arial" w:hAnsi="Arial" w:cs="Arial"/>
          <w:b/>
          <w:sz w:val="24"/>
          <w:szCs w:val="24"/>
          <w:lang w:val="pt-BR"/>
        </w:rPr>
        <w:t>, CRUZ</w:t>
      </w:r>
      <w:r w:rsidRPr="00E36A54">
        <w:rPr>
          <w:rFonts w:ascii="Arial" w:hAnsi="Arial" w:cs="Arial"/>
          <w:b/>
          <w:sz w:val="24"/>
          <w:szCs w:val="24"/>
          <w:lang w:val="pt-BR"/>
        </w:rPr>
        <w:t xml:space="preserve"> VERDE NORTE, CRUZ VERDE SUR, CRUZ VERDE SANTA LUCÍA</w:t>
      </w:r>
      <w:r w:rsidR="007D2FAC" w:rsidRPr="00E36A54">
        <w:rPr>
          <w:rFonts w:ascii="Arial" w:hAnsi="Arial" w:cs="Arial"/>
          <w:b/>
          <w:sz w:val="24"/>
          <w:szCs w:val="24"/>
          <w:lang w:val="pt-BR"/>
        </w:rPr>
        <w:t>, CRUZ VERDE VILLA DE GUADALUPE, CRUZ VERDE NIÑA EVA.</w:t>
      </w:r>
    </w:p>
    <w:p w14:paraId="2609DB63" w14:textId="77777777" w:rsidR="00A86A95" w:rsidRPr="00E36A54" w:rsidRDefault="00A86A95" w:rsidP="00A86A95">
      <w:pPr>
        <w:spacing w:after="0"/>
        <w:jc w:val="both"/>
        <w:rPr>
          <w:rFonts w:ascii="Arial" w:hAnsi="Arial" w:cs="Arial"/>
          <w:b/>
          <w:sz w:val="24"/>
          <w:szCs w:val="24"/>
          <w:lang w:val="pt-BR"/>
        </w:rPr>
      </w:pPr>
    </w:p>
    <w:p w14:paraId="63323297" w14:textId="77777777" w:rsidR="00A86A95" w:rsidRPr="00E36A54" w:rsidRDefault="00A86A95" w:rsidP="00A86A95">
      <w:pPr>
        <w:spacing w:after="0"/>
        <w:jc w:val="both"/>
        <w:rPr>
          <w:rFonts w:ascii="Arial" w:hAnsi="Arial" w:cs="Arial"/>
          <w:b/>
          <w:sz w:val="24"/>
          <w:szCs w:val="24"/>
          <w:lang w:val="pt-BR"/>
        </w:rPr>
      </w:pPr>
    </w:p>
    <w:p w14:paraId="0ED529ED" w14:textId="0BDB5130" w:rsidR="00A86A95" w:rsidRDefault="00A86A95" w:rsidP="00A86A95">
      <w:pPr>
        <w:spacing w:after="0"/>
        <w:jc w:val="both"/>
        <w:rPr>
          <w:rFonts w:ascii="Arial" w:hAnsi="Arial" w:cs="Arial"/>
          <w:b/>
          <w:sz w:val="24"/>
          <w:szCs w:val="24"/>
        </w:rPr>
      </w:pPr>
      <w:r w:rsidRPr="004B271E">
        <w:rPr>
          <w:rFonts w:ascii="Arial" w:hAnsi="Arial" w:cs="Arial"/>
          <w:b/>
          <w:sz w:val="24"/>
          <w:szCs w:val="24"/>
        </w:rPr>
        <w:t xml:space="preserve">Equipo </w:t>
      </w:r>
      <w:r w:rsidR="005D5606">
        <w:rPr>
          <w:rFonts w:ascii="Arial" w:hAnsi="Arial" w:cs="Arial"/>
          <w:b/>
          <w:sz w:val="24"/>
          <w:szCs w:val="24"/>
        </w:rPr>
        <w:t>Tipo 9</w:t>
      </w:r>
      <w:r>
        <w:rPr>
          <w:rFonts w:ascii="Arial" w:hAnsi="Arial" w:cs="Arial"/>
          <w:b/>
          <w:sz w:val="24"/>
          <w:szCs w:val="24"/>
        </w:rPr>
        <w:t>.</w:t>
      </w:r>
      <w:r w:rsidRPr="00A86A95">
        <w:rPr>
          <w:rFonts w:ascii="Arial" w:hAnsi="Arial" w:cs="Arial"/>
          <w:b/>
          <w:sz w:val="18"/>
          <w:szCs w:val="18"/>
        </w:rPr>
        <w:t xml:space="preserve"> </w:t>
      </w:r>
      <w:r>
        <w:rPr>
          <w:rFonts w:ascii="Arial" w:hAnsi="Arial" w:cs="Arial"/>
          <w:b/>
          <w:sz w:val="18"/>
          <w:szCs w:val="18"/>
        </w:rPr>
        <w:t xml:space="preserve"> </w:t>
      </w:r>
      <w:r w:rsidR="00320292">
        <w:rPr>
          <w:rFonts w:ascii="Arial" w:hAnsi="Arial" w:cs="Arial"/>
          <w:b/>
          <w:sz w:val="24"/>
          <w:szCs w:val="24"/>
        </w:rPr>
        <w:t xml:space="preserve">Equipo Para </w:t>
      </w:r>
      <w:r w:rsidR="008A4941">
        <w:rPr>
          <w:rFonts w:ascii="Arial" w:hAnsi="Arial" w:cs="Arial"/>
          <w:b/>
          <w:sz w:val="24"/>
          <w:szCs w:val="24"/>
        </w:rPr>
        <w:t xml:space="preserve">Determinar </w:t>
      </w:r>
      <w:r w:rsidR="008A4941" w:rsidRPr="00A86A95">
        <w:rPr>
          <w:rFonts w:ascii="Arial" w:hAnsi="Arial" w:cs="Arial"/>
          <w:b/>
          <w:sz w:val="24"/>
          <w:szCs w:val="24"/>
        </w:rPr>
        <w:t>Marcadores</w:t>
      </w:r>
      <w:r w:rsidRPr="00A86A95">
        <w:rPr>
          <w:rFonts w:ascii="Arial" w:hAnsi="Arial" w:cs="Arial"/>
          <w:b/>
          <w:sz w:val="24"/>
          <w:szCs w:val="24"/>
        </w:rPr>
        <w:t xml:space="preserve"> Cardiacos.</w:t>
      </w:r>
    </w:p>
    <w:p w14:paraId="4CF927C7" w14:textId="77777777" w:rsidR="00693879" w:rsidRDefault="00693879" w:rsidP="00A86A95">
      <w:pPr>
        <w:spacing w:after="0"/>
        <w:jc w:val="both"/>
        <w:rPr>
          <w:rFonts w:ascii="Arial" w:hAnsi="Arial" w:cs="Arial"/>
          <w:b/>
          <w:sz w:val="24"/>
          <w:szCs w:val="24"/>
        </w:rPr>
      </w:pPr>
    </w:p>
    <w:p w14:paraId="33CB5332" w14:textId="77777777" w:rsidR="00A86A95" w:rsidRDefault="00A86A95" w:rsidP="008B0693">
      <w:pPr>
        <w:jc w:val="both"/>
        <w:rPr>
          <w:rFonts w:ascii="Arial" w:hAnsi="Arial" w:cs="Arial"/>
          <w:b/>
          <w:sz w:val="18"/>
          <w:szCs w:val="18"/>
        </w:rPr>
      </w:pPr>
    </w:p>
    <w:tbl>
      <w:tblPr>
        <w:tblW w:w="3280" w:type="dxa"/>
        <w:jc w:val="center"/>
        <w:tblCellMar>
          <w:left w:w="70" w:type="dxa"/>
          <w:right w:w="70" w:type="dxa"/>
        </w:tblCellMar>
        <w:tblLook w:val="04A0" w:firstRow="1" w:lastRow="0" w:firstColumn="1" w:lastColumn="0" w:noHBand="0" w:noVBand="1"/>
      </w:tblPr>
      <w:tblGrid>
        <w:gridCol w:w="3280"/>
      </w:tblGrid>
      <w:tr w:rsidR="008170D8" w:rsidRPr="008170D8" w14:paraId="202329CC" w14:textId="77777777" w:rsidTr="008170D8">
        <w:trPr>
          <w:trHeight w:val="30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61868" w14:textId="77777777" w:rsidR="008170D8" w:rsidRPr="008170D8" w:rsidRDefault="008170D8" w:rsidP="008170D8">
            <w:pPr>
              <w:spacing w:after="0" w:line="240" w:lineRule="auto"/>
              <w:rPr>
                <w:rFonts w:ascii="Arial" w:eastAsia="Times New Roman" w:hAnsi="Arial" w:cs="Arial"/>
                <w:b/>
                <w:bCs/>
                <w:color w:val="000000"/>
                <w:sz w:val="18"/>
                <w:szCs w:val="18"/>
                <w:lang w:eastAsia="es-MX"/>
              </w:rPr>
            </w:pPr>
            <w:r w:rsidRPr="008170D8">
              <w:rPr>
                <w:rFonts w:ascii="Arial" w:eastAsia="Times New Roman" w:hAnsi="Arial" w:cs="Arial"/>
                <w:b/>
                <w:bCs/>
                <w:color w:val="000000"/>
                <w:sz w:val="18"/>
                <w:szCs w:val="18"/>
                <w:lang w:eastAsia="es-MX"/>
              </w:rPr>
              <w:t>REGISTRO SANITARIO:</w:t>
            </w:r>
          </w:p>
        </w:tc>
      </w:tr>
      <w:tr w:rsidR="008170D8" w:rsidRPr="008170D8" w14:paraId="2E4A0A8B" w14:textId="77777777" w:rsidTr="008170D8">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0072CB0" w14:textId="77777777" w:rsidR="008170D8" w:rsidRPr="008170D8" w:rsidRDefault="008170D8" w:rsidP="008170D8">
            <w:pPr>
              <w:spacing w:after="0" w:line="240" w:lineRule="auto"/>
              <w:rPr>
                <w:rFonts w:ascii="Arial" w:eastAsia="Times New Roman" w:hAnsi="Arial" w:cs="Arial"/>
                <w:b/>
                <w:bCs/>
                <w:color w:val="000000"/>
                <w:sz w:val="18"/>
                <w:szCs w:val="18"/>
                <w:lang w:eastAsia="es-MX"/>
              </w:rPr>
            </w:pPr>
            <w:r w:rsidRPr="008170D8">
              <w:rPr>
                <w:rFonts w:ascii="Arial" w:eastAsia="Times New Roman" w:hAnsi="Arial" w:cs="Arial"/>
                <w:b/>
                <w:bCs/>
                <w:color w:val="000000"/>
                <w:sz w:val="18"/>
                <w:szCs w:val="18"/>
                <w:lang w:eastAsia="es-MX"/>
              </w:rPr>
              <w:t>NOMBRE DEL LICITANTE:</w:t>
            </w:r>
          </w:p>
        </w:tc>
      </w:tr>
      <w:tr w:rsidR="008170D8" w:rsidRPr="008170D8" w14:paraId="6D9113D7" w14:textId="77777777" w:rsidTr="008170D8">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9834F96" w14:textId="77777777" w:rsidR="008170D8" w:rsidRPr="008170D8" w:rsidRDefault="008170D8" w:rsidP="008170D8">
            <w:pPr>
              <w:spacing w:after="0" w:line="240" w:lineRule="auto"/>
              <w:rPr>
                <w:rFonts w:ascii="Arial" w:eastAsia="Times New Roman" w:hAnsi="Arial" w:cs="Arial"/>
                <w:b/>
                <w:bCs/>
                <w:color w:val="000000"/>
                <w:sz w:val="18"/>
                <w:szCs w:val="18"/>
                <w:lang w:eastAsia="es-MX"/>
              </w:rPr>
            </w:pPr>
            <w:r w:rsidRPr="008170D8">
              <w:rPr>
                <w:rFonts w:ascii="Arial" w:eastAsia="Times New Roman" w:hAnsi="Arial" w:cs="Arial"/>
                <w:b/>
                <w:bCs/>
                <w:color w:val="000000"/>
                <w:sz w:val="18"/>
                <w:szCs w:val="18"/>
                <w:lang w:eastAsia="es-MX"/>
              </w:rPr>
              <w:t>DESCRIPCIONES DEL EQUIPO:</w:t>
            </w:r>
          </w:p>
        </w:tc>
      </w:tr>
      <w:tr w:rsidR="008170D8" w:rsidRPr="008170D8" w14:paraId="0077236F" w14:textId="77777777" w:rsidTr="008170D8">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1B323F3" w14:textId="39B0DD28" w:rsidR="008170D8" w:rsidRPr="008170D8" w:rsidRDefault="008170D8" w:rsidP="008170D8">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1.</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Determinación   CK-MB, TROPONINA I/T, MIOGLOBINA, BNP o NT pro BNP, y </w:t>
            </w:r>
            <w:r w:rsidR="00BD14CF" w:rsidRPr="008170D8">
              <w:rPr>
                <w:rFonts w:ascii="Arial" w:eastAsia="Times New Roman" w:hAnsi="Arial" w:cs="Arial"/>
                <w:color w:val="000000"/>
                <w:sz w:val="18"/>
                <w:szCs w:val="18"/>
                <w:lang w:eastAsia="es-MX"/>
              </w:rPr>
              <w:t>DÍMERO</w:t>
            </w:r>
            <w:r w:rsidRPr="008170D8">
              <w:rPr>
                <w:rFonts w:ascii="Arial" w:eastAsia="Times New Roman" w:hAnsi="Arial" w:cs="Arial"/>
                <w:color w:val="000000"/>
                <w:sz w:val="18"/>
                <w:szCs w:val="18"/>
                <w:lang w:eastAsia="es-MX"/>
              </w:rPr>
              <w:t>-D</w:t>
            </w:r>
          </w:p>
        </w:tc>
      </w:tr>
      <w:tr w:rsidR="008170D8" w:rsidRPr="008170D8" w14:paraId="3C04467A" w14:textId="77777777" w:rsidTr="008170D8">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596FA11" w14:textId="7DDF18A1" w:rsidR="008170D8" w:rsidRPr="008170D8" w:rsidRDefault="008170D8" w:rsidP="008170D8">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2.</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Calibración </w:t>
            </w:r>
            <w:r w:rsidR="00BD14CF" w:rsidRPr="008170D8">
              <w:rPr>
                <w:rFonts w:ascii="Arial" w:eastAsia="Times New Roman" w:hAnsi="Arial" w:cs="Arial"/>
                <w:color w:val="000000"/>
                <w:sz w:val="18"/>
                <w:szCs w:val="18"/>
                <w:lang w:eastAsia="es-MX"/>
              </w:rPr>
              <w:t>automática</w:t>
            </w:r>
            <w:r w:rsidRPr="008170D8">
              <w:rPr>
                <w:rFonts w:ascii="Arial" w:eastAsia="Times New Roman" w:hAnsi="Arial" w:cs="Arial"/>
                <w:color w:val="000000"/>
                <w:sz w:val="18"/>
                <w:szCs w:val="18"/>
                <w:lang w:eastAsia="es-MX"/>
              </w:rPr>
              <w:t>.</w:t>
            </w:r>
          </w:p>
        </w:tc>
      </w:tr>
      <w:tr w:rsidR="008170D8" w:rsidRPr="008170D8" w14:paraId="164BFD00" w14:textId="77777777" w:rsidTr="008170D8">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B1095B5" w14:textId="77777777" w:rsidR="008170D8" w:rsidRPr="008170D8" w:rsidRDefault="008170D8" w:rsidP="008170D8">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3.</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Muestra; sangre total </w:t>
            </w:r>
          </w:p>
        </w:tc>
      </w:tr>
      <w:tr w:rsidR="008170D8" w:rsidRPr="008170D8" w14:paraId="2FFA4368" w14:textId="77777777" w:rsidTr="008170D8">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C359DF9" w14:textId="0F9FFA19" w:rsidR="008170D8" w:rsidRPr="008170D8" w:rsidRDefault="008170D8" w:rsidP="008170D8">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4.</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Método de lectura </w:t>
            </w:r>
            <w:r w:rsidRPr="00765F65">
              <w:rPr>
                <w:rFonts w:ascii="Arial" w:eastAsia="Times New Roman" w:hAnsi="Arial" w:cs="Arial"/>
                <w:color w:val="000000"/>
                <w:sz w:val="18"/>
                <w:szCs w:val="18"/>
                <w:lang w:eastAsia="es-MX"/>
              </w:rPr>
              <w:t xml:space="preserve">por: </w:t>
            </w:r>
            <w:r w:rsidRPr="00442762">
              <w:rPr>
                <w:rFonts w:ascii="Arial" w:eastAsia="Times New Roman" w:hAnsi="Arial" w:cs="Arial"/>
                <w:color w:val="000000"/>
                <w:sz w:val="18"/>
                <w:szCs w:val="18"/>
                <w:lang w:eastAsia="es-MX"/>
              </w:rPr>
              <w:t>Inmunofluorescencia</w:t>
            </w:r>
            <w:r w:rsidR="00765F65" w:rsidRPr="00442762">
              <w:rPr>
                <w:rFonts w:ascii="Arial" w:eastAsia="Times New Roman" w:hAnsi="Arial" w:cs="Arial"/>
                <w:color w:val="000000"/>
                <w:sz w:val="18"/>
                <w:szCs w:val="18"/>
                <w:lang w:eastAsia="es-MX"/>
              </w:rPr>
              <w:t xml:space="preserve"> y/o inmunocromatografica</w:t>
            </w:r>
            <w:r w:rsidRPr="00442762">
              <w:rPr>
                <w:rFonts w:ascii="Arial" w:eastAsia="Times New Roman" w:hAnsi="Arial" w:cs="Arial"/>
                <w:color w:val="000000"/>
                <w:sz w:val="18"/>
                <w:szCs w:val="18"/>
                <w:lang w:eastAsia="es-MX"/>
              </w:rPr>
              <w:t>.</w:t>
            </w:r>
          </w:p>
        </w:tc>
      </w:tr>
      <w:tr w:rsidR="008170D8" w:rsidRPr="008170D8" w14:paraId="18029DC8" w14:textId="77777777" w:rsidTr="008170D8">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EF8C0A1" w14:textId="77777777" w:rsidR="008170D8" w:rsidRPr="008170D8" w:rsidRDefault="008170D8" w:rsidP="008170D8">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5.</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Resultados cuantitativos </w:t>
            </w:r>
          </w:p>
        </w:tc>
      </w:tr>
      <w:tr w:rsidR="008170D8" w:rsidRPr="008170D8" w14:paraId="3D69447C" w14:textId="77777777" w:rsidTr="008170D8">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76BCB76" w14:textId="1B498CA9" w:rsidR="008170D8" w:rsidRPr="008170D8" w:rsidRDefault="008170D8" w:rsidP="008170D8">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6.</w:t>
            </w:r>
            <w:r w:rsidRPr="008170D8">
              <w:rPr>
                <w:rFonts w:ascii="Times New Roman" w:eastAsia="Times New Roman" w:hAnsi="Times New Roman" w:cs="Times New Roman"/>
                <w:color w:val="000000"/>
                <w:sz w:val="14"/>
                <w:szCs w:val="14"/>
                <w:lang w:eastAsia="es-MX"/>
              </w:rPr>
              <w:t xml:space="preserve">      </w:t>
            </w:r>
            <w:r w:rsidR="00BD14CF" w:rsidRPr="008170D8">
              <w:rPr>
                <w:rFonts w:ascii="Arial" w:eastAsia="Times New Roman" w:hAnsi="Arial" w:cs="Arial"/>
                <w:color w:val="000000"/>
                <w:sz w:val="18"/>
                <w:szCs w:val="18"/>
                <w:lang w:eastAsia="es-MX"/>
              </w:rPr>
              <w:t>Análisis</w:t>
            </w:r>
            <w:r w:rsidRPr="008170D8">
              <w:rPr>
                <w:rFonts w:ascii="Arial" w:eastAsia="Times New Roman" w:hAnsi="Arial" w:cs="Arial"/>
                <w:color w:val="000000"/>
                <w:sz w:val="18"/>
                <w:szCs w:val="18"/>
                <w:lang w:eastAsia="es-MX"/>
              </w:rPr>
              <w:t xml:space="preserve"> en un solo paso </w:t>
            </w:r>
          </w:p>
        </w:tc>
      </w:tr>
      <w:tr w:rsidR="008170D8" w:rsidRPr="008170D8" w14:paraId="4AA5B1B0" w14:textId="77777777" w:rsidTr="008170D8">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A7521FE" w14:textId="77777777" w:rsidR="008170D8" w:rsidRPr="008170D8" w:rsidRDefault="008170D8" w:rsidP="008170D8">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7.</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Impresión de datos </w:t>
            </w:r>
          </w:p>
        </w:tc>
      </w:tr>
      <w:tr w:rsidR="008170D8" w:rsidRPr="008170D8" w14:paraId="4B3D7F9A" w14:textId="77777777" w:rsidTr="008170D8">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19E916A" w14:textId="576A29D5" w:rsidR="008170D8" w:rsidRPr="008170D8" w:rsidRDefault="008170D8" w:rsidP="008170D8">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8.</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Manual de </w:t>
            </w:r>
            <w:r w:rsidR="00BD14CF" w:rsidRPr="008170D8">
              <w:rPr>
                <w:rFonts w:ascii="Arial" w:eastAsia="Times New Roman" w:hAnsi="Arial" w:cs="Arial"/>
                <w:color w:val="000000"/>
                <w:sz w:val="18"/>
                <w:szCs w:val="18"/>
                <w:lang w:eastAsia="es-MX"/>
              </w:rPr>
              <w:t>procedimientos</w:t>
            </w:r>
            <w:r w:rsidRPr="008170D8">
              <w:rPr>
                <w:rFonts w:ascii="Arial" w:eastAsia="Times New Roman" w:hAnsi="Arial" w:cs="Arial"/>
                <w:color w:val="000000"/>
                <w:sz w:val="18"/>
                <w:szCs w:val="18"/>
                <w:lang w:eastAsia="es-MX"/>
              </w:rPr>
              <w:t xml:space="preserve"> en español</w:t>
            </w:r>
          </w:p>
        </w:tc>
      </w:tr>
      <w:tr w:rsidR="008170D8" w:rsidRPr="008170D8" w14:paraId="05EAD249" w14:textId="77777777" w:rsidTr="008170D8">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1550699" w14:textId="77777777" w:rsidR="008170D8" w:rsidRPr="008170D8" w:rsidRDefault="008170D8" w:rsidP="008170D8">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9.</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Software en español.</w:t>
            </w:r>
          </w:p>
        </w:tc>
      </w:tr>
      <w:tr w:rsidR="008170D8" w:rsidRPr="008170D8" w14:paraId="2313FBF4" w14:textId="77777777" w:rsidTr="008170D8">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C91DE90" w14:textId="77777777" w:rsidR="008170D8" w:rsidRPr="008170D8" w:rsidRDefault="008170D8" w:rsidP="008170D8">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10.</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Regulador de voltaje y batería de respaldo. </w:t>
            </w:r>
          </w:p>
        </w:tc>
      </w:tr>
    </w:tbl>
    <w:p w14:paraId="1A436142" w14:textId="77777777" w:rsidR="00A86A95" w:rsidRDefault="00A86A95" w:rsidP="008B0693">
      <w:pPr>
        <w:jc w:val="both"/>
        <w:rPr>
          <w:rFonts w:ascii="Arial" w:hAnsi="Arial" w:cs="Arial"/>
          <w:b/>
          <w:sz w:val="18"/>
          <w:szCs w:val="18"/>
        </w:rPr>
      </w:pPr>
    </w:p>
    <w:p w14:paraId="0D23CB12" w14:textId="77777777" w:rsidR="00A86A95" w:rsidRDefault="00A86A95" w:rsidP="008B0693">
      <w:pPr>
        <w:jc w:val="both"/>
        <w:rPr>
          <w:rFonts w:ascii="Arial" w:hAnsi="Arial" w:cs="Arial"/>
          <w:b/>
          <w:sz w:val="18"/>
          <w:szCs w:val="18"/>
        </w:rPr>
      </w:pPr>
    </w:p>
    <w:p w14:paraId="31321E1F" w14:textId="77777777" w:rsidR="00A86A95" w:rsidRDefault="00A86A95" w:rsidP="008B0693">
      <w:pPr>
        <w:jc w:val="both"/>
        <w:rPr>
          <w:rFonts w:ascii="Arial" w:hAnsi="Arial" w:cs="Arial"/>
          <w:b/>
          <w:sz w:val="18"/>
          <w:szCs w:val="18"/>
        </w:rPr>
      </w:pPr>
    </w:p>
    <w:p w14:paraId="6ABA6805" w14:textId="77777777" w:rsidR="00A86A95" w:rsidRDefault="00A86A95" w:rsidP="008B0693">
      <w:pPr>
        <w:jc w:val="both"/>
        <w:rPr>
          <w:rFonts w:ascii="Arial" w:hAnsi="Arial" w:cs="Arial"/>
          <w:b/>
          <w:sz w:val="18"/>
          <w:szCs w:val="18"/>
        </w:rPr>
      </w:pPr>
    </w:p>
    <w:p w14:paraId="0C358314" w14:textId="77777777" w:rsidR="00A86A95" w:rsidRDefault="00A86A95" w:rsidP="008B0693">
      <w:pPr>
        <w:jc w:val="both"/>
        <w:rPr>
          <w:rFonts w:ascii="Arial" w:hAnsi="Arial" w:cs="Arial"/>
          <w:b/>
          <w:sz w:val="18"/>
          <w:szCs w:val="18"/>
        </w:rPr>
      </w:pPr>
    </w:p>
    <w:p w14:paraId="7BF24205" w14:textId="77777777" w:rsidR="00A86A95" w:rsidRDefault="00A86A95" w:rsidP="008B0693">
      <w:pPr>
        <w:jc w:val="both"/>
        <w:rPr>
          <w:rFonts w:ascii="Arial" w:hAnsi="Arial" w:cs="Arial"/>
          <w:b/>
          <w:sz w:val="18"/>
          <w:szCs w:val="18"/>
        </w:rPr>
      </w:pPr>
    </w:p>
    <w:p w14:paraId="5793E8B0" w14:textId="77777777" w:rsidR="00D563B0" w:rsidRDefault="00D563B0" w:rsidP="008B0693">
      <w:pPr>
        <w:jc w:val="both"/>
        <w:rPr>
          <w:rFonts w:ascii="Arial" w:hAnsi="Arial" w:cs="Arial"/>
          <w:b/>
          <w:sz w:val="18"/>
          <w:szCs w:val="18"/>
        </w:rPr>
      </w:pPr>
    </w:p>
    <w:p w14:paraId="605295DB" w14:textId="77777777" w:rsidR="00D563B0" w:rsidRDefault="00D563B0" w:rsidP="008B0693">
      <w:pPr>
        <w:jc w:val="both"/>
        <w:rPr>
          <w:rFonts w:ascii="Arial" w:hAnsi="Arial" w:cs="Arial"/>
          <w:b/>
          <w:sz w:val="18"/>
          <w:szCs w:val="18"/>
        </w:rPr>
      </w:pPr>
    </w:p>
    <w:p w14:paraId="5B4BDE4E" w14:textId="77777777" w:rsidR="00D563B0" w:rsidRDefault="00D563B0" w:rsidP="008B0693">
      <w:pPr>
        <w:jc w:val="both"/>
        <w:rPr>
          <w:rFonts w:ascii="Arial" w:hAnsi="Arial" w:cs="Arial"/>
          <w:b/>
          <w:sz w:val="18"/>
          <w:szCs w:val="18"/>
        </w:rPr>
      </w:pPr>
    </w:p>
    <w:p w14:paraId="676DB74B" w14:textId="5F0E7F6F" w:rsidR="00A86A95" w:rsidRDefault="00A86A95" w:rsidP="008B0693">
      <w:pPr>
        <w:jc w:val="both"/>
        <w:rPr>
          <w:rFonts w:ascii="Arial" w:hAnsi="Arial" w:cs="Arial"/>
          <w:b/>
          <w:sz w:val="18"/>
          <w:szCs w:val="18"/>
        </w:rPr>
      </w:pPr>
    </w:p>
    <w:p w14:paraId="4A3BAE4C" w14:textId="2A8E145F" w:rsidR="00254F8A" w:rsidRDefault="00254F8A" w:rsidP="008B0693">
      <w:pPr>
        <w:jc w:val="both"/>
        <w:rPr>
          <w:rFonts w:ascii="Arial" w:hAnsi="Arial" w:cs="Arial"/>
          <w:b/>
          <w:sz w:val="18"/>
          <w:szCs w:val="18"/>
        </w:rPr>
      </w:pPr>
    </w:p>
    <w:p w14:paraId="27B0593B" w14:textId="25053F35" w:rsidR="00254F8A" w:rsidRDefault="00254F8A" w:rsidP="008B0693">
      <w:pPr>
        <w:jc w:val="both"/>
        <w:rPr>
          <w:rFonts w:ascii="Arial" w:hAnsi="Arial" w:cs="Arial"/>
          <w:b/>
          <w:sz w:val="18"/>
          <w:szCs w:val="18"/>
        </w:rPr>
      </w:pPr>
    </w:p>
    <w:p w14:paraId="5556AA6C" w14:textId="4769C8C2" w:rsidR="00254F8A" w:rsidRDefault="00254F8A" w:rsidP="008B0693">
      <w:pPr>
        <w:jc w:val="both"/>
        <w:rPr>
          <w:rFonts w:ascii="Arial" w:hAnsi="Arial" w:cs="Arial"/>
          <w:b/>
          <w:sz w:val="18"/>
          <w:szCs w:val="18"/>
        </w:rPr>
      </w:pPr>
    </w:p>
    <w:p w14:paraId="40479058" w14:textId="77777777" w:rsidR="00254F8A" w:rsidRDefault="00254F8A" w:rsidP="008B0693">
      <w:pPr>
        <w:jc w:val="both"/>
        <w:rPr>
          <w:rFonts w:ascii="Arial" w:hAnsi="Arial" w:cs="Arial"/>
          <w:b/>
          <w:sz w:val="18"/>
          <w:szCs w:val="18"/>
        </w:rPr>
      </w:pPr>
    </w:p>
    <w:p w14:paraId="4A1D26BE" w14:textId="77777777" w:rsidR="00A86A95" w:rsidRDefault="00A86A95" w:rsidP="008B0693">
      <w:pPr>
        <w:jc w:val="both"/>
        <w:rPr>
          <w:rFonts w:ascii="Arial" w:hAnsi="Arial" w:cs="Arial"/>
          <w:b/>
          <w:sz w:val="18"/>
          <w:szCs w:val="18"/>
        </w:rPr>
      </w:pPr>
    </w:p>
    <w:p w14:paraId="6472A077" w14:textId="3D72132D" w:rsidR="008A07C4" w:rsidRDefault="008A07C4" w:rsidP="008A07C4">
      <w:pPr>
        <w:jc w:val="center"/>
        <w:rPr>
          <w:rFonts w:ascii="Arial" w:hAnsi="Arial" w:cs="Arial"/>
          <w:b/>
          <w:sz w:val="24"/>
          <w:szCs w:val="24"/>
        </w:rPr>
      </w:pPr>
      <w:r w:rsidRPr="00D46742">
        <w:rPr>
          <w:rFonts w:ascii="Arial" w:hAnsi="Arial" w:cs="Arial"/>
          <w:b/>
          <w:sz w:val="24"/>
          <w:szCs w:val="24"/>
          <w:highlight w:val="lightGray"/>
        </w:rPr>
        <w:lastRenderedPageBreak/>
        <w:t>ÁR</w:t>
      </w:r>
      <w:r w:rsidR="00444282" w:rsidRPr="00D46742">
        <w:rPr>
          <w:rFonts w:ascii="Arial" w:hAnsi="Arial" w:cs="Arial"/>
          <w:b/>
          <w:sz w:val="24"/>
          <w:szCs w:val="24"/>
          <w:highlight w:val="lightGray"/>
        </w:rPr>
        <w:t>EA 07</w:t>
      </w:r>
      <w:r w:rsidRPr="00D46742">
        <w:rPr>
          <w:rFonts w:ascii="Arial" w:hAnsi="Arial" w:cs="Arial"/>
          <w:b/>
          <w:sz w:val="24"/>
          <w:szCs w:val="24"/>
          <w:highlight w:val="lightGray"/>
        </w:rPr>
        <w:t xml:space="preserve">: </w:t>
      </w:r>
      <w:r w:rsidR="00004863" w:rsidRPr="00D46742">
        <w:rPr>
          <w:rFonts w:ascii="Arial" w:hAnsi="Arial" w:cs="Arial"/>
          <w:b/>
          <w:sz w:val="24"/>
          <w:szCs w:val="24"/>
          <w:highlight w:val="lightGray"/>
        </w:rPr>
        <w:t>QUÍMICA</w:t>
      </w:r>
      <w:r w:rsidRPr="00D46742">
        <w:rPr>
          <w:rFonts w:ascii="Arial" w:hAnsi="Arial" w:cs="Arial"/>
          <w:b/>
          <w:sz w:val="24"/>
          <w:szCs w:val="24"/>
          <w:highlight w:val="lightGray"/>
        </w:rPr>
        <w:t xml:space="preserve"> </w:t>
      </w:r>
      <w:r w:rsidR="00004863" w:rsidRPr="00D46742">
        <w:rPr>
          <w:rFonts w:ascii="Arial" w:hAnsi="Arial" w:cs="Arial"/>
          <w:b/>
          <w:sz w:val="24"/>
          <w:szCs w:val="24"/>
          <w:highlight w:val="lightGray"/>
        </w:rPr>
        <w:t>CLÍNICA</w:t>
      </w:r>
    </w:p>
    <w:p w14:paraId="1C82F416" w14:textId="2027BA91" w:rsidR="008A07C4" w:rsidRPr="00770996" w:rsidRDefault="008A07C4" w:rsidP="000C4873">
      <w:pPr>
        <w:spacing w:after="0"/>
        <w:jc w:val="center"/>
        <w:rPr>
          <w:rFonts w:ascii="Arial" w:hAnsi="Arial" w:cs="Arial"/>
          <w:b/>
          <w:sz w:val="24"/>
          <w:szCs w:val="24"/>
          <w:highlight w:val="lightGray"/>
        </w:rPr>
      </w:pPr>
      <w:r w:rsidRPr="00770996">
        <w:rPr>
          <w:rFonts w:ascii="Arial" w:hAnsi="Arial" w:cs="Arial"/>
          <w:b/>
          <w:sz w:val="24"/>
          <w:szCs w:val="24"/>
          <w:highlight w:val="lightGray"/>
        </w:rPr>
        <w:t>SEDE: HOSPITAL GENERAL DE ZAPOPAN</w:t>
      </w:r>
    </w:p>
    <w:p w14:paraId="779A1B1E" w14:textId="7FD3C723" w:rsidR="008A07C4" w:rsidRPr="00444282" w:rsidRDefault="008A07C4" w:rsidP="000C4873">
      <w:pPr>
        <w:spacing w:after="0"/>
        <w:jc w:val="center"/>
        <w:rPr>
          <w:rFonts w:ascii="Arial" w:hAnsi="Arial" w:cs="Arial"/>
          <w:b/>
          <w:sz w:val="24"/>
          <w:szCs w:val="24"/>
        </w:rPr>
      </w:pPr>
      <w:r w:rsidRPr="00770996">
        <w:rPr>
          <w:rFonts w:ascii="Arial" w:hAnsi="Arial" w:cs="Arial"/>
          <w:b/>
          <w:sz w:val="24"/>
          <w:szCs w:val="24"/>
          <w:highlight w:val="lightGray"/>
        </w:rPr>
        <w:t xml:space="preserve">Equipo </w:t>
      </w:r>
      <w:r w:rsidR="00770996" w:rsidRPr="00770996">
        <w:rPr>
          <w:rFonts w:ascii="Arial" w:hAnsi="Arial" w:cs="Arial"/>
          <w:b/>
          <w:sz w:val="24"/>
          <w:szCs w:val="24"/>
          <w:highlight w:val="lightGray"/>
        </w:rPr>
        <w:t>Tipo 10</w:t>
      </w:r>
      <w:r w:rsidR="00444282" w:rsidRPr="00770996">
        <w:rPr>
          <w:rFonts w:ascii="Arial" w:hAnsi="Arial" w:cs="Arial"/>
          <w:b/>
          <w:sz w:val="24"/>
          <w:szCs w:val="24"/>
          <w:highlight w:val="lightGray"/>
        </w:rPr>
        <w:t>: Analizador De Alto Rendimiento</w:t>
      </w:r>
    </w:p>
    <w:p w14:paraId="589D9BFB" w14:textId="5132C750" w:rsidR="008B0693" w:rsidRPr="009303AC" w:rsidRDefault="008B0693" w:rsidP="000C4873">
      <w:pPr>
        <w:ind w:left="360"/>
        <w:jc w:val="center"/>
        <w:rPr>
          <w:rFonts w:ascii="Arial" w:hAnsi="Arial" w:cs="Arial"/>
          <w:sz w:val="18"/>
          <w:szCs w:val="18"/>
        </w:rPr>
      </w:pPr>
    </w:p>
    <w:tbl>
      <w:tblPr>
        <w:tblW w:w="4340" w:type="dxa"/>
        <w:jc w:val="center"/>
        <w:tblCellMar>
          <w:left w:w="70" w:type="dxa"/>
          <w:right w:w="70" w:type="dxa"/>
        </w:tblCellMar>
        <w:tblLook w:val="04A0" w:firstRow="1" w:lastRow="0" w:firstColumn="1" w:lastColumn="0" w:noHBand="0" w:noVBand="1"/>
      </w:tblPr>
      <w:tblGrid>
        <w:gridCol w:w="4340"/>
      </w:tblGrid>
      <w:tr w:rsidR="000C4873" w:rsidRPr="000C4873" w14:paraId="3DAC659C" w14:textId="77777777" w:rsidTr="000C4873">
        <w:trPr>
          <w:trHeight w:val="300"/>
          <w:jc w:val="center"/>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1B793" w14:textId="77777777" w:rsidR="000C4873" w:rsidRPr="000C4873" w:rsidRDefault="000C4873" w:rsidP="000C4873">
            <w:pPr>
              <w:spacing w:after="0" w:line="240" w:lineRule="auto"/>
              <w:rPr>
                <w:rFonts w:ascii="Arial" w:eastAsia="Times New Roman" w:hAnsi="Arial" w:cs="Arial"/>
                <w:b/>
                <w:bCs/>
                <w:color w:val="000000"/>
                <w:sz w:val="18"/>
                <w:szCs w:val="18"/>
                <w:lang w:eastAsia="es-MX"/>
              </w:rPr>
            </w:pPr>
            <w:r w:rsidRPr="000C4873">
              <w:rPr>
                <w:rFonts w:ascii="Arial" w:eastAsia="Times New Roman" w:hAnsi="Arial" w:cs="Arial"/>
                <w:b/>
                <w:bCs/>
                <w:color w:val="000000"/>
                <w:sz w:val="18"/>
                <w:szCs w:val="18"/>
                <w:lang w:eastAsia="es-MX"/>
              </w:rPr>
              <w:t>REGISTRO SANITARIO:</w:t>
            </w:r>
          </w:p>
        </w:tc>
      </w:tr>
      <w:tr w:rsidR="000C4873" w:rsidRPr="000C4873" w14:paraId="62E673E2" w14:textId="77777777" w:rsidTr="000C4873">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19C2D808" w14:textId="77777777" w:rsidR="000C4873" w:rsidRPr="000C4873" w:rsidRDefault="000C4873" w:rsidP="000C4873">
            <w:pPr>
              <w:spacing w:after="0" w:line="240" w:lineRule="auto"/>
              <w:rPr>
                <w:rFonts w:ascii="Arial" w:eastAsia="Times New Roman" w:hAnsi="Arial" w:cs="Arial"/>
                <w:b/>
                <w:bCs/>
                <w:color w:val="000000"/>
                <w:sz w:val="18"/>
                <w:szCs w:val="18"/>
                <w:lang w:eastAsia="es-MX"/>
              </w:rPr>
            </w:pPr>
            <w:r w:rsidRPr="000C4873">
              <w:rPr>
                <w:rFonts w:ascii="Arial" w:eastAsia="Times New Roman" w:hAnsi="Arial" w:cs="Arial"/>
                <w:b/>
                <w:bCs/>
                <w:color w:val="000000"/>
                <w:sz w:val="18"/>
                <w:szCs w:val="18"/>
                <w:lang w:eastAsia="es-MX"/>
              </w:rPr>
              <w:t>NOMBRE DEL LICITANTE:</w:t>
            </w:r>
          </w:p>
        </w:tc>
      </w:tr>
      <w:tr w:rsidR="000C4873" w:rsidRPr="000C4873" w14:paraId="0671B871" w14:textId="77777777" w:rsidTr="000C4873">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3DF8A228" w14:textId="02612A12" w:rsidR="000C4873" w:rsidRPr="000C4873" w:rsidRDefault="00BD14CF" w:rsidP="000C4873">
            <w:pPr>
              <w:spacing w:after="0" w:line="240" w:lineRule="auto"/>
              <w:rPr>
                <w:rFonts w:ascii="Arial" w:eastAsia="Times New Roman" w:hAnsi="Arial" w:cs="Arial"/>
                <w:b/>
                <w:bCs/>
                <w:color w:val="000000"/>
                <w:sz w:val="18"/>
                <w:szCs w:val="18"/>
                <w:lang w:eastAsia="es-MX"/>
              </w:rPr>
            </w:pPr>
            <w:r w:rsidRPr="000C4873">
              <w:rPr>
                <w:rFonts w:ascii="Arial" w:eastAsia="Times New Roman" w:hAnsi="Arial" w:cs="Arial"/>
                <w:b/>
                <w:bCs/>
                <w:color w:val="000000"/>
                <w:sz w:val="18"/>
                <w:szCs w:val="18"/>
                <w:lang w:eastAsia="es-MX"/>
              </w:rPr>
              <w:t>CARACTERÍSTICAS</w:t>
            </w:r>
            <w:r w:rsidR="000C4873" w:rsidRPr="000C4873">
              <w:rPr>
                <w:rFonts w:ascii="Arial" w:eastAsia="Times New Roman" w:hAnsi="Arial" w:cs="Arial"/>
                <w:b/>
                <w:bCs/>
                <w:color w:val="000000"/>
                <w:sz w:val="18"/>
                <w:szCs w:val="18"/>
                <w:lang w:eastAsia="es-MX"/>
              </w:rPr>
              <w:t xml:space="preserve"> </w:t>
            </w:r>
            <w:r w:rsidRPr="000C4873">
              <w:rPr>
                <w:rFonts w:ascii="Arial" w:eastAsia="Times New Roman" w:hAnsi="Arial" w:cs="Arial"/>
                <w:b/>
                <w:bCs/>
                <w:color w:val="000000"/>
                <w:sz w:val="18"/>
                <w:szCs w:val="18"/>
                <w:lang w:eastAsia="es-MX"/>
              </w:rPr>
              <w:t>TÉCNICAS</w:t>
            </w:r>
            <w:r w:rsidR="000C4873" w:rsidRPr="000C4873">
              <w:rPr>
                <w:rFonts w:ascii="Arial" w:eastAsia="Times New Roman" w:hAnsi="Arial" w:cs="Arial"/>
                <w:b/>
                <w:bCs/>
                <w:color w:val="000000"/>
                <w:sz w:val="18"/>
                <w:szCs w:val="18"/>
                <w:lang w:eastAsia="es-MX"/>
              </w:rPr>
              <w:t xml:space="preserve"> SOLICITADAS.</w:t>
            </w:r>
          </w:p>
        </w:tc>
      </w:tr>
      <w:tr w:rsidR="000C4873" w:rsidRPr="000C4873" w14:paraId="29F23D9C" w14:textId="77777777" w:rsidTr="000C4873">
        <w:trPr>
          <w:trHeight w:val="48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53BD8DB5" w14:textId="77777777" w:rsidR="000C4873" w:rsidRPr="000C4873" w:rsidRDefault="000C4873" w:rsidP="000C4873">
            <w:pPr>
              <w:spacing w:after="0" w:line="240" w:lineRule="auto"/>
              <w:rPr>
                <w:rFonts w:ascii="Arial" w:eastAsia="Times New Roman" w:hAnsi="Arial" w:cs="Arial"/>
                <w:color w:val="000000"/>
                <w:sz w:val="18"/>
                <w:szCs w:val="18"/>
                <w:lang w:eastAsia="es-MX"/>
              </w:rPr>
            </w:pPr>
            <w:r w:rsidRPr="000C4873">
              <w:rPr>
                <w:rFonts w:ascii="Arial" w:eastAsia="Times New Roman" w:hAnsi="Arial" w:cs="Arial"/>
                <w:color w:val="000000"/>
                <w:sz w:val="18"/>
                <w:szCs w:val="18"/>
                <w:lang w:eastAsia="es-MX"/>
              </w:rPr>
              <w:t>1.-</w:t>
            </w:r>
            <w:r w:rsidRPr="000C4873">
              <w:rPr>
                <w:rFonts w:ascii="Times New Roman" w:eastAsia="Times New Roman" w:hAnsi="Times New Roman" w:cs="Times New Roman"/>
                <w:color w:val="000000"/>
                <w:sz w:val="18"/>
                <w:szCs w:val="18"/>
                <w:lang w:eastAsia="es-MX"/>
              </w:rPr>
              <w:t xml:space="preserve"> </w:t>
            </w:r>
            <w:r w:rsidRPr="000C4873">
              <w:rPr>
                <w:rFonts w:ascii="Arial" w:eastAsia="Times New Roman" w:hAnsi="Arial" w:cs="Arial"/>
                <w:color w:val="000000"/>
                <w:sz w:val="18"/>
                <w:szCs w:val="18"/>
                <w:lang w:eastAsia="es-MX"/>
              </w:rPr>
              <w:t>Analizador automático, de flujo continuo y aleatorio.</w:t>
            </w:r>
          </w:p>
        </w:tc>
      </w:tr>
      <w:tr w:rsidR="000C4873" w:rsidRPr="000C4873" w14:paraId="1E2F4C26" w14:textId="77777777" w:rsidTr="000C4873">
        <w:trPr>
          <w:trHeight w:val="72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4D324FE1" w14:textId="08BC5E23" w:rsidR="000C4873" w:rsidRPr="000C4873" w:rsidRDefault="000C4873" w:rsidP="000C4873">
            <w:pPr>
              <w:spacing w:after="0" w:line="240" w:lineRule="auto"/>
              <w:rPr>
                <w:rFonts w:ascii="Arial" w:eastAsia="Times New Roman" w:hAnsi="Arial" w:cs="Arial"/>
                <w:color w:val="000000"/>
                <w:sz w:val="18"/>
                <w:szCs w:val="18"/>
                <w:lang w:eastAsia="es-MX"/>
              </w:rPr>
            </w:pPr>
            <w:r w:rsidRPr="000C4873">
              <w:rPr>
                <w:rFonts w:ascii="Arial" w:eastAsia="Times New Roman" w:hAnsi="Arial" w:cs="Arial"/>
                <w:color w:val="000000"/>
                <w:sz w:val="18"/>
                <w:szCs w:val="18"/>
                <w:lang w:eastAsia="es-MX"/>
              </w:rPr>
              <w:t xml:space="preserve">2.- </w:t>
            </w:r>
            <w:r w:rsidR="00BD14CF" w:rsidRPr="000C4873">
              <w:rPr>
                <w:rFonts w:ascii="Arial" w:eastAsia="Times New Roman" w:hAnsi="Arial" w:cs="Arial"/>
                <w:color w:val="000000"/>
                <w:sz w:val="18"/>
                <w:szCs w:val="18"/>
                <w:lang w:eastAsia="es-MX"/>
              </w:rPr>
              <w:t>Parámetros</w:t>
            </w:r>
            <w:r w:rsidRPr="000C4873">
              <w:rPr>
                <w:rFonts w:ascii="Arial" w:eastAsia="Times New Roman" w:hAnsi="Arial" w:cs="Arial"/>
                <w:color w:val="000000"/>
                <w:sz w:val="18"/>
                <w:szCs w:val="18"/>
                <w:lang w:eastAsia="es-MX"/>
              </w:rPr>
              <w:t>; GLU, U, CR, AU, COL, HDL, LDL, BILIS, TGO, TGP,</w:t>
            </w:r>
            <w:r w:rsidR="00BD14CF">
              <w:rPr>
                <w:rFonts w:ascii="Arial" w:eastAsia="Times New Roman" w:hAnsi="Arial" w:cs="Arial"/>
                <w:color w:val="000000"/>
                <w:sz w:val="18"/>
                <w:szCs w:val="18"/>
                <w:lang w:eastAsia="es-MX"/>
              </w:rPr>
              <w:t xml:space="preserve"> </w:t>
            </w:r>
            <w:r w:rsidRPr="000C4873">
              <w:rPr>
                <w:rFonts w:ascii="Arial" w:eastAsia="Times New Roman" w:hAnsi="Arial" w:cs="Arial"/>
                <w:color w:val="000000"/>
                <w:sz w:val="18"/>
                <w:szCs w:val="18"/>
                <w:lang w:eastAsia="es-MX"/>
              </w:rPr>
              <w:t>ALP, GGT,</w:t>
            </w:r>
            <w:r w:rsidR="00BD14CF">
              <w:rPr>
                <w:rFonts w:ascii="Arial" w:eastAsia="Times New Roman" w:hAnsi="Arial" w:cs="Arial"/>
                <w:color w:val="000000"/>
                <w:sz w:val="18"/>
                <w:szCs w:val="18"/>
                <w:lang w:eastAsia="es-MX"/>
              </w:rPr>
              <w:t xml:space="preserve"> </w:t>
            </w:r>
            <w:r w:rsidRPr="000C4873">
              <w:rPr>
                <w:rFonts w:ascii="Arial" w:eastAsia="Times New Roman" w:hAnsi="Arial" w:cs="Arial"/>
                <w:color w:val="000000"/>
                <w:sz w:val="18"/>
                <w:szCs w:val="18"/>
                <w:lang w:eastAsia="es-MX"/>
              </w:rPr>
              <w:t xml:space="preserve">DHL, TRIG, PCR, FR, ASO, AMIL, LIP, Hb,A1C, PROT T, ALB, </w:t>
            </w:r>
            <w:r w:rsidR="00EA7587">
              <w:rPr>
                <w:rFonts w:ascii="Arial" w:eastAsia="Times New Roman" w:hAnsi="Arial" w:cs="Arial"/>
                <w:color w:val="000000"/>
                <w:sz w:val="18"/>
                <w:szCs w:val="18"/>
                <w:lang w:eastAsia="es-MX"/>
              </w:rPr>
              <w:t>Ca, P, Mg</w:t>
            </w:r>
            <w:r w:rsidRPr="000C4873">
              <w:rPr>
                <w:rFonts w:ascii="Arial" w:eastAsia="Times New Roman" w:hAnsi="Arial" w:cs="Arial"/>
                <w:color w:val="000000"/>
                <w:sz w:val="18"/>
                <w:szCs w:val="18"/>
                <w:lang w:eastAsia="es-MX"/>
              </w:rPr>
              <w:t xml:space="preserve"> ETC.</w:t>
            </w:r>
          </w:p>
        </w:tc>
      </w:tr>
      <w:tr w:rsidR="000C4873" w:rsidRPr="000C4873" w14:paraId="7EC67008" w14:textId="77777777" w:rsidTr="000C4873">
        <w:trPr>
          <w:trHeight w:val="72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17890661" w14:textId="1FBF14DD" w:rsidR="000C4873" w:rsidRPr="000C4873" w:rsidRDefault="000C4873" w:rsidP="00442762">
            <w:pPr>
              <w:spacing w:after="0" w:line="240" w:lineRule="auto"/>
              <w:rPr>
                <w:rFonts w:ascii="Arial" w:eastAsia="Times New Roman" w:hAnsi="Arial" w:cs="Arial"/>
                <w:color w:val="000000"/>
                <w:sz w:val="18"/>
                <w:szCs w:val="18"/>
                <w:lang w:eastAsia="es-MX"/>
              </w:rPr>
            </w:pPr>
            <w:r w:rsidRPr="000C4873">
              <w:rPr>
                <w:rFonts w:ascii="Arial" w:eastAsia="Times New Roman" w:hAnsi="Arial" w:cs="Arial"/>
                <w:color w:val="000000"/>
                <w:sz w:val="18"/>
                <w:szCs w:val="18"/>
                <w:lang w:eastAsia="es-MX"/>
              </w:rPr>
              <w:t xml:space="preserve">3.- Modos de medición: Absorbancia, Colorimétrico, espectrofotometría, turbidimetría, Cinético, </w:t>
            </w:r>
            <w:r w:rsidR="00BD14CF">
              <w:rPr>
                <w:rFonts w:ascii="Arial" w:eastAsia="Times New Roman" w:hAnsi="Arial" w:cs="Arial"/>
                <w:color w:val="000000"/>
                <w:sz w:val="18"/>
                <w:szCs w:val="18"/>
                <w:lang w:eastAsia="es-MX"/>
              </w:rPr>
              <w:t xml:space="preserve">, </w:t>
            </w:r>
            <w:r w:rsidR="008D104F">
              <w:rPr>
                <w:rFonts w:ascii="Arial" w:eastAsia="Times New Roman" w:hAnsi="Arial" w:cs="Arial"/>
                <w:color w:val="000000"/>
                <w:sz w:val="18"/>
                <w:szCs w:val="18"/>
                <w:lang w:eastAsia="es-MX"/>
              </w:rPr>
              <w:t>Potenciómetro</w:t>
            </w:r>
            <w:r w:rsidRPr="000C4873">
              <w:rPr>
                <w:rFonts w:ascii="Arial" w:eastAsia="Times New Roman" w:hAnsi="Arial" w:cs="Arial"/>
                <w:color w:val="000000"/>
                <w:sz w:val="18"/>
                <w:szCs w:val="18"/>
                <w:lang w:eastAsia="es-MX"/>
              </w:rPr>
              <w:t xml:space="preserve"> </w:t>
            </w:r>
          </w:p>
        </w:tc>
      </w:tr>
      <w:tr w:rsidR="000C4873" w:rsidRPr="000C4873" w14:paraId="2377CFDF" w14:textId="77777777" w:rsidTr="000C4873">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1DC4D6F9" w14:textId="77777777" w:rsidR="000C4873" w:rsidRPr="000C4873" w:rsidRDefault="000C4873" w:rsidP="000C4873">
            <w:pPr>
              <w:spacing w:after="0" w:line="240" w:lineRule="auto"/>
              <w:rPr>
                <w:rFonts w:ascii="Arial" w:eastAsia="Times New Roman" w:hAnsi="Arial" w:cs="Arial"/>
                <w:color w:val="000000"/>
                <w:sz w:val="18"/>
                <w:szCs w:val="18"/>
                <w:lang w:eastAsia="es-MX"/>
              </w:rPr>
            </w:pPr>
            <w:r w:rsidRPr="000C4873">
              <w:rPr>
                <w:rFonts w:ascii="Times New Roman" w:eastAsia="Times New Roman" w:hAnsi="Times New Roman" w:cs="Times New Roman"/>
                <w:color w:val="000000"/>
                <w:sz w:val="18"/>
                <w:szCs w:val="18"/>
                <w:lang w:eastAsia="es-MX"/>
              </w:rPr>
              <w:t xml:space="preserve">4.- </w:t>
            </w:r>
            <w:r w:rsidRPr="000C4873">
              <w:rPr>
                <w:rFonts w:ascii="Arial" w:eastAsia="Times New Roman" w:hAnsi="Arial" w:cs="Arial"/>
                <w:color w:val="000000"/>
                <w:sz w:val="18"/>
                <w:szCs w:val="18"/>
                <w:lang w:eastAsia="es-MX"/>
              </w:rPr>
              <w:t>Capaz de aceptar tubos y copas.</w:t>
            </w:r>
          </w:p>
        </w:tc>
      </w:tr>
      <w:tr w:rsidR="000C4873" w:rsidRPr="000C4873" w14:paraId="325D4674" w14:textId="77777777" w:rsidTr="000C4873">
        <w:trPr>
          <w:trHeight w:val="72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087602FD" w14:textId="35EFA55D" w:rsidR="000C4873" w:rsidRPr="000C4873" w:rsidRDefault="00442762" w:rsidP="000C4873">
            <w:pPr>
              <w:spacing w:after="0" w:line="240" w:lineRule="auto"/>
              <w:rPr>
                <w:rFonts w:ascii="Arial" w:eastAsia="Times New Roman" w:hAnsi="Arial" w:cs="Arial"/>
                <w:color w:val="000000"/>
                <w:sz w:val="18"/>
                <w:szCs w:val="18"/>
                <w:lang w:eastAsia="es-MX"/>
              </w:rPr>
            </w:pPr>
            <w:r>
              <w:rPr>
                <w:rFonts w:ascii="Times New Roman" w:eastAsia="Times New Roman" w:hAnsi="Times New Roman" w:cs="Times New Roman"/>
                <w:color w:val="000000"/>
                <w:sz w:val="18"/>
                <w:szCs w:val="18"/>
                <w:lang w:eastAsia="es-MX"/>
              </w:rPr>
              <w:t>5</w:t>
            </w:r>
            <w:r w:rsidR="000C4873" w:rsidRPr="000C4873">
              <w:rPr>
                <w:rFonts w:ascii="Times New Roman" w:eastAsia="Times New Roman" w:hAnsi="Times New Roman" w:cs="Times New Roman"/>
                <w:color w:val="000000"/>
                <w:sz w:val="18"/>
                <w:szCs w:val="18"/>
                <w:lang w:eastAsia="es-MX"/>
              </w:rPr>
              <w:t>.-</w:t>
            </w:r>
            <w:r w:rsidR="000C4873" w:rsidRPr="000C4873">
              <w:rPr>
                <w:rFonts w:ascii="Arial" w:eastAsia="Times New Roman" w:hAnsi="Arial" w:cs="Arial"/>
                <w:color w:val="000000"/>
                <w:sz w:val="18"/>
                <w:szCs w:val="18"/>
                <w:lang w:eastAsia="es-MX"/>
              </w:rPr>
              <w:t>Tipo de muestra: suero, plasma, orina, LCR, hemolizado, sangre total y otros fluidos corporales.</w:t>
            </w:r>
          </w:p>
        </w:tc>
      </w:tr>
      <w:tr w:rsidR="000C4873" w:rsidRPr="000C4873" w14:paraId="1255C551" w14:textId="77777777" w:rsidTr="000C4873">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3F649FDD" w14:textId="4AA777B0" w:rsidR="000C4873" w:rsidRPr="000C4873" w:rsidRDefault="00442762" w:rsidP="000C487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r w:rsidR="000C4873" w:rsidRPr="000C4873">
              <w:rPr>
                <w:rFonts w:ascii="Arial" w:eastAsia="Times New Roman" w:hAnsi="Arial" w:cs="Arial"/>
                <w:color w:val="000000"/>
                <w:sz w:val="18"/>
                <w:szCs w:val="18"/>
                <w:lang w:eastAsia="es-MX"/>
              </w:rPr>
              <w:t>.- Reactivos de sistema cerrado</w:t>
            </w:r>
          </w:p>
        </w:tc>
      </w:tr>
      <w:tr w:rsidR="000C4873" w:rsidRPr="000C4873" w14:paraId="58935A21" w14:textId="77777777" w:rsidTr="000C4873">
        <w:trPr>
          <w:trHeight w:val="48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7F7F7AB4" w14:textId="5631B134" w:rsidR="000C4873" w:rsidRPr="000C4873" w:rsidRDefault="00442762" w:rsidP="000C487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0C4873" w:rsidRPr="000C4873">
              <w:rPr>
                <w:rFonts w:ascii="Arial" w:eastAsia="Times New Roman" w:hAnsi="Arial" w:cs="Arial"/>
                <w:color w:val="000000"/>
                <w:sz w:val="18"/>
                <w:szCs w:val="18"/>
                <w:lang w:eastAsia="es-MX"/>
              </w:rPr>
              <w:t>.-Identificación automática (sensor) de muestras, reactivos, calibradores y controles.</w:t>
            </w:r>
          </w:p>
        </w:tc>
      </w:tr>
      <w:tr w:rsidR="000C4873" w:rsidRPr="000C4873" w14:paraId="10113DE1" w14:textId="77777777" w:rsidTr="000C4873">
        <w:trPr>
          <w:trHeight w:val="72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27F57EE1" w14:textId="6E2A1F2C" w:rsidR="000C4873" w:rsidRPr="000C4873" w:rsidRDefault="00442762" w:rsidP="000C4873">
            <w:pPr>
              <w:spacing w:after="0" w:line="240" w:lineRule="auto"/>
              <w:rPr>
                <w:rFonts w:ascii="Arial" w:eastAsia="Times New Roman" w:hAnsi="Arial" w:cs="Arial"/>
                <w:color w:val="000000"/>
                <w:sz w:val="18"/>
                <w:szCs w:val="18"/>
                <w:lang w:eastAsia="es-MX"/>
              </w:rPr>
            </w:pPr>
            <w:r>
              <w:rPr>
                <w:rFonts w:ascii="Times New Roman" w:eastAsia="Times New Roman" w:hAnsi="Times New Roman" w:cs="Times New Roman"/>
                <w:color w:val="000000"/>
                <w:sz w:val="18"/>
                <w:szCs w:val="18"/>
                <w:lang w:eastAsia="es-MX"/>
              </w:rPr>
              <w:t>8</w:t>
            </w:r>
            <w:r w:rsidR="000C4873" w:rsidRPr="000C4873">
              <w:rPr>
                <w:rFonts w:ascii="Times New Roman" w:eastAsia="Times New Roman" w:hAnsi="Times New Roman" w:cs="Times New Roman"/>
                <w:color w:val="000000"/>
                <w:sz w:val="18"/>
                <w:szCs w:val="18"/>
                <w:lang w:eastAsia="es-MX"/>
              </w:rPr>
              <w:t xml:space="preserve">.-  </w:t>
            </w:r>
            <w:r w:rsidR="000C4873" w:rsidRPr="000C4873">
              <w:rPr>
                <w:rFonts w:ascii="Arial" w:eastAsia="Times New Roman" w:hAnsi="Arial" w:cs="Arial"/>
                <w:color w:val="000000"/>
                <w:sz w:val="18"/>
                <w:szCs w:val="18"/>
                <w:lang w:eastAsia="es-MX"/>
              </w:rPr>
              <w:t xml:space="preserve">Programa interno de control de </w:t>
            </w:r>
            <w:r w:rsidR="00BD14CF">
              <w:rPr>
                <w:rFonts w:ascii="Arial" w:eastAsia="Times New Roman" w:hAnsi="Arial" w:cs="Arial"/>
                <w:color w:val="000000"/>
                <w:sz w:val="18"/>
                <w:szCs w:val="18"/>
                <w:lang w:eastAsia="es-MX"/>
              </w:rPr>
              <w:t>calidad incluyendo graficas de Levey - J</w:t>
            </w:r>
            <w:r w:rsidR="000C4873" w:rsidRPr="000C4873">
              <w:rPr>
                <w:rFonts w:ascii="Arial" w:eastAsia="Times New Roman" w:hAnsi="Arial" w:cs="Arial"/>
                <w:color w:val="000000"/>
                <w:sz w:val="18"/>
                <w:szCs w:val="18"/>
                <w:lang w:eastAsia="es-MX"/>
              </w:rPr>
              <w:t>ennings, datos estadísticos que sean visibles en pantalla</w:t>
            </w:r>
          </w:p>
        </w:tc>
      </w:tr>
      <w:tr w:rsidR="000C4873" w:rsidRPr="000C4873" w14:paraId="3C2EB394" w14:textId="77777777" w:rsidTr="000C4873">
        <w:trPr>
          <w:trHeight w:val="48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007FA6CD" w14:textId="0FB534D9" w:rsidR="000C4873" w:rsidRPr="000C4873" w:rsidRDefault="00442762" w:rsidP="000C4873">
            <w:pPr>
              <w:spacing w:after="0" w:line="240" w:lineRule="auto"/>
              <w:rPr>
                <w:rFonts w:ascii="Arial" w:eastAsia="Times New Roman" w:hAnsi="Arial" w:cs="Arial"/>
                <w:color w:val="000000"/>
                <w:sz w:val="18"/>
                <w:szCs w:val="18"/>
                <w:lang w:eastAsia="es-MX"/>
              </w:rPr>
            </w:pPr>
            <w:r>
              <w:rPr>
                <w:rFonts w:ascii="Times New Roman" w:eastAsia="Times New Roman" w:hAnsi="Times New Roman" w:cs="Times New Roman"/>
                <w:color w:val="000000"/>
                <w:sz w:val="18"/>
                <w:szCs w:val="18"/>
                <w:lang w:eastAsia="es-MX"/>
              </w:rPr>
              <w:t>9</w:t>
            </w:r>
            <w:r w:rsidR="000C4873" w:rsidRPr="000C4873">
              <w:rPr>
                <w:rFonts w:ascii="Times New Roman" w:eastAsia="Times New Roman" w:hAnsi="Times New Roman" w:cs="Times New Roman"/>
                <w:color w:val="000000"/>
                <w:sz w:val="18"/>
                <w:szCs w:val="18"/>
                <w:lang w:eastAsia="es-MX"/>
              </w:rPr>
              <w:t xml:space="preserve">.- </w:t>
            </w:r>
            <w:r w:rsidR="000C4873" w:rsidRPr="000C4873">
              <w:rPr>
                <w:rFonts w:ascii="Arial" w:eastAsia="Times New Roman" w:hAnsi="Arial" w:cs="Arial"/>
                <w:color w:val="000000"/>
                <w:sz w:val="18"/>
                <w:szCs w:val="18"/>
                <w:lang w:eastAsia="es-MX"/>
              </w:rPr>
              <w:t>Control de calidad externo, deberá ser presentado por el proveedor</w:t>
            </w:r>
          </w:p>
        </w:tc>
      </w:tr>
      <w:tr w:rsidR="000C4873" w:rsidRPr="000C4873" w14:paraId="73B8D66C" w14:textId="77777777" w:rsidTr="000C4873">
        <w:trPr>
          <w:trHeight w:val="48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66AC1BF1" w14:textId="19437717" w:rsidR="000C4873" w:rsidRPr="000C4873" w:rsidRDefault="000C4873" w:rsidP="00442762">
            <w:pPr>
              <w:spacing w:after="0" w:line="240" w:lineRule="auto"/>
              <w:rPr>
                <w:rFonts w:ascii="Arial" w:eastAsia="Times New Roman" w:hAnsi="Arial" w:cs="Arial"/>
                <w:color w:val="000000"/>
                <w:sz w:val="18"/>
                <w:szCs w:val="18"/>
                <w:lang w:eastAsia="es-MX"/>
              </w:rPr>
            </w:pPr>
            <w:r w:rsidRPr="000C4873">
              <w:rPr>
                <w:rFonts w:ascii="Arial" w:eastAsia="Times New Roman" w:hAnsi="Arial" w:cs="Arial"/>
                <w:color w:val="000000"/>
                <w:sz w:val="18"/>
                <w:szCs w:val="18"/>
                <w:lang w:eastAsia="es-MX"/>
              </w:rPr>
              <w:t>1</w:t>
            </w:r>
            <w:r w:rsidR="00442762">
              <w:rPr>
                <w:rFonts w:ascii="Arial" w:eastAsia="Times New Roman" w:hAnsi="Arial" w:cs="Arial"/>
                <w:color w:val="000000"/>
                <w:sz w:val="18"/>
                <w:szCs w:val="18"/>
                <w:lang w:eastAsia="es-MX"/>
              </w:rPr>
              <w:t>0</w:t>
            </w:r>
            <w:r w:rsidRPr="000C4873">
              <w:rPr>
                <w:rFonts w:ascii="Arial" w:eastAsia="Times New Roman" w:hAnsi="Arial" w:cs="Arial"/>
                <w:color w:val="000000"/>
                <w:sz w:val="18"/>
                <w:szCs w:val="18"/>
                <w:lang w:eastAsia="es-MX"/>
              </w:rPr>
              <w:t>.-Servicio de mantenimiento preventivo y correctivo en tiempo y forma</w:t>
            </w:r>
          </w:p>
        </w:tc>
      </w:tr>
      <w:tr w:rsidR="000C4873" w:rsidRPr="000C4873" w14:paraId="43D8A9FE" w14:textId="77777777" w:rsidTr="000C4873">
        <w:trPr>
          <w:trHeight w:val="48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1506E054" w14:textId="05068973" w:rsidR="000C4873" w:rsidRPr="000C4873" w:rsidRDefault="00442762" w:rsidP="0044276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w:t>
            </w:r>
            <w:r w:rsidR="000C4873" w:rsidRPr="000C4873">
              <w:rPr>
                <w:rFonts w:ascii="Arial" w:eastAsia="Times New Roman" w:hAnsi="Arial" w:cs="Arial"/>
                <w:color w:val="000000"/>
                <w:sz w:val="18"/>
                <w:szCs w:val="18"/>
                <w:lang w:eastAsia="es-MX"/>
              </w:rPr>
              <w:t>.- Sensor para detección de coagulo y/o burbuja.</w:t>
            </w:r>
          </w:p>
        </w:tc>
      </w:tr>
      <w:tr w:rsidR="000C4873" w:rsidRPr="000C4873" w14:paraId="5AF48B4D" w14:textId="77777777" w:rsidTr="000C4873">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69FE46F1" w14:textId="623E38B7" w:rsidR="000C4873" w:rsidRPr="000C4873" w:rsidRDefault="000C4873" w:rsidP="00442762">
            <w:pPr>
              <w:spacing w:after="0" w:line="240" w:lineRule="auto"/>
              <w:rPr>
                <w:rFonts w:ascii="Arial" w:eastAsia="Times New Roman" w:hAnsi="Arial" w:cs="Arial"/>
                <w:color w:val="000000"/>
                <w:sz w:val="18"/>
                <w:szCs w:val="18"/>
                <w:lang w:eastAsia="es-MX"/>
              </w:rPr>
            </w:pPr>
            <w:r w:rsidRPr="000C4873">
              <w:rPr>
                <w:rFonts w:ascii="Arial" w:eastAsia="Times New Roman" w:hAnsi="Arial" w:cs="Arial"/>
                <w:color w:val="000000"/>
                <w:sz w:val="18"/>
                <w:szCs w:val="18"/>
                <w:lang w:eastAsia="es-MX"/>
              </w:rPr>
              <w:t>1</w:t>
            </w:r>
            <w:r w:rsidR="00442762">
              <w:rPr>
                <w:rFonts w:ascii="Arial" w:eastAsia="Times New Roman" w:hAnsi="Arial" w:cs="Arial"/>
                <w:color w:val="000000"/>
                <w:sz w:val="18"/>
                <w:szCs w:val="18"/>
                <w:lang w:eastAsia="es-MX"/>
              </w:rPr>
              <w:t>2</w:t>
            </w:r>
            <w:r w:rsidRPr="000C4873">
              <w:rPr>
                <w:rFonts w:ascii="Arial" w:eastAsia="Times New Roman" w:hAnsi="Arial" w:cs="Arial"/>
                <w:color w:val="000000"/>
                <w:sz w:val="18"/>
                <w:szCs w:val="18"/>
                <w:lang w:eastAsia="es-MX"/>
              </w:rPr>
              <w:t>.-</w:t>
            </w:r>
            <w:r w:rsidRPr="000C4873">
              <w:rPr>
                <w:rFonts w:ascii="Times New Roman" w:eastAsia="Times New Roman" w:hAnsi="Times New Roman" w:cs="Times New Roman"/>
                <w:color w:val="000000"/>
                <w:sz w:val="18"/>
                <w:szCs w:val="18"/>
                <w:lang w:eastAsia="es-MX"/>
              </w:rPr>
              <w:t xml:space="preserve"> </w:t>
            </w:r>
            <w:r w:rsidRPr="000C4873">
              <w:rPr>
                <w:rFonts w:ascii="Arial" w:eastAsia="Times New Roman" w:hAnsi="Arial" w:cs="Arial"/>
                <w:color w:val="000000"/>
                <w:sz w:val="18"/>
                <w:szCs w:val="18"/>
                <w:lang w:eastAsia="es-MX"/>
              </w:rPr>
              <w:t>Mantenimiento y limpieza diarios automáticos</w:t>
            </w:r>
          </w:p>
        </w:tc>
      </w:tr>
      <w:tr w:rsidR="000C4873" w:rsidRPr="000C4873" w14:paraId="3F5C4911" w14:textId="77777777" w:rsidTr="000C4873">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7290FD8F" w14:textId="5030605A" w:rsidR="000C4873" w:rsidRPr="000C4873" w:rsidRDefault="000C4873" w:rsidP="00442762">
            <w:pPr>
              <w:spacing w:after="0" w:line="240" w:lineRule="auto"/>
              <w:rPr>
                <w:rFonts w:ascii="Arial" w:eastAsia="Times New Roman" w:hAnsi="Arial" w:cs="Arial"/>
                <w:color w:val="000000"/>
                <w:sz w:val="18"/>
                <w:szCs w:val="18"/>
                <w:lang w:eastAsia="es-MX"/>
              </w:rPr>
            </w:pPr>
            <w:r w:rsidRPr="000C4873">
              <w:rPr>
                <w:rFonts w:ascii="Arial" w:eastAsia="Times New Roman" w:hAnsi="Arial" w:cs="Arial"/>
                <w:color w:val="000000"/>
                <w:sz w:val="18"/>
                <w:szCs w:val="18"/>
                <w:lang w:eastAsia="es-MX"/>
              </w:rPr>
              <w:t>1</w:t>
            </w:r>
            <w:r w:rsidR="00442762">
              <w:rPr>
                <w:rFonts w:ascii="Arial" w:eastAsia="Times New Roman" w:hAnsi="Arial" w:cs="Arial"/>
                <w:color w:val="000000"/>
                <w:sz w:val="18"/>
                <w:szCs w:val="18"/>
                <w:lang w:eastAsia="es-MX"/>
              </w:rPr>
              <w:t>3</w:t>
            </w:r>
            <w:r w:rsidRPr="000C4873">
              <w:rPr>
                <w:rFonts w:ascii="Arial" w:eastAsia="Times New Roman" w:hAnsi="Arial" w:cs="Arial"/>
                <w:color w:val="000000"/>
                <w:sz w:val="18"/>
                <w:szCs w:val="18"/>
                <w:lang w:eastAsia="es-MX"/>
              </w:rPr>
              <w:t>.- Detección de nivel de muestra.</w:t>
            </w:r>
          </w:p>
        </w:tc>
      </w:tr>
      <w:tr w:rsidR="000C4873" w:rsidRPr="000C4873" w14:paraId="0F12E1ED" w14:textId="77777777" w:rsidTr="000C4873">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526BDD3A" w14:textId="56DBA6F7" w:rsidR="000C4873" w:rsidRPr="000C4873" w:rsidRDefault="00442762" w:rsidP="000C487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r w:rsidR="000C4873" w:rsidRPr="000C4873">
              <w:rPr>
                <w:rFonts w:ascii="Arial" w:eastAsia="Times New Roman" w:hAnsi="Arial" w:cs="Arial"/>
                <w:color w:val="000000"/>
                <w:sz w:val="18"/>
                <w:szCs w:val="18"/>
                <w:lang w:eastAsia="es-MX"/>
              </w:rPr>
              <w:t>.-</w:t>
            </w:r>
            <w:r w:rsidR="000C4873" w:rsidRPr="000C4873">
              <w:rPr>
                <w:rFonts w:ascii="Times New Roman" w:eastAsia="Times New Roman" w:hAnsi="Times New Roman" w:cs="Times New Roman"/>
                <w:color w:val="000000"/>
                <w:sz w:val="18"/>
                <w:szCs w:val="18"/>
                <w:lang w:eastAsia="es-MX"/>
              </w:rPr>
              <w:t xml:space="preserve"> </w:t>
            </w:r>
            <w:r w:rsidR="000C4873" w:rsidRPr="000C4873">
              <w:rPr>
                <w:rFonts w:ascii="Arial" w:eastAsia="Times New Roman" w:hAnsi="Arial" w:cs="Arial"/>
                <w:color w:val="000000"/>
                <w:sz w:val="18"/>
                <w:szCs w:val="18"/>
                <w:lang w:eastAsia="es-MX"/>
              </w:rPr>
              <w:t>Equipo de sobremesa.</w:t>
            </w:r>
          </w:p>
        </w:tc>
      </w:tr>
      <w:tr w:rsidR="000C4873" w:rsidRPr="000C4873" w14:paraId="47564D5E" w14:textId="77777777" w:rsidTr="000C4873">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6271EB21" w14:textId="1D052431" w:rsidR="000C4873" w:rsidRPr="000C4873" w:rsidRDefault="00442762" w:rsidP="000C487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r w:rsidR="000C4873" w:rsidRPr="000C4873">
              <w:rPr>
                <w:rFonts w:ascii="Arial" w:eastAsia="Times New Roman" w:hAnsi="Arial" w:cs="Arial"/>
                <w:color w:val="000000"/>
                <w:sz w:val="18"/>
                <w:szCs w:val="18"/>
                <w:lang w:eastAsia="es-MX"/>
              </w:rPr>
              <w:t xml:space="preserve">.- Manual de </w:t>
            </w:r>
            <w:r w:rsidR="00BD14CF" w:rsidRPr="000C4873">
              <w:rPr>
                <w:rFonts w:ascii="Arial" w:eastAsia="Times New Roman" w:hAnsi="Arial" w:cs="Arial"/>
                <w:color w:val="000000"/>
                <w:sz w:val="18"/>
                <w:szCs w:val="18"/>
                <w:lang w:eastAsia="es-MX"/>
              </w:rPr>
              <w:t>procedimientos</w:t>
            </w:r>
            <w:r w:rsidR="000C4873" w:rsidRPr="000C4873">
              <w:rPr>
                <w:rFonts w:ascii="Arial" w:eastAsia="Times New Roman" w:hAnsi="Arial" w:cs="Arial"/>
                <w:color w:val="000000"/>
                <w:sz w:val="18"/>
                <w:szCs w:val="18"/>
                <w:lang w:eastAsia="es-MX"/>
              </w:rPr>
              <w:t xml:space="preserve"> en español</w:t>
            </w:r>
          </w:p>
        </w:tc>
      </w:tr>
      <w:tr w:rsidR="000C4873" w:rsidRPr="000C4873" w14:paraId="231360ED" w14:textId="77777777" w:rsidTr="000C4873">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54E2FD11" w14:textId="5CA16CD3" w:rsidR="000C4873" w:rsidRPr="000C4873" w:rsidRDefault="00442762" w:rsidP="000C487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r w:rsidR="000C4873" w:rsidRPr="000C4873">
              <w:rPr>
                <w:rFonts w:ascii="Arial" w:eastAsia="Times New Roman" w:hAnsi="Arial" w:cs="Arial"/>
                <w:color w:val="000000"/>
                <w:sz w:val="18"/>
                <w:szCs w:val="18"/>
                <w:lang w:eastAsia="es-MX"/>
              </w:rPr>
              <w:t>.-</w:t>
            </w:r>
            <w:r w:rsidR="000C4873" w:rsidRPr="000C4873">
              <w:rPr>
                <w:rFonts w:ascii="Times New Roman" w:eastAsia="Times New Roman" w:hAnsi="Times New Roman" w:cs="Times New Roman"/>
                <w:color w:val="000000"/>
                <w:sz w:val="18"/>
                <w:szCs w:val="18"/>
                <w:lang w:eastAsia="es-MX"/>
              </w:rPr>
              <w:t xml:space="preserve">  </w:t>
            </w:r>
            <w:r w:rsidR="000C4873" w:rsidRPr="000C4873">
              <w:rPr>
                <w:rFonts w:ascii="Arial" w:eastAsia="Times New Roman" w:hAnsi="Arial" w:cs="Arial"/>
                <w:color w:val="000000"/>
                <w:sz w:val="18"/>
                <w:szCs w:val="18"/>
                <w:lang w:eastAsia="es-MX"/>
              </w:rPr>
              <w:t>Interfaz</w:t>
            </w:r>
          </w:p>
        </w:tc>
      </w:tr>
      <w:tr w:rsidR="000C4873" w:rsidRPr="000C4873" w14:paraId="1D0C66E3" w14:textId="77777777" w:rsidTr="000C4873">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397A1F38" w14:textId="1168823D" w:rsidR="000C4873" w:rsidRPr="000C4873" w:rsidRDefault="00442762" w:rsidP="000C4873">
            <w:pPr>
              <w:spacing w:after="0" w:line="240" w:lineRule="auto"/>
              <w:rPr>
                <w:rFonts w:ascii="Arial" w:eastAsia="Times New Roman" w:hAnsi="Arial" w:cs="Arial"/>
                <w:color w:val="000000"/>
                <w:sz w:val="18"/>
                <w:szCs w:val="18"/>
                <w:lang w:eastAsia="es-MX"/>
              </w:rPr>
            </w:pPr>
            <w:r>
              <w:rPr>
                <w:rFonts w:ascii="Times New Roman" w:eastAsia="Times New Roman" w:hAnsi="Times New Roman" w:cs="Times New Roman"/>
                <w:color w:val="000000"/>
                <w:sz w:val="18"/>
                <w:szCs w:val="18"/>
                <w:lang w:eastAsia="es-MX"/>
              </w:rPr>
              <w:t>17</w:t>
            </w:r>
            <w:r w:rsidR="000C4873" w:rsidRPr="000C4873">
              <w:rPr>
                <w:rFonts w:ascii="Times New Roman" w:eastAsia="Times New Roman" w:hAnsi="Times New Roman" w:cs="Times New Roman"/>
                <w:color w:val="000000"/>
                <w:sz w:val="18"/>
                <w:szCs w:val="18"/>
                <w:lang w:eastAsia="es-MX"/>
              </w:rPr>
              <w:t xml:space="preserve">.-   </w:t>
            </w:r>
            <w:r w:rsidR="000C4873" w:rsidRPr="000C4873">
              <w:rPr>
                <w:rFonts w:ascii="Arial" w:eastAsia="Times New Roman" w:hAnsi="Arial" w:cs="Arial"/>
                <w:color w:val="000000"/>
                <w:sz w:val="18"/>
                <w:szCs w:val="18"/>
                <w:lang w:eastAsia="es-MX"/>
              </w:rPr>
              <w:t xml:space="preserve">No </w:t>
            </w:r>
            <w:r w:rsidR="00A50CEC" w:rsidRPr="000C4873">
              <w:rPr>
                <w:rFonts w:ascii="Arial" w:eastAsia="Times New Roman" w:hAnsi="Arial" w:cs="Arial"/>
                <w:color w:val="000000"/>
                <w:sz w:val="18"/>
                <w:szCs w:val="18"/>
                <w:lang w:eastAsia="es-MX"/>
              </w:rPr>
              <w:t>break</w:t>
            </w:r>
            <w:r w:rsidR="000C4873" w:rsidRPr="000C4873">
              <w:rPr>
                <w:rFonts w:ascii="Arial" w:eastAsia="Times New Roman" w:hAnsi="Arial" w:cs="Arial"/>
                <w:color w:val="000000"/>
                <w:sz w:val="18"/>
                <w:szCs w:val="18"/>
                <w:lang w:eastAsia="es-MX"/>
              </w:rPr>
              <w:t xml:space="preserve"> adicionado.</w:t>
            </w:r>
          </w:p>
        </w:tc>
      </w:tr>
    </w:tbl>
    <w:p w14:paraId="2ED93318" w14:textId="77777777" w:rsidR="008B0693" w:rsidRPr="009303AC" w:rsidRDefault="008B0693" w:rsidP="008B0693">
      <w:pPr>
        <w:spacing w:after="0"/>
        <w:ind w:left="292"/>
        <w:jc w:val="both"/>
        <w:rPr>
          <w:rFonts w:ascii="Arial" w:hAnsi="Arial" w:cs="Arial"/>
          <w:b/>
          <w:sz w:val="18"/>
          <w:szCs w:val="18"/>
        </w:rPr>
      </w:pPr>
    </w:p>
    <w:p w14:paraId="24151A90" w14:textId="77777777" w:rsidR="00444282" w:rsidRDefault="00444282" w:rsidP="008B0693">
      <w:pPr>
        <w:spacing w:after="0"/>
        <w:jc w:val="both"/>
        <w:rPr>
          <w:rFonts w:ascii="Arial" w:hAnsi="Arial" w:cs="Arial"/>
          <w:b/>
          <w:sz w:val="18"/>
          <w:szCs w:val="18"/>
        </w:rPr>
      </w:pPr>
    </w:p>
    <w:p w14:paraId="7A84F5D2" w14:textId="411670AD" w:rsidR="00C757F4" w:rsidRPr="00C757F4" w:rsidRDefault="00C757F4" w:rsidP="008B0693">
      <w:pPr>
        <w:spacing w:after="0"/>
        <w:jc w:val="both"/>
        <w:rPr>
          <w:rFonts w:ascii="Arial" w:hAnsi="Arial" w:cs="Arial"/>
          <w:b/>
          <w:sz w:val="18"/>
          <w:szCs w:val="18"/>
        </w:rPr>
      </w:pPr>
    </w:p>
    <w:p w14:paraId="46B375D4" w14:textId="77777777" w:rsidR="00604EF6" w:rsidRDefault="00604EF6" w:rsidP="00D25190">
      <w:pPr>
        <w:jc w:val="center"/>
        <w:rPr>
          <w:rFonts w:ascii="Arial" w:hAnsi="Arial" w:cs="Arial"/>
          <w:b/>
          <w:sz w:val="24"/>
          <w:szCs w:val="24"/>
        </w:rPr>
      </w:pPr>
    </w:p>
    <w:p w14:paraId="0D02A6F8" w14:textId="77777777" w:rsidR="00ED2CF6" w:rsidRDefault="00ED2CF6" w:rsidP="00D25190">
      <w:pPr>
        <w:jc w:val="center"/>
        <w:rPr>
          <w:rFonts w:ascii="Arial" w:hAnsi="Arial" w:cs="Arial"/>
          <w:b/>
          <w:sz w:val="24"/>
          <w:szCs w:val="24"/>
        </w:rPr>
      </w:pPr>
    </w:p>
    <w:p w14:paraId="285C493D" w14:textId="77777777" w:rsidR="00D563B0" w:rsidRDefault="00D563B0" w:rsidP="00D25190">
      <w:pPr>
        <w:jc w:val="center"/>
        <w:rPr>
          <w:rFonts w:ascii="Arial" w:hAnsi="Arial" w:cs="Arial"/>
          <w:b/>
          <w:sz w:val="24"/>
          <w:szCs w:val="24"/>
        </w:rPr>
      </w:pPr>
    </w:p>
    <w:p w14:paraId="77726DF1" w14:textId="77777777" w:rsidR="00D563B0" w:rsidRDefault="00D563B0" w:rsidP="00D25190">
      <w:pPr>
        <w:jc w:val="center"/>
        <w:rPr>
          <w:rFonts w:ascii="Arial" w:hAnsi="Arial" w:cs="Arial"/>
          <w:b/>
          <w:sz w:val="24"/>
          <w:szCs w:val="24"/>
        </w:rPr>
      </w:pPr>
    </w:p>
    <w:p w14:paraId="7BF0AD02" w14:textId="2C7FAA9E" w:rsidR="00D563B0" w:rsidRDefault="00D563B0" w:rsidP="00D25190">
      <w:pPr>
        <w:jc w:val="center"/>
        <w:rPr>
          <w:rFonts w:ascii="Arial" w:hAnsi="Arial" w:cs="Arial"/>
          <w:b/>
          <w:sz w:val="24"/>
          <w:szCs w:val="24"/>
        </w:rPr>
      </w:pPr>
    </w:p>
    <w:p w14:paraId="38C13AA1" w14:textId="77777777" w:rsidR="00254F8A" w:rsidRDefault="00254F8A" w:rsidP="00D25190">
      <w:pPr>
        <w:jc w:val="center"/>
        <w:rPr>
          <w:rFonts w:ascii="Arial" w:hAnsi="Arial" w:cs="Arial"/>
          <w:b/>
          <w:sz w:val="24"/>
          <w:szCs w:val="24"/>
        </w:rPr>
      </w:pPr>
    </w:p>
    <w:p w14:paraId="5B2A2CAC" w14:textId="77777777" w:rsidR="00D563B0" w:rsidRDefault="00D563B0" w:rsidP="00D25190">
      <w:pPr>
        <w:jc w:val="center"/>
        <w:rPr>
          <w:rFonts w:ascii="Arial" w:hAnsi="Arial" w:cs="Arial"/>
          <w:b/>
          <w:sz w:val="24"/>
          <w:szCs w:val="24"/>
        </w:rPr>
      </w:pPr>
    </w:p>
    <w:p w14:paraId="54645692" w14:textId="6381A0F0" w:rsidR="00D25190" w:rsidRPr="00472C38" w:rsidRDefault="00D25190" w:rsidP="00D25190">
      <w:pPr>
        <w:jc w:val="center"/>
        <w:rPr>
          <w:rFonts w:ascii="Arial" w:hAnsi="Arial" w:cs="Arial"/>
          <w:b/>
          <w:sz w:val="24"/>
          <w:szCs w:val="24"/>
        </w:rPr>
      </w:pPr>
      <w:r w:rsidRPr="00472C38">
        <w:rPr>
          <w:rFonts w:ascii="Arial" w:hAnsi="Arial" w:cs="Arial"/>
          <w:b/>
          <w:sz w:val="24"/>
          <w:szCs w:val="24"/>
        </w:rPr>
        <w:lastRenderedPageBreak/>
        <w:t xml:space="preserve">ÁREA 07: </w:t>
      </w:r>
      <w:r w:rsidR="00004863" w:rsidRPr="00472C38">
        <w:rPr>
          <w:rFonts w:ascii="Arial" w:hAnsi="Arial" w:cs="Arial"/>
          <w:b/>
          <w:sz w:val="24"/>
          <w:szCs w:val="24"/>
        </w:rPr>
        <w:t>QUÍMICA</w:t>
      </w:r>
      <w:r w:rsidRPr="00472C38">
        <w:rPr>
          <w:rFonts w:ascii="Arial" w:hAnsi="Arial" w:cs="Arial"/>
          <w:b/>
          <w:sz w:val="24"/>
          <w:szCs w:val="24"/>
        </w:rPr>
        <w:t xml:space="preserve"> </w:t>
      </w:r>
      <w:r w:rsidR="00004863" w:rsidRPr="00472C38">
        <w:rPr>
          <w:rFonts w:ascii="Arial" w:hAnsi="Arial" w:cs="Arial"/>
          <w:b/>
          <w:sz w:val="24"/>
          <w:szCs w:val="24"/>
        </w:rPr>
        <w:t>CLÍNICA</w:t>
      </w:r>
    </w:p>
    <w:p w14:paraId="0174E543" w14:textId="4A4A56B6" w:rsidR="00D25190" w:rsidRPr="00472C38" w:rsidRDefault="00D25190" w:rsidP="00D25190">
      <w:pPr>
        <w:spacing w:after="0"/>
        <w:jc w:val="both"/>
        <w:rPr>
          <w:rFonts w:ascii="Arial" w:hAnsi="Arial" w:cs="Arial"/>
          <w:b/>
          <w:sz w:val="24"/>
          <w:szCs w:val="24"/>
          <w:lang w:val="pt-BR"/>
        </w:rPr>
      </w:pPr>
      <w:r w:rsidRPr="00472C38">
        <w:rPr>
          <w:rFonts w:ascii="Arial" w:hAnsi="Arial" w:cs="Arial"/>
          <w:b/>
          <w:sz w:val="24"/>
          <w:szCs w:val="24"/>
          <w:lang w:val="pt-BR"/>
        </w:rPr>
        <w:t>SEDE: CRUZ VERDE NORTE, CRUZ VERDE SUR, CRUZ VERDE SANTA LUCÍA, CRUZ VERDE VILLA DE GUADALUPE</w:t>
      </w:r>
      <w:r w:rsidR="007D2FAC" w:rsidRPr="00472C38">
        <w:rPr>
          <w:rFonts w:ascii="Arial" w:hAnsi="Arial" w:cs="Arial"/>
          <w:b/>
          <w:sz w:val="24"/>
          <w:szCs w:val="24"/>
          <w:lang w:val="pt-BR"/>
        </w:rPr>
        <w:t>, CRUZ VERDE NIÑA EVA</w:t>
      </w:r>
      <w:r w:rsidRPr="00472C38">
        <w:rPr>
          <w:rFonts w:ascii="Arial" w:hAnsi="Arial" w:cs="Arial"/>
          <w:b/>
          <w:sz w:val="24"/>
          <w:szCs w:val="24"/>
          <w:lang w:val="pt-BR"/>
        </w:rPr>
        <w:t>.</w:t>
      </w:r>
    </w:p>
    <w:p w14:paraId="285A0804" w14:textId="320928F4" w:rsidR="00D25190" w:rsidRPr="00472C38" w:rsidRDefault="00D25190" w:rsidP="00D25190">
      <w:pPr>
        <w:spacing w:after="0"/>
        <w:jc w:val="both"/>
        <w:rPr>
          <w:rFonts w:ascii="Arial" w:hAnsi="Arial" w:cs="Arial"/>
          <w:b/>
          <w:sz w:val="24"/>
          <w:szCs w:val="24"/>
          <w:lang w:val="pt-BR"/>
        </w:rPr>
      </w:pPr>
    </w:p>
    <w:p w14:paraId="20F2474A" w14:textId="50C3F7C3" w:rsidR="00D25190" w:rsidRPr="00444282" w:rsidRDefault="00D25190" w:rsidP="00D25190">
      <w:pPr>
        <w:spacing w:after="0"/>
        <w:jc w:val="both"/>
        <w:rPr>
          <w:rFonts w:ascii="Arial" w:hAnsi="Arial" w:cs="Arial"/>
          <w:b/>
          <w:sz w:val="24"/>
          <w:szCs w:val="24"/>
        </w:rPr>
      </w:pPr>
      <w:r w:rsidRPr="00472C38">
        <w:rPr>
          <w:rFonts w:ascii="Arial" w:hAnsi="Arial" w:cs="Arial"/>
          <w:b/>
          <w:sz w:val="24"/>
          <w:szCs w:val="24"/>
        </w:rPr>
        <w:t xml:space="preserve">Equipo </w:t>
      </w:r>
      <w:r w:rsidR="00504A3E" w:rsidRPr="00472C38">
        <w:rPr>
          <w:rFonts w:ascii="Arial" w:hAnsi="Arial" w:cs="Arial"/>
          <w:b/>
          <w:sz w:val="24"/>
          <w:szCs w:val="24"/>
        </w:rPr>
        <w:t>Tipo 11</w:t>
      </w:r>
      <w:r w:rsidRPr="00472C38">
        <w:rPr>
          <w:rFonts w:ascii="Arial" w:hAnsi="Arial" w:cs="Arial"/>
          <w:b/>
          <w:sz w:val="24"/>
          <w:szCs w:val="24"/>
        </w:rPr>
        <w:t>: Analizador De Mediano R</w:t>
      </w:r>
      <w:r w:rsidR="00770996" w:rsidRPr="00472C38">
        <w:rPr>
          <w:rFonts w:ascii="Arial" w:hAnsi="Arial" w:cs="Arial"/>
          <w:b/>
          <w:sz w:val="24"/>
          <w:szCs w:val="24"/>
        </w:rPr>
        <w:t>endimiento.</w:t>
      </w:r>
    </w:p>
    <w:p w14:paraId="09A5A074" w14:textId="77777777" w:rsidR="00D25190" w:rsidRPr="009303AC" w:rsidRDefault="00D25190" w:rsidP="00D25190">
      <w:pPr>
        <w:ind w:left="360"/>
        <w:jc w:val="both"/>
        <w:rPr>
          <w:rFonts w:ascii="Arial" w:hAnsi="Arial" w:cs="Arial"/>
          <w:sz w:val="18"/>
          <w:szCs w:val="18"/>
        </w:rPr>
      </w:pPr>
    </w:p>
    <w:p w14:paraId="1265F901" w14:textId="77777777" w:rsidR="008B0693" w:rsidRPr="009303AC" w:rsidRDefault="008B0693" w:rsidP="008B0693">
      <w:pPr>
        <w:pStyle w:val="Prrafodelista"/>
        <w:spacing w:after="0" w:line="240" w:lineRule="auto"/>
        <w:contextualSpacing w:val="0"/>
        <w:rPr>
          <w:rFonts w:ascii="Arial" w:hAnsi="Arial" w:cs="Arial"/>
          <w:sz w:val="18"/>
          <w:szCs w:val="18"/>
        </w:rPr>
      </w:pPr>
    </w:p>
    <w:tbl>
      <w:tblPr>
        <w:tblW w:w="4340" w:type="dxa"/>
        <w:jc w:val="center"/>
        <w:tblCellMar>
          <w:left w:w="70" w:type="dxa"/>
          <w:right w:w="70" w:type="dxa"/>
        </w:tblCellMar>
        <w:tblLook w:val="04A0" w:firstRow="1" w:lastRow="0" w:firstColumn="1" w:lastColumn="0" w:noHBand="0" w:noVBand="1"/>
      </w:tblPr>
      <w:tblGrid>
        <w:gridCol w:w="4340"/>
      </w:tblGrid>
      <w:tr w:rsidR="00770996" w:rsidRPr="00770996" w14:paraId="5C8B4216" w14:textId="77777777" w:rsidTr="00770996">
        <w:trPr>
          <w:trHeight w:val="315"/>
          <w:jc w:val="center"/>
        </w:trPr>
        <w:tc>
          <w:tcPr>
            <w:tcW w:w="4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4B4462" w14:textId="77777777" w:rsidR="00770996" w:rsidRPr="00770996" w:rsidRDefault="00770996" w:rsidP="00770996">
            <w:pPr>
              <w:spacing w:after="0" w:line="240" w:lineRule="auto"/>
              <w:rPr>
                <w:rFonts w:ascii="Arial" w:eastAsia="Times New Roman" w:hAnsi="Arial" w:cs="Arial"/>
                <w:b/>
                <w:bCs/>
                <w:color w:val="000000"/>
                <w:sz w:val="18"/>
                <w:szCs w:val="18"/>
                <w:lang w:eastAsia="es-MX"/>
              </w:rPr>
            </w:pPr>
            <w:r w:rsidRPr="00770996">
              <w:rPr>
                <w:rFonts w:ascii="Arial" w:eastAsia="Times New Roman" w:hAnsi="Arial" w:cs="Arial"/>
                <w:b/>
                <w:bCs/>
                <w:color w:val="000000"/>
                <w:sz w:val="18"/>
                <w:szCs w:val="18"/>
                <w:lang w:eastAsia="es-MX"/>
              </w:rPr>
              <w:t>REGISTRO SANITARIO:</w:t>
            </w:r>
          </w:p>
        </w:tc>
      </w:tr>
      <w:tr w:rsidR="00770996" w:rsidRPr="00770996" w14:paraId="0CE0DCD2" w14:textId="77777777" w:rsidTr="00770996">
        <w:trPr>
          <w:trHeight w:val="31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657321B4" w14:textId="77777777" w:rsidR="00770996" w:rsidRPr="00770996" w:rsidRDefault="00770996" w:rsidP="00770996">
            <w:pPr>
              <w:spacing w:after="0" w:line="240" w:lineRule="auto"/>
              <w:rPr>
                <w:rFonts w:ascii="Arial" w:eastAsia="Times New Roman" w:hAnsi="Arial" w:cs="Arial"/>
                <w:b/>
                <w:bCs/>
                <w:color w:val="000000"/>
                <w:sz w:val="18"/>
                <w:szCs w:val="18"/>
                <w:lang w:eastAsia="es-MX"/>
              </w:rPr>
            </w:pPr>
            <w:r w:rsidRPr="00770996">
              <w:rPr>
                <w:rFonts w:ascii="Arial" w:eastAsia="Times New Roman" w:hAnsi="Arial" w:cs="Arial"/>
                <w:b/>
                <w:bCs/>
                <w:color w:val="000000"/>
                <w:sz w:val="18"/>
                <w:szCs w:val="18"/>
                <w:lang w:eastAsia="es-MX"/>
              </w:rPr>
              <w:t>NOMBRE DEL LICITANTE:</w:t>
            </w:r>
          </w:p>
        </w:tc>
      </w:tr>
      <w:tr w:rsidR="00770996" w:rsidRPr="00770996" w14:paraId="4D4E17D4" w14:textId="77777777" w:rsidTr="00770996">
        <w:trPr>
          <w:trHeight w:val="31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29842361" w14:textId="086E1D90" w:rsidR="00770996" w:rsidRPr="00770996" w:rsidRDefault="00BD14CF" w:rsidP="00770996">
            <w:pPr>
              <w:spacing w:after="0" w:line="240" w:lineRule="auto"/>
              <w:rPr>
                <w:rFonts w:ascii="Arial" w:eastAsia="Times New Roman" w:hAnsi="Arial" w:cs="Arial"/>
                <w:b/>
                <w:bCs/>
                <w:color w:val="000000"/>
                <w:sz w:val="18"/>
                <w:szCs w:val="18"/>
                <w:lang w:eastAsia="es-MX"/>
              </w:rPr>
            </w:pPr>
            <w:r w:rsidRPr="00770996">
              <w:rPr>
                <w:rFonts w:ascii="Arial" w:eastAsia="Times New Roman" w:hAnsi="Arial" w:cs="Arial"/>
                <w:b/>
                <w:bCs/>
                <w:color w:val="000000"/>
                <w:sz w:val="18"/>
                <w:szCs w:val="18"/>
                <w:lang w:eastAsia="es-MX"/>
              </w:rPr>
              <w:t>CARACTERÍSTICAS</w:t>
            </w:r>
            <w:r w:rsidR="00770996" w:rsidRPr="00770996">
              <w:rPr>
                <w:rFonts w:ascii="Arial" w:eastAsia="Times New Roman" w:hAnsi="Arial" w:cs="Arial"/>
                <w:b/>
                <w:bCs/>
                <w:color w:val="000000"/>
                <w:sz w:val="18"/>
                <w:szCs w:val="18"/>
                <w:lang w:eastAsia="es-MX"/>
              </w:rPr>
              <w:t xml:space="preserve"> </w:t>
            </w:r>
            <w:r w:rsidRPr="00770996">
              <w:rPr>
                <w:rFonts w:ascii="Arial" w:eastAsia="Times New Roman" w:hAnsi="Arial" w:cs="Arial"/>
                <w:b/>
                <w:bCs/>
                <w:color w:val="000000"/>
                <w:sz w:val="18"/>
                <w:szCs w:val="18"/>
                <w:lang w:eastAsia="es-MX"/>
              </w:rPr>
              <w:t>TÉCNICAS</w:t>
            </w:r>
            <w:r w:rsidR="00770996" w:rsidRPr="00770996">
              <w:rPr>
                <w:rFonts w:ascii="Arial" w:eastAsia="Times New Roman" w:hAnsi="Arial" w:cs="Arial"/>
                <w:b/>
                <w:bCs/>
                <w:color w:val="000000"/>
                <w:sz w:val="18"/>
                <w:szCs w:val="18"/>
                <w:lang w:eastAsia="es-MX"/>
              </w:rPr>
              <w:t xml:space="preserve"> SOLICITADAS.</w:t>
            </w:r>
          </w:p>
        </w:tc>
      </w:tr>
      <w:tr w:rsidR="00770996" w:rsidRPr="00E36A54" w14:paraId="1E1361DC" w14:textId="77777777" w:rsidTr="00770996">
        <w:trPr>
          <w:trHeight w:val="49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47F506D1" w14:textId="2E577C83" w:rsidR="00770996" w:rsidRPr="00E36A54" w:rsidRDefault="00A50CEC" w:rsidP="00770996">
            <w:pPr>
              <w:spacing w:after="0" w:line="240" w:lineRule="auto"/>
              <w:rPr>
                <w:rFonts w:ascii="Arial" w:eastAsia="Times New Roman" w:hAnsi="Arial" w:cs="Arial"/>
                <w:color w:val="000000"/>
                <w:sz w:val="18"/>
                <w:szCs w:val="18"/>
                <w:lang w:val="pt-BR" w:eastAsia="es-MX"/>
              </w:rPr>
            </w:pPr>
            <w:r w:rsidRPr="00770996">
              <w:rPr>
                <w:rFonts w:ascii="Arial" w:eastAsia="Times New Roman" w:hAnsi="Arial" w:cs="Arial"/>
                <w:color w:val="000000"/>
                <w:sz w:val="18"/>
                <w:szCs w:val="18"/>
                <w:lang w:val="pt-BR" w:eastAsia="es-MX"/>
              </w:rPr>
              <w:t>1. -</w:t>
            </w:r>
            <w:r w:rsidR="00770996" w:rsidRPr="00770996">
              <w:rPr>
                <w:rFonts w:ascii="Arial" w:eastAsia="Times New Roman" w:hAnsi="Arial" w:cs="Arial"/>
                <w:color w:val="000000"/>
                <w:sz w:val="18"/>
                <w:szCs w:val="18"/>
                <w:lang w:val="pt-BR" w:eastAsia="es-MX"/>
              </w:rPr>
              <w:t xml:space="preserve"> </w:t>
            </w:r>
            <w:r w:rsidR="00504A3E">
              <w:rPr>
                <w:rFonts w:ascii="Arial" w:eastAsia="Times New Roman" w:hAnsi="Arial" w:cs="Arial"/>
                <w:color w:val="000000"/>
                <w:sz w:val="18"/>
                <w:szCs w:val="18"/>
                <w:lang w:val="pt-BR" w:eastAsia="es-MX"/>
              </w:rPr>
              <w:t xml:space="preserve"> </w:t>
            </w:r>
            <w:r w:rsidR="00770996" w:rsidRPr="0044718E">
              <w:rPr>
                <w:rFonts w:ascii="Arial" w:eastAsia="Times New Roman" w:hAnsi="Arial" w:cs="Arial"/>
                <w:color w:val="000000"/>
                <w:sz w:val="18"/>
                <w:szCs w:val="18"/>
                <w:lang w:eastAsia="es-MX"/>
              </w:rPr>
              <w:t>Analizador</w:t>
            </w:r>
            <w:r w:rsidR="00770996" w:rsidRPr="00770996">
              <w:rPr>
                <w:rFonts w:ascii="Arial" w:eastAsia="Times New Roman" w:hAnsi="Arial" w:cs="Arial"/>
                <w:color w:val="000000"/>
                <w:sz w:val="18"/>
                <w:szCs w:val="18"/>
                <w:lang w:val="pt-BR" w:eastAsia="es-MX"/>
              </w:rPr>
              <w:t xml:space="preserve"> completamente automático para química clínica</w:t>
            </w:r>
          </w:p>
        </w:tc>
      </w:tr>
      <w:tr w:rsidR="00770996" w:rsidRPr="00770996" w14:paraId="0F3C67F6" w14:textId="77777777" w:rsidTr="00770996">
        <w:trPr>
          <w:trHeight w:val="31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689DF7E8" w14:textId="454E79CC"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 xml:space="preserve">2.- Software comprensible y </w:t>
            </w:r>
            <w:r w:rsidR="00A50CEC" w:rsidRPr="00770996">
              <w:rPr>
                <w:rFonts w:ascii="Arial" w:eastAsia="Times New Roman" w:hAnsi="Arial" w:cs="Arial"/>
                <w:color w:val="000000"/>
                <w:sz w:val="18"/>
                <w:szCs w:val="18"/>
                <w:lang w:eastAsia="es-MX"/>
              </w:rPr>
              <w:t>versátil</w:t>
            </w:r>
          </w:p>
        </w:tc>
      </w:tr>
      <w:tr w:rsidR="00770996" w:rsidRPr="00770996" w14:paraId="3D994F91" w14:textId="77777777" w:rsidTr="00770996">
        <w:trPr>
          <w:trHeight w:val="49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1B6CF254" w14:textId="77777777"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3.-Capacidad de procesar suero, plasma, orina y sangre total.</w:t>
            </w:r>
          </w:p>
        </w:tc>
      </w:tr>
      <w:tr w:rsidR="00770996" w:rsidRPr="00770996" w14:paraId="143B1D12" w14:textId="77777777" w:rsidTr="00770996">
        <w:trPr>
          <w:trHeight w:val="49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630E2AE6" w14:textId="77777777" w:rsidR="00B946D4" w:rsidRDefault="00B946D4" w:rsidP="00770996">
            <w:pPr>
              <w:spacing w:after="0" w:line="240" w:lineRule="auto"/>
              <w:rPr>
                <w:rFonts w:ascii="Arial" w:eastAsia="Times New Roman" w:hAnsi="Arial" w:cs="Arial"/>
                <w:color w:val="000000"/>
                <w:sz w:val="18"/>
                <w:szCs w:val="18"/>
                <w:lang w:eastAsia="es-MX"/>
              </w:rPr>
            </w:pPr>
          </w:p>
          <w:p w14:paraId="3D8E395B" w14:textId="3190AAFF" w:rsidR="00B946D4" w:rsidRPr="00770996" w:rsidRDefault="00B946D4" w:rsidP="00770996">
            <w:pPr>
              <w:spacing w:after="0" w:line="240" w:lineRule="auto"/>
              <w:rPr>
                <w:rFonts w:ascii="Arial" w:eastAsia="Times New Roman" w:hAnsi="Arial" w:cs="Arial"/>
                <w:color w:val="000000"/>
                <w:sz w:val="18"/>
                <w:szCs w:val="18"/>
                <w:lang w:eastAsia="es-MX"/>
              </w:rPr>
            </w:pPr>
            <w:r w:rsidRPr="00801B90">
              <w:rPr>
                <w:rFonts w:ascii="Arial" w:eastAsia="Times New Roman" w:hAnsi="Arial" w:cs="Arial"/>
                <w:color w:val="000000"/>
                <w:sz w:val="18"/>
                <w:szCs w:val="18"/>
                <w:lang w:eastAsia="es-MX"/>
              </w:rPr>
              <w:t>4.-Reactivos (sistema cerrado) controles y calibradores</w:t>
            </w:r>
          </w:p>
        </w:tc>
      </w:tr>
      <w:tr w:rsidR="00770996" w:rsidRPr="00770996" w14:paraId="64488ADB" w14:textId="77777777" w:rsidTr="00770996">
        <w:trPr>
          <w:trHeight w:val="73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3AD6FA2E" w14:textId="78E7FFFF"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5.-Que cuente con alguna de las siguientes metodolo</w:t>
            </w:r>
            <w:r w:rsidR="00765F65">
              <w:rPr>
                <w:rFonts w:ascii="Arial" w:eastAsia="Times New Roman" w:hAnsi="Arial" w:cs="Arial"/>
                <w:color w:val="000000"/>
                <w:sz w:val="18"/>
                <w:szCs w:val="18"/>
                <w:lang w:eastAsia="es-MX"/>
              </w:rPr>
              <w:t xml:space="preserve">gías: colorimetría, enzimática, </w:t>
            </w:r>
            <w:r w:rsidRPr="00770996">
              <w:rPr>
                <w:rFonts w:ascii="Arial" w:eastAsia="Times New Roman" w:hAnsi="Arial" w:cs="Arial"/>
                <w:color w:val="000000"/>
                <w:sz w:val="18"/>
                <w:szCs w:val="18"/>
                <w:lang w:eastAsia="es-MX"/>
              </w:rPr>
              <w:t xml:space="preserve"> </w:t>
            </w:r>
            <w:r w:rsidRPr="00442762">
              <w:rPr>
                <w:rFonts w:ascii="Arial" w:eastAsia="Times New Roman" w:hAnsi="Arial" w:cs="Arial"/>
                <w:color w:val="000000"/>
                <w:sz w:val="18"/>
                <w:szCs w:val="18"/>
                <w:lang w:eastAsia="es-MX"/>
              </w:rPr>
              <w:t>potenciometría</w:t>
            </w:r>
            <w:r w:rsidR="00765F65" w:rsidRPr="00442762">
              <w:rPr>
                <w:rFonts w:ascii="Arial" w:eastAsia="Times New Roman" w:hAnsi="Arial" w:cs="Arial"/>
                <w:color w:val="000000"/>
                <w:sz w:val="18"/>
                <w:szCs w:val="18"/>
                <w:lang w:eastAsia="es-MX"/>
              </w:rPr>
              <w:t>, absorbancia, turbidimetría, electrodos selectivos</w:t>
            </w:r>
            <w:r w:rsidRPr="00442762">
              <w:rPr>
                <w:rFonts w:ascii="Arial" w:eastAsia="Times New Roman" w:hAnsi="Arial" w:cs="Arial"/>
                <w:color w:val="000000"/>
                <w:sz w:val="18"/>
                <w:szCs w:val="18"/>
                <w:lang w:eastAsia="es-MX"/>
              </w:rPr>
              <w:t>.</w:t>
            </w:r>
          </w:p>
        </w:tc>
      </w:tr>
      <w:tr w:rsidR="00770996" w:rsidRPr="00770996" w14:paraId="02D1B4E5" w14:textId="77777777" w:rsidTr="00770996">
        <w:trPr>
          <w:trHeight w:val="31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4E03CCB9" w14:textId="26D613E3" w:rsidR="00770996" w:rsidRPr="00770996" w:rsidRDefault="00770996" w:rsidP="00770996">
            <w:pPr>
              <w:spacing w:after="0" w:line="240" w:lineRule="auto"/>
              <w:jc w:val="both"/>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 xml:space="preserve">6.- </w:t>
            </w:r>
            <w:r w:rsidR="00A50CEC" w:rsidRPr="00770996">
              <w:rPr>
                <w:rFonts w:ascii="Arial" w:eastAsia="Times New Roman" w:hAnsi="Arial" w:cs="Arial"/>
                <w:color w:val="000000"/>
                <w:sz w:val="18"/>
                <w:szCs w:val="18"/>
                <w:lang w:eastAsia="es-MX"/>
              </w:rPr>
              <w:t>Mínimo</w:t>
            </w:r>
            <w:r w:rsidRPr="00770996">
              <w:rPr>
                <w:rFonts w:ascii="Arial" w:eastAsia="Times New Roman" w:hAnsi="Arial" w:cs="Arial"/>
                <w:color w:val="000000"/>
                <w:sz w:val="18"/>
                <w:szCs w:val="18"/>
                <w:lang w:eastAsia="es-MX"/>
              </w:rPr>
              <w:t xml:space="preserve"> 20 reactivos a bordo </w:t>
            </w:r>
          </w:p>
        </w:tc>
      </w:tr>
      <w:tr w:rsidR="00770996" w:rsidRPr="00770996" w14:paraId="4A1B1CC5" w14:textId="77777777" w:rsidTr="00770996">
        <w:trPr>
          <w:trHeight w:val="49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537105A6" w14:textId="77777777" w:rsidR="00B946D4" w:rsidRDefault="00B946D4" w:rsidP="00770996">
            <w:pPr>
              <w:spacing w:after="0" w:line="240" w:lineRule="auto"/>
              <w:rPr>
                <w:rFonts w:ascii="Arial" w:eastAsia="Times New Roman" w:hAnsi="Arial" w:cs="Arial"/>
                <w:color w:val="000000"/>
                <w:sz w:val="18"/>
                <w:szCs w:val="18"/>
                <w:lang w:eastAsia="es-MX"/>
              </w:rPr>
            </w:pPr>
          </w:p>
          <w:p w14:paraId="421566F2" w14:textId="3B4041A0" w:rsidR="00B946D4" w:rsidRPr="00770996" w:rsidRDefault="00B946D4" w:rsidP="00770996">
            <w:pPr>
              <w:spacing w:after="0" w:line="240" w:lineRule="auto"/>
              <w:rPr>
                <w:rFonts w:ascii="Arial" w:eastAsia="Times New Roman" w:hAnsi="Arial" w:cs="Arial"/>
                <w:color w:val="000000"/>
                <w:sz w:val="18"/>
                <w:szCs w:val="18"/>
                <w:lang w:eastAsia="es-MX"/>
              </w:rPr>
            </w:pPr>
            <w:r w:rsidRPr="00801B90">
              <w:rPr>
                <w:rFonts w:ascii="Arial" w:eastAsia="Times New Roman" w:hAnsi="Arial" w:cs="Arial"/>
                <w:color w:val="000000"/>
                <w:sz w:val="18"/>
                <w:szCs w:val="18"/>
                <w:lang w:eastAsia="es-MX"/>
              </w:rPr>
              <w:t>7.- Identificación de pacientes, reactivos, calibradores y controles.</w:t>
            </w:r>
          </w:p>
        </w:tc>
      </w:tr>
      <w:tr w:rsidR="00770996" w:rsidRPr="00770996" w14:paraId="5AE62292" w14:textId="77777777" w:rsidTr="00770996">
        <w:trPr>
          <w:trHeight w:val="73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0D2B8DA8" w14:textId="4FE58837"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 xml:space="preserve">8. - Programa interno de control de </w:t>
            </w:r>
            <w:r w:rsidR="00A50CEC">
              <w:rPr>
                <w:rFonts w:ascii="Arial" w:eastAsia="Times New Roman" w:hAnsi="Arial" w:cs="Arial"/>
                <w:color w:val="000000"/>
                <w:sz w:val="18"/>
                <w:szCs w:val="18"/>
                <w:lang w:eastAsia="es-MX"/>
              </w:rPr>
              <w:t>calidad incluyendo graficas de Levey-J</w:t>
            </w:r>
            <w:r w:rsidRPr="00770996">
              <w:rPr>
                <w:rFonts w:ascii="Arial" w:eastAsia="Times New Roman" w:hAnsi="Arial" w:cs="Arial"/>
                <w:color w:val="000000"/>
                <w:sz w:val="18"/>
                <w:szCs w:val="18"/>
                <w:lang w:eastAsia="es-MX"/>
              </w:rPr>
              <w:t>ennings, datos estadísticos que sean visibles en pantalla</w:t>
            </w:r>
          </w:p>
        </w:tc>
      </w:tr>
      <w:tr w:rsidR="00770996" w:rsidRPr="00770996" w14:paraId="46999AB7" w14:textId="77777777" w:rsidTr="00770996">
        <w:trPr>
          <w:trHeight w:val="49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49C93240" w14:textId="77777777"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9.-Control de calidad externo, deberá ser presentado por el proveedor</w:t>
            </w:r>
          </w:p>
        </w:tc>
      </w:tr>
      <w:tr w:rsidR="00770996" w:rsidRPr="00770996" w14:paraId="2DB83B7B" w14:textId="77777777" w:rsidTr="00770996">
        <w:trPr>
          <w:trHeight w:val="49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0DD133AD" w14:textId="77777777"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10.-Que pueda realizar carga continua de trabajo, aun estando en proceso el equipo</w:t>
            </w:r>
          </w:p>
        </w:tc>
      </w:tr>
      <w:tr w:rsidR="00770996" w:rsidRPr="00770996" w14:paraId="065DF8A2" w14:textId="77777777" w:rsidTr="00770996">
        <w:trPr>
          <w:trHeight w:val="49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0FCEAA0A" w14:textId="7C730770"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 xml:space="preserve">11.- Capaz de aceptar tubo primario. Copilla y </w:t>
            </w:r>
            <w:r w:rsidR="008D104F" w:rsidRPr="00770996">
              <w:rPr>
                <w:rFonts w:ascii="Arial" w:eastAsia="Times New Roman" w:hAnsi="Arial" w:cs="Arial"/>
                <w:color w:val="000000"/>
                <w:sz w:val="18"/>
                <w:szCs w:val="18"/>
                <w:lang w:eastAsia="es-MX"/>
              </w:rPr>
              <w:t>micro copilla</w:t>
            </w:r>
            <w:r w:rsidRPr="00770996">
              <w:rPr>
                <w:rFonts w:ascii="Arial" w:eastAsia="Times New Roman" w:hAnsi="Arial" w:cs="Arial"/>
                <w:color w:val="000000"/>
                <w:sz w:val="18"/>
                <w:szCs w:val="18"/>
                <w:lang w:eastAsia="es-MX"/>
              </w:rPr>
              <w:t>.</w:t>
            </w:r>
          </w:p>
        </w:tc>
      </w:tr>
      <w:tr w:rsidR="00770996" w:rsidRPr="00770996" w14:paraId="5E611CB8" w14:textId="77777777" w:rsidTr="00770996">
        <w:trPr>
          <w:trHeight w:val="31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5E181EC4" w14:textId="0FF5D954"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 xml:space="preserve">12.-Que cuente con una </w:t>
            </w:r>
            <w:r w:rsidR="00CD6B08" w:rsidRPr="00770996">
              <w:rPr>
                <w:rFonts w:ascii="Arial" w:eastAsia="Times New Roman" w:hAnsi="Arial" w:cs="Arial"/>
                <w:color w:val="000000"/>
                <w:sz w:val="18"/>
                <w:szCs w:val="18"/>
                <w:lang w:eastAsia="es-MX"/>
              </w:rPr>
              <w:t>Interface</w:t>
            </w:r>
            <w:r w:rsidRPr="00770996">
              <w:rPr>
                <w:rFonts w:ascii="Arial" w:eastAsia="Times New Roman" w:hAnsi="Arial" w:cs="Arial"/>
                <w:color w:val="000000"/>
                <w:sz w:val="18"/>
                <w:szCs w:val="18"/>
                <w:lang w:eastAsia="es-MX"/>
              </w:rPr>
              <w:t xml:space="preserve"> bidireccional</w:t>
            </w:r>
          </w:p>
        </w:tc>
      </w:tr>
      <w:tr w:rsidR="00770996" w:rsidRPr="00770996" w14:paraId="29AF38E7" w14:textId="77777777" w:rsidTr="00770996">
        <w:trPr>
          <w:trHeight w:val="49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4E979EAD" w14:textId="77777777"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13. Servicio de mantenimiento preventivo y correctivo en tiempo y forma</w:t>
            </w:r>
          </w:p>
        </w:tc>
      </w:tr>
      <w:tr w:rsidR="00770996" w:rsidRPr="00770996" w14:paraId="6281FF3D" w14:textId="77777777" w:rsidTr="00770996">
        <w:trPr>
          <w:trHeight w:val="73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4226B888" w14:textId="77777777"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14.- Los consumibles, controles, calibradores así como el control de calidad externo estarán a cargo del proveedor</w:t>
            </w:r>
          </w:p>
        </w:tc>
      </w:tr>
      <w:tr w:rsidR="00770996" w:rsidRPr="00770996" w14:paraId="49BBBB88" w14:textId="77777777" w:rsidTr="00770996">
        <w:trPr>
          <w:trHeight w:val="31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3029AC17" w14:textId="77777777"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15.- Manual de procedimientos en español</w:t>
            </w:r>
          </w:p>
        </w:tc>
      </w:tr>
      <w:tr w:rsidR="00770996" w:rsidRPr="00770996" w14:paraId="67E3BE9C" w14:textId="77777777" w:rsidTr="00770996">
        <w:trPr>
          <w:trHeight w:val="73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42162DB1" w14:textId="7CF1C510"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 xml:space="preserve">16.- Que cuente con </w:t>
            </w:r>
            <w:r w:rsidR="00A50CEC">
              <w:rPr>
                <w:rFonts w:ascii="Arial" w:eastAsia="Times New Roman" w:hAnsi="Arial" w:cs="Arial"/>
                <w:color w:val="000000"/>
                <w:sz w:val="18"/>
                <w:szCs w:val="18"/>
                <w:lang w:eastAsia="es-MX"/>
              </w:rPr>
              <w:t>pre</w:t>
            </w:r>
            <w:r w:rsidR="00A50CEC" w:rsidRPr="00770996">
              <w:rPr>
                <w:rFonts w:ascii="Arial" w:eastAsia="Times New Roman" w:hAnsi="Arial" w:cs="Arial"/>
                <w:color w:val="000000"/>
                <w:sz w:val="18"/>
                <w:szCs w:val="18"/>
                <w:lang w:eastAsia="es-MX"/>
              </w:rPr>
              <w:t>dilución</w:t>
            </w:r>
            <w:r w:rsidR="00A50CEC">
              <w:rPr>
                <w:rFonts w:ascii="Arial" w:eastAsia="Times New Roman" w:hAnsi="Arial" w:cs="Arial"/>
                <w:color w:val="000000"/>
                <w:sz w:val="18"/>
                <w:szCs w:val="18"/>
                <w:lang w:eastAsia="es-MX"/>
              </w:rPr>
              <w:t xml:space="preserve"> automática, postdilución, y </w:t>
            </w:r>
            <w:r w:rsidR="008D104F">
              <w:rPr>
                <w:rFonts w:ascii="Arial" w:eastAsia="Times New Roman" w:hAnsi="Arial" w:cs="Arial"/>
                <w:color w:val="000000"/>
                <w:sz w:val="18"/>
                <w:szCs w:val="18"/>
                <w:lang w:eastAsia="es-MX"/>
              </w:rPr>
              <w:t>pos concentració</w:t>
            </w:r>
            <w:r w:rsidR="008D104F" w:rsidRPr="00770996">
              <w:rPr>
                <w:rFonts w:ascii="Arial" w:eastAsia="Times New Roman" w:hAnsi="Arial" w:cs="Arial"/>
                <w:color w:val="000000"/>
                <w:sz w:val="18"/>
                <w:szCs w:val="18"/>
                <w:lang w:eastAsia="es-MX"/>
              </w:rPr>
              <w:t>n</w:t>
            </w:r>
            <w:r w:rsidRPr="00770996">
              <w:rPr>
                <w:rFonts w:ascii="Arial" w:eastAsia="Times New Roman" w:hAnsi="Arial" w:cs="Arial"/>
                <w:color w:val="000000"/>
                <w:sz w:val="18"/>
                <w:szCs w:val="18"/>
                <w:lang w:eastAsia="es-MX"/>
              </w:rPr>
              <w:t xml:space="preserve"> con factores definidos por el usuario.</w:t>
            </w:r>
          </w:p>
        </w:tc>
      </w:tr>
      <w:tr w:rsidR="00770996" w:rsidRPr="00770996" w14:paraId="4F40B028" w14:textId="77777777" w:rsidTr="00770996">
        <w:trPr>
          <w:trHeight w:val="31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27144250" w14:textId="77777777"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17.- Software en español</w:t>
            </w:r>
          </w:p>
        </w:tc>
      </w:tr>
      <w:tr w:rsidR="00770996" w:rsidRPr="00770996" w14:paraId="0B195B07" w14:textId="77777777" w:rsidTr="00770996">
        <w:trPr>
          <w:trHeight w:val="315"/>
          <w:jc w:val="center"/>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7FB2D81A" w14:textId="2B6C71E9" w:rsidR="00770996" w:rsidRPr="00770996" w:rsidRDefault="00770996" w:rsidP="00770996">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18.- No-</w:t>
            </w:r>
            <w:r w:rsidR="00A50CEC" w:rsidRPr="00770996">
              <w:rPr>
                <w:rFonts w:ascii="Arial" w:eastAsia="Times New Roman" w:hAnsi="Arial" w:cs="Arial"/>
                <w:color w:val="000000"/>
                <w:sz w:val="18"/>
                <w:szCs w:val="18"/>
                <w:lang w:eastAsia="es-MX"/>
              </w:rPr>
              <w:t>break</w:t>
            </w:r>
            <w:r w:rsidRPr="00770996">
              <w:rPr>
                <w:rFonts w:ascii="Arial" w:eastAsia="Times New Roman" w:hAnsi="Arial" w:cs="Arial"/>
                <w:color w:val="000000"/>
                <w:sz w:val="18"/>
                <w:szCs w:val="18"/>
                <w:lang w:eastAsia="es-MX"/>
              </w:rPr>
              <w:t xml:space="preserve"> adicional</w:t>
            </w:r>
          </w:p>
        </w:tc>
      </w:tr>
    </w:tbl>
    <w:p w14:paraId="046ED8FC" w14:textId="77777777" w:rsidR="00B946D4" w:rsidRDefault="00B946D4" w:rsidP="008B0693">
      <w:pPr>
        <w:jc w:val="both"/>
        <w:rPr>
          <w:rFonts w:ascii="Arial" w:hAnsi="Arial" w:cs="Arial"/>
          <w:b/>
          <w:sz w:val="18"/>
          <w:szCs w:val="18"/>
        </w:rPr>
      </w:pPr>
    </w:p>
    <w:p w14:paraId="09476D80" w14:textId="77777777" w:rsidR="00D25190" w:rsidRDefault="00D25190" w:rsidP="008B0693">
      <w:pPr>
        <w:jc w:val="both"/>
        <w:rPr>
          <w:rFonts w:ascii="Arial" w:hAnsi="Arial" w:cs="Arial"/>
          <w:b/>
          <w:sz w:val="18"/>
          <w:szCs w:val="18"/>
        </w:rPr>
      </w:pPr>
    </w:p>
    <w:p w14:paraId="14407822" w14:textId="77777777" w:rsidR="00D25190" w:rsidRDefault="00D25190" w:rsidP="008B0693">
      <w:pPr>
        <w:jc w:val="both"/>
        <w:rPr>
          <w:rFonts w:ascii="Arial" w:hAnsi="Arial" w:cs="Arial"/>
          <w:b/>
          <w:sz w:val="18"/>
          <w:szCs w:val="18"/>
        </w:rPr>
      </w:pPr>
    </w:p>
    <w:p w14:paraId="084D5F69" w14:textId="77777777" w:rsidR="00D25190" w:rsidRDefault="00D25190" w:rsidP="008B0693">
      <w:pPr>
        <w:jc w:val="both"/>
        <w:rPr>
          <w:rFonts w:ascii="Arial" w:hAnsi="Arial" w:cs="Arial"/>
          <w:b/>
          <w:sz w:val="18"/>
          <w:szCs w:val="18"/>
        </w:rPr>
      </w:pPr>
    </w:p>
    <w:p w14:paraId="01DED46B" w14:textId="77777777" w:rsidR="00DB5B35" w:rsidRDefault="00DB5B35" w:rsidP="008B0693">
      <w:pPr>
        <w:jc w:val="both"/>
        <w:rPr>
          <w:rFonts w:ascii="Arial" w:hAnsi="Arial" w:cs="Arial"/>
          <w:b/>
          <w:sz w:val="18"/>
          <w:szCs w:val="18"/>
        </w:rPr>
      </w:pPr>
    </w:p>
    <w:p w14:paraId="14D19C32" w14:textId="77777777" w:rsidR="00E6032D" w:rsidRDefault="00E6032D" w:rsidP="008B0693">
      <w:pPr>
        <w:jc w:val="both"/>
        <w:rPr>
          <w:rFonts w:ascii="Arial" w:hAnsi="Arial" w:cs="Arial"/>
          <w:b/>
          <w:sz w:val="18"/>
          <w:szCs w:val="18"/>
        </w:rPr>
      </w:pPr>
    </w:p>
    <w:p w14:paraId="481B7801" w14:textId="77777777" w:rsidR="00D25190" w:rsidRDefault="00D25190" w:rsidP="008B0693">
      <w:pPr>
        <w:jc w:val="both"/>
        <w:rPr>
          <w:rFonts w:ascii="Arial" w:hAnsi="Arial" w:cs="Arial"/>
          <w:b/>
          <w:sz w:val="18"/>
          <w:szCs w:val="18"/>
        </w:rPr>
      </w:pPr>
    </w:p>
    <w:p w14:paraId="0E10964B" w14:textId="721D6407" w:rsidR="009E1107" w:rsidRDefault="009E1107" w:rsidP="009E1107">
      <w:pPr>
        <w:jc w:val="center"/>
        <w:rPr>
          <w:rFonts w:ascii="Arial" w:hAnsi="Arial" w:cs="Arial"/>
          <w:b/>
          <w:sz w:val="24"/>
          <w:szCs w:val="24"/>
        </w:rPr>
      </w:pPr>
      <w:r w:rsidRPr="00D46742">
        <w:rPr>
          <w:rFonts w:ascii="Arial" w:hAnsi="Arial" w:cs="Arial"/>
          <w:b/>
          <w:sz w:val="24"/>
          <w:szCs w:val="24"/>
          <w:highlight w:val="lightGray"/>
        </w:rPr>
        <w:t xml:space="preserve">ÁREA 08: HORMONAS E </w:t>
      </w:r>
      <w:r w:rsidR="00004863" w:rsidRPr="00D46742">
        <w:rPr>
          <w:rFonts w:ascii="Arial" w:hAnsi="Arial" w:cs="Arial"/>
          <w:b/>
          <w:sz w:val="24"/>
          <w:szCs w:val="24"/>
          <w:highlight w:val="lightGray"/>
        </w:rPr>
        <w:t>INMUNOLOGÍA</w:t>
      </w:r>
      <w:r>
        <w:rPr>
          <w:rFonts w:ascii="Arial" w:hAnsi="Arial" w:cs="Arial"/>
          <w:b/>
          <w:sz w:val="24"/>
          <w:szCs w:val="24"/>
        </w:rPr>
        <w:t xml:space="preserve"> </w:t>
      </w:r>
    </w:p>
    <w:p w14:paraId="2D626236" w14:textId="77777777" w:rsidR="009E1107" w:rsidRPr="003328E1" w:rsidRDefault="009E1107" w:rsidP="003328E1">
      <w:pPr>
        <w:spacing w:after="0"/>
        <w:jc w:val="center"/>
        <w:rPr>
          <w:rFonts w:ascii="Arial" w:hAnsi="Arial" w:cs="Arial"/>
          <w:b/>
          <w:sz w:val="24"/>
          <w:szCs w:val="24"/>
          <w:highlight w:val="lightGray"/>
        </w:rPr>
      </w:pPr>
      <w:r w:rsidRPr="003328E1">
        <w:rPr>
          <w:rFonts w:ascii="Arial" w:hAnsi="Arial" w:cs="Arial"/>
          <w:b/>
          <w:sz w:val="24"/>
          <w:szCs w:val="24"/>
          <w:highlight w:val="lightGray"/>
        </w:rPr>
        <w:t>SEDE: HOSPITAL GENERAL DE ZAPOPAN</w:t>
      </w:r>
    </w:p>
    <w:p w14:paraId="325E767A" w14:textId="77777777" w:rsidR="009E1107" w:rsidRPr="003328E1" w:rsidRDefault="009E1107" w:rsidP="009E1107">
      <w:pPr>
        <w:spacing w:after="0"/>
        <w:jc w:val="both"/>
        <w:rPr>
          <w:rFonts w:ascii="Arial" w:hAnsi="Arial" w:cs="Arial"/>
          <w:b/>
          <w:sz w:val="24"/>
          <w:szCs w:val="24"/>
          <w:highlight w:val="lightGray"/>
        </w:rPr>
      </w:pPr>
    </w:p>
    <w:p w14:paraId="674C9B59" w14:textId="70104BB1" w:rsidR="009E1107" w:rsidRPr="009303AC" w:rsidRDefault="00504A3E" w:rsidP="003328E1">
      <w:pPr>
        <w:ind w:left="360"/>
        <w:jc w:val="center"/>
        <w:rPr>
          <w:rFonts w:ascii="Arial" w:hAnsi="Arial" w:cs="Arial"/>
          <w:sz w:val="18"/>
          <w:szCs w:val="18"/>
        </w:rPr>
      </w:pPr>
      <w:r w:rsidRPr="003328E1">
        <w:rPr>
          <w:rFonts w:ascii="Arial" w:hAnsi="Arial" w:cs="Arial"/>
          <w:b/>
          <w:sz w:val="24"/>
          <w:szCs w:val="24"/>
          <w:highlight w:val="lightGray"/>
        </w:rPr>
        <w:t>Equipo Tipo 12:</w:t>
      </w:r>
      <w:r w:rsidR="009E1107" w:rsidRPr="003328E1">
        <w:rPr>
          <w:rFonts w:ascii="Arial" w:hAnsi="Arial" w:cs="Arial"/>
          <w:b/>
          <w:sz w:val="24"/>
          <w:szCs w:val="24"/>
          <w:highlight w:val="lightGray"/>
        </w:rPr>
        <w:t xml:space="preserve"> Analizador De Alto Rendimiento</w:t>
      </w:r>
    </w:p>
    <w:p w14:paraId="55DF4176" w14:textId="77777777" w:rsidR="00E712AA" w:rsidRPr="009303AC" w:rsidRDefault="00E712AA" w:rsidP="00E712AA">
      <w:pPr>
        <w:pStyle w:val="Prrafodelista"/>
        <w:spacing w:after="0" w:line="240" w:lineRule="auto"/>
        <w:contextualSpacing w:val="0"/>
        <w:rPr>
          <w:rFonts w:ascii="Arial" w:hAnsi="Arial" w:cs="Arial"/>
          <w:sz w:val="18"/>
          <w:szCs w:val="18"/>
        </w:rPr>
      </w:pPr>
    </w:p>
    <w:tbl>
      <w:tblPr>
        <w:tblW w:w="3580" w:type="dxa"/>
        <w:jc w:val="center"/>
        <w:tblCellMar>
          <w:left w:w="70" w:type="dxa"/>
          <w:right w:w="70" w:type="dxa"/>
        </w:tblCellMar>
        <w:tblLook w:val="04A0" w:firstRow="1" w:lastRow="0" w:firstColumn="1" w:lastColumn="0" w:noHBand="0" w:noVBand="1"/>
      </w:tblPr>
      <w:tblGrid>
        <w:gridCol w:w="3580"/>
      </w:tblGrid>
      <w:tr w:rsidR="00D128E7" w:rsidRPr="00D128E7" w14:paraId="45BABC2B" w14:textId="77777777" w:rsidTr="00D128E7">
        <w:trPr>
          <w:trHeight w:val="300"/>
          <w:jc w:val="center"/>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5423B" w14:textId="77777777" w:rsidR="00D128E7" w:rsidRPr="00D128E7" w:rsidRDefault="00D128E7" w:rsidP="00D128E7">
            <w:pPr>
              <w:spacing w:after="0" w:line="240" w:lineRule="auto"/>
              <w:rPr>
                <w:rFonts w:ascii="Arial" w:eastAsia="Times New Roman" w:hAnsi="Arial" w:cs="Arial"/>
                <w:b/>
                <w:bCs/>
                <w:color w:val="000000"/>
                <w:sz w:val="18"/>
                <w:szCs w:val="18"/>
                <w:lang w:eastAsia="es-MX"/>
              </w:rPr>
            </w:pPr>
            <w:r w:rsidRPr="00D128E7">
              <w:rPr>
                <w:rFonts w:ascii="Arial" w:eastAsia="Times New Roman" w:hAnsi="Arial" w:cs="Arial"/>
                <w:b/>
                <w:bCs/>
                <w:color w:val="000000"/>
                <w:sz w:val="18"/>
                <w:szCs w:val="18"/>
                <w:lang w:eastAsia="es-MX"/>
              </w:rPr>
              <w:t>REGISTRO SANITARIO:</w:t>
            </w:r>
          </w:p>
        </w:tc>
      </w:tr>
      <w:tr w:rsidR="00D128E7" w:rsidRPr="00D128E7" w14:paraId="301C4AFD" w14:textId="77777777" w:rsidTr="00D128E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7D1A10E" w14:textId="77777777" w:rsidR="00D128E7" w:rsidRPr="00D128E7" w:rsidRDefault="00D128E7" w:rsidP="00D128E7">
            <w:pPr>
              <w:spacing w:after="0" w:line="240" w:lineRule="auto"/>
              <w:rPr>
                <w:rFonts w:ascii="Arial" w:eastAsia="Times New Roman" w:hAnsi="Arial" w:cs="Arial"/>
                <w:b/>
                <w:bCs/>
                <w:color w:val="000000"/>
                <w:sz w:val="18"/>
                <w:szCs w:val="18"/>
                <w:lang w:eastAsia="es-MX"/>
              </w:rPr>
            </w:pPr>
            <w:r w:rsidRPr="00D128E7">
              <w:rPr>
                <w:rFonts w:ascii="Arial" w:eastAsia="Times New Roman" w:hAnsi="Arial" w:cs="Arial"/>
                <w:b/>
                <w:bCs/>
                <w:color w:val="000000"/>
                <w:sz w:val="18"/>
                <w:szCs w:val="18"/>
                <w:lang w:eastAsia="es-MX"/>
              </w:rPr>
              <w:t>NOMBRE DEL LICITANTE:</w:t>
            </w:r>
          </w:p>
        </w:tc>
      </w:tr>
      <w:tr w:rsidR="00D128E7" w:rsidRPr="00D128E7" w14:paraId="60037ADB" w14:textId="77777777" w:rsidTr="00D128E7">
        <w:trPr>
          <w:trHeight w:val="69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8758887" w14:textId="77777777" w:rsidR="00D128E7" w:rsidRPr="00D128E7" w:rsidRDefault="00D128E7" w:rsidP="00D128E7">
            <w:pPr>
              <w:spacing w:after="0" w:line="240" w:lineRule="auto"/>
              <w:rPr>
                <w:rFonts w:ascii="Arial" w:eastAsia="Times New Roman" w:hAnsi="Arial" w:cs="Arial"/>
                <w:b/>
                <w:bCs/>
                <w:color w:val="000000"/>
                <w:sz w:val="18"/>
                <w:szCs w:val="18"/>
                <w:lang w:eastAsia="es-MX"/>
              </w:rPr>
            </w:pPr>
            <w:r w:rsidRPr="00D128E7">
              <w:rPr>
                <w:rFonts w:ascii="Arial" w:eastAsia="Times New Roman" w:hAnsi="Arial" w:cs="Arial"/>
                <w:b/>
                <w:bCs/>
                <w:color w:val="000000"/>
                <w:sz w:val="18"/>
                <w:szCs w:val="18"/>
                <w:lang w:eastAsia="es-MX"/>
              </w:rPr>
              <w:t>CARACTERÍSTICAS TÉCNICAS SOLICITADAS.</w:t>
            </w:r>
          </w:p>
        </w:tc>
      </w:tr>
      <w:tr w:rsidR="00D128E7" w:rsidRPr="00D128E7" w14:paraId="40F54946" w14:textId="77777777" w:rsidTr="00D128E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08D1F45" w14:textId="77777777" w:rsidR="00D128E7" w:rsidRPr="00D128E7" w:rsidRDefault="00D128E7" w:rsidP="00D128E7">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 xml:space="preserve">1. - Equipo automatizado </w:t>
            </w:r>
          </w:p>
        </w:tc>
      </w:tr>
      <w:tr w:rsidR="00D128E7" w:rsidRPr="00E36A54" w14:paraId="74B585B4" w14:textId="77777777" w:rsidTr="00D128E7">
        <w:trPr>
          <w:trHeight w:val="825"/>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D08C68B" w14:textId="5DFDCE10" w:rsidR="00D128E7" w:rsidRPr="00E36A54" w:rsidRDefault="00D128E7" w:rsidP="00D128E7">
            <w:pPr>
              <w:spacing w:after="0" w:line="240" w:lineRule="auto"/>
              <w:rPr>
                <w:rFonts w:ascii="Arial" w:eastAsia="Times New Roman" w:hAnsi="Arial" w:cs="Arial"/>
                <w:color w:val="000000"/>
                <w:sz w:val="18"/>
                <w:szCs w:val="18"/>
                <w:lang w:val="pt-BR" w:eastAsia="es-MX"/>
              </w:rPr>
            </w:pPr>
            <w:r w:rsidRPr="00E36A54">
              <w:rPr>
                <w:rFonts w:ascii="Arial" w:eastAsia="Times New Roman" w:hAnsi="Arial" w:cs="Arial"/>
                <w:color w:val="000000"/>
                <w:sz w:val="18"/>
                <w:szCs w:val="18"/>
                <w:lang w:val="pt-BR" w:eastAsia="es-MX"/>
              </w:rPr>
              <w:t>2.</w:t>
            </w:r>
            <w:r w:rsidR="00A50CEC" w:rsidRPr="00E36A54">
              <w:rPr>
                <w:rFonts w:ascii="Arial" w:eastAsia="Times New Roman" w:hAnsi="Arial" w:cs="Arial"/>
                <w:color w:val="000000"/>
                <w:sz w:val="18"/>
                <w:szCs w:val="18"/>
                <w:lang w:val="pt-BR" w:eastAsia="es-MX"/>
              </w:rPr>
              <w:t xml:space="preserve"> </w:t>
            </w:r>
            <w:r w:rsidRPr="00E36A54">
              <w:rPr>
                <w:rFonts w:ascii="Arial" w:eastAsia="Times New Roman" w:hAnsi="Arial" w:cs="Arial"/>
                <w:color w:val="000000"/>
                <w:sz w:val="18"/>
                <w:szCs w:val="18"/>
                <w:lang w:val="pt-BR" w:eastAsia="es-MX"/>
              </w:rPr>
              <w:t xml:space="preserve">-  </w:t>
            </w:r>
            <w:r w:rsidRPr="0044718E">
              <w:rPr>
                <w:rFonts w:ascii="Arial" w:eastAsia="Times New Roman" w:hAnsi="Arial" w:cs="Arial"/>
                <w:color w:val="000000"/>
                <w:sz w:val="18"/>
                <w:szCs w:val="18"/>
                <w:lang w:eastAsia="es-MX"/>
              </w:rPr>
              <w:t>Metodología</w:t>
            </w:r>
            <w:r w:rsidRPr="00E36A54">
              <w:rPr>
                <w:rFonts w:ascii="Arial" w:eastAsia="Times New Roman" w:hAnsi="Arial" w:cs="Arial"/>
                <w:color w:val="000000"/>
                <w:sz w:val="18"/>
                <w:szCs w:val="18"/>
                <w:lang w:val="pt-BR" w:eastAsia="es-MX"/>
              </w:rPr>
              <w:t xml:space="preserve">: </w:t>
            </w:r>
            <w:r w:rsidR="00A50CEC" w:rsidRPr="00E36A54">
              <w:rPr>
                <w:rFonts w:ascii="Arial" w:eastAsia="Times New Roman" w:hAnsi="Arial" w:cs="Arial"/>
                <w:color w:val="000000"/>
                <w:sz w:val="18"/>
                <w:szCs w:val="18"/>
                <w:lang w:val="pt-BR" w:eastAsia="es-MX"/>
              </w:rPr>
              <w:t xml:space="preserve">Quimioluminiscencia o </w:t>
            </w:r>
            <w:r w:rsidR="008D104F" w:rsidRPr="00E36A54">
              <w:rPr>
                <w:rFonts w:ascii="Arial" w:eastAsia="Times New Roman" w:hAnsi="Arial" w:cs="Arial"/>
                <w:color w:val="000000"/>
                <w:sz w:val="18"/>
                <w:szCs w:val="18"/>
                <w:lang w:val="pt-BR" w:eastAsia="es-MX"/>
              </w:rPr>
              <w:t>Electro quimioluminiscencia</w:t>
            </w:r>
          </w:p>
        </w:tc>
      </w:tr>
      <w:tr w:rsidR="00D128E7" w:rsidRPr="00D128E7" w14:paraId="47F0DF6B" w14:textId="77777777" w:rsidTr="00D128E7">
        <w:trPr>
          <w:trHeight w:val="405"/>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2D747F8" w14:textId="77777777" w:rsidR="00D128E7" w:rsidRPr="00D128E7" w:rsidRDefault="00D128E7" w:rsidP="00D128E7">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3. -  Sistema de flujo  continuo</w:t>
            </w:r>
          </w:p>
        </w:tc>
      </w:tr>
      <w:tr w:rsidR="00D128E7" w:rsidRPr="00E36A54" w14:paraId="6E845957" w14:textId="77777777" w:rsidTr="00D128E7">
        <w:trPr>
          <w:trHeight w:val="123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EB7DC1E" w14:textId="11E7FF09" w:rsidR="00D128E7" w:rsidRPr="00E36A54" w:rsidRDefault="00D128E7" w:rsidP="00D128E7">
            <w:pPr>
              <w:spacing w:after="0" w:line="240" w:lineRule="auto"/>
              <w:rPr>
                <w:rFonts w:ascii="Arial" w:eastAsia="Times New Roman" w:hAnsi="Arial" w:cs="Arial"/>
                <w:color w:val="000000"/>
                <w:sz w:val="18"/>
                <w:szCs w:val="18"/>
                <w:lang w:val="pt-BR" w:eastAsia="es-MX"/>
              </w:rPr>
            </w:pPr>
            <w:r w:rsidRPr="00801B90">
              <w:rPr>
                <w:rFonts w:ascii="Arial" w:eastAsia="Times New Roman" w:hAnsi="Arial" w:cs="Arial"/>
                <w:color w:val="000000"/>
                <w:sz w:val="18"/>
                <w:szCs w:val="18"/>
                <w:lang w:val="en-US" w:eastAsia="es-MX"/>
              </w:rPr>
              <w:t>4.</w:t>
            </w:r>
            <w:r w:rsidR="00A50CEC" w:rsidRPr="00801B90">
              <w:rPr>
                <w:rFonts w:ascii="Arial" w:eastAsia="Times New Roman" w:hAnsi="Arial" w:cs="Arial"/>
                <w:color w:val="000000"/>
                <w:sz w:val="18"/>
                <w:szCs w:val="18"/>
                <w:lang w:val="en-US" w:eastAsia="es-MX"/>
              </w:rPr>
              <w:t xml:space="preserve"> </w:t>
            </w:r>
            <w:r w:rsidRPr="00801B90">
              <w:rPr>
                <w:rFonts w:ascii="Arial" w:eastAsia="Times New Roman" w:hAnsi="Arial" w:cs="Arial"/>
                <w:color w:val="000000"/>
                <w:sz w:val="18"/>
                <w:szCs w:val="18"/>
                <w:lang w:val="en-US" w:eastAsia="es-MX"/>
              </w:rPr>
              <w:t>-</w:t>
            </w:r>
            <w:r w:rsidR="008D104F" w:rsidRPr="00801B90">
              <w:rPr>
                <w:rFonts w:ascii="Arial" w:eastAsia="Times New Roman" w:hAnsi="Arial" w:cs="Arial"/>
                <w:color w:val="000000"/>
                <w:sz w:val="18"/>
                <w:szCs w:val="18"/>
                <w:lang w:val="en-US" w:eastAsia="es-MX"/>
              </w:rPr>
              <w:t> Analitos</w:t>
            </w:r>
            <w:r w:rsidRPr="00801B90">
              <w:rPr>
                <w:rFonts w:ascii="Arial" w:eastAsia="Times New Roman" w:hAnsi="Arial" w:cs="Arial"/>
                <w:color w:val="000000"/>
                <w:sz w:val="18"/>
                <w:szCs w:val="18"/>
                <w:lang w:val="en-US" w:eastAsia="es-MX"/>
              </w:rPr>
              <w:t xml:space="preserve"> a determinar: T</w:t>
            </w:r>
            <w:r w:rsidRPr="00801B90">
              <w:rPr>
                <w:rFonts w:ascii="Arial" w:eastAsia="Times New Roman" w:hAnsi="Arial" w:cs="Arial"/>
                <w:color w:val="000000"/>
                <w:sz w:val="12"/>
                <w:szCs w:val="12"/>
                <w:lang w:val="en-US" w:eastAsia="es-MX"/>
              </w:rPr>
              <w:t>3</w:t>
            </w:r>
            <w:r w:rsidRPr="00801B90">
              <w:rPr>
                <w:rFonts w:ascii="Arial" w:eastAsia="Times New Roman" w:hAnsi="Arial" w:cs="Arial"/>
                <w:color w:val="000000"/>
                <w:sz w:val="12"/>
                <w:szCs w:val="12"/>
                <w:vertAlign w:val="subscript"/>
                <w:lang w:val="en-US" w:eastAsia="es-MX"/>
              </w:rPr>
              <w:t>,</w:t>
            </w:r>
            <w:r w:rsidRPr="00801B90">
              <w:rPr>
                <w:rFonts w:ascii="Arial" w:eastAsia="Times New Roman" w:hAnsi="Arial" w:cs="Arial"/>
                <w:color w:val="000000"/>
                <w:sz w:val="18"/>
                <w:szCs w:val="18"/>
                <w:lang w:val="en-US" w:eastAsia="es-MX"/>
              </w:rPr>
              <w:t xml:space="preserve"> T</w:t>
            </w:r>
            <w:r w:rsidRPr="00801B90">
              <w:rPr>
                <w:rFonts w:ascii="Arial" w:eastAsia="Times New Roman" w:hAnsi="Arial" w:cs="Arial"/>
                <w:color w:val="000000"/>
                <w:sz w:val="18"/>
                <w:szCs w:val="18"/>
                <w:vertAlign w:val="subscript"/>
                <w:lang w:val="en-US" w:eastAsia="es-MX"/>
              </w:rPr>
              <w:t>4</w:t>
            </w:r>
            <w:r w:rsidR="001B4146" w:rsidRPr="00801B90">
              <w:rPr>
                <w:rFonts w:ascii="Arial" w:eastAsia="Times New Roman" w:hAnsi="Arial" w:cs="Arial"/>
                <w:color w:val="000000"/>
                <w:sz w:val="18"/>
                <w:szCs w:val="18"/>
                <w:vertAlign w:val="subscript"/>
                <w:lang w:val="en-US" w:eastAsia="es-MX"/>
              </w:rPr>
              <w:t>,</w:t>
            </w:r>
            <w:r w:rsidR="001B4146" w:rsidRPr="00801B90">
              <w:rPr>
                <w:rFonts w:ascii="Arial" w:eastAsia="Times New Roman" w:hAnsi="Arial" w:cs="Arial"/>
                <w:color w:val="000000"/>
                <w:sz w:val="18"/>
                <w:szCs w:val="18"/>
                <w:lang w:val="en-US" w:eastAsia="es-MX"/>
              </w:rPr>
              <w:t xml:space="preserve"> T4L</w:t>
            </w:r>
            <w:r w:rsidRPr="00801B90">
              <w:rPr>
                <w:rFonts w:ascii="Arial" w:eastAsia="Times New Roman" w:hAnsi="Arial" w:cs="Arial"/>
                <w:color w:val="000000"/>
                <w:sz w:val="18"/>
                <w:szCs w:val="18"/>
                <w:lang w:val="en-US" w:eastAsia="es-MX"/>
              </w:rPr>
              <w:t>, T</w:t>
            </w:r>
            <w:r w:rsidRPr="00801B90">
              <w:rPr>
                <w:rFonts w:ascii="Arial" w:eastAsia="Times New Roman" w:hAnsi="Arial" w:cs="Arial"/>
                <w:color w:val="000000"/>
                <w:sz w:val="18"/>
                <w:szCs w:val="18"/>
                <w:vertAlign w:val="subscript"/>
                <w:lang w:val="en-US" w:eastAsia="es-MX"/>
              </w:rPr>
              <w:t>3</w:t>
            </w:r>
            <w:r w:rsidRPr="00801B90">
              <w:rPr>
                <w:rFonts w:ascii="Arial" w:eastAsia="Times New Roman" w:hAnsi="Arial" w:cs="Arial"/>
                <w:color w:val="000000"/>
                <w:sz w:val="18"/>
                <w:szCs w:val="18"/>
                <w:lang w:val="en-US" w:eastAsia="es-MX"/>
              </w:rPr>
              <w:t xml:space="preserve">L, TSH, LH, FSH, </w:t>
            </w:r>
            <w:r w:rsidR="001B4146" w:rsidRPr="00801B90">
              <w:rPr>
                <w:rFonts w:ascii="Arial" w:eastAsia="Times New Roman" w:hAnsi="Arial" w:cs="Arial"/>
                <w:color w:val="000000"/>
                <w:sz w:val="18"/>
                <w:szCs w:val="18"/>
                <w:lang w:val="en-US" w:eastAsia="es-MX"/>
              </w:rPr>
              <w:t>Prog,</w:t>
            </w:r>
            <w:r w:rsidRPr="00801B90">
              <w:rPr>
                <w:rFonts w:ascii="Arial" w:eastAsia="Times New Roman" w:hAnsi="Arial" w:cs="Arial"/>
                <w:color w:val="000000"/>
                <w:sz w:val="18"/>
                <w:szCs w:val="18"/>
                <w:lang w:val="en-US" w:eastAsia="es-MX"/>
              </w:rPr>
              <w:t xml:space="preserve"> Prol</w:t>
            </w:r>
            <w:r w:rsidR="001B4146" w:rsidRPr="00801B90">
              <w:rPr>
                <w:rFonts w:ascii="Arial" w:eastAsia="Times New Roman" w:hAnsi="Arial" w:cs="Arial"/>
                <w:color w:val="000000"/>
                <w:sz w:val="18"/>
                <w:szCs w:val="18"/>
                <w:lang w:val="en-US" w:eastAsia="es-MX"/>
              </w:rPr>
              <w:t>, Estradiol, Ac</w:t>
            </w:r>
            <w:r w:rsidRPr="00801B90">
              <w:rPr>
                <w:rFonts w:ascii="Arial" w:eastAsia="Times New Roman" w:hAnsi="Arial" w:cs="Arial"/>
                <w:color w:val="000000"/>
                <w:sz w:val="18"/>
                <w:szCs w:val="18"/>
                <w:lang w:val="en-US" w:eastAsia="es-MX"/>
              </w:rPr>
              <w:t xml:space="preserve">. Anti Hep C., Ag. </w:t>
            </w:r>
            <w:r w:rsidRPr="008131C8">
              <w:rPr>
                <w:rFonts w:ascii="Arial" w:eastAsia="Times New Roman" w:hAnsi="Arial" w:cs="Arial"/>
                <w:color w:val="000000"/>
                <w:sz w:val="18"/>
                <w:szCs w:val="18"/>
                <w:lang w:val="en-US" w:eastAsia="es-MX"/>
              </w:rPr>
              <w:t xml:space="preserve">S Hep B, Ac. </w:t>
            </w:r>
            <w:r w:rsidRPr="00E36A54">
              <w:rPr>
                <w:rFonts w:ascii="Arial" w:eastAsia="Times New Roman" w:hAnsi="Arial" w:cs="Arial"/>
                <w:color w:val="000000"/>
                <w:sz w:val="18"/>
                <w:szCs w:val="18"/>
                <w:lang w:val="pt-BR" w:eastAsia="es-MX"/>
              </w:rPr>
              <w:t xml:space="preserve">Anti VIH, I-II, HGC-Beta, Marcadores Tumorales, APE, IgE, </w:t>
            </w:r>
            <w:r w:rsidR="00F63095" w:rsidRPr="00E36A54">
              <w:rPr>
                <w:rFonts w:ascii="Arial" w:eastAsia="Times New Roman" w:hAnsi="Arial" w:cs="Arial"/>
                <w:color w:val="000000"/>
                <w:sz w:val="18"/>
                <w:szCs w:val="18"/>
                <w:lang w:val="pt-BR" w:eastAsia="es-MX"/>
              </w:rPr>
              <w:t xml:space="preserve">Procalcitonina </w:t>
            </w:r>
            <w:r w:rsidRPr="00E36A54">
              <w:rPr>
                <w:rFonts w:ascii="Arial" w:eastAsia="Times New Roman" w:hAnsi="Arial" w:cs="Arial"/>
                <w:color w:val="000000"/>
                <w:sz w:val="18"/>
                <w:szCs w:val="18"/>
                <w:lang w:val="pt-BR" w:eastAsia="es-MX"/>
              </w:rPr>
              <w:t xml:space="preserve">  </w:t>
            </w:r>
          </w:p>
        </w:tc>
      </w:tr>
      <w:tr w:rsidR="00D128E7" w:rsidRPr="00D128E7" w14:paraId="321A8E05" w14:textId="77777777" w:rsidTr="00D128E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66454EA" w14:textId="132C74E5" w:rsidR="00D128E7" w:rsidRPr="00D128E7" w:rsidRDefault="00A50CEC" w:rsidP="00D128E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5.- </w:t>
            </w:r>
            <w:r w:rsidR="00D128E7" w:rsidRPr="00D128E7">
              <w:rPr>
                <w:rFonts w:ascii="Arial" w:eastAsia="Times New Roman" w:hAnsi="Arial" w:cs="Arial"/>
                <w:color w:val="000000"/>
                <w:sz w:val="18"/>
                <w:szCs w:val="18"/>
                <w:lang w:eastAsia="es-MX"/>
              </w:rPr>
              <w:t xml:space="preserve"> Mínimo 90 pruebas por hora</w:t>
            </w:r>
          </w:p>
        </w:tc>
      </w:tr>
      <w:tr w:rsidR="00D128E7" w:rsidRPr="00D128E7" w14:paraId="53BEDCC5" w14:textId="77777777" w:rsidTr="00D128E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3FC716B4" w14:textId="77777777" w:rsidR="00D128E7" w:rsidRPr="00D128E7" w:rsidRDefault="00D128E7" w:rsidP="00D128E7">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6.- Mínimo 20 reactivos abordo</w:t>
            </w:r>
          </w:p>
        </w:tc>
      </w:tr>
      <w:tr w:rsidR="00D128E7" w:rsidRPr="00D128E7" w14:paraId="0EED6BB2" w14:textId="77777777" w:rsidTr="00D128E7">
        <w:trPr>
          <w:trHeight w:val="48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3FE6A8FB" w14:textId="03289352" w:rsidR="00D128E7" w:rsidRPr="00D128E7" w:rsidRDefault="00442762" w:rsidP="00D128E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D128E7" w:rsidRPr="00D128E7">
              <w:rPr>
                <w:rFonts w:ascii="Arial" w:eastAsia="Times New Roman" w:hAnsi="Arial" w:cs="Arial"/>
                <w:color w:val="000000"/>
                <w:sz w:val="18"/>
                <w:szCs w:val="18"/>
                <w:lang w:eastAsia="es-MX"/>
              </w:rPr>
              <w:t xml:space="preserve">.- Detección  volumen de muestra y coagulo </w:t>
            </w:r>
          </w:p>
        </w:tc>
      </w:tr>
      <w:tr w:rsidR="00D128E7" w:rsidRPr="00D128E7" w14:paraId="2597FECC" w14:textId="77777777" w:rsidTr="00D128E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5493C38" w14:textId="42AE7250" w:rsidR="00D128E7" w:rsidRPr="00D128E7" w:rsidRDefault="00442762" w:rsidP="00D128E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w:t>
            </w:r>
            <w:r w:rsidR="00D128E7" w:rsidRPr="00D128E7">
              <w:rPr>
                <w:rFonts w:ascii="Arial" w:eastAsia="Times New Roman" w:hAnsi="Arial" w:cs="Arial"/>
                <w:color w:val="000000"/>
                <w:sz w:val="18"/>
                <w:szCs w:val="18"/>
                <w:lang w:eastAsia="es-MX"/>
              </w:rPr>
              <w:t>.- Tubo primario y copilla</w:t>
            </w:r>
          </w:p>
        </w:tc>
      </w:tr>
      <w:tr w:rsidR="00D128E7" w:rsidRPr="00D128E7" w14:paraId="23FB5F66" w14:textId="77777777" w:rsidTr="00D128E7">
        <w:trPr>
          <w:trHeight w:val="48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3169267" w14:textId="54E71D6D" w:rsidR="00D128E7" w:rsidRPr="00D128E7" w:rsidRDefault="00442762" w:rsidP="00D128E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r w:rsidR="00D128E7" w:rsidRPr="00D128E7">
              <w:rPr>
                <w:rFonts w:ascii="Arial" w:eastAsia="Times New Roman" w:hAnsi="Arial" w:cs="Arial"/>
                <w:color w:val="000000"/>
                <w:sz w:val="18"/>
                <w:szCs w:val="18"/>
                <w:lang w:eastAsia="es-MX"/>
              </w:rPr>
              <w:t>.-Código de barras para ID de reactivos y muestra</w:t>
            </w:r>
          </w:p>
        </w:tc>
      </w:tr>
      <w:tr w:rsidR="00D128E7" w:rsidRPr="00D128E7" w14:paraId="536DA7FB" w14:textId="77777777" w:rsidTr="00D128E7">
        <w:trPr>
          <w:trHeight w:val="48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D8787B2" w14:textId="3956726B" w:rsidR="00D128E7" w:rsidRPr="00D128E7" w:rsidRDefault="00D128E7" w:rsidP="00442762">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1</w:t>
            </w:r>
            <w:r w:rsidR="00442762">
              <w:rPr>
                <w:rFonts w:ascii="Arial" w:eastAsia="Times New Roman" w:hAnsi="Arial" w:cs="Arial"/>
                <w:color w:val="000000"/>
                <w:sz w:val="18"/>
                <w:szCs w:val="18"/>
                <w:lang w:eastAsia="es-MX"/>
              </w:rPr>
              <w:t>0</w:t>
            </w:r>
            <w:r w:rsidRPr="00D128E7">
              <w:rPr>
                <w:rFonts w:ascii="Arial" w:eastAsia="Times New Roman" w:hAnsi="Arial" w:cs="Arial"/>
                <w:color w:val="000000"/>
                <w:sz w:val="18"/>
                <w:szCs w:val="18"/>
                <w:lang w:eastAsia="es-MX"/>
              </w:rPr>
              <w:t>.- Control de calidad integrado  (graficas de Levey Jennings)</w:t>
            </w:r>
          </w:p>
        </w:tc>
      </w:tr>
      <w:tr w:rsidR="00D128E7" w:rsidRPr="00D128E7" w14:paraId="0A0DFF3B" w14:textId="77777777" w:rsidTr="00D128E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30D22CD0" w14:textId="2019B7E0" w:rsidR="00D128E7" w:rsidRPr="00D128E7" w:rsidRDefault="00D128E7" w:rsidP="00442762">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1</w:t>
            </w:r>
            <w:r w:rsidR="00442762">
              <w:rPr>
                <w:rFonts w:ascii="Arial" w:eastAsia="Times New Roman" w:hAnsi="Arial" w:cs="Arial"/>
                <w:color w:val="000000"/>
                <w:sz w:val="18"/>
                <w:szCs w:val="18"/>
                <w:lang w:eastAsia="es-MX"/>
              </w:rPr>
              <w:t>1</w:t>
            </w:r>
            <w:r w:rsidRPr="00D128E7">
              <w:rPr>
                <w:rFonts w:ascii="Arial" w:eastAsia="Times New Roman" w:hAnsi="Arial" w:cs="Arial"/>
                <w:color w:val="000000"/>
                <w:sz w:val="18"/>
                <w:szCs w:val="18"/>
                <w:lang w:eastAsia="es-MX"/>
              </w:rPr>
              <w:t>.- Interface</w:t>
            </w:r>
          </w:p>
        </w:tc>
      </w:tr>
      <w:tr w:rsidR="00D128E7" w:rsidRPr="00D128E7" w14:paraId="22BBB2EB" w14:textId="77777777" w:rsidTr="00D128E7">
        <w:trPr>
          <w:trHeight w:val="48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60541D7" w14:textId="12238296" w:rsidR="00D128E7" w:rsidRPr="00D128E7" w:rsidRDefault="00442762" w:rsidP="00D128E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w:t>
            </w:r>
            <w:r w:rsidR="00D128E7" w:rsidRPr="00D128E7">
              <w:rPr>
                <w:rFonts w:ascii="Arial" w:eastAsia="Times New Roman" w:hAnsi="Arial" w:cs="Arial"/>
                <w:color w:val="000000"/>
                <w:sz w:val="18"/>
                <w:szCs w:val="18"/>
                <w:lang w:eastAsia="es-MX"/>
              </w:rPr>
              <w:t>- Monitor e impresora integrado o adicionales</w:t>
            </w:r>
          </w:p>
        </w:tc>
      </w:tr>
      <w:tr w:rsidR="00D128E7" w:rsidRPr="00D128E7" w14:paraId="407B7F16" w14:textId="77777777" w:rsidTr="00D128E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5CBA4BC" w14:textId="23E9B69A" w:rsidR="00D128E7" w:rsidRPr="00D128E7" w:rsidRDefault="00442762" w:rsidP="00D128E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w:t>
            </w:r>
            <w:r w:rsidR="00D128E7" w:rsidRPr="00D128E7">
              <w:rPr>
                <w:rFonts w:ascii="Arial" w:eastAsia="Times New Roman" w:hAnsi="Arial" w:cs="Arial"/>
                <w:color w:val="000000"/>
                <w:sz w:val="18"/>
                <w:szCs w:val="18"/>
                <w:lang w:eastAsia="es-MX"/>
              </w:rPr>
              <w:t>.- No - break</w:t>
            </w:r>
          </w:p>
        </w:tc>
      </w:tr>
    </w:tbl>
    <w:p w14:paraId="70DF337E" w14:textId="77777777" w:rsidR="00E712AA" w:rsidRDefault="00E712AA" w:rsidP="00E712AA">
      <w:pPr>
        <w:jc w:val="both"/>
        <w:rPr>
          <w:rFonts w:ascii="Arial" w:hAnsi="Arial" w:cs="Arial"/>
          <w:b/>
          <w:sz w:val="18"/>
          <w:szCs w:val="18"/>
        </w:rPr>
      </w:pPr>
    </w:p>
    <w:p w14:paraId="3DC74AA1" w14:textId="77777777" w:rsidR="00E712AA" w:rsidRDefault="00E712AA" w:rsidP="00E712AA">
      <w:pPr>
        <w:jc w:val="both"/>
        <w:rPr>
          <w:rFonts w:ascii="Arial" w:hAnsi="Arial" w:cs="Arial"/>
          <w:b/>
          <w:sz w:val="18"/>
          <w:szCs w:val="18"/>
        </w:rPr>
      </w:pPr>
    </w:p>
    <w:p w14:paraId="50FDCDBD" w14:textId="77777777" w:rsidR="00D87E2A" w:rsidRDefault="00D87E2A" w:rsidP="00E712AA">
      <w:pPr>
        <w:jc w:val="both"/>
        <w:rPr>
          <w:rFonts w:ascii="Arial" w:hAnsi="Arial" w:cs="Arial"/>
          <w:b/>
          <w:sz w:val="18"/>
          <w:szCs w:val="18"/>
        </w:rPr>
      </w:pPr>
    </w:p>
    <w:p w14:paraId="33CABB4F" w14:textId="77777777" w:rsidR="00D87E2A" w:rsidRDefault="00D87E2A" w:rsidP="00E712AA">
      <w:pPr>
        <w:jc w:val="both"/>
        <w:rPr>
          <w:rFonts w:ascii="Arial" w:hAnsi="Arial" w:cs="Arial"/>
          <w:b/>
          <w:sz w:val="18"/>
          <w:szCs w:val="18"/>
        </w:rPr>
      </w:pPr>
    </w:p>
    <w:p w14:paraId="0380828C" w14:textId="77777777" w:rsidR="00D87E2A" w:rsidRDefault="00D87E2A" w:rsidP="00E712AA">
      <w:pPr>
        <w:jc w:val="both"/>
        <w:rPr>
          <w:rFonts w:ascii="Arial" w:hAnsi="Arial" w:cs="Arial"/>
          <w:b/>
          <w:sz w:val="18"/>
          <w:szCs w:val="18"/>
        </w:rPr>
      </w:pPr>
    </w:p>
    <w:p w14:paraId="741CD4DA" w14:textId="77777777" w:rsidR="00D87E2A" w:rsidRDefault="00D87E2A" w:rsidP="00E712AA">
      <w:pPr>
        <w:jc w:val="both"/>
        <w:rPr>
          <w:rFonts w:ascii="Arial" w:hAnsi="Arial" w:cs="Arial"/>
          <w:b/>
          <w:sz w:val="18"/>
          <w:szCs w:val="18"/>
        </w:rPr>
      </w:pPr>
    </w:p>
    <w:p w14:paraId="111E9E8B" w14:textId="77777777" w:rsidR="00D87E2A" w:rsidRDefault="00D87E2A" w:rsidP="00E712AA">
      <w:pPr>
        <w:jc w:val="both"/>
        <w:rPr>
          <w:rFonts w:ascii="Arial" w:hAnsi="Arial" w:cs="Arial"/>
          <w:b/>
          <w:sz w:val="18"/>
          <w:szCs w:val="18"/>
        </w:rPr>
      </w:pPr>
    </w:p>
    <w:p w14:paraId="5EB4EAF9" w14:textId="77777777" w:rsidR="00D87E2A" w:rsidRDefault="00D87E2A" w:rsidP="00E712AA">
      <w:pPr>
        <w:jc w:val="both"/>
        <w:rPr>
          <w:rFonts w:ascii="Arial" w:hAnsi="Arial" w:cs="Arial"/>
          <w:b/>
          <w:sz w:val="18"/>
          <w:szCs w:val="18"/>
        </w:rPr>
      </w:pPr>
    </w:p>
    <w:p w14:paraId="5DA7404D" w14:textId="77777777" w:rsidR="00D87E2A" w:rsidRDefault="00D87E2A" w:rsidP="00E712AA">
      <w:pPr>
        <w:jc w:val="both"/>
        <w:rPr>
          <w:rFonts w:ascii="Arial" w:hAnsi="Arial" w:cs="Arial"/>
          <w:b/>
          <w:sz w:val="18"/>
          <w:szCs w:val="18"/>
        </w:rPr>
      </w:pPr>
    </w:p>
    <w:p w14:paraId="550C14D7" w14:textId="77777777" w:rsidR="009E1107" w:rsidRDefault="009E1107" w:rsidP="009E1107">
      <w:pPr>
        <w:jc w:val="both"/>
        <w:rPr>
          <w:rFonts w:ascii="Arial" w:hAnsi="Arial" w:cs="Arial"/>
          <w:b/>
          <w:sz w:val="18"/>
          <w:szCs w:val="18"/>
        </w:rPr>
      </w:pPr>
    </w:p>
    <w:p w14:paraId="3983D8BC" w14:textId="77777777" w:rsidR="00D65CE8" w:rsidRDefault="00D65CE8" w:rsidP="00E37AB1">
      <w:pPr>
        <w:spacing w:after="0"/>
        <w:jc w:val="center"/>
        <w:rPr>
          <w:rFonts w:ascii="Arial" w:hAnsi="Arial" w:cs="Arial"/>
          <w:b/>
          <w:sz w:val="24"/>
          <w:szCs w:val="24"/>
        </w:rPr>
      </w:pPr>
      <w:r>
        <w:rPr>
          <w:rFonts w:ascii="Arial" w:hAnsi="Arial" w:cs="Arial"/>
          <w:b/>
          <w:sz w:val="24"/>
          <w:szCs w:val="24"/>
          <w:highlight w:val="lightGray"/>
        </w:rPr>
        <w:lastRenderedPageBreak/>
        <w:t>ÁREA 9</w:t>
      </w:r>
      <w:r w:rsidRPr="00D46742">
        <w:rPr>
          <w:rFonts w:ascii="Arial" w:hAnsi="Arial" w:cs="Arial"/>
          <w:b/>
          <w:sz w:val="24"/>
          <w:szCs w:val="24"/>
          <w:highlight w:val="lightGray"/>
        </w:rPr>
        <w:t xml:space="preserve">: MICROBIOLOGÍA </w:t>
      </w:r>
      <w:r>
        <w:rPr>
          <w:rFonts w:ascii="Arial" w:hAnsi="Arial" w:cs="Arial"/>
          <w:b/>
          <w:sz w:val="24"/>
          <w:szCs w:val="24"/>
          <w:highlight w:val="lightGray"/>
        </w:rPr>
        <w:t>AUTOMATIZADA</w:t>
      </w:r>
    </w:p>
    <w:p w14:paraId="121E6A35" w14:textId="77777777" w:rsidR="00D65CE8" w:rsidRDefault="00D65CE8" w:rsidP="00E37AB1">
      <w:pPr>
        <w:spacing w:after="0"/>
        <w:jc w:val="center"/>
        <w:rPr>
          <w:rFonts w:ascii="Arial" w:hAnsi="Arial" w:cs="Arial"/>
          <w:b/>
          <w:sz w:val="24"/>
          <w:szCs w:val="24"/>
        </w:rPr>
      </w:pPr>
      <w:r w:rsidRPr="00D65CE8">
        <w:rPr>
          <w:rFonts w:ascii="Arial" w:hAnsi="Arial" w:cs="Arial"/>
          <w:b/>
          <w:sz w:val="24"/>
          <w:szCs w:val="24"/>
          <w:highlight w:val="lightGray"/>
        </w:rPr>
        <w:t>SEDE: HOSPITAL GENERAL DE ZAPOPAN</w:t>
      </w:r>
    </w:p>
    <w:p w14:paraId="439A8ADB" w14:textId="24A55770" w:rsidR="00EE3BB1" w:rsidRDefault="00EE3BB1" w:rsidP="00D65CE8">
      <w:pPr>
        <w:spacing w:after="0"/>
        <w:jc w:val="center"/>
        <w:rPr>
          <w:rFonts w:ascii="Arial" w:hAnsi="Arial" w:cs="Arial"/>
          <w:b/>
          <w:sz w:val="24"/>
          <w:szCs w:val="24"/>
        </w:rPr>
      </w:pPr>
      <w:r>
        <w:rPr>
          <w:rFonts w:ascii="Arial" w:hAnsi="Arial" w:cs="Arial"/>
          <w:b/>
          <w:sz w:val="24"/>
          <w:szCs w:val="24"/>
        </w:rPr>
        <w:t>E</w:t>
      </w:r>
      <w:r w:rsidR="00E97807">
        <w:rPr>
          <w:rFonts w:ascii="Arial" w:hAnsi="Arial" w:cs="Arial"/>
          <w:b/>
          <w:sz w:val="24"/>
          <w:szCs w:val="24"/>
        </w:rPr>
        <w:t>quipo</w:t>
      </w:r>
      <w:r>
        <w:rPr>
          <w:rFonts w:ascii="Arial" w:hAnsi="Arial" w:cs="Arial"/>
          <w:b/>
          <w:sz w:val="24"/>
          <w:szCs w:val="24"/>
        </w:rPr>
        <w:t xml:space="preserve"> 13: De mediano</w:t>
      </w:r>
      <w:r w:rsidR="00A50CEC">
        <w:rPr>
          <w:rFonts w:ascii="Arial" w:hAnsi="Arial" w:cs="Arial"/>
          <w:b/>
          <w:sz w:val="24"/>
          <w:szCs w:val="24"/>
        </w:rPr>
        <w:t xml:space="preserve"> y/o </w:t>
      </w:r>
      <w:r w:rsidR="009139A7">
        <w:rPr>
          <w:rFonts w:ascii="Arial" w:hAnsi="Arial" w:cs="Arial"/>
          <w:b/>
          <w:sz w:val="24"/>
          <w:szCs w:val="24"/>
        </w:rPr>
        <w:t xml:space="preserve">alto </w:t>
      </w:r>
      <w:r w:rsidR="001B4146">
        <w:rPr>
          <w:rFonts w:ascii="Arial" w:hAnsi="Arial" w:cs="Arial"/>
          <w:b/>
          <w:sz w:val="24"/>
          <w:szCs w:val="24"/>
        </w:rPr>
        <w:t>Rendimiento:</w:t>
      </w:r>
    </w:p>
    <w:tbl>
      <w:tblPr>
        <w:tblW w:w="5100" w:type="dxa"/>
        <w:jc w:val="center"/>
        <w:tblCellMar>
          <w:left w:w="70" w:type="dxa"/>
          <w:right w:w="70" w:type="dxa"/>
        </w:tblCellMar>
        <w:tblLook w:val="04A0" w:firstRow="1" w:lastRow="0" w:firstColumn="1" w:lastColumn="0" w:noHBand="0" w:noVBand="1"/>
      </w:tblPr>
      <w:tblGrid>
        <w:gridCol w:w="5100"/>
      </w:tblGrid>
      <w:tr w:rsidR="00417360" w:rsidRPr="00417360" w14:paraId="737108C3" w14:textId="77777777" w:rsidTr="00417360">
        <w:trPr>
          <w:trHeight w:val="300"/>
          <w:jc w:val="center"/>
        </w:trPr>
        <w:tc>
          <w:tcPr>
            <w:tcW w:w="5100" w:type="dxa"/>
            <w:tcBorders>
              <w:top w:val="single" w:sz="4" w:space="0" w:color="auto"/>
              <w:left w:val="single" w:sz="4" w:space="0" w:color="auto"/>
              <w:bottom w:val="nil"/>
              <w:right w:val="single" w:sz="4" w:space="0" w:color="auto"/>
            </w:tcBorders>
            <w:shd w:val="clear" w:color="auto" w:fill="auto"/>
            <w:noWrap/>
            <w:vAlign w:val="bottom"/>
            <w:hideMark/>
          </w:tcPr>
          <w:p w14:paraId="1060FA5A" w14:textId="77777777" w:rsidR="00417360" w:rsidRPr="00417360" w:rsidRDefault="00417360" w:rsidP="00417360">
            <w:pPr>
              <w:spacing w:after="0" w:line="240" w:lineRule="auto"/>
              <w:rPr>
                <w:rFonts w:ascii="Arial" w:eastAsia="Times New Roman" w:hAnsi="Arial" w:cs="Arial"/>
                <w:color w:val="000000"/>
                <w:sz w:val="18"/>
                <w:szCs w:val="18"/>
                <w:lang w:eastAsia="es-MX"/>
              </w:rPr>
            </w:pPr>
            <w:r w:rsidRPr="00417360">
              <w:rPr>
                <w:rFonts w:ascii="Arial" w:eastAsia="Times New Roman" w:hAnsi="Arial" w:cs="Arial"/>
                <w:color w:val="000000"/>
                <w:sz w:val="18"/>
                <w:szCs w:val="18"/>
                <w:lang w:eastAsia="es-MX"/>
              </w:rPr>
              <w:t>REGISTRO SANITARIO:</w:t>
            </w:r>
          </w:p>
        </w:tc>
      </w:tr>
      <w:tr w:rsidR="00417360" w:rsidRPr="00417360" w14:paraId="4B3223F3" w14:textId="77777777" w:rsidTr="00417360">
        <w:trPr>
          <w:trHeight w:val="300"/>
          <w:jc w:val="center"/>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1846" w14:textId="77777777" w:rsidR="00417360" w:rsidRPr="00417360" w:rsidRDefault="00417360" w:rsidP="00417360">
            <w:pPr>
              <w:spacing w:after="0" w:line="240" w:lineRule="auto"/>
              <w:rPr>
                <w:rFonts w:ascii="Arial" w:eastAsia="Times New Roman" w:hAnsi="Arial" w:cs="Arial"/>
                <w:color w:val="000000"/>
                <w:sz w:val="18"/>
                <w:szCs w:val="18"/>
                <w:lang w:eastAsia="es-MX"/>
              </w:rPr>
            </w:pPr>
            <w:r w:rsidRPr="00417360">
              <w:rPr>
                <w:rFonts w:ascii="Arial" w:eastAsia="Times New Roman" w:hAnsi="Arial" w:cs="Arial"/>
                <w:color w:val="000000"/>
                <w:sz w:val="18"/>
                <w:szCs w:val="18"/>
                <w:lang w:eastAsia="es-MX"/>
              </w:rPr>
              <w:t>NOMBRE DEL LICITANTE:</w:t>
            </w:r>
          </w:p>
        </w:tc>
      </w:tr>
      <w:tr w:rsidR="00417360" w:rsidRPr="00417360" w14:paraId="76CDA4DF" w14:textId="77777777" w:rsidTr="00417360">
        <w:trPr>
          <w:trHeight w:val="300"/>
          <w:jc w:val="center"/>
        </w:trPr>
        <w:tc>
          <w:tcPr>
            <w:tcW w:w="5100" w:type="dxa"/>
            <w:tcBorders>
              <w:top w:val="nil"/>
              <w:left w:val="single" w:sz="4" w:space="0" w:color="auto"/>
              <w:bottom w:val="nil"/>
              <w:right w:val="single" w:sz="4" w:space="0" w:color="auto"/>
            </w:tcBorders>
            <w:shd w:val="clear" w:color="auto" w:fill="auto"/>
            <w:noWrap/>
            <w:vAlign w:val="bottom"/>
            <w:hideMark/>
          </w:tcPr>
          <w:p w14:paraId="5D99F80B" w14:textId="77777777" w:rsidR="00417360" w:rsidRPr="00417360" w:rsidRDefault="00417360" w:rsidP="00417360">
            <w:pPr>
              <w:spacing w:after="0" w:line="240" w:lineRule="auto"/>
              <w:rPr>
                <w:rFonts w:ascii="Arial" w:eastAsia="Times New Roman" w:hAnsi="Arial" w:cs="Arial"/>
                <w:color w:val="000000"/>
                <w:sz w:val="18"/>
                <w:szCs w:val="18"/>
                <w:lang w:eastAsia="es-MX"/>
              </w:rPr>
            </w:pPr>
            <w:r w:rsidRPr="00417360">
              <w:rPr>
                <w:rFonts w:ascii="Arial" w:eastAsia="Times New Roman" w:hAnsi="Arial" w:cs="Arial"/>
                <w:color w:val="000000"/>
                <w:sz w:val="18"/>
                <w:szCs w:val="18"/>
                <w:lang w:eastAsia="es-MX"/>
              </w:rPr>
              <w:t xml:space="preserve"> </w:t>
            </w:r>
          </w:p>
        </w:tc>
      </w:tr>
      <w:tr w:rsidR="00417360" w:rsidRPr="00417360" w14:paraId="50DFBADF" w14:textId="77777777" w:rsidTr="007B077B">
        <w:trPr>
          <w:trHeight w:val="1874"/>
          <w:jc w:val="center"/>
        </w:trPr>
        <w:tc>
          <w:tcPr>
            <w:tcW w:w="5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E7E9" w14:textId="417B4F05" w:rsidR="00417360" w:rsidRPr="00417360" w:rsidRDefault="00417360" w:rsidP="007B077B">
            <w:pPr>
              <w:spacing w:after="0" w:line="240" w:lineRule="auto"/>
              <w:jc w:val="both"/>
              <w:rPr>
                <w:rFonts w:ascii="Calibri" w:eastAsia="Times New Roman" w:hAnsi="Calibri" w:cs="Calibri"/>
                <w:color w:val="000000"/>
                <w:lang w:eastAsia="es-MX"/>
              </w:rPr>
            </w:pPr>
            <w:r w:rsidRPr="00417360">
              <w:rPr>
                <w:rFonts w:ascii="Calibri" w:eastAsia="Times New Roman" w:hAnsi="Calibri" w:cs="Calibri"/>
                <w:color w:val="000000"/>
                <w:lang w:eastAsia="es-MX"/>
              </w:rPr>
              <w:t>1.- Equipo automatizado para la identificación y/o susceptibilidad con concentración mínima inhibitoria (MIC) Gram Negativos, Gram Positivos, identificación de Levaduras, Anaerobios estrictos, Neisserias, Haemophilus; de bacterias presentes en muestras biológicas (estériles o contaminadas) de pacientes o ambientales.</w:t>
            </w:r>
          </w:p>
        </w:tc>
      </w:tr>
      <w:tr w:rsidR="00417360" w:rsidRPr="00417360" w14:paraId="4D56C09D" w14:textId="77777777" w:rsidTr="007B077B">
        <w:trPr>
          <w:trHeight w:val="98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3210E610" w14:textId="77777777" w:rsidR="00417360" w:rsidRPr="00417360" w:rsidRDefault="00417360" w:rsidP="007B077B">
            <w:pPr>
              <w:spacing w:after="0" w:line="240" w:lineRule="auto"/>
              <w:jc w:val="both"/>
              <w:rPr>
                <w:rFonts w:ascii="Calibri" w:eastAsia="Times New Roman" w:hAnsi="Calibri" w:cs="Calibri"/>
                <w:color w:val="000000"/>
                <w:lang w:eastAsia="es-MX"/>
              </w:rPr>
            </w:pPr>
            <w:r w:rsidRPr="00417360">
              <w:rPr>
                <w:rFonts w:ascii="Calibri" w:eastAsia="Times New Roman" w:hAnsi="Calibri" w:cs="Calibri"/>
                <w:color w:val="000000"/>
                <w:lang w:eastAsia="es-MX"/>
              </w:rPr>
              <w:t>2.- Preparación automatizada en un solo paso, directa o con accesorios para estandarizar la preparación del inoculo 6.9 x 10⁵ UFC/mL para las tarjetas o paneles.</w:t>
            </w:r>
          </w:p>
        </w:tc>
      </w:tr>
      <w:tr w:rsidR="00417360" w:rsidRPr="00417360" w14:paraId="638D5705" w14:textId="77777777" w:rsidTr="00417360">
        <w:trPr>
          <w:trHeight w:val="90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142827D8" w14:textId="3E981740" w:rsidR="00417360" w:rsidRPr="00417360" w:rsidRDefault="00417360" w:rsidP="007B077B">
            <w:pPr>
              <w:spacing w:after="0" w:line="240" w:lineRule="auto"/>
              <w:jc w:val="both"/>
              <w:rPr>
                <w:rFonts w:ascii="Calibri" w:eastAsia="Times New Roman" w:hAnsi="Calibri" w:cs="Calibri"/>
                <w:color w:val="000000"/>
                <w:lang w:eastAsia="es-MX"/>
              </w:rPr>
            </w:pPr>
            <w:r w:rsidRPr="00417360">
              <w:rPr>
                <w:rFonts w:ascii="Calibri" w:eastAsia="Times New Roman" w:hAnsi="Calibri" w:cs="Calibri"/>
                <w:color w:val="000000"/>
                <w:lang w:eastAsia="es-MX"/>
              </w:rPr>
              <w:t>3.- Lectura colorimétrica y/</w:t>
            </w:r>
            <w:r w:rsidR="00A50CEC">
              <w:rPr>
                <w:rFonts w:ascii="Calibri" w:eastAsia="Times New Roman" w:hAnsi="Calibri" w:cs="Calibri"/>
                <w:color w:val="000000"/>
                <w:lang w:eastAsia="es-MX"/>
              </w:rPr>
              <w:t>o fluorométrica</w:t>
            </w:r>
            <w:r w:rsidRPr="00417360">
              <w:rPr>
                <w:rFonts w:ascii="Calibri" w:eastAsia="Times New Roman" w:hAnsi="Calibri" w:cs="Calibri"/>
                <w:color w:val="000000"/>
                <w:lang w:eastAsia="es-MX"/>
              </w:rPr>
              <w:t xml:space="preserve">, que lea, cuantifique e </w:t>
            </w:r>
            <w:r w:rsidR="00A50CEC" w:rsidRPr="00417360">
              <w:rPr>
                <w:rFonts w:ascii="Calibri" w:eastAsia="Times New Roman" w:hAnsi="Calibri" w:cs="Calibri"/>
                <w:color w:val="000000"/>
                <w:lang w:eastAsia="es-MX"/>
              </w:rPr>
              <w:t>intérprete</w:t>
            </w:r>
            <w:r w:rsidRPr="00417360">
              <w:rPr>
                <w:rFonts w:ascii="Calibri" w:eastAsia="Times New Roman" w:hAnsi="Calibri" w:cs="Calibri"/>
                <w:color w:val="000000"/>
                <w:lang w:eastAsia="es-MX"/>
              </w:rPr>
              <w:t xml:space="preserve"> de manera individual los resultados de las tarjetas o paneles.</w:t>
            </w:r>
          </w:p>
        </w:tc>
      </w:tr>
      <w:tr w:rsidR="00417360" w:rsidRPr="00417360" w14:paraId="5FFE02D5" w14:textId="77777777" w:rsidTr="00417360">
        <w:trPr>
          <w:trHeight w:val="90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0503495" w14:textId="77777777" w:rsidR="00417360" w:rsidRPr="00417360" w:rsidRDefault="00417360" w:rsidP="007B077B">
            <w:pPr>
              <w:spacing w:after="0" w:line="240" w:lineRule="auto"/>
              <w:jc w:val="both"/>
              <w:rPr>
                <w:rFonts w:ascii="Calibri" w:eastAsia="Times New Roman" w:hAnsi="Calibri" w:cs="Calibri"/>
                <w:color w:val="000000"/>
                <w:lang w:eastAsia="es-MX"/>
              </w:rPr>
            </w:pPr>
            <w:r w:rsidRPr="00417360">
              <w:rPr>
                <w:rFonts w:ascii="Calibri" w:eastAsia="Times New Roman" w:hAnsi="Calibri" w:cs="Calibri"/>
                <w:color w:val="000000"/>
                <w:lang w:eastAsia="es-MX"/>
              </w:rPr>
              <w:t>4.- Que las tarjetas o paneles proporcionen resultados de la identificación de la bacteria y del antibiograma (MIC), en un solo paso.</w:t>
            </w:r>
          </w:p>
        </w:tc>
      </w:tr>
      <w:tr w:rsidR="00417360" w:rsidRPr="00417360" w14:paraId="040D32AF" w14:textId="77777777" w:rsidTr="007B077B">
        <w:trPr>
          <w:trHeight w:val="1998"/>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EBF82E4" w14:textId="6654E4E9" w:rsidR="00417360" w:rsidRPr="00417360" w:rsidRDefault="00417360" w:rsidP="007B077B">
            <w:pPr>
              <w:spacing w:after="0" w:line="240" w:lineRule="auto"/>
              <w:jc w:val="both"/>
              <w:rPr>
                <w:rFonts w:ascii="Calibri" w:eastAsia="Times New Roman" w:hAnsi="Calibri" w:cs="Calibri"/>
                <w:color w:val="000000"/>
                <w:lang w:eastAsia="es-MX"/>
              </w:rPr>
            </w:pPr>
            <w:r w:rsidRPr="00417360">
              <w:rPr>
                <w:rFonts w:ascii="Calibri" w:eastAsia="Times New Roman" w:hAnsi="Calibri" w:cs="Calibri"/>
                <w:color w:val="000000"/>
                <w:lang w:eastAsia="es-MX"/>
              </w:rPr>
              <w:t xml:space="preserve">5.- Incubación de tarjetas o </w:t>
            </w:r>
            <w:r w:rsidR="00A50CEC" w:rsidRPr="00417360">
              <w:rPr>
                <w:rFonts w:ascii="Calibri" w:eastAsia="Times New Roman" w:hAnsi="Calibri" w:cs="Calibri"/>
                <w:color w:val="000000"/>
                <w:lang w:eastAsia="es-MX"/>
              </w:rPr>
              <w:t>paneles en</w:t>
            </w:r>
            <w:r w:rsidRPr="00417360">
              <w:rPr>
                <w:rFonts w:ascii="Calibri" w:eastAsia="Times New Roman" w:hAnsi="Calibri" w:cs="Calibri"/>
                <w:color w:val="000000"/>
                <w:lang w:eastAsia="es-MX"/>
              </w:rPr>
              <w:t xml:space="preserve"> el equipo o fuera de él, con opción a adicionar </w:t>
            </w:r>
            <w:r w:rsidR="00A50CEC" w:rsidRPr="00417360">
              <w:rPr>
                <w:rFonts w:ascii="Calibri" w:eastAsia="Times New Roman" w:hAnsi="Calibri" w:cs="Calibri"/>
                <w:color w:val="000000"/>
                <w:lang w:eastAsia="es-MX"/>
              </w:rPr>
              <w:t>reactivos. De</w:t>
            </w:r>
            <w:r w:rsidRPr="00417360">
              <w:rPr>
                <w:rFonts w:ascii="Calibri" w:eastAsia="Times New Roman" w:hAnsi="Calibri" w:cs="Calibri"/>
                <w:color w:val="000000"/>
                <w:lang w:eastAsia="es-MX"/>
              </w:rPr>
              <w:t xml:space="preserve"> 20 a 25 antibióticos, para Gram Positivos y Gram Negativos y concentración </w:t>
            </w:r>
            <w:r w:rsidR="00A50CEC" w:rsidRPr="00417360">
              <w:rPr>
                <w:rFonts w:ascii="Calibri" w:eastAsia="Times New Roman" w:hAnsi="Calibri" w:cs="Calibri"/>
                <w:color w:val="000000"/>
                <w:lang w:eastAsia="es-MX"/>
              </w:rPr>
              <w:t>mínima</w:t>
            </w:r>
            <w:r w:rsidRPr="00417360">
              <w:rPr>
                <w:rFonts w:ascii="Calibri" w:eastAsia="Times New Roman" w:hAnsi="Calibri" w:cs="Calibri"/>
                <w:color w:val="000000"/>
                <w:lang w:eastAsia="es-MX"/>
              </w:rPr>
              <w:t xml:space="preserve"> inhibitoria (MIC) de 16 a 24 </w:t>
            </w:r>
            <w:r w:rsidR="00A50CEC" w:rsidRPr="00417360">
              <w:rPr>
                <w:rFonts w:ascii="Calibri" w:eastAsia="Times New Roman" w:hAnsi="Calibri" w:cs="Calibri"/>
                <w:color w:val="000000"/>
                <w:lang w:eastAsia="es-MX"/>
              </w:rPr>
              <w:t>horas Identificación</w:t>
            </w:r>
            <w:r w:rsidRPr="00417360">
              <w:rPr>
                <w:rFonts w:ascii="Calibri" w:eastAsia="Times New Roman" w:hAnsi="Calibri" w:cs="Calibri"/>
                <w:color w:val="000000"/>
                <w:lang w:eastAsia="es-MX"/>
              </w:rPr>
              <w:t xml:space="preserve"> de Levaduras, Anaerobios estrictos, Neisserias, Haemophilus máximo en 5 horas.</w:t>
            </w:r>
          </w:p>
        </w:tc>
      </w:tr>
      <w:tr w:rsidR="00417360" w:rsidRPr="00417360" w14:paraId="7811D1A0" w14:textId="77777777" w:rsidTr="00417360">
        <w:trPr>
          <w:trHeight w:val="270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95E0C7D" w14:textId="17E99927" w:rsidR="00417360" w:rsidRPr="00417360" w:rsidRDefault="00417360" w:rsidP="007B077B">
            <w:pPr>
              <w:spacing w:after="0" w:line="240" w:lineRule="auto"/>
              <w:jc w:val="both"/>
              <w:rPr>
                <w:rFonts w:ascii="Calibri" w:eastAsia="Times New Roman" w:hAnsi="Calibri" w:cs="Calibri"/>
                <w:color w:val="000000"/>
                <w:lang w:eastAsia="es-MX"/>
              </w:rPr>
            </w:pPr>
            <w:r w:rsidRPr="00417360">
              <w:rPr>
                <w:rFonts w:ascii="Calibri" w:eastAsia="Times New Roman" w:hAnsi="Calibri" w:cs="Calibri"/>
                <w:color w:val="000000"/>
                <w:lang w:eastAsia="es-MX"/>
              </w:rPr>
              <w:t>6.- Software en español, para procesar toda la información en ambiente Windows, que también se pueda exportar a Excel toda la epidemiologia y procesarla realizando filtros, gráficos y presentaciones en po</w:t>
            </w:r>
            <w:r w:rsidR="00A50CEC">
              <w:rPr>
                <w:rFonts w:ascii="Calibri" w:eastAsia="Times New Roman" w:hAnsi="Calibri" w:cs="Calibri"/>
                <w:color w:val="000000"/>
                <w:lang w:eastAsia="es-MX"/>
              </w:rPr>
              <w:t>wer point</w:t>
            </w:r>
            <w:r w:rsidRPr="00417360">
              <w:rPr>
                <w:rFonts w:ascii="Calibri" w:eastAsia="Times New Roman" w:hAnsi="Calibri" w:cs="Calibri"/>
                <w:color w:val="000000"/>
                <w:lang w:eastAsia="es-MX"/>
              </w:rPr>
              <w:t>. El software permita la validación de identificación y sensibilidad así como de resistencias cruzadas en ambiente Windows. Control d</w:t>
            </w:r>
            <w:r w:rsidR="00A50CEC">
              <w:rPr>
                <w:rFonts w:ascii="Calibri" w:eastAsia="Times New Roman" w:hAnsi="Calibri" w:cs="Calibri"/>
                <w:color w:val="000000"/>
                <w:lang w:eastAsia="es-MX"/>
              </w:rPr>
              <w:t xml:space="preserve">e calidad integrado. Sistema de </w:t>
            </w:r>
            <w:r w:rsidR="001B4146">
              <w:rPr>
                <w:rFonts w:ascii="Calibri" w:eastAsia="Times New Roman" w:hAnsi="Calibri" w:cs="Calibri"/>
                <w:color w:val="000000"/>
                <w:lang w:eastAsia="es-MX"/>
              </w:rPr>
              <w:t>cómputo</w:t>
            </w:r>
            <w:r w:rsidR="00A50CEC">
              <w:rPr>
                <w:rFonts w:ascii="Calibri" w:eastAsia="Times New Roman" w:hAnsi="Calibri" w:cs="Calibri"/>
                <w:color w:val="000000"/>
                <w:lang w:eastAsia="es-MX"/>
              </w:rPr>
              <w:t xml:space="preserve"> </w:t>
            </w:r>
            <w:r w:rsidRPr="00417360">
              <w:rPr>
                <w:rFonts w:ascii="Calibri" w:eastAsia="Times New Roman" w:hAnsi="Calibri" w:cs="Calibri"/>
                <w:color w:val="000000"/>
                <w:lang w:eastAsia="es-MX"/>
              </w:rPr>
              <w:t>que incluya impresora</w:t>
            </w:r>
          </w:p>
        </w:tc>
      </w:tr>
      <w:tr w:rsidR="00417360" w:rsidRPr="00417360" w14:paraId="51B4AA43" w14:textId="77777777" w:rsidTr="00417360">
        <w:trPr>
          <w:trHeight w:val="210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5EA3EC7F" w14:textId="4F1957F5" w:rsidR="00417360" w:rsidRPr="00417360" w:rsidRDefault="00417360" w:rsidP="007B077B">
            <w:pPr>
              <w:spacing w:after="0" w:line="240" w:lineRule="auto"/>
              <w:jc w:val="both"/>
              <w:rPr>
                <w:rFonts w:ascii="Calibri" w:eastAsia="Times New Roman" w:hAnsi="Calibri" w:cs="Calibri"/>
                <w:color w:val="000000"/>
                <w:lang w:eastAsia="es-MX"/>
              </w:rPr>
            </w:pPr>
            <w:r w:rsidRPr="00417360">
              <w:rPr>
                <w:rFonts w:ascii="Calibri" w:eastAsia="Times New Roman" w:hAnsi="Calibri" w:cs="Calibri"/>
                <w:color w:val="000000"/>
                <w:lang w:eastAsia="es-MX"/>
              </w:rPr>
              <w:t>7.-El sistema de microbiología cumpla con los lineamientos de la CLSI.</w:t>
            </w:r>
            <w:r w:rsidR="001B4146">
              <w:rPr>
                <w:rFonts w:ascii="Calibri" w:eastAsia="Times New Roman" w:hAnsi="Calibri" w:cs="Calibri"/>
                <w:color w:val="000000"/>
                <w:lang w:eastAsia="es-MX"/>
              </w:rPr>
              <w:t xml:space="preserve"> </w:t>
            </w:r>
            <w:r w:rsidRPr="00417360">
              <w:rPr>
                <w:rFonts w:ascii="Calibri" w:eastAsia="Times New Roman" w:hAnsi="Calibri" w:cs="Calibri"/>
                <w:color w:val="000000"/>
                <w:lang w:eastAsia="es-MX"/>
              </w:rPr>
              <w:t xml:space="preserve">Confirmación de Beta Latacmasas de espectro extendido (BLEES), en </w:t>
            </w:r>
            <w:r w:rsidR="001B4146" w:rsidRPr="00417360">
              <w:rPr>
                <w:rFonts w:ascii="Calibri" w:eastAsia="Times New Roman" w:hAnsi="Calibri" w:cs="Calibri"/>
                <w:color w:val="000000"/>
                <w:lang w:eastAsia="es-MX"/>
              </w:rPr>
              <w:t>la</w:t>
            </w:r>
            <w:r w:rsidRPr="00417360">
              <w:rPr>
                <w:rFonts w:ascii="Calibri" w:eastAsia="Times New Roman" w:hAnsi="Calibri" w:cs="Calibri"/>
                <w:color w:val="000000"/>
                <w:lang w:eastAsia="es-MX"/>
              </w:rPr>
              <w:t xml:space="preserve"> misma tarjeta o panel. Confirmación de resistencia inducida a Clindamicina en la misma tarjeta o panel. Detección de Meticlina resistente con Cefotixime, en la misma tarjeta o panel.</w:t>
            </w:r>
          </w:p>
        </w:tc>
      </w:tr>
      <w:tr w:rsidR="00417360" w:rsidRPr="00417360" w14:paraId="39E7FE3B" w14:textId="77777777" w:rsidTr="00417360">
        <w:trPr>
          <w:trHeight w:val="60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1AF4BC49" w14:textId="77777777" w:rsidR="00417360" w:rsidRPr="00417360" w:rsidRDefault="00417360" w:rsidP="007B077B">
            <w:pPr>
              <w:spacing w:after="0" w:line="240" w:lineRule="auto"/>
              <w:jc w:val="both"/>
              <w:rPr>
                <w:rFonts w:ascii="Calibri" w:eastAsia="Times New Roman" w:hAnsi="Calibri" w:cs="Calibri"/>
                <w:color w:val="000000"/>
                <w:lang w:eastAsia="es-MX"/>
              </w:rPr>
            </w:pPr>
            <w:r w:rsidRPr="00417360">
              <w:rPr>
                <w:rFonts w:ascii="Calibri" w:eastAsia="Times New Roman" w:hAnsi="Calibri" w:cs="Calibri"/>
                <w:color w:val="000000"/>
                <w:lang w:eastAsia="es-MX"/>
              </w:rPr>
              <w:t>8.-Puerto de comunicación para interface bidireccional.</w:t>
            </w:r>
          </w:p>
        </w:tc>
      </w:tr>
      <w:tr w:rsidR="00417360" w:rsidRPr="00417360" w14:paraId="6BA2D650" w14:textId="77777777" w:rsidTr="00417360">
        <w:trPr>
          <w:trHeight w:val="30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141102BD" w14:textId="77777777" w:rsidR="00417360" w:rsidRPr="00417360" w:rsidRDefault="00417360" w:rsidP="007B077B">
            <w:pPr>
              <w:spacing w:after="0" w:line="240" w:lineRule="auto"/>
              <w:jc w:val="both"/>
              <w:rPr>
                <w:rFonts w:ascii="Calibri" w:eastAsia="Times New Roman" w:hAnsi="Calibri" w:cs="Calibri"/>
                <w:color w:val="000000"/>
                <w:lang w:eastAsia="es-MX"/>
              </w:rPr>
            </w:pPr>
            <w:r w:rsidRPr="00417360">
              <w:rPr>
                <w:rFonts w:ascii="Calibri" w:eastAsia="Times New Roman" w:hAnsi="Calibri" w:cs="Calibri"/>
                <w:color w:val="000000"/>
                <w:lang w:eastAsia="es-MX"/>
              </w:rPr>
              <w:t>9.-Regulador de voltaje y batería de respaldo</w:t>
            </w:r>
          </w:p>
        </w:tc>
      </w:tr>
      <w:tr w:rsidR="00417360" w:rsidRPr="00417360" w14:paraId="0AFEAF25" w14:textId="77777777" w:rsidTr="00417360">
        <w:trPr>
          <w:trHeight w:val="60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6104AA1B" w14:textId="77777777" w:rsidR="00417360" w:rsidRPr="00417360" w:rsidRDefault="00417360" w:rsidP="007B077B">
            <w:pPr>
              <w:spacing w:after="0" w:line="240" w:lineRule="auto"/>
              <w:jc w:val="both"/>
              <w:rPr>
                <w:rFonts w:ascii="Calibri" w:eastAsia="Times New Roman" w:hAnsi="Calibri" w:cs="Calibri"/>
                <w:color w:val="000000"/>
                <w:lang w:eastAsia="es-MX"/>
              </w:rPr>
            </w:pPr>
            <w:r w:rsidRPr="00417360">
              <w:rPr>
                <w:rFonts w:ascii="Calibri" w:eastAsia="Times New Roman" w:hAnsi="Calibri" w:cs="Calibri"/>
                <w:color w:val="000000"/>
                <w:lang w:eastAsia="es-MX"/>
              </w:rPr>
              <w:t>10.- Refacciones de acuerdo a las necesidades compatibles con la marca y modelo del equipo</w:t>
            </w:r>
          </w:p>
        </w:tc>
      </w:tr>
    </w:tbl>
    <w:p w14:paraId="4B88624F" w14:textId="0CEB8E62" w:rsidR="009E1107" w:rsidRDefault="00D65CE8" w:rsidP="009E1107">
      <w:pPr>
        <w:jc w:val="center"/>
        <w:rPr>
          <w:rFonts w:ascii="Arial" w:hAnsi="Arial" w:cs="Arial"/>
          <w:b/>
          <w:sz w:val="24"/>
          <w:szCs w:val="24"/>
        </w:rPr>
      </w:pPr>
      <w:r>
        <w:rPr>
          <w:rFonts w:ascii="Arial" w:hAnsi="Arial" w:cs="Arial"/>
          <w:b/>
          <w:sz w:val="24"/>
          <w:szCs w:val="24"/>
        </w:rPr>
        <w:lastRenderedPageBreak/>
        <w:t>ÁREA 10</w:t>
      </w:r>
      <w:r w:rsidR="009E1107" w:rsidRPr="003328E1">
        <w:rPr>
          <w:rFonts w:ascii="Arial" w:hAnsi="Arial" w:cs="Arial"/>
          <w:b/>
          <w:sz w:val="24"/>
          <w:szCs w:val="24"/>
        </w:rPr>
        <w:t>: PRUEBAS MANUALES</w:t>
      </w:r>
    </w:p>
    <w:p w14:paraId="4A30413F" w14:textId="28AEE162" w:rsidR="009E1107" w:rsidRDefault="009E1107" w:rsidP="009E1107">
      <w:pPr>
        <w:spacing w:after="0"/>
        <w:jc w:val="both"/>
        <w:rPr>
          <w:rFonts w:ascii="Arial" w:hAnsi="Arial" w:cs="Arial"/>
          <w:b/>
          <w:sz w:val="24"/>
          <w:szCs w:val="24"/>
        </w:rPr>
      </w:pPr>
      <w:r w:rsidRPr="00FB41D5">
        <w:rPr>
          <w:rFonts w:ascii="Arial" w:hAnsi="Arial" w:cs="Arial"/>
          <w:b/>
          <w:sz w:val="24"/>
          <w:szCs w:val="24"/>
        </w:rPr>
        <w:t>SE</w:t>
      </w:r>
      <w:r w:rsidR="006F4317">
        <w:rPr>
          <w:rFonts w:ascii="Arial" w:hAnsi="Arial" w:cs="Arial"/>
          <w:b/>
          <w:sz w:val="24"/>
          <w:szCs w:val="24"/>
        </w:rPr>
        <w:t>DE</w:t>
      </w:r>
      <w:r>
        <w:rPr>
          <w:rFonts w:ascii="Arial" w:hAnsi="Arial" w:cs="Arial"/>
          <w:b/>
          <w:sz w:val="24"/>
          <w:szCs w:val="24"/>
        </w:rPr>
        <w:t xml:space="preserve">: HOSPITAL GENERAL DE ZAPOPAN, </w:t>
      </w:r>
      <w:r w:rsidRPr="004B271E">
        <w:rPr>
          <w:rFonts w:ascii="Arial" w:hAnsi="Arial" w:cs="Arial"/>
          <w:b/>
          <w:sz w:val="24"/>
          <w:szCs w:val="24"/>
        </w:rPr>
        <w:t>CRUZ</w:t>
      </w:r>
      <w:r w:rsidRPr="00296872">
        <w:rPr>
          <w:rFonts w:ascii="Arial" w:hAnsi="Arial" w:cs="Arial"/>
          <w:b/>
          <w:sz w:val="24"/>
          <w:szCs w:val="24"/>
        </w:rPr>
        <w:t xml:space="preserve"> VERDE NORTE, CRUZ VE</w:t>
      </w:r>
      <w:r>
        <w:rPr>
          <w:rFonts w:ascii="Arial" w:hAnsi="Arial" w:cs="Arial"/>
          <w:b/>
          <w:sz w:val="24"/>
          <w:szCs w:val="24"/>
        </w:rPr>
        <w:t>RDE SUR, CRUZ VERDE SANTA LUCÍA</w:t>
      </w:r>
      <w:r w:rsidR="003328E1">
        <w:rPr>
          <w:rFonts w:ascii="Arial" w:hAnsi="Arial" w:cs="Arial"/>
          <w:b/>
          <w:sz w:val="24"/>
          <w:szCs w:val="24"/>
        </w:rPr>
        <w:t>, CRUZ VERDE VILLA DE GUADALUPE, CRUZ VERDE NIÑA EVA.</w:t>
      </w:r>
    </w:p>
    <w:p w14:paraId="551656C8" w14:textId="77777777" w:rsidR="009E1107" w:rsidRDefault="009E1107" w:rsidP="008B0693">
      <w:pPr>
        <w:jc w:val="both"/>
        <w:rPr>
          <w:rFonts w:ascii="Arial" w:hAnsi="Arial" w:cs="Arial"/>
          <w:b/>
          <w:sz w:val="18"/>
          <w:szCs w:val="18"/>
        </w:rPr>
      </w:pPr>
    </w:p>
    <w:p w14:paraId="57EDCB8B" w14:textId="7E892174" w:rsidR="008B0693" w:rsidRDefault="008B0693" w:rsidP="008B0693">
      <w:pPr>
        <w:jc w:val="both"/>
        <w:rPr>
          <w:rFonts w:ascii="Arial" w:hAnsi="Arial" w:cs="Arial"/>
        </w:rPr>
      </w:pPr>
      <w:r w:rsidRPr="003412D5">
        <w:rPr>
          <w:rFonts w:ascii="Arial" w:hAnsi="Arial" w:cs="Arial"/>
        </w:rPr>
        <w:t xml:space="preserve">El </w:t>
      </w:r>
      <w:r w:rsidRPr="003412D5">
        <w:rPr>
          <w:rFonts w:ascii="Arial" w:hAnsi="Arial" w:cs="Arial"/>
          <w:b/>
        </w:rPr>
        <w:t>Proveedor</w:t>
      </w:r>
      <w:r w:rsidR="00780B2E" w:rsidRPr="003412D5">
        <w:rPr>
          <w:rFonts w:ascii="Arial" w:hAnsi="Arial" w:cs="Arial"/>
        </w:rPr>
        <w:t xml:space="preserve"> deberá</w:t>
      </w:r>
      <w:r w:rsidR="001922AF" w:rsidRPr="003412D5">
        <w:rPr>
          <w:rFonts w:ascii="Arial" w:hAnsi="Arial" w:cs="Arial"/>
        </w:rPr>
        <w:t xml:space="preserve"> contemplar todo el universo de insumos y productos para la realización de las pruebas</w:t>
      </w:r>
      <w:r w:rsidR="00DA054D" w:rsidRPr="003412D5">
        <w:rPr>
          <w:rFonts w:ascii="Arial" w:hAnsi="Arial" w:cs="Arial"/>
        </w:rPr>
        <w:t xml:space="preserve"> manuales realizadas en cada unidad</w:t>
      </w:r>
      <w:r w:rsidRPr="003412D5">
        <w:rPr>
          <w:rFonts w:ascii="Arial" w:hAnsi="Arial" w:cs="Arial"/>
        </w:rPr>
        <w:t>.</w:t>
      </w:r>
    </w:p>
    <w:tbl>
      <w:tblPr>
        <w:tblW w:w="3740" w:type="dxa"/>
        <w:jc w:val="center"/>
        <w:tblCellMar>
          <w:left w:w="70" w:type="dxa"/>
          <w:right w:w="70" w:type="dxa"/>
        </w:tblCellMar>
        <w:tblLook w:val="04A0" w:firstRow="1" w:lastRow="0" w:firstColumn="1" w:lastColumn="0" w:noHBand="0" w:noVBand="1"/>
      </w:tblPr>
      <w:tblGrid>
        <w:gridCol w:w="3740"/>
      </w:tblGrid>
      <w:tr w:rsidR="00317175" w:rsidRPr="00317175" w14:paraId="4E2A6F20" w14:textId="77777777" w:rsidTr="00317175">
        <w:trPr>
          <w:trHeight w:val="300"/>
          <w:jc w:val="center"/>
        </w:trPr>
        <w:tc>
          <w:tcPr>
            <w:tcW w:w="3740" w:type="dxa"/>
            <w:tcBorders>
              <w:top w:val="single" w:sz="4" w:space="0" w:color="auto"/>
              <w:left w:val="single" w:sz="4" w:space="0" w:color="auto"/>
              <w:bottom w:val="nil"/>
              <w:right w:val="single" w:sz="4" w:space="0" w:color="auto"/>
            </w:tcBorders>
            <w:shd w:val="clear" w:color="auto" w:fill="auto"/>
            <w:noWrap/>
            <w:vAlign w:val="bottom"/>
            <w:hideMark/>
          </w:tcPr>
          <w:p w14:paraId="1B7E0FA2" w14:textId="77777777" w:rsidR="00317175" w:rsidRPr="00317175" w:rsidRDefault="00317175" w:rsidP="00317175">
            <w:pPr>
              <w:spacing w:after="0" w:line="240" w:lineRule="auto"/>
              <w:rPr>
                <w:rFonts w:ascii="Arial" w:eastAsia="Times New Roman" w:hAnsi="Arial" w:cs="Arial"/>
                <w:b/>
                <w:bCs/>
                <w:color w:val="000000"/>
                <w:sz w:val="18"/>
                <w:szCs w:val="18"/>
                <w:lang w:eastAsia="es-MX"/>
              </w:rPr>
            </w:pPr>
            <w:r w:rsidRPr="00317175">
              <w:rPr>
                <w:rFonts w:ascii="Arial" w:eastAsia="Times New Roman" w:hAnsi="Arial" w:cs="Arial"/>
                <w:b/>
                <w:bCs/>
                <w:color w:val="000000"/>
                <w:sz w:val="18"/>
                <w:szCs w:val="18"/>
                <w:lang w:eastAsia="es-MX"/>
              </w:rPr>
              <w:t>REGISTRO SANITARIO:</w:t>
            </w:r>
          </w:p>
        </w:tc>
      </w:tr>
      <w:tr w:rsidR="00317175" w:rsidRPr="00317175" w14:paraId="14215535" w14:textId="77777777" w:rsidTr="00317175">
        <w:trPr>
          <w:trHeight w:val="300"/>
          <w:jc w:val="center"/>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5FE15" w14:textId="77777777" w:rsidR="00317175" w:rsidRPr="00317175" w:rsidRDefault="00317175" w:rsidP="00317175">
            <w:pPr>
              <w:spacing w:after="0" w:line="240" w:lineRule="auto"/>
              <w:rPr>
                <w:rFonts w:ascii="Arial" w:eastAsia="Times New Roman" w:hAnsi="Arial" w:cs="Arial"/>
                <w:b/>
                <w:bCs/>
                <w:color w:val="000000"/>
                <w:sz w:val="18"/>
                <w:szCs w:val="18"/>
                <w:lang w:eastAsia="es-MX"/>
              </w:rPr>
            </w:pPr>
            <w:r w:rsidRPr="00317175">
              <w:rPr>
                <w:rFonts w:ascii="Arial" w:eastAsia="Times New Roman" w:hAnsi="Arial" w:cs="Arial"/>
                <w:b/>
                <w:bCs/>
                <w:color w:val="000000"/>
                <w:sz w:val="18"/>
                <w:szCs w:val="18"/>
                <w:lang w:eastAsia="es-MX"/>
              </w:rPr>
              <w:t>NOMBRE DEL LICITANTE:</w:t>
            </w:r>
          </w:p>
        </w:tc>
      </w:tr>
      <w:tr w:rsidR="00317175" w:rsidRPr="00317175" w14:paraId="56888D21"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DCE831B" w14:textId="77777777" w:rsidR="00317175" w:rsidRPr="00317175" w:rsidRDefault="00317175" w:rsidP="00317175">
            <w:pPr>
              <w:spacing w:after="0" w:line="240" w:lineRule="auto"/>
              <w:rPr>
                <w:rFonts w:ascii="Arial" w:eastAsia="Times New Roman" w:hAnsi="Arial" w:cs="Arial"/>
                <w:b/>
                <w:bCs/>
                <w:color w:val="000000"/>
                <w:sz w:val="18"/>
                <w:szCs w:val="18"/>
                <w:lang w:eastAsia="es-MX"/>
              </w:rPr>
            </w:pPr>
            <w:r w:rsidRPr="00317175">
              <w:rPr>
                <w:rFonts w:ascii="Arial" w:eastAsia="Times New Roman" w:hAnsi="Arial" w:cs="Arial"/>
                <w:b/>
                <w:bCs/>
                <w:color w:val="000000"/>
                <w:sz w:val="18"/>
                <w:szCs w:val="18"/>
                <w:lang w:eastAsia="es-MX"/>
              </w:rPr>
              <w:t>PRUEBAS MANUALES:</w:t>
            </w:r>
          </w:p>
        </w:tc>
      </w:tr>
      <w:tr w:rsidR="00317175" w:rsidRPr="00317175" w14:paraId="0D61F929"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F9B2186"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w:t>
            </w:r>
          </w:p>
        </w:tc>
      </w:tr>
      <w:tr w:rsidR="00317175" w:rsidRPr="00317175" w14:paraId="59E1F166"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2A04774" w14:textId="1AD816AF"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xml:space="preserve">Ac. anti </w:t>
            </w:r>
            <w:r w:rsidR="008D104F" w:rsidRPr="00317175">
              <w:rPr>
                <w:rFonts w:ascii="Arial" w:eastAsia="Times New Roman" w:hAnsi="Arial" w:cs="Arial"/>
                <w:color w:val="000000"/>
                <w:sz w:val="18"/>
                <w:szCs w:val="18"/>
                <w:lang w:eastAsia="es-MX"/>
              </w:rPr>
              <w:t>Chikungunya</w:t>
            </w:r>
            <w:r w:rsidRPr="00317175">
              <w:rPr>
                <w:rFonts w:ascii="Arial" w:eastAsia="Times New Roman" w:hAnsi="Arial" w:cs="Arial"/>
                <w:color w:val="000000"/>
                <w:sz w:val="18"/>
                <w:szCs w:val="18"/>
                <w:lang w:eastAsia="es-MX"/>
              </w:rPr>
              <w:t xml:space="preserve"> </w:t>
            </w:r>
          </w:p>
        </w:tc>
      </w:tr>
      <w:tr w:rsidR="00317175" w:rsidRPr="00317175" w14:paraId="54814D70"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BF6C21A"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AC. Anti Dengue IgG e IgM, NS1</w:t>
            </w:r>
          </w:p>
        </w:tc>
      </w:tr>
      <w:tr w:rsidR="00317175" w:rsidRPr="00EC75D0" w14:paraId="2109B0C8"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F84B466" w14:textId="070469FF" w:rsidR="00317175" w:rsidRPr="00317175" w:rsidRDefault="000E13D0" w:rsidP="00317175">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val="en-US" w:eastAsia="es-MX"/>
              </w:rPr>
              <w:t>Ac. anti zika IgG, IgM</w:t>
            </w:r>
          </w:p>
        </w:tc>
      </w:tr>
      <w:tr w:rsidR="00317175" w:rsidRPr="00317175" w14:paraId="3888804C"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BCFA8B9"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Amiba en Fresco</w:t>
            </w:r>
          </w:p>
        </w:tc>
      </w:tr>
      <w:tr w:rsidR="00317175" w:rsidRPr="00317175" w14:paraId="35507A54"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7AEBB33"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Antidoping 10 parámetros</w:t>
            </w:r>
          </w:p>
        </w:tc>
      </w:tr>
      <w:tr w:rsidR="00317175" w:rsidRPr="00317175" w14:paraId="077060C4"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B71CA72"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Antidoping 5 parámetros</w:t>
            </w:r>
          </w:p>
        </w:tc>
      </w:tr>
      <w:tr w:rsidR="00317175" w:rsidRPr="00317175" w14:paraId="2875B505" w14:textId="77777777" w:rsidTr="00317175">
        <w:trPr>
          <w:trHeight w:val="300"/>
          <w:jc w:val="center"/>
        </w:trPr>
        <w:tc>
          <w:tcPr>
            <w:tcW w:w="3740" w:type="dxa"/>
            <w:tcBorders>
              <w:top w:val="nil"/>
              <w:left w:val="single" w:sz="4" w:space="0" w:color="auto"/>
              <w:bottom w:val="nil"/>
              <w:right w:val="single" w:sz="4" w:space="0" w:color="auto"/>
            </w:tcBorders>
            <w:shd w:val="clear" w:color="auto" w:fill="auto"/>
            <w:noWrap/>
            <w:vAlign w:val="bottom"/>
            <w:hideMark/>
          </w:tcPr>
          <w:p w14:paraId="7D3D01A9"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Antígeno de Influenza Tipos "A" y "B" H1N1</w:t>
            </w:r>
          </w:p>
        </w:tc>
      </w:tr>
      <w:tr w:rsidR="00317175" w:rsidRPr="00317175" w14:paraId="2704514C" w14:textId="77777777" w:rsidTr="00317175">
        <w:trPr>
          <w:trHeight w:val="300"/>
          <w:jc w:val="center"/>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E47C6"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Azúcares reductores</w:t>
            </w:r>
          </w:p>
        </w:tc>
      </w:tr>
      <w:tr w:rsidR="00317175" w:rsidRPr="00317175" w14:paraId="47C14DC9"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BAF8655"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Baciloscopia 1 muestra</w:t>
            </w:r>
          </w:p>
        </w:tc>
      </w:tr>
      <w:tr w:rsidR="00317175" w:rsidRPr="00317175" w14:paraId="58DF661D"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DD1E8DE"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Baciloscopia 3 muestras</w:t>
            </w:r>
          </w:p>
        </w:tc>
      </w:tr>
      <w:tr w:rsidR="00317175" w:rsidRPr="00317175" w14:paraId="4CC93C91"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D5D3BBB"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Baciloscopia 5 muestras</w:t>
            </w:r>
          </w:p>
        </w:tc>
      </w:tr>
      <w:tr w:rsidR="00317175" w:rsidRPr="00317175" w14:paraId="35EF10E8"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F255307" w14:textId="28446651"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xml:space="preserve">Citoquímico de </w:t>
            </w:r>
            <w:r w:rsidR="000E13D0" w:rsidRPr="00317175">
              <w:rPr>
                <w:rFonts w:ascii="Arial" w:eastAsia="Times New Roman" w:hAnsi="Arial" w:cs="Arial"/>
                <w:color w:val="000000"/>
                <w:sz w:val="18"/>
                <w:szCs w:val="18"/>
                <w:lang w:eastAsia="es-MX"/>
              </w:rPr>
              <w:t>Líquidos</w:t>
            </w:r>
            <w:r w:rsidRPr="00317175">
              <w:rPr>
                <w:rFonts w:ascii="Arial" w:eastAsia="Times New Roman" w:hAnsi="Arial" w:cs="Arial"/>
                <w:color w:val="000000"/>
                <w:sz w:val="18"/>
                <w:szCs w:val="18"/>
                <w:lang w:eastAsia="es-MX"/>
              </w:rPr>
              <w:t xml:space="preserve"> Corporales</w:t>
            </w:r>
          </w:p>
        </w:tc>
      </w:tr>
      <w:tr w:rsidR="00317175" w:rsidRPr="00317175" w14:paraId="5072D9AE"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F685432"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Coombs Directo</w:t>
            </w:r>
          </w:p>
        </w:tc>
      </w:tr>
      <w:tr w:rsidR="00317175" w:rsidRPr="00317175" w14:paraId="1BA8340D"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115C80B"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Coombs Indirecto</w:t>
            </w:r>
          </w:p>
        </w:tc>
      </w:tr>
      <w:tr w:rsidR="00317175" w:rsidRPr="00317175" w14:paraId="4FC43E13"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EE19956"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Coprológico General</w:t>
            </w:r>
          </w:p>
        </w:tc>
      </w:tr>
      <w:tr w:rsidR="00317175" w:rsidRPr="00317175" w14:paraId="0ACD0F8F"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68E43D5" w14:textId="0A9D38B0" w:rsidR="00317175" w:rsidRPr="00317175" w:rsidRDefault="000E13D0" w:rsidP="0031717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Coproparasitoscó</w:t>
            </w:r>
            <w:r w:rsidR="00317175" w:rsidRPr="00317175">
              <w:rPr>
                <w:rFonts w:ascii="Arial" w:eastAsia="Times New Roman" w:hAnsi="Arial" w:cs="Arial"/>
                <w:color w:val="000000"/>
                <w:sz w:val="18"/>
                <w:szCs w:val="18"/>
                <w:lang w:eastAsia="es-MX"/>
              </w:rPr>
              <w:t>pico de 1 muestra</w:t>
            </w:r>
          </w:p>
        </w:tc>
      </w:tr>
      <w:tr w:rsidR="00317175" w:rsidRPr="00317175" w14:paraId="18012553"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7DA97DE" w14:textId="0810ED2E" w:rsidR="00317175" w:rsidRPr="00317175" w:rsidRDefault="000E13D0" w:rsidP="0031717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Coproparasitoscó</w:t>
            </w:r>
            <w:r w:rsidR="00317175" w:rsidRPr="00317175">
              <w:rPr>
                <w:rFonts w:ascii="Arial" w:eastAsia="Times New Roman" w:hAnsi="Arial" w:cs="Arial"/>
                <w:color w:val="000000"/>
                <w:sz w:val="18"/>
                <w:szCs w:val="18"/>
                <w:lang w:eastAsia="es-MX"/>
              </w:rPr>
              <w:t>pico de 2 muestras</w:t>
            </w:r>
          </w:p>
        </w:tc>
      </w:tr>
      <w:tr w:rsidR="00317175" w:rsidRPr="00317175" w14:paraId="7AF4B30E"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F01966C" w14:textId="309BF8B6" w:rsidR="00317175" w:rsidRPr="00317175" w:rsidRDefault="000E13D0" w:rsidP="0031717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Coproparasitoscó</w:t>
            </w:r>
            <w:r w:rsidR="00317175" w:rsidRPr="00317175">
              <w:rPr>
                <w:rFonts w:ascii="Arial" w:eastAsia="Times New Roman" w:hAnsi="Arial" w:cs="Arial"/>
                <w:color w:val="000000"/>
                <w:sz w:val="18"/>
                <w:szCs w:val="18"/>
                <w:lang w:eastAsia="es-MX"/>
              </w:rPr>
              <w:t>pico de 3 muestras</w:t>
            </w:r>
          </w:p>
        </w:tc>
      </w:tr>
      <w:tr w:rsidR="00317175" w:rsidRPr="00317175" w14:paraId="69332F6D"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88609D0" w14:textId="00808BDB" w:rsidR="00317175" w:rsidRPr="00317175" w:rsidRDefault="000E13D0" w:rsidP="0031717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Eosinó</w:t>
            </w:r>
            <w:r w:rsidR="00317175" w:rsidRPr="00317175">
              <w:rPr>
                <w:rFonts w:ascii="Arial" w:eastAsia="Times New Roman" w:hAnsi="Arial" w:cs="Arial"/>
                <w:color w:val="000000"/>
                <w:sz w:val="18"/>
                <w:szCs w:val="18"/>
                <w:lang w:eastAsia="es-MX"/>
              </w:rPr>
              <w:t>filos en moco nasal</w:t>
            </w:r>
          </w:p>
        </w:tc>
      </w:tr>
      <w:tr w:rsidR="00317175" w:rsidRPr="00317175" w14:paraId="3FDC1A1B"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BAF51A5"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Espermatobioscopía</w:t>
            </w:r>
          </w:p>
        </w:tc>
      </w:tr>
      <w:tr w:rsidR="00317175" w:rsidRPr="00317175" w14:paraId="7C5780D1"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9E25EB0" w14:textId="3CAB0166"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xml:space="preserve">Frotis de Sangre </w:t>
            </w:r>
            <w:r w:rsidR="000E13D0" w:rsidRPr="00317175">
              <w:rPr>
                <w:rFonts w:ascii="Arial" w:eastAsia="Times New Roman" w:hAnsi="Arial" w:cs="Arial"/>
                <w:color w:val="000000"/>
                <w:sz w:val="18"/>
                <w:szCs w:val="18"/>
                <w:lang w:eastAsia="es-MX"/>
              </w:rPr>
              <w:t>Periférica</w:t>
            </w:r>
            <w:r w:rsidRPr="00317175">
              <w:rPr>
                <w:rFonts w:ascii="Arial" w:eastAsia="Times New Roman" w:hAnsi="Arial" w:cs="Arial"/>
                <w:color w:val="000000"/>
                <w:sz w:val="18"/>
                <w:szCs w:val="18"/>
                <w:lang w:eastAsia="es-MX"/>
              </w:rPr>
              <w:t xml:space="preserve"> </w:t>
            </w:r>
          </w:p>
        </w:tc>
      </w:tr>
      <w:tr w:rsidR="00317175" w:rsidRPr="00317175" w14:paraId="47EA14FA"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3F5CDEF"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Gram</w:t>
            </w:r>
          </w:p>
        </w:tc>
      </w:tr>
      <w:tr w:rsidR="00317175" w:rsidRPr="00317175" w14:paraId="28EBFCC8"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A339BC6"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Grupo sanguíneo y factor Rh</w:t>
            </w:r>
          </w:p>
        </w:tc>
      </w:tr>
      <w:tr w:rsidR="00317175" w:rsidRPr="00317175" w14:paraId="31F2CE09"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04D5642"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HGC-BETA Cualitativa</w:t>
            </w:r>
          </w:p>
        </w:tc>
      </w:tr>
      <w:tr w:rsidR="00317175" w:rsidRPr="00317175" w14:paraId="3565E42A"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AD7019E"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Leucocitos en Moco Fecal (azul de metileno)</w:t>
            </w:r>
          </w:p>
        </w:tc>
      </w:tr>
      <w:tr w:rsidR="00317175" w:rsidRPr="00317175" w14:paraId="08925FE2"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000000" w:fill="FFFFFF"/>
            <w:noWrap/>
            <w:vAlign w:val="center"/>
            <w:hideMark/>
          </w:tcPr>
          <w:p w14:paraId="20EEE9F7" w14:textId="77777777" w:rsidR="00317175" w:rsidRPr="00317175" w:rsidRDefault="00317175" w:rsidP="00317175">
            <w:pPr>
              <w:spacing w:after="0" w:line="240" w:lineRule="auto"/>
              <w:rPr>
                <w:rFonts w:ascii="Arial" w:eastAsia="Times New Roman" w:hAnsi="Arial" w:cs="Arial"/>
                <w:sz w:val="18"/>
                <w:szCs w:val="18"/>
                <w:lang w:eastAsia="es-MX"/>
              </w:rPr>
            </w:pPr>
            <w:r w:rsidRPr="00317175">
              <w:rPr>
                <w:rFonts w:ascii="Arial" w:eastAsia="Times New Roman" w:hAnsi="Arial" w:cs="Arial"/>
                <w:sz w:val="18"/>
                <w:szCs w:val="18"/>
                <w:lang w:eastAsia="es-MX"/>
              </w:rPr>
              <w:t xml:space="preserve">PPD </w:t>
            </w:r>
          </w:p>
        </w:tc>
      </w:tr>
      <w:tr w:rsidR="00317175" w:rsidRPr="00317175" w14:paraId="0ED75822"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2750896"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Prueba rápida Ac. Anti HIV I + II</w:t>
            </w:r>
          </w:p>
        </w:tc>
      </w:tr>
      <w:tr w:rsidR="00317175" w:rsidRPr="00317175" w14:paraId="60D9E1CA"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65CCAB8"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Reacciones febriles</w:t>
            </w:r>
          </w:p>
        </w:tc>
      </w:tr>
      <w:tr w:rsidR="00317175" w:rsidRPr="00317175" w14:paraId="26294123"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1B7E06C"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xml:space="preserve">Reticulocitos </w:t>
            </w:r>
          </w:p>
        </w:tc>
      </w:tr>
      <w:tr w:rsidR="00317175" w:rsidRPr="00317175" w14:paraId="0A7D9C12"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7B4B482" w14:textId="77777777"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Sangre oculta en heces</w:t>
            </w:r>
          </w:p>
        </w:tc>
      </w:tr>
      <w:tr w:rsidR="00317175" w:rsidRPr="00317175" w14:paraId="1869548A"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FD924E6" w14:textId="221031A6"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V.D.R.L./R</w:t>
            </w:r>
            <w:r w:rsidR="000E13D0">
              <w:rPr>
                <w:rFonts w:ascii="Arial" w:eastAsia="Times New Roman" w:hAnsi="Arial" w:cs="Arial"/>
                <w:color w:val="000000"/>
                <w:sz w:val="18"/>
                <w:szCs w:val="18"/>
                <w:lang w:eastAsia="es-MX"/>
              </w:rPr>
              <w:t>.</w:t>
            </w:r>
            <w:r w:rsidRPr="00317175">
              <w:rPr>
                <w:rFonts w:ascii="Arial" w:eastAsia="Times New Roman" w:hAnsi="Arial" w:cs="Arial"/>
                <w:color w:val="000000"/>
                <w:sz w:val="18"/>
                <w:szCs w:val="18"/>
                <w:lang w:eastAsia="es-MX"/>
              </w:rPr>
              <w:t>P</w:t>
            </w:r>
            <w:r w:rsidR="000E13D0">
              <w:rPr>
                <w:rFonts w:ascii="Arial" w:eastAsia="Times New Roman" w:hAnsi="Arial" w:cs="Arial"/>
                <w:color w:val="000000"/>
                <w:sz w:val="18"/>
                <w:szCs w:val="18"/>
                <w:lang w:eastAsia="es-MX"/>
              </w:rPr>
              <w:t>.</w:t>
            </w:r>
            <w:r w:rsidRPr="00317175">
              <w:rPr>
                <w:rFonts w:ascii="Arial" w:eastAsia="Times New Roman" w:hAnsi="Arial" w:cs="Arial"/>
                <w:color w:val="000000"/>
                <w:sz w:val="18"/>
                <w:szCs w:val="18"/>
                <w:lang w:eastAsia="es-MX"/>
              </w:rPr>
              <w:t>R</w:t>
            </w:r>
            <w:r w:rsidR="000E13D0">
              <w:rPr>
                <w:rFonts w:ascii="Arial" w:eastAsia="Times New Roman" w:hAnsi="Arial" w:cs="Arial"/>
                <w:color w:val="000000"/>
                <w:sz w:val="18"/>
                <w:szCs w:val="18"/>
                <w:lang w:eastAsia="es-MX"/>
              </w:rPr>
              <w:t>.</w:t>
            </w:r>
          </w:p>
        </w:tc>
      </w:tr>
      <w:tr w:rsidR="00317175" w:rsidRPr="00317175" w14:paraId="03E8A8C8" w14:textId="77777777" w:rsidTr="00317175">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BDCE277" w14:textId="4FDC8F6D" w:rsidR="00317175" w:rsidRPr="00317175" w:rsidRDefault="00317175" w:rsidP="00317175">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xml:space="preserve">Velocidad de </w:t>
            </w:r>
            <w:r w:rsidR="000E13D0" w:rsidRPr="00317175">
              <w:rPr>
                <w:rFonts w:ascii="Arial" w:eastAsia="Times New Roman" w:hAnsi="Arial" w:cs="Arial"/>
                <w:color w:val="000000"/>
                <w:sz w:val="18"/>
                <w:szCs w:val="18"/>
                <w:lang w:eastAsia="es-MX"/>
              </w:rPr>
              <w:t>sedimentación</w:t>
            </w:r>
            <w:r w:rsidRPr="00317175">
              <w:rPr>
                <w:rFonts w:ascii="Arial" w:eastAsia="Times New Roman" w:hAnsi="Arial" w:cs="Arial"/>
                <w:color w:val="000000"/>
                <w:sz w:val="18"/>
                <w:szCs w:val="18"/>
                <w:lang w:eastAsia="es-MX"/>
              </w:rPr>
              <w:t xml:space="preserve"> globular</w:t>
            </w:r>
          </w:p>
        </w:tc>
      </w:tr>
    </w:tbl>
    <w:p w14:paraId="23153844" w14:textId="77777777" w:rsidR="00614EBE" w:rsidRDefault="00614EBE" w:rsidP="008B0693">
      <w:pPr>
        <w:jc w:val="both"/>
        <w:rPr>
          <w:rFonts w:ascii="Arial" w:hAnsi="Arial" w:cs="Arial"/>
        </w:rPr>
      </w:pPr>
    </w:p>
    <w:p w14:paraId="29A7E8D5" w14:textId="77777777" w:rsidR="003412D5" w:rsidRDefault="003412D5" w:rsidP="00614EBE">
      <w:pPr>
        <w:jc w:val="both"/>
        <w:rPr>
          <w:rFonts w:ascii="Arial" w:hAnsi="Arial" w:cs="Arial"/>
        </w:rPr>
      </w:pPr>
    </w:p>
    <w:p w14:paraId="5FE70DB0" w14:textId="063AA663" w:rsidR="003412D5" w:rsidRDefault="00D65CE8" w:rsidP="003412D5">
      <w:pPr>
        <w:jc w:val="center"/>
        <w:rPr>
          <w:rFonts w:ascii="Arial" w:hAnsi="Arial" w:cs="Arial"/>
          <w:b/>
          <w:sz w:val="24"/>
          <w:szCs w:val="24"/>
        </w:rPr>
      </w:pPr>
      <w:r>
        <w:rPr>
          <w:rFonts w:ascii="Arial" w:hAnsi="Arial" w:cs="Arial"/>
          <w:b/>
          <w:sz w:val="24"/>
          <w:szCs w:val="24"/>
          <w:highlight w:val="lightGray"/>
        </w:rPr>
        <w:lastRenderedPageBreak/>
        <w:t>ÁREA 11</w:t>
      </w:r>
      <w:r w:rsidR="003412D5" w:rsidRPr="00D46742">
        <w:rPr>
          <w:rFonts w:ascii="Arial" w:hAnsi="Arial" w:cs="Arial"/>
          <w:b/>
          <w:sz w:val="24"/>
          <w:szCs w:val="24"/>
          <w:highlight w:val="lightGray"/>
        </w:rPr>
        <w:t xml:space="preserve">: </w:t>
      </w:r>
      <w:r w:rsidR="008A4941" w:rsidRPr="00D46742">
        <w:rPr>
          <w:rFonts w:ascii="Arial" w:hAnsi="Arial" w:cs="Arial"/>
          <w:b/>
          <w:sz w:val="24"/>
          <w:szCs w:val="24"/>
          <w:highlight w:val="lightGray"/>
        </w:rPr>
        <w:t>ESTUDIOS ESPECIALES</w:t>
      </w:r>
      <w:r w:rsidR="003412D5">
        <w:rPr>
          <w:rFonts w:ascii="Arial" w:hAnsi="Arial" w:cs="Arial"/>
          <w:b/>
          <w:sz w:val="24"/>
          <w:szCs w:val="24"/>
        </w:rPr>
        <w:t xml:space="preserve"> </w:t>
      </w:r>
    </w:p>
    <w:p w14:paraId="3E050CED" w14:textId="56A4166A" w:rsidR="003412D5" w:rsidRPr="00E36A54" w:rsidRDefault="003412D5" w:rsidP="003412D5">
      <w:pPr>
        <w:spacing w:after="0"/>
        <w:jc w:val="both"/>
        <w:rPr>
          <w:rFonts w:ascii="Arial" w:hAnsi="Arial" w:cs="Arial"/>
          <w:b/>
          <w:sz w:val="24"/>
          <w:szCs w:val="24"/>
          <w:lang w:val="pt-BR"/>
        </w:rPr>
      </w:pPr>
      <w:r w:rsidRPr="00E36A54">
        <w:rPr>
          <w:rFonts w:ascii="Arial" w:hAnsi="Arial" w:cs="Arial"/>
          <w:b/>
          <w:sz w:val="24"/>
          <w:szCs w:val="24"/>
          <w:lang w:val="pt-BR"/>
        </w:rPr>
        <w:t>SE</w:t>
      </w:r>
      <w:r w:rsidR="006F4317" w:rsidRPr="00E36A54">
        <w:rPr>
          <w:rFonts w:ascii="Arial" w:hAnsi="Arial" w:cs="Arial"/>
          <w:b/>
          <w:sz w:val="24"/>
          <w:szCs w:val="24"/>
          <w:lang w:val="pt-BR"/>
        </w:rPr>
        <w:t>DE</w:t>
      </w:r>
      <w:r w:rsidRPr="00E36A54">
        <w:rPr>
          <w:rFonts w:ascii="Arial" w:hAnsi="Arial" w:cs="Arial"/>
          <w:b/>
          <w:sz w:val="24"/>
          <w:szCs w:val="24"/>
          <w:lang w:val="pt-BR"/>
        </w:rPr>
        <w:t>: HOSPITAL GENERAL DE ZAPOPAN</w:t>
      </w:r>
      <w:r w:rsidR="008A4941" w:rsidRPr="00E36A54">
        <w:rPr>
          <w:rFonts w:ascii="Arial" w:hAnsi="Arial" w:cs="Arial"/>
          <w:b/>
          <w:sz w:val="24"/>
          <w:szCs w:val="24"/>
          <w:lang w:val="pt-BR"/>
        </w:rPr>
        <w:t>, CRUZ</w:t>
      </w:r>
      <w:r w:rsidRPr="00E36A54">
        <w:rPr>
          <w:rFonts w:ascii="Arial" w:hAnsi="Arial" w:cs="Arial"/>
          <w:b/>
          <w:sz w:val="24"/>
          <w:szCs w:val="24"/>
          <w:lang w:val="pt-BR"/>
        </w:rPr>
        <w:t xml:space="preserve"> VERDE NORTE, CRUZ VERDE SUR, CRUZ VERDE SANTA LUCÍA</w:t>
      </w:r>
      <w:r w:rsidR="00B12B11" w:rsidRPr="00E36A54">
        <w:rPr>
          <w:rFonts w:ascii="Arial" w:hAnsi="Arial" w:cs="Arial"/>
          <w:b/>
          <w:sz w:val="24"/>
          <w:szCs w:val="24"/>
          <w:lang w:val="pt-BR"/>
        </w:rPr>
        <w:t>, CRUZ VERDE VILLA DE GUADALUPE, CRUZ VERDE NIÑA EVA.</w:t>
      </w:r>
    </w:p>
    <w:p w14:paraId="62CDC0D4" w14:textId="77777777" w:rsidR="003412D5" w:rsidRPr="00E36A54" w:rsidRDefault="003412D5" w:rsidP="003412D5">
      <w:pPr>
        <w:jc w:val="both"/>
        <w:rPr>
          <w:rFonts w:ascii="Arial" w:hAnsi="Arial" w:cs="Arial"/>
          <w:b/>
          <w:sz w:val="18"/>
          <w:szCs w:val="18"/>
          <w:lang w:val="pt-BR"/>
        </w:rPr>
      </w:pPr>
    </w:p>
    <w:p w14:paraId="08241B39" w14:textId="2764FC39" w:rsidR="008B0693" w:rsidRPr="00317175" w:rsidRDefault="009B55EE" w:rsidP="008B0693">
      <w:pPr>
        <w:jc w:val="both"/>
        <w:rPr>
          <w:rFonts w:ascii="Arial" w:hAnsi="Arial" w:cs="Arial"/>
          <w:sz w:val="24"/>
          <w:szCs w:val="24"/>
        </w:rPr>
      </w:pPr>
      <w:r>
        <w:rPr>
          <w:rFonts w:ascii="Arial" w:hAnsi="Arial" w:cs="Arial"/>
          <w:sz w:val="24"/>
          <w:szCs w:val="24"/>
        </w:rPr>
        <w:t xml:space="preserve">El licitante </w:t>
      </w:r>
      <w:r w:rsidR="003412D5" w:rsidRPr="00317175">
        <w:rPr>
          <w:rFonts w:ascii="Arial" w:hAnsi="Arial" w:cs="Arial"/>
          <w:sz w:val="24"/>
          <w:szCs w:val="24"/>
        </w:rPr>
        <w:t xml:space="preserve">deberá </w:t>
      </w:r>
      <w:r>
        <w:rPr>
          <w:rFonts w:ascii="Arial" w:hAnsi="Arial" w:cs="Arial"/>
          <w:sz w:val="24"/>
          <w:szCs w:val="24"/>
        </w:rPr>
        <w:t>proveer en el Hospital y en las Unidades de Emergencia todos los reactivos y/o la maquila</w:t>
      </w:r>
      <w:r w:rsidR="003412D5" w:rsidRPr="00317175">
        <w:rPr>
          <w:rFonts w:ascii="Arial" w:hAnsi="Arial" w:cs="Arial"/>
          <w:sz w:val="24"/>
          <w:szCs w:val="24"/>
        </w:rPr>
        <w:t xml:space="preserve"> para el </w:t>
      </w:r>
      <w:r w:rsidR="008A4941" w:rsidRPr="00317175">
        <w:rPr>
          <w:rFonts w:ascii="Arial" w:hAnsi="Arial" w:cs="Arial"/>
          <w:sz w:val="24"/>
          <w:szCs w:val="24"/>
        </w:rPr>
        <w:t>proceso de</w:t>
      </w:r>
      <w:r w:rsidR="003412D5" w:rsidRPr="00317175">
        <w:rPr>
          <w:rFonts w:ascii="Arial" w:hAnsi="Arial" w:cs="Arial"/>
          <w:sz w:val="24"/>
          <w:szCs w:val="24"/>
        </w:rPr>
        <w:t xml:space="preserve"> los estudios, enunciados en este apartado</w:t>
      </w:r>
      <w:r w:rsidR="007A4D3A" w:rsidRPr="00317175">
        <w:rPr>
          <w:rFonts w:ascii="Arial" w:hAnsi="Arial" w:cs="Arial"/>
          <w:sz w:val="24"/>
          <w:szCs w:val="24"/>
        </w:rPr>
        <w:t>:</w:t>
      </w:r>
    </w:p>
    <w:tbl>
      <w:tblPr>
        <w:tblW w:w="3320" w:type="dxa"/>
        <w:jc w:val="center"/>
        <w:tblCellMar>
          <w:left w:w="70" w:type="dxa"/>
          <w:right w:w="70" w:type="dxa"/>
        </w:tblCellMar>
        <w:tblLook w:val="04A0" w:firstRow="1" w:lastRow="0" w:firstColumn="1" w:lastColumn="0" w:noHBand="0" w:noVBand="1"/>
      </w:tblPr>
      <w:tblGrid>
        <w:gridCol w:w="3320"/>
      </w:tblGrid>
      <w:tr w:rsidR="00F63095" w:rsidRPr="00F63095" w14:paraId="3BF64A06" w14:textId="77777777" w:rsidTr="00F63095">
        <w:trPr>
          <w:trHeight w:val="300"/>
          <w:jc w:val="center"/>
        </w:trPr>
        <w:tc>
          <w:tcPr>
            <w:tcW w:w="3320" w:type="dxa"/>
            <w:tcBorders>
              <w:top w:val="single" w:sz="4" w:space="0" w:color="auto"/>
              <w:left w:val="single" w:sz="4" w:space="0" w:color="auto"/>
              <w:bottom w:val="nil"/>
              <w:right w:val="single" w:sz="4" w:space="0" w:color="auto"/>
            </w:tcBorders>
            <w:shd w:val="clear" w:color="auto" w:fill="auto"/>
            <w:noWrap/>
            <w:vAlign w:val="bottom"/>
            <w:hideMark/>
          </w:tcPr>
          <w:p w14:paraId="52F92B13"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REGISTRO SANITARIO:</w:t>
            </w:r>
          </w:p>
        </w:tc>
      </w:tr>
      <w:tr w:rsidR="00F63095" w:rsidRPr="00F63095" w14:paraId="19016651" w14:textId="77777777" w:rsidTr="00F63095">
        <w:trPr>
          <w:trHeight w:val="300"/>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2A503"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NOMBRE DEL LICITANTE:</w:t>
            </w:r>
          </w:p>
        </w:tc>
      </w:tr>
      <w:tr w:rsidR="00F63095" w:rsidRPr="00F63095" w14:paraId="6B5F958C"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5BEFF93"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 </w:t>
            </w:r>
          </w:p>
        </w:tc>
      </w:tr>
      <w:tr w:rsidR="00F63095" w:rsidRPr="00F63095" w14:paraId="0A40B460"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CF91252" w14:textId="77777777" w:rsidR="00F63095" w:rsidRPr="00F63095" w:rsidRDefault="00F63095" w:rsidP="00F63095">
            <w:pPr>
              <w:spacing w:after="0" w:line="240" w:lineRule="auto"/>
              <w:rPr>
                <w:rFonts w:ascii="Arial" w:eastAsia="Times New Roman" w:hAnsi="Arial" w:cs="Arial"/>
                <w:b/>
                <w:bCs/>
                <w:color w:val="000000"/>
                <w:sz w:val="18"/>
                <w:szCs w:val="18"/>
                <w:lang w:eastAsia="es-MX"/>
              </w:rPr>
            </w:pPr>
            <w:r w:rsidRPr="00F63095">
              <w:rPr>
                <w:rFonts w:ascii="Arial" w:eastAsia="Times New Roman" w:hAnsi="Arial" w:cs="Arial"/>
                <w:b/>
                <w:bCs/>
                <w:color w:val="000000"/>
                <w:sz w:val="18"/>
                <w:szCs w:val="18"/>
                <w:lang w:eastAsia="es-MX"/>
              </w:rPr>
              <w:t>ESTUDIOS ESPECIALES</w:t>
            </w:r>
          </w:p>
        </w:tc>
      </w:tr>
      <w:tr w:rsidR="00F63095" w:rsidRPr="00EC75D0" w14:paraId="17ACF772"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F547F85" w14:textId="77777777" w:rsidR="00F63095" w:rsidRPr="00F63095" w:rsidRDefault="00F63095" w:rsidP="00F63095">
            <w:pPr>
              <w:spacing w:after="0" w:line="240" w:lineRule="auto"/>
              <w:rPr>
                <w:rFonts w:ascii="Arial" w:eastAsia="Times New Roman" w:hAnsi="Arial" w:cs="Arial"/>
                <w:color w:val="000000"/>
                <w:sz w:val="18"/>
                <w:szCs w:val="18"/>
                <w:lang w:val="en-US" w:eastAsia="es-MX"/>
              </w:rPr>
            </w:pPr>
            <w:r w:rsidRPr="00F63095">
              <w:rPr>
                <w:rFonts w:ascii="Arial" w:eastAsia="Times New Roman" w:hAnsi="Arial" w:cs="Arial"/>
                <w:color w:val="000000"/>
                <w:sz w:val="18"/>
                <w:szCs w:val="18"/>
                <w:lang w:val="en-US" w:eastAsia="es-MX"/>
              </w:rPr>
              <w:t>AC Anti Hepatitis A IgM</w:t>
            </w:r>
          </w:p>
        </w:tc>
      </w:tr>
      <w:tr w:rsidR="00F63095" w:rsidRPr="00F63095" w14:paraId="762C6D37"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19D9A11" w14:textId="77777777" w:rsidR="00F63095" w:rsidRPr="00F63095" w:rsidRDefault="00F63095" w:rsidP="00F63095">
            <w:pPr>
              <w:spacing w:after="0" w:line="240" w:lineRule="auto"/>
              <w:rPr>
                <w:rFonts w:ascii="Calibri" w:eastAsia="Times New Roman" w:hAnsi="Calibri" w:cs="Calibri"/>
                <w:color w:val="000000"/>
                <w:lang w:eastAsia="es-MX"/>
              </w:rPr>
            </w:pPr>
            <w:r w:rsidRPr="00F63095">
              <w:rPr>
                <w:rFonts w:ascii="Calibri" w:eastAsia="Times New Roman" w:hAnsi="Calibri" w:cs="Calibri"/>
                <w:color w:val="000000"/>
                <w:lang w:eastAsia="es-MX"/>
              </w:rPr>
              <w:t>AC Anti Nucleares</w:t>
            </w:r>
          </w:p>
        </w:tc>
      </w:tr>
      <w:tr w:rsidR="00F63095" w:rsidRPr="00F63095" w14:paraId="0273AB27"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166DE87" w14:textId="77777777" w:rsidR="00F63095" w:rsidRPr="00F63095" w:rsidRDefault="00F63095" w:rsidP="00F63095">
            <w:pPr>
              <w:spacing w:after="0" w:line="240" w:lineRule="auto"/>
              <w:rPr>
                <w:rFonts w:ascii="Calibri" w:eastAsia="Times New Roman" w:hAnsi="Calibri" w:cs="Calibri"/>
                <w:color w:val="000000"/>
                <w:lang w:eastAsia="es-MX"/>
              </w:rPr>
            </w:pPr>
            <w:r w:rsidRPr="00F63095">
              <w:rPr>
                <w:rFonts w:ascii="Calibri" w:eastAsia="Times New Roman" w:hAnsi="Calibri" w:cs="Calibri"/>
                <w:color w:val="000000"/>
                <w:lang w:eastAsia="es-MX"/>
              </w:rPr>
              <w:t>AC Anti Tiroideo (Quimiol)</w:t>
            </w:r>
          </w:p>
        </w:tc>
      </w:tr>
      <w:tr w:rsidR="00F63095" w:rsidRPr="00F63095" w14:paraId="16864549"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A799CEF"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Alfafetoproteínas</w:t>
            </w:r>
          </w:p>
        </w:tc>
      </w:tr>
      <w:tr w:rsidR="00F63095" w:rsidRPr="00F63095" w14:paraId="41C29C04"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81CBE70"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Antígeno Ca 125</w:t>
            </w:r>
          </w:p>
        </w:tc>
      </w:tr>
      <w:tr w:rsidR="00F63095" w:rsidRPr="00F63095" w14:paraId="1DE07622"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1E80A4F"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Antígeno Ca 15-3</w:t>
            </w:r>
          </w:p>
        </w:tc>
      </w:tr>
      <w:tr w:rsidR="00F63095" w:rsidRPr="00F63095" w14:paraId="4B81B74A"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720AC60"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Antígeno Ca 19.9</w:t>
            </w:r>
          </w:p>
        </w:tc>
      </w:tr>
      <w:tr w:rsidR="00F63095" w:rsidRPr="00F63095" w14:paraId="185CD3A3"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A61789C"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Antígeno Carcinoembrionario CEA</w:t>
            </w:r>
          </w:p>
        </w:tc>
      </w:tr>
      <w:tr w:rsidR="00F63095" w:rsidRPr="00F63095" w14:paraId="12FDC118"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000000" w:fill="FFFFFF"/>
            <w:noWrap/>
            <w:vAlign w:val="bottom"/>
            <w:hideMark/>
          </w:tcPr>
          <w:p w14:paraId="3C2FDB53" w14:textId="77777777" w:rsidR="00F63095" w:rsidRPr="00F63095" w:rsidRDefault="00F63095" w:rsidP="00F63095">
            <w:pPr>
              <w:spacing w:after="0" w:line="240" w:lineRule="auto"/>
              <w:rPr>
                <w:rFonts w:ascii="Calibri" w:eastAsia="Times New Roman" w:hAnsi="Calibri" w:cs="Calibri"/>
                <w:color w:val="000000"/>
                <w:lang w:eastAsia="es-MX"/>
              </w:rPr>
            </w:pPr>
            <w:r w:rsidRPr="00F63095">
              <w:rPr>
                <w:rFonts w:ascii="Calibri" w:eastAsia="Times New Roman" w:hAnsi="Calibri" w:cs="Calibri"/>
                <w:color w:val="000000"/>
                <w:lang w:eastAsia="es-MX"/>
              </w:rPr>
              <w:t>Cistatina "C"</w:t>
            </w:r>
          </w:p>
        </w:tc>
      </w:tr>
      <w:tr w:rsidR="00F63095" w:rsidRPr="00F63095" w14:paraId="1A1B7F2F"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BE56334"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Cortisol</w:t>
            </w:r>
          </w:p>
        </w:tc>
      </w:tr>
      <w:tr w:rsidR="00F63095" w:rsidRPr="00F63095" w14:paraId="7034495A"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BEAF7E1"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Ferritina</w:t>
            </w:r>
          </w:p>
        </w:tc>
      </w:tr>
      <w:tr w:rsidR="00F63095" w:rsidRPr="00F63095" w14:paraId="0C0627DB"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0EF0100"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Hierro</w:t>
            </w:r>
          </w:p>
        </w:tc>
      </w:tr>
      <w:tr w:rsidR="00F63095" w:rsidRPr="00F63095" w14:paraId="53989C8D"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333C1A4"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Insulina</w:t>
            </w:r>
          </w:p>
        </w:tc>
      </w:tr>
      <w:tr w:rsidR="00F63095" w:rsidRPr="00F63095" w14:paraId="322F536D"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0BA9D40" w14:textId="33601828" w:rsidR="00F63095" w:rsidRPr="00F63095" w:rsidRDefault="000E13D0" w:rsidP="00F6309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Micro</w:t>
            </w:r>
            <w:r w:rsidRPr="00F63095">
              <w:rPr>
                <w:rFonts w:ascii="Arial" w:eastAsia="Times New Roman" w:hAnsi="Arial" w:cs="Arial"/>
                <w:color w:val="000000"/>
                <w:sz w:val="18"/>
                <w:szCs w:val="18"/>
                <w:lang w:eastAsia="es-MX"/>
              </w:rPr>
              <w:t>albúmina</w:t>
            </w:r>
          </w:p>
        </w:tc>
      </w:tr>
      <w:tr w:rsidR="00F63095" w:rsidRPr="00F63095" w14:paraId="0E79F45B"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CA058C2" w14:textId="088B7939"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Testosterona libre</w:t>
            </w:r>
            <w:r w:rsidR="000E13D0">
              <w:rPr>
                <w:rFonts w:ascii="Arial" w:eastAsia="Times New Roman" w:hAnsi="Arial" w:cs="Arial"/>
                <w:color w:val="000000"/>
                <w:sz w:val="18"/>
                <w:szCs w:val="18"/>
                <w:lang w:eastAsia="es-MX"/>
              </w:rPr>
              <w:t xml:space="preserve"> Biodisponible</w:t>
            </w:r>
          </w:p>
        </w:tc>
      </w:tr>
      <w:tr w:rsidR="00F63095" w:rsidRPr="00F63095" w14:paraId="4D642213"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79FED6B"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Testosterona total</w:t>
            </w:r>
          </w:p>
        </w:tc>
      </w:tr>
      <w:tr w:rsidR="00F63095" w:rsidRPr="00F63095" w14:paraId="51CB34A9" w14:textId="77777777" w:rsidTr="00F63095">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57C04A7" w14:textId="77777777" w:rsidR="00F63095" w:rsidRPr="00F63095" w:rsidRDefault="00F63095" w:rsidP="00F63095">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Transferrina</w:t>
            </w:r>
          </w:p>
        </w:tc>
      </w:tr>
    </w:tbl>
    <w:p w14:paraId="129FB851" w14:textId="77777777" w:rsidR="003412D5" w:rsidRDefault="003412D5" w:rsidP="00AC5440">
      <w:pPr>
        <w:jc w:val="center"/>
        <w:rPr>
          <w:rFonts w:ascii="Arial" w:hAnsi="Arial" w:cs="Arial"/>
          <w:sz w:val="18"/>
          <w:szCs w:val="18"/>
        </w:rPr>
      </w:pPr>
    </w:p>
    <w:p w14:paraId="61B59D26" w14:textId="77777777" w:rsidR="007A4D3A" w:rsidRDefault="007A4D3A" w:rsidP="008B0693">
      <w:pPr>
        <w:jc w:val="both"/>
        <w:rPr>
          <w:rFonts w:ascii="Arial" w:hAnsi="Arial" w:cs="Arial"/>
          <w:sz w:val="18"/>
          <w:szCs w:val="18"/>
        </w:rPr>
      </w:pPr>
    </w:p>
    <w:p w14:paraId="6DCA07BA" w14:textId="77777777" w:rsidR="009C1B00" w:rsidRDefault="009C1B00" w:rsidP="008B0693">
      <w:pPr>
        <w:jc w:val="both"/>
        <w:rPr>
          <w:rFonts w:ascii="Arial" w:hAnsi="Arial" w:cs="Arial"/>
          <w:sz w:val="18"/>
          <w:szCs w:val="18"/>
        </w:rPr>
      </w:pPr>
    </w:p>
    <w:p w14:paraId="4A9C02E7" w14:textId="77777777" w:rsidR="00D65CE8" w:rsidRDefault="00D65CE8" w:rsidP="008B0693">
      <w:pPr>
        <w:jc w:val="both"/>
        <w:rPr>
          <w:rFonts w:ascii="Arial" w:hAnsi="Arial" w:cs="Arial"/>
          <w:sz w:val="18"/>
          <w:szCs w:val="18"/>
        </w:rPr>
      </w:pPr>
    </w:p>
    <w:p w14:paraId="5E28246B" w14:textId="77777777" w:rsidR="00D65CE8" w:rsidRDefault="00D65CE8" w:rsidP="008B0693">
      <w:pPr>
        <w:jc w:val="both"/>
        <w:rPr>
          <w:rFonts w:ascii="Arial" w:hAnsi="Arial" w:cs="Arial"/>
          <w:sz w:val="18"/>
          <w:szCs w:val="18"/>
        </w:rPr>
      </w:pPr>
    </w:p>
    <w:p w14:paraId="450A082B" w14:textId="77777777" w:rsidR="00D65CE8" w:rsidRDefault="00D65CE8" w:rsidP="008B0693">
      <w:pPr>
        <w:jc w:val="both"/>
        <w:rPr>
          <w:rFonts w:ascii="Arial" w:hAnsi="Arial" w:cs="Arial"/>
          <w:sz w:val="18"/>
          <w:szCs w:val="18"/>
        </w:rPr>
      </w:pPr>
    </w:p>
    <w:p w14:paraId="2CE837A8" w14:textId="77777777" w:rsidR="00D65CE8" w:rsidRDefault="00D65CE8" w:rsidP="008B0693">
      <w:pPr>
        <w:jc w:val="both"/>
        <w:rPr>
          <w:rFonts w:ascii="Arial" w:hAnsi="Arial" w:cs="Arial"/>
          <w:sz w:val="18"/>
          <w:szCs w:val="18"/>
        </w:rPr>
      </w:pPr>
    </w:p>
    <w:p w14:paraId="63AC004C" w14:textId="77777777" w:rsidR="00D65CE8" w:rsidRDefault="00D65CE8" w:rsidP="008B0693">
      <w:pPr>
        <w:jc w:val="both"/>
        <w:rPr>
          <w:rFonts w:ascii="Arial" w:hAnsi="Arial" w:cs="Arial"/>
          <w:sz w:val="18"/>
          <w:szCs w:val="18"/>
        </w:rPr>
      </w:pPr>
    </w:p>
    <w:p w14:paraId="58943C66" w14:textId="77777777" w:rsidR="00D65CE8" w:rsidRDefault="00D65CE8" w:rsidP="008B0693">
      <w:pPr>
        <w:jc w:val="both"/>
        <w:rPr>
          <w:rFonts w:ascii="Arial" w:hAnsi="Arial" w:cs="Arial"/>
          <w:sz w:val="18"/>
          <w:szCs w:val="18"/>
        </w:rPr>
      </w:pPr>
    </w:p>
    <w:p w14:paraId="49DDF842" w14:textId="77777777" w:rsidR="00D65CE8" w:rsidRDefault="00D65CE8" w:rsidP="008B0693">
      <w:pPr>
        <w:jc w:val="both"/>
        <w:rPr>
          <w:rFonts w:ascii="Arial" w:hAnsi="Arial" w:cs="Arial"/>
          <w:sz w:val="18"/>
          <w:szCs w:val="18"/>
        </w:rPr>
      </w:pPr>
    </w:p>
    <w:p w14:paraId="6389E8B2" w14:textId="77777777" w:rsidR="00D65CE8" w:rsidRDefault="00D65CE8" w:rsidP="008B0693">
      <w:pPr>
        <w:jc w:val="both"/>
        <w:rPr>
          <w:rFonts w:ascii="Arial" w:hAnsi="Arial" w:cs="Arial"/>
          <w:sz w:val="18"/>
          <w:szCs w:val="18"/>
        </w:rPr>
      </w:pPr>
    </w:p>
    <w:p w14:paraId="3CB0E402" w14:textId="77777777" w:rsidR="00D65CE8" w:rsidRDefault="00D65CE8" w:rsidP="008B0693">
      <w:pPr>
        <w:jc w:val="both"/>
        <w:rPr>
          <w:rFonts w:ascii="Arial" w:hAnsi="Arial" w:cs="Arial"/>
          <w:sz w:val="18"/>
          <w:szCs w:val="18"/>
        </w:rPr>
      </w:pPr>
    </w:p>
    <w:p w14:paraId="2ABD0B18" w14:textId="77777777" w:rsidR="00D663D4" w:rsidRDefault="00D663D4" w:rsidP="008B0693">
      <w:pPr>
        <w:spacing w:after="0"/>
        <w:jc w:val="both"/>
        <w:rPr>
          <w:rFonts w:ascii="Arial" w:hAnsi="Arial" w:cs="Arial"/>
          <w:b/>
          <w:sz w:val="18"/>
          <w:szCs w:val="18"/>
        </w:rPr>
      </w:pPr>
    </w:p>
    <w:p w14:paraId="0FA8BC28" w14:textId="7C06BA29" w:rsidR="006870E8" w:rsidRDefault="00F1672E" w:rsidP="00F1672E">
      <w:pPr>
        <w:tabs>
          <w:tab w:val="center" w:pos="4308"/>
        </w:tabs>
        <w:spacing w:after="0"/>
        <w:jc w:val="center"/>
        <w:rPr>
          <w:rFonts w:ascii="Arial" w:hAnsi="Arial" w:cs="Arial"/>
          <w:b/>
          <w:sz w:val="24"/>
          <w:szCs w:val="24"/>
        </w:rPr>
      </w:pPr>
      <w:r>
        <w:rPr>
          <w:rFonts w:ascii="Arial" w:hAnsi="Arial" w:cs="Arial"/>
          <w:b/>
          <w:sz w:val="24"/>
          <w:szCs w:val="24"/>
          <w:highlight w:val="lightGray"/>
        </w:rPr>
        <w:t>Área 12:</w:t>
      </w:r>
      <w:r w:rsidR="002F7F44" w:rsidRPr="00D46742">
        <w:rPr>
          <w:rFonts w:ascii="Arial" w:hAnsi="Arial" w:cs="Arial"/>
          <w:b/>
          <w:sz w:val="24"/>
          <w:szCs w:val="24"/>
          <w:highlight w:val="lightGray"/>
        </w:rPr>
        <w:t xml:space="preserve">  </w:t>
      </w:r>
      <w:r w:rsidR="006870E8" w:rsidRPr="00D46742">
        <w:rPr>
          <w:rFonts w:ascii="Arial" w:hAnsi="Arial" w:cs="Arial"/>
          <w:b/>
          <w:sz w:val="24"/>
          <w:szCs w:val="24"/>
          <w:highlight w:val="lightGray"/>
        </w:rPr>
        <w:t xml:space="preserve"> </w:t>
      </w:r>
      <w:r w:rsidR="00570144" w:rsidRPr="00D46742">
        <w:rPr>
          <w:rFonts w:ascii="Arial" w:hAnsi="Arial" w:cs="Arial"/>
          <w:b/>
          <w:sz w:val="24"/>
          <w:szCs w:val="24"/>
          <w:highlight w:val="lightGray"/>
        </w:rPr>
        <w:t>MISCELÁNEO</w:t>
      </w:r>
    </w:p>
    <w:p w14:paraId="30F09139" w14:textId="5746F803" w:rsidR="006870E8" w:rsidRDefault="006870E8" w:rsidP="006870E8">
      <w:pPr>
        <w:tabs>
          <w:tab w:val="center" w:pos="4308"/>
        </w:tabs>
        <w:spacing w:after="0"/>
        <w:jc w:val="both"/>
        <w:rPr>
          <w:rFonts w:ascii="Arial" w:hAnsi="Arial" w:cs="Arial"/>
          <w:b/>
          <w:sz w:val="18"/>
          <w:szCs w:val="18"/>
        </w:rPr>
      </w:pPr>
      <w:r>
        <w:rPr>
          <w:rFonts w:ascii="Arial" w:hAnsi="Arial" w:cs="Arial"/>
          <w:b/>
          <w:sz w:val="24"/>
          <w:szCs w:val="24"/>
        </w:rPr>
        <w:tab/>
      </w:r>
    </w:p>
    <w:p w14:paraId="180006D6" w14:textId="77777777" w:rsidR="006870E8" w:rsidRDefault="006870E8" w:rsidP="006870E8">
      <w:pPr>
        <w:spacing w:after="0"/>
        <w:jc w:val="both"/>
        <w:rPr>
          <w:rFonts w:ascii="Arial" w:hAnsi="Arial" w:cs="Arial"/>
          <w:b/>
          <w:sz w:val="18"/>
          <w:szCs w:val="18"/>
        </w:rPr>
      </w:pPr>
    </w:p>
    <w:p w14:paraId="02C517C0" w14:textId="12970CB9" w:rsidR="001316F8" w:rsidRPr="00E36A54" w:rsidRDefault="001316F8" w:rsidP="001316F8">
      <w:pPr>
        <w:spacing w:after="0"/>
        <w:jc w:val="both"/>
        <w:rPr>
          <w:rFonts w:ascii="Arial" w:hAnsi="Arial" w:cs="Arial"/>
          <w:b/>
          <w:sz w:val="24"/>
          <w:szCs w:val="24"/>
          <w:lang w:val="pt-BR"/>
        </w:rPr>
      </w:pPr>
      <w:r w:rsidRPr="00E36A54">
        <w:rPr>
          <w:rFonts w:ascii="Arial" w:hAnsi="Arial" w:cs="Arial"/>
          <w:b/>
          <w:sz w:val="24"/>
          <w:szCs w:val="24"/>
          <w:lang w:val="pt-BR"/>
        </w:rPr>
        <w:t>SE</w:t>
      </w:r>
      <w:r w:rsidR="006F4317" w:rsidRPr="00E36A54">
        <w:rPr>
          <w:rFonts w:ascii="Arial" w:hAnsi="Arial" w:cs="Arial"/>
          <w:b/>
          <w:sz w:val="24"/>
          <w:szCs w:val="24"/>
          <w:lang w:val="pt-BR"/>
        </w:rPr>
        <w:t>DE</w:t>
      </w:r>
      <w:r w:rsidRPr="00E36A54">
        <w:rPr>
          <w:rFonts w:ascii="Arial" w:hAnsi="Arial" w:cs="Arial"/>
          <w:b/>
          <w:sz w:val="24"/>
          <w:szCs w:val="24"/>
          <w:lang w:val="pt-BR"/>
        </w:rPr>
        <w:t>: HOSPITAL GENERAL DE ZAPOPAN</w:t>
      </w:r>
      <w:r w:rsidR="008A4941" w:rsidRPr="00E36A54">
        <w:rPr>
          <w:rFonts w:ascii="Arial" w:hAnsi="Arial" w:cs="Arial"/>
          <w:b/>
          <w:sz w:val="24"/>
          <w:szCs w:val="24"/>
          <w:lang w:val="pt-BR"/>
        </w:rPr>
        <w:t>, CRUZ</w:t>
      </w:r>
      <w:r w:rsidRPr="00E36A54">
        <w:rPr>
          <w:rFonts w:ascii="Arial" w:hAnsi="Arial" w:cs="Arial"/>
          <w:b/>
          <w:sz w:val="24"/>
          <w:szCs w:val="24"/>
          <w:lang w:val="pt-BR"/>
        </w:rPr>
        <w:t xml:space="preserve"> VERDE NORTE, CRUZ VERDE SUR, CRUZ VERDE SANTA LUCÍA, CRUZ VERDE VILLA DE GUADALUPE</w:t>
      </w:r>
      <w:r w:rsidR="00F02601" w:rsidRPr="00E36A54">
        <w:rPr>
          <w:rFonts w:ascii="Arial" w:hAnsi="Arial" w:cs="Arial"/>
          <w:b/>
          <w:sz w:val="24"/>
          <w:szCs w:val="24"/>
          <w:lang w:val="pt-BR"/>
        </w:rPr>
        <w:t>, CRUZ VERDE NIÑA EVA</w:t>
      </w:r>
      <w:r w:rsidRPr="00E36A54">
        <w:rPr>
          <w:rFonts w:ascii="Arial" w:hAnsi="Arial" w:cs="Arial"/>
          <w:b/>
          <w:sz w:val="24"/>
          <w:szCs w:val="24"/>
          <w:lang w:val="pt-BR"/>
        </w:rPr>
        <w:t>.</w:t>
      </w:r>
    </w:p>
    <w:p w14:paraId="58A56EBE" w14:textId="77777777" w:rsidR="006870E8" w:rsidRPr="00E36A54" w:rsidRDefault="006870E8" w:rsidP="001316F8">
      <w:pPr>
        <w:spacing w:after="0"/>
        <w:jc w:val="both"/>
        <w:rPr>
          <w:rFonts w:ascii="Arial" w:hAnsi="Arial" w:cs="Arial"/>
          <w:b/>
          <w:sz w:val="24"/>
          <w:szCs w:val="24"/>
          <w:lang w:val="pt-BR"/>
        </w:rPr>
      </w:pPr>
    </w:p>
    <w:p w14:paraId="4458A1BD" w14:textId="7406EE5E" w:rsidR="008B0693" w:rsidRDefault="008B0693" w:rsidP="008B0693">
      <w:pPr>
        <w:spacing w:after="0"/>
        <w:jc w:val="both"/>
        <w:rPr>
          <w:rFonts w:ascii="Arial" w:hAnsi="Arial" w:cs="Arial"/>
          <w:sz w:val="18"/>
          <w:szCs w:val="18"/>
        </w:rPr>
      </w:pPr>
      <w:r w:rsidRPr="009303AC">
        <w:rPr>
          <w:rFonts w:ascii="Arial" w:hAnsi="Arial" w:cs="Arial"/>
          <w:sz w:val="18"/>
          <w:szCs w:val="18"/>
        </w:rPr>
        <w:t xml:space="preserve">El </w:t>
      </w:r>
      <w:r w:rsidRPr="009303AC">
        <w:rPr>
          <w:rFonts w:ascii="Arial" w:hAnsi="Arial" w:cs="Arial"/>
          <w:b/>
          <w:sz w:val="18"/>
          <w:szCs w:val="18"/>
        </w:rPr>
        <w:t>Proveedor</w:t>
      </w:r>
      <w:r w:rsidRPr="009303AC">
        <w:rPr>
          <w:rFonts w:ascii="Arial" w:hAnsi="Arial" w:cs="Arial"/>
          <w:sz w:val="18"/>
          <w:szCs w:val="18"/>
        </w:rPr>
        <w:t xml:space="preserve"> adjudicado deberá considerar en su propuesta la instalación en calidad de préstamo del siguiente material:</w:t>
      </w:r>
    </w:p>
    <w:p w14:paraId="1741B724" w14:textId="77777777" w:rsidR="008B0693" w:rsidRPr="009303AC" w:rsidRDefault="008B0693" w:rsidP="008B0693">
      <w:pPr>
        <w:spacing w:after="0"/>
        <w:jc w:val="both"/>
        <w:rPr>
          <w:rFonts w:ascii="Arial" w:hAnsi="Arial" w:cs="Arial"/>
          <w:b/>
          <w:sz w:val="18"/>
          <w:szCs w:val="18"/>
        </w:rPr>
      </w:pPr>
    </w:p>
    <w:tbl>
      <w:tblPr>
        <w:tblW w:w="10104" w:type="dxa"/>
        <w:tblInd w:w="-1282" w:type="dxa"/>
        <w:tblCellMar>
          <w:left w:w="70" w:type="dxa"/>
          <w:right w:w="70" w:type="dxa"/>
        </w:tblCellMar>
        <w:tblLook w:val="04A0" w:firstRow="1" w:lastRow="0" w:firstColumn="1" w:lastColumn="0" w:noHBand="0" w:noVBand="1"/>
      </w:tblPr>
      <w:tblGrid>
        <w:gridCol w:w="1071"/>
        <w:gridCol w:w="1221"/>
        <w:gridCol w:w="1221"/>
        <w:gridCol w:w="1200"/>
        <w:gridCol w:w="1221"/>
        <w:gridCol w:w="1201"/>
        <w:gridCol w:w="1040"/>
        <w:gridCol w:w="1040"/>
        <w:gridCol w:w="889"/>
      </w:tblGrid>
      <w:tr w:rsidR="00E206E6" w:rsidRPr="00E206E6" w14:paraId="47722A4C" w14:textId="77777777" w:rsidTr="00DF4475">
        <w:trPr>
          <w:trHeight w:val="735"/>
        </w:trPr>
        <w:tc>
          <w:tcPr>
            <w:tcW w:w="10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1ADD32" w14:textId="77777777" w:rsidR="00E206E6" w:rsidRPr="00E206E6" w:rsidRDefault="00E206E6" w:rsidP="00E206E6">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 </w:t>
            </w:r>
          </w:p>
        </w:tc>
        <w:tc>
          <w:tcPr>
            <w:tcW w:w="1221" w:type="dxa"/>
            <w:tcBorders>
              <w:top w:val="single" w:sz="8" w:space="0" w:color="auto"/>
              <w:left w:val="nil"/>
              <w:bottom w:val="single" w:sz="8" w:space="0" w:color="auto"/>
              <w:right w:val="single" w:sz="8" w:space="0" w:color="auto"/>
            </w:tcBorders>
            <w:shd w:val="clear" w:color="auto" w:fill="auto"/>
            <w:vAlign w:val="center"/>
            <w:hideMark/>
          </w:tcPr>
          <w:p w14:paraId="27A49458" w14:textId="77777777" w:rsidR="00E206E6" w:rsidRPr="00E206E6" w:rsidRDefault="00E206E6" w:rsidP="00E206E6">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Refrigerador 2 puertas</w:t>
            </w:r>
          </w:p>
        </w:tc>
        <w:tc>
          <w:tcPr>
            <w:tcW w:w="1221" w:type="dxa"/>
            <w:tcBorders>
              <w:top w:val="single" w:sz="8" w:space="0" w:color="auto"/>
              <w:left w:val="nil"/>
              <w:bottom w:val="single" w:sz="8" w:space="0" w:color="auto"/>
              <w:right w:val="single" w:sz="8" w:space="0" w:color="auto"/>
            </w:tcBorders>
            <w:shd w:val="clear" w:color="auto" w:fill="auto"/>
            <w:vAlign w:val="center"/>
            <w:hideMark/>
          </w:tcPr>
          <w:p w14:paraId="6FDBAAE3" w14:textId="77777777" w:rsidR="00E206E6" w:rsidRPr="00E206E6" w:rsidRDefault="00E206E6" w:rsidP="00E206E6">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Refrigerador 1 puerta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937CC23" w14:textId="77777777" w:rsidR="00E206E6" w:rsidRPr="00E206E6" w:rsidRDefault="00E206E6" w:rsidP="00E206E6">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Congelador</w:t>
            </w:r>
          </w:p>
        </w:tc>
        <w:tc>
          <w:tcPr>
            <w:tcW w:w="1221" w:type="dxa"/>
            <w:tcBorders>
              <w:top w:val="single" w:sz="8" w:space="0" w:color="auto"/>
              <w:left w:val="nil"/>
              <w:bottom w:val="single" w:sz="8" w:space="0" w:color="auto"/>
              <w:right w:val="single" w:sz="8" w:space="0" w:color="auto"/>
            </w:tcBorders>
            <w:shd w:val="clear" w:color="auto" w:fill="auto"/>
            <w:vAlign w:val="center"/>
            <w:hideMark/>
          </w:tcPr>
          <w:p w14:paraId="4C9F365A" w14:textId="77777777" w:rsidR="00E206E6" w:rsidRPr="00E206E6" w:rsidRDefault="00E206E6" w:rsidP="00E206E6">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Refrigerador con congelador</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14:paraId="12F4FA28" w14:textId="77777777" w:rsidR="00E206E6" w:rsidRPr="00E206E6" w:rsidRDefault="00E206E6" w:rsidP="00E206E6">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Microscopio</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5B2D93BE" w14:textId="77777777" w:rsidR="00E206E6" w:rsidRPr="00E206E6" w:rsidRDefault="00E206E6" w:rsidP="00E206E6">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Centrífuga 8 tubos</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7E89B73D" w14:textId="11C12E92" w:rsidR="00E206E6" w:rsidRPr="00E206E6" w:rsidRDefault="00E206E6" w:rsidP="00DF4475">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Centrífuga de</w:t>
            </w:r>
            <w:r w:rsidR="00DF4475">
              <w:rPr>
                <w:rFonts w:ascii="Arial" w:eastAsia="Times New Roman" w:hAnsi="Arial" w:cs="Arial"/>
                <w:b/>
                <w:bCs/>
                <w:color w:val="000000"/>
                <w:sz w:val="18"/>
                <w:szCs w:val="18"/>
                <w:lang w:eastAsia="es-MX"/>
              </w:rPr>
              <w:t xml:space="preserve"> </w:t>
            </w:r>
            <w:r w:rsidRPr="00E206E6">
              <w:rPr>
                <w:rFonts w:ascii="Arial" w:eastAsia="Times New Roman" w:hAnsi="Arial" w:cs="Arial"/>
                <w:b/>
                <w:bCs/>
                <w:color w:val="000000"/>
                <w:sz w:val="18"/>
                <w:szCs w:val="18"/>
                <w:lang w:eastAsia="es-MX"/>
              </w:rPr>
              <w:t>24-48 tubos</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0447897D" w14:textId="6C15BF81" w:rsidR="00E206E6" w:rsidRPr="00E206E6" w:rsidRDefault="00DF4475" w:rsidP="00E206E6">
            <w:pPr>
              <w:spacing w:after="0" w:line="24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Módulos </w:t>
            </w:r>
            <w:r w:rsidR="00E206E6" w:rsidRPr="00E206E6">
              <w:rPr>
                <w:rFonts w:ascii="Arial" w:eastAsia="Times New Roman" w:hAnsi="Arial" w:cs="Arial"/>
                <w:b/>
                <w:bCs/>
                <w:color w:val="000000"/>
                <w:sz w:val="18"/>
                <w:szCs w:val="18"/>
                <w:lang w:eastAsia="es-MX"/>
              </w:rPr>
              <w:t xml:space="preserve"> toma de muestra</w:t>
            </w:r>
          </w:p>
        </w:tc>
      </w:tr>
      <w:tr w:rsidR="00E206E6" w:rsidRPr="00E206E6" w14:paraId="13FF6478" w14:textId="77777777" w:rsidTr="00DF4475">
        <w:trPr>
          <w:trHeight w:val="735"/>
        </w:trPr>
        <w:tc>
          <w:tcPr>
            <w:tcW w:w="1071" w:type="dxa"/>
            <w:tcBorders>
              <w:top w:val="nil"/>
              <w:left w:val="single" w:sz="8" w:space="0" w:color="auto"/>
              <w:bottom w:val="single" w:sz="8" w:space="0" w:color="auto"/>
              <w:right w:val="single" w:sz="8" w:space="0" w:color="auto"/>
            </w:tcBorders>
            <w:shd w:val="clear" w:color="auto" w:fill="auto"/>
            <w:vAlign w:val="center"/>
            <w:hideMark/>
          </w:tcPr>
          <w:p w14:paraId="01CD6DB2" w14:textId="641AD269" w:rsidR="00E206E6" w:rsidRPr="00E206E6" w:rsidRDefault="00E206E6" w:rsidP="00DF4475">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 xml:space="preserve">Hospital </w:t>
            </w:r>
            <w:r w:rsidR="00DF4475">
              <w:rPr>
                <w:rFonts w:ascii="Arial" w:eastAsia="Times New Roman" w:hAnsi="Arial" w:cs="Arial"/>
                <w:b/>
                <w:bCs/>
                <w:color w:val="000000"/>
                <w:sz w:val="18"/>
                <w:szCs w:val="18"/>
                <w:lang w:eastAsia="es-MX"/>
              </w:rPr>
              <w:t>G</w:t>
            </w:r>
            <w:r w:rsidRPr="00E206E6">
              <w:rPr>
                <w:rFonts w:ascii="Arial" w:eastAsia="Times New Roman" w:hAnsi="Arial" w:cs="Arial"/>
                <w:b/>
                <w:bCs/>
                <w:color w:val="000000"/>
                <w:sz w:val="18"/>
                <w:szCs w:val="18"/>
                <w:lang w:eastAsia="es-MX"/>
              </w:rPr>
              <w:t>eneral de Zapopan</w:t>
            </w:r>
          </w:p>
        </w:tc>
        <w:tc>
          <w:tcPr>
            <w:tcW w:w="1221" w:type="dxa"/>
            <w:tcBorders>
              <w:top w:val="nil"/>
              <w:left w:val="nil"/>
              <w:bottom w:val="single" w:sz="8" w:space="0" w:color="auto"/>
              <w:right w:val="single" w:sz="8" w:space="0" w:color="auto"/>
            </w:tcBorders>
            <w:shd w:val="clear" w:color="auto" w:fill="auto"/>
            <w:vAlign w:val="center"/>
            <w:hideMark/>
          </w:tcPr>
          <w:p w14:paraId="40F5EF1A"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221" w:type="dxa"/>
            <w:tcBorders>
              <w:top w:val="nil"/>
              <w:left w:val="nil"/>
              <w:bottom w:val="single" w:sz="8" w:space="0" w:color="auto"/>
              <w:right w:val="single" w:sz="8" w:space="0" w:color="auto"/>
            </w:tcBorders>
            <w:shd w:val="clear" w:color="auto" w:fill="auto"/>
            <w:vAlign w:val="center"/>
            <w:hideMark/>
          </w:tcPr>
          <w:p w14:paraId="35E27D15"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c>
          <w:tcPr>
            <w:tcW w:w="1200" w:type="dxa"/>
            <w:tcBorders>
              <w:top w:val="nil"/>
              <w:left w:val="nil"/>
              <w:bottom w:val="single" w:sz="8" w:space="0" w:color="auto"/>
              <w:right w:val="single" w:sz="8" w:space="0" w:color="auto"/>
            </w:tcBorders>
            <w:shd w:val="clear" w:color="auto" w:fill="auto"/>
            <w:vAlign w:val="center"/>
            <w:hideMark/>
          </w:tcPr>
          <w:p w14:paraId="4CE567CB"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221" w:type="dxa"/>
            <w:tcBorders>
              <w:top w:val="nil"/>
              <w:left w:val="nil"/>
              <w:bottom w:val="single" w:sz="8" w:space="0" w:color="auto"/>
              <w:right w:val="single" w:sz="8" w:space="0" w:color="auto"/>
            </w:tcBorders>
            <w:shd w:val="clear" w:color="auto" w:fill="auto"/>
            <w:vAlign w:val="center"/>
            <w:hideMark/>
          </w:tcPr>
          <w:p w14:paraId="17CBB66F"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01" w:type="dxa"/>
            <w:tcBorders>
              <w:top w:val="nil"/>
              <w:left w:val="nil"/>
              <w:bottom w:val="single" w:sz="8" w:space="0" w:color="auto"/>
              <w:right w:val="single" w:sz="8" w:space="0" w:color="auto"/>
            </w:tcBorders>
            <w:shd w:val="clear" w:color="auto" w:fill="auto"/>
            <w:vAlign w:val="center"/>
            <w:hideMark/>
          </w:tcPr>
          <w:p w14:paraId="7D227213"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3</w:t>
            </w:r>
          </w:p>
        </w:tc>
        <w:tc>
          <w:tcPr>
            <w:tcW w:w="1040" w:type="dxa"/>
            <w:tcBorders>
              <w:top w:val="nil"/>
              <w:left w:val="nil"/>
              <w:bottom w:val="single" w:sz="8" w:space="0" w:color="auto"/>
              <w:right w:val="single" w:sz="8" w:space="0" w:color="auto"/>
            </w:tcBorders>
            <w:shd w:val="clear" w:color="auto" w:fill="auto"/>
            <w:vAlign w:val="center"/>
            <w:hideMark/>
          </w:tcPr>
          <w:p w14:paraId="2D7F341F"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c>
          <w:tcPr>
            <w:tcW w:w="1040" w:type="dxa"/>
            <w:tcBorders>
              <w:top w:val="nil"/>
              <w:left w:val="nil"/>
              <w:bottom w:val="single" w:sz="8" w:space="0" w:color="auto"/>
              <w:right w:val="single" w:sz="8" w:space="0" w:color="auto"/>
            </w:tcBorders>
            <w:shd w:val="clear" w:color="auto" w:fill="auto"/>
            <w:vAlign w:val="center"/>
            <w:hideMark/>
          </w:tcPr>
          <w:p w14:paraId="03FF4E6D"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c>
          <w:tcPr>
            <w:tcW w:w="889" w:type="dxa"/>
            <w:tcBorders>
              <w:top w:val="nil"/>
              <w:left w:val="nil"/>
              <w:bottom w:val="single" w:sz="8" w:space="0" w:color="auto"/>
              <w:right w:val="single" w:sz="8" w:space="0" w:color="auto"/>
            </w:tcBorders>
            <w:shd w:val="clear" w:color="auto" w:fill="auto"/>
            <w:vAlign w:val="center"/>
            <w:hideMark/>
          </w:tcPr>
          <w:p w14:paraId="747051CF"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r>
      <w:tr w:rsidR="00E206E6" w:rsidRPr="00E206E6" w14:paraId="5182A33A" w14:textId="77777777" w:rsidTr="00DF4475">
        <w:trPr>
          <w:trHeight w:val="495"/>
        </w:trPr>
        <w:tc>
          <w:tcPr>
            <w:tcW w:w="1071" w:type="dxa"/>
            <w:tcBorders>
              <w:top w:val="nil"/>
              <w:left w:val="single" w:sz="8" w:space="0" w:color="auto"/>
              <w:bottom w:val="single" w:sz="8" w:space="0" w:color="auto"/>
              <w:right w:val="single" w:sz="8" w:space="0" w:color="auto"/>
            </w:tcBorders>
            <w:shd w:val="clear" w:color="auto" w:fill="auto"/>
            <w:vAlign w:val="center"/>
            <w:hideMark/>
          </w:tcPr>
          <w:p w14:paraId="47BE0338" w14:textId="77777777" w:rsidR="00E206E6" w:rsidRPr="00E206E6" w:rsidRDefault="00E206E6" w:rsidP="00E206E6">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Cruz verde norte</w:t>
            </w:r>
          </w:p>
        </w:tc>
        <w:tc>
          <w:tcPr>
            <w:tcW w:w="1221" w:type="dxa"/>
            <w:tcBorders>
              <w:top w:val="nil"/>
              <w:left w:val="nil"/>
              <w:bottom w:val="single" w:sz="8" w:space="0" w:color="auto"/>
              <w:right w:val="single" w:sz="8" w:space="0" w:color="auto"/>
            </w:tcBorders>
            <w:shd w:val="clear" w:color="auto" w:fill="auto"/>
            <w:vAlign w:val="center"/>
            <w:hideMark/>
          </w:tcPr>
          <w:p w14:paraId="5F8E5AF3"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21" w:type="dxa"/>
            <w:tcBorders>
              <w:top w:val="nil"/>
              <w:left w:val="nil"/>
              <w:bottom w:val="single" w:sz="8" w:space="0" w:color="auto"/>
              <w:right w:val="single" w:sz="8" w:space="0" w:color="auto"/>
            </w:tcBorders>
            <w:shd w:val="clear" w:color="auto" w:fill="auto"/>
            <w:vAlign w:val="center"/>
            <w:hideMark/>
          </w:tcPr>
          <w:p w14:paraId="734413C9"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14:paraId="15B7FB5C"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21" w:type="dxa"/>
            <w:tcBorders>
              <w:top w:val="nil"/>
              <w:left w:val="nil"/>
              <w:bottom w:val="single" w:sz="8" w:space="0" w:color="auto"/>
              <w:right w:val="single" w:sz="8" w:space="0" w:color="auto"/>
            </w:tcBorders>
            <w:shd w:val="clear" w:color="auto" w:fill="auto"/>
            <w:vAlign w:val="center"/>
            <w:hideMark/>
          </w:tcPr>
          <w:p w14:paraId="4E32BD48"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01" w:type="dxa"/>
            <w:tcBorders>
              <w:top w:val="nil"/>
              <w:left w:val="nil"/>
              <w:bottom w:val="single" w:sz="8" w:space="0" w:color="auto"/>
              <w:right w:val="single" w:sz="8" w:space="0" w:color="auto"/>
            </w:tcBorders>
            <w:shd w:val="clear" w:color="auto" w:fill="auto"/>
            <w:vAlign w:val="center"/>
            <w:hideMark/>
          </w:tcPr>
          <w:p w14:paraId="0B944A3A"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c>
          <w:tcPr>
            <w:tcW w:w="1040" w:type="dxa"/>
            <w:tcBorders>
              <w:top w:val="nil"/>
              <w:left w:val="nil"/>
              <w:bottom w:val="single" w:sz="8" w:space="0" w:color="auto"/>
              <w:right w:val="single" w:sz="8" w:space="0" w:color="auto"/>
            </w:tcBorders>
            <w:shd w:val="clear" w:color="auto" w:fill="auto"/>
            <w:vAlign w:val="center"/>
            <w:hideMark/>
          </w:tcPr>
          <w:p w14:paraId="52F04918"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3</w:t>
            </w:r>
          </w:p>
        </w:tc>
        <w:tc>
          <w:tcPr>
            <w:tcW w:w="1040" w:type="dxa"/>
            <w:tcBorders>
              <w:top w:val="nil"/>
              <w:left w:val="nil"/>
              <w:bottom w:val="single" w:sz="8" w:space="0" w:color="auto"/>
              <w:right w:val="single" w:sz="8" w:space="0" w:color="auto"/>
            </w:tcBorders>
            <w:shd w:val="clear" w:color="auto" w:fill="auto"/>
            <w:vAlign w:val="center"/>
            <w:hideMark/>
          </w:tcPr>
          <w:p w14:paraId="6730F622"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889" w:type="dxa"/>
            <w:tcBorders>
              <w:top w:val="nil"/>
              <w:left w:val="nil"/>
              <w:bottom w:val="single" w:sz="8" w:space="0" w:color="auto"/>
              <w:right w:val="single" w:sz="8" w:space="0" w:color="auto"/>
            </w:tcBorders>
            <w:shd w:val="clear" w:color="auto" w:fill="auto"/>
            <w:vAlign w:val="center"/>
            <w:hideMark/>
          </w:tcPr>
          <w:p w14:paraId="5C5F5D14"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r>
      <w:tr w:rsidR="00E206E6" w:rsidRPr="00E206E6" w14:paraId="2AC27760" w14:textId="77777777" w:rsidTr="00DF4475">
        <w:trPr>
          <w:trHeight w:val="495"/>
        </w:trPr>
        <w:tc>
          <w:tcPr>
            <w:tcW w:w="1071" w:type="dxa"/>
            <w:tcBorders>
              <w:top w:val="nil"/>
              <w:left w:val="single" w:sz="8" w:space="0" w:color="auto"/>
              <w:bottom w:val="single" w:sz="8" w:space="0" w:color="auto"/>
              <w:right w:val="single" w:sz="8" w:space="0" w:color="auto"/>
            </w:tcBorders>
            <w:shd w:val="clear" w:color="auto" w:fill="auto"/>
            <w:vAlign w:val="center"/>
            <w:hideMark/>
          </w:tcPr>
          <w:p w14:paraId="1BBCD58B" w14:textId="21397440" w:rsidR="00E206E6" w:rsidRPr="00E206E6" w:rsidRDefault="00DF4475" w:rsidP="00E206E6">
            <w:pPr>
              <w:spacing w:after="0" w:line="24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Cruz verde S</w:t>
            </w:r>
            <w:r w:rsidR="00E206E6" w:rsidRPr="00E206E6">
              <w:rPr>
                <w:rFonts w:ascii="Arial" w:eastAsia="Times New Roman" w:hAnsi="Arial" w:cs="Arial"/>
                <w:b/>
                <w:bCs/>
                <w:color w:val="000000"/>
                <w:sz w:val="18"/>
                <w:szCs w:val="18"/>
                <w:lang w:eastAsia="es-MX"/>
              </w:rPr>
              <w:t>ur</w:t>
            </w:r>
          </w:p>
        </w:tc>
        <w:tc>
          <w:tcPr>
            <w:tcW w:w="1221" w:type="dxa"/>
            <w:tcBorders>
              <w:top w:val="nil"/>
              <w:left w:val="nil"/>
              <w:bottom w:val="single" w:sz="8" w:space="0" w:color="auto"/>
              <w:right w:val="single" w:sz="8" w:space="0" w:color="auto"/>
            </w:tcBorders>
            <w:shd w:val="clear" w:color="auto" w:fill="auto"/>
            <w:vAlign w:val="center"/>
            <w:hideMark/>
          </w:tcPr>
          <w:p w14:paraId="3658F76F"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21" w:type="dxa"/>
            <w:tcBorders>
              <w:top w:val="nil"/>
              <w:left w:val="nil"/>
              <w:bottom w:val="single" w:sz="8" w:space="0" w:color="auto"/>
              <w:right w:val="single" w:sz="8" w:space="0" w:color="auto"/>
            </w:tcBorders>
            <w:shd w:val="clear" w:color="auto" w:fill="auto"/>
            <w:vAlign w:val="center"/>
            <w:hideMark/>
          </w:tcPr>
          <w:p w14:paraId="0E19312C"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14:paraId="77802246"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221" w:type="dxa"/>
            <w:tcBorders>
              <w:top w:val="nil"/>
              <w:left w:val="nil"/>
              <w:bottom w:val="single" w:sz="8" w:space="0" w:color="auto"/>
              <w:right w:val="single" w:sz="8" w:space="0" w:color="auto"/>
            </w:tcBorders>
            <w:shd w:val="clear" w:color="auto" w:fill="auto"/>
            <w:vAlign w:val="center"/>
            <w:hideMark/>
          </w:tcPr>
          <w:p w14:paraId="09AFC79A"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01" w:type="dxa"/>
            <w:tcBorders>
              <w:top w:val="nil"/>
              <w:left w:val="nil"/>
              <w:bottom w:val="single" w:sz="8" w:space="0" w:color="auto"/>
              <w:right w:val="single" w:sz="8" w:space="0" w:color="auto"/>
            </w:tcBorders>
            <w:shd w:val="clear" w:color="auto" w:fill="auto"/>
            <w:vAlign w:val="center"/>
            <w:hideMark/>
          </w:tcPr>
          <w:p w14:paraId="37890F46"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c>
          <w:tcPr>
            <w:tcW w:w="1040" w:type="dxa"/>
            <w:tcBorders>
              <w:top w:val="nil"/>
              <w:left w:val="nil"/>
              <w:bottom w:val="single" w:sz="8" w:space="0" w:color="auto"/>
              <w:right w:val="single" w:sz="8" w:space="0" w:color="auto"/>
            </w:tcBorders>
            <w:shd w:val="clear" w:color="auto" w:fill="auto"/>
            <w:vAlign w:val="center"/>
            <w:hideMark/>
          </w:tcPr>
          <w:p w14:paraId="201BD057"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c>
          <w:tcPr>
            <w:tcW w:w="1040" w:type="dxa"/>
            <w:tcBorders>
              <w:top w:val="nil"/>
              <w:left w:val="nil"/>
              <w:bottom w:val="single" w:sz="8" w:space="0" w:color="auto"/>
              <w:right w:val="single" w:sz="8" w:space="0" w:color="auto"/>
            </w:tcBorders>
            <w:shd w:val="clear" w:color="auto" w:fill="auto"/>
            <w:vAlign w:val="center"/>
            <w:hideMark/>
          </w:tcPr>
          <w:p w14:paraId="66146043"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889" w:type="dxa"/>
            <w:tcBorders>
              <w:top w:val="nil"/>
              <w:left w:val="nil"/>
              <w:bottom w:val="single" w:sz="8" w:space="0" w:color="auto"/>
              <w:right w:val="single" w:sz="8" w:space="0" w:color="auto"/>
            </w:tcBorders>
            <w:shd w:val="clear" w:color="auto" w:fill="auto"/>
            <w:vAlign w:val="center"/>
            <w:hideMark/>
          </w:tcPr>
          <w:p w14:paraId="36BDCF32"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r>
      <w:tr w:rsidR="00E206E6" w:rsidRPr="00E206E6" w14:paraId="4ABF28D7" w14:textId="77777777" w:rsidTr="00DF4475">
        <w:trPr>
          <w:trHeight w:val="495"/>
        </w:trPr>
        <w:tc>
          <w:tcPr>
            <w:tcW w:w="1071" w:type="dxa"/>
            <w:tcBorders>
              <w:top w:val="nil"/>
              <w:left w:val="single" w:sz="8" w:space="0" w:color="auto"/>
              <w:bottom w:val="single" w:sz="8" w:space="0" w:color="auto"/>
              <w:right w:val="single" w:sz="8" w:space="0" w:color="auto"/>
            </w:tcBorders>
            <w:shd w:val="clear" w:color="auto" w:fill="auto"/>
            <w:vAlign w:val="center"/>
            <w:hideMark/>
          </w:tcPr>
          <w:p w14:paraId="016A58EC" w14:textId="77777777" w:rsidR="00E206E6" w:rsidRPr="00E206E6" w:rsidRDefault="00E206E6" w:rsidP="00E206E6">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eastAsia="es-MX"/>
              </w:rPr>
              <w:t>Cruz verde Santa Lucía</w:t>
            </w:r>
          </w:p>
        </w:tc>
        <w:tc>
          <w:tcPr>
            <w:tcW w:w="1221" w:type="dxa"/>
            <w:tcBorders>
              <w:top w:val="nil"/>
              <w:left w:val="nil"/>
              <w:bottom w:val="single" w:sz="8" w:space="0" w:color="auto"/>
              <w:right w:val="single" w:sz="8" w:space="0" w:color="auto"/>
            </w:tcBorders>
            <w:shd w:val="clear" w:color="auto" w:fill="auto"/>
            <w:vAlign w:val="center"/>
            <w:hideMark/>
          </w:tcPr>
          <w:p w14:paraId="67E20E4E"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21" w:type="dxa"/>
            <w:tcBorders>
              <w:top w:val="nil"/>
              <w:left w:val="nil"/>
              <w:bottom w:val="single" w:sz="8" w:space="0" w:color="auto"/>
              <w:right w:val="single" w:sz="8" w:space="0" w:color="auto"/>
            </w:tcBorders>
            <w:shd w:val="clear" w:color="auto" w:fill="auto"/>
            <w:vAlign w:val="center"/>
            <w:hideMark/>
          </w:tcPr>
          <w:p w14:paraId="664BA57E"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14:paraId="7F18D24C"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221" w:type="dxa"/>
            <w:tcBorders>
              <w:top w:val="nil"/>
              <w:left w:val="nil"/>
              <w:bottom w:val="single" w:sz="8" w:space="0" w:color="auto"/>
              <w:right w:val="single" w:sz="8" w:space="0" w:color="auto"/>
            </w:tcBorders>
            <w:shd w:val="clear" w:color="auto" w:fill="auto"/>
            <w:vAlign w:val="center"/>
            <w:hideMark/>
          </w:tcPr>
          <w:p w14:paraId="7648B3A7"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01" w:type="dxa"/>
            <w:tcBorders>
              <w:top w:val="nil"/>
              <w:left w:val="nil"/>
              <w:bottom w:val="single" w:sz="8" w:space="0" w:color="auto"/>
              <w:right w:val="single" w:sz="8" w:space="0" w:color="auto"/>
            </w:tcBorders>
            <w:shd w:val="clear" w:color="auto" w:fill="auto"/>
            <w:vAlign w:val="center"/>
            <w:hideMark/>
          </w:tcPr>
          <w:p w14:paraId="5E210C38"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c>
          <w:tcPr>
            <w:tcW w:w="1040" w:type="dxa"/>
            <w:tcBorders>
              <w:top w:val="nil"/>
              <w:left w:val="nil"/>
              <w:bottom w:val="single" w:sz="8" w:space="0" w:color="auto"/>
              <w:right w:val="single" w:sz="8" w:space="0" w:color="auto"/>
            </w:tcBorders>
            <w:shd w:val="clear" w:color="auto" w:fill="auto"/>
            <w:vAlign w:val="center"/>
            <w:hideMark/>
          </w:tcPr>
          <w:p w14:paraId="34DEB89B"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c>
          <w:tcPr>
            <w:tcW w:w="1040" w:type="dxa"/>
            <w:tcBorders>
              <w:top w:val="nil"/>
              <w:left w:val="nil"/>
              <w:bottom w:val="single" w:sz="8" w:space="0" w:color="auto"/>
              <w:right w:val="single" w:sz="8" w:space="0" w:color="auto"/>
            </w:tcBorders>
            <w:shd w:val="clear" w:color="auto" w:fill="auto"/>
            <w:vAlign w:val="center"/>
            <w:hideMark/>
          </w:tcPr>
          <w:p w14:paraId="5F5CDA3D"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889" w:type="dxa"/>
            <w:tcBorders>
              <w:top w:val="nil"/>
              <w:left w:val="nil"/>
              <w:bottom w:val="single" w:sz="8" w:space="0" w:color="auto"/>
              <w:right w:val="single" w:sz="8" w:space="0" w:color="auto"/>
            </w:tcBorders>
            <w:shd w:val="clear" w:color="auto" w:fill="auto"/>
            <w:vAlign w:val="center"/>
            <w:hideMark/>
          </w:tcPr>
          <w:p w14:paraId="082D3E64"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r>
      <w:tr w:rsidR="00E206E6" w:rsidRPr="00E206E6" w14:paraId="5324E68F" w14:textId="77777777" w:rsidTr="00DF4475">
        <w:trPr>
          <w:trHeight w:val="735"/>
        </w:trPr>
        <w:tc>
          <w:tcPr>
            <w:tcW w:w="1071" w:type="dxa"/>
            <w:tcBorders>
              <w:top w:val="nil"/>
              <w:left w:val="single" w:sz="8" w:space="0" w:color="auto"/>
              <w:bottom w:val="single" w:sz="8" w:space="0" w:color="auto"/>
              <w:right w:val="single" w:sz="8" w:space="0" w:color="auto"/>
            </w:tcBorders>
            <w:shd w:val="clear" w:color="auto" w:fill="auto"/>
            <w:vAlign w:val="center"/>
            <w:hideMark/>
          </w:tcPr>
          <w:p w14:paraId="228EA7E2" w14:textId="77777777" w:rsidR="00E206E6" w:rsidRPr="00E36A54" w:rsidRDefault="00E206E6" w:rsidP="00E206E6">
            <w:pPr>
              <w:spacing w:after="0" w:line="240" w:lineRule="auto"/>
              <w:jc w:val="both"/>
              <w:rPr>
                <w:rFonts w:ascii="Arial" w:eastAsia="Times New Roman" w:hAnsi="Arial" w:cs="Arial"/>
                <w:b/>
                <w:bCs/>
                <w:color w:val="000000"/>
                <w:sz w:val="18"/>
                <w:szCs w:val="18"/>
                <w:lang w:val="pt-BR" w:eastAsia="es-MX"/>
              </w:rPr>
            </w:pPr>
            <w:r w:rsidRPr="00E206E6">
              <w:rPr>
                <w:rFonts w:ascii="Arial" w:eastAsia="Times New Roman" w:hAnsi="Arial" w:cs="Arial"/>
                <w:b/>
                <w:bCs/>
                <w:color w:val="000000"/>
                <w:sz w:val="18"/>
                <w:szCs w:val="18"/>
                <w:lang w:val="pt-BR" w:eastAsia="es-MX"/>
              </w:rPr>
              <w:t>Cruz verde Villas de Guadalupe</w:t>
            </w:r>
          </w:p>
        </w:tc>
        <w:tc>
          <w:tcPr>
            <w:tcW w:w="1221" w:type="dxa"/>
            <w:tcBorders>
              <w:top w:val="nil"/>
              <w:left w:val="nil"/>
              <w:bottom w:val="single" w:sz="8" w:space="0" w:color="auto"/>
              <w:right w:val="single" w:sz="8" w:space="0" w:color="auto"/>
            </w:tcBorders>
            <w:shd w:val="clear" w:color="auto" w:fill="auto"/>
            <w:vAlign w:val="center"/>
            <w:hideMark/>
          </w:tcPr>
          <w:p w14:paraId="55CB5288"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21" w:type="dxa"/>
            <w:tcBorders>
              <w:top w:val="nil"/>
              <w:left w:val="nil"/>
              <w:bottom w:val="single" w:sz="8" w:space="0" w:color="auto"/>
              <w:right w:val="single" w:sz="8" w:space="0" w:color="auto"/>
            </w:tcBorders>
            <w:shd w:val="clear" w:color="auto" w:fill="auto"/>
            <w:vAlign w:val="center"/>
            <w:hideMark/>
          </w:tcPr>
          <w:p w14:paraId="742A058B"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00" w:type="dxa"/>
            <w:tcBorders>
              <w:top w:val="nil"/>
              <w:left w:val="nil"/>
              <w:bottom w:val="single" w:sz="8" w:space="0" w:color="auto"/>
              <w:right w:val="single" w:sz="8" w:space="0" w:color="auto"/>
            </w:tcBorders>
            <w:shd w:val="clear" w:color="auto" w:fill="auto"/>
            <w:vAlign w:val="center"/>
            <w:hideMark/>
          </w:tcPr>
          <w:p w14:paraId="0B23930B"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21" w:type="dxa"/>
            <w:tcBorders>
              <w:top w:val="nil"/>
              <w:left w:val="nil"/>
              <w:bottom w:val="single" w:sz="8" w:space="0" w:color="auto"/>
              <w:right w:val="single" w:sz="8" w:space="0" w:color="auto"/>
            </w:tcBorders>
            <w:shd w:val="clear" w:color="auto" w:fill="auto"/>
            <w:vAlign w:val="center"/>
            <w:hideMark/>
          </w:tcPr>
          <w:p w14:paraId="6ECCD60C"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201" w:type="dxa"/>
            <w:tcBorders>
              <w:top w:val="nil"/>
              <w:left w:val="nil"/>
              <w:bottom w:val="single" w:sz="8" w:space="0" w:color="auto"/>
              <w:right w:val="single" w:sz="8" w:space="0" w:color="auto"/>
            </w:tcBorders>
            <w:shd w:val="clear" w:color="auto" w:fill="auto"/>
            <w:vAlign w:val="center"/>
            <w:hideMark/>
          </w:tcPr>
          <w:p w14:paraId="433C8E62"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040" w:type="dxa"/>
            <w:tcBorders>
              <w:top w:val="nil"/>
              <w:left w:val="nil"/>
              <w:bottom w:val="single" w:sz="8" w:space="0" w:color="auto"/>
              <w:right w:val="single" w:sz="8" w:space="0" w:color="auto"/>
            </w:tcBorders>
            <w:shd w:val="clear" w:color="auto" w:fill="auto"/>
            <w:vAlign w:val="center"/>
            <w:hideMark/>
          </w:tcPr>
          <w:p w14:paraId="052F218B"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040" w:type="dxa"/>
            <w:tcBorders>
              <w:top w:val="nil"/>
              <w:left w:val="nil"/>
              <w:bottom w:val="single" w:sz="8" w:space="0" w:color="auto"/>
              <w:right w:val="single" w:sz="8" w:space="0" w:color="auto"/>
            </w:tcBorders>
            <w:shd w:val="clear" w:color="auto" w:fill="auto"/>
            <w:vAlign w:val="center"/>
            <w:hideMark/>
          </w:tcPr>
          <w:p w14:paraId="7C268019"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889" w:type="dxa"/>
            <w:tcBorders>
              <w:top w:val="nil"/>
              <w:left w:val="nil"/>
              <w:bottom w:val="single" w:sz="8" w:space="0" w:color="auto"/>
              <w:right w:val="single" w:sz="8" w:space="0" w:color="auto"/>
            </w:tcBorders>
            <w:shd w:val="clear" w:color="auto" w:fill="auto"/>
            <w:vAlign w:val="center"/>
            <w:hideMark/>
          </w:tcPr>
          <w:p w14:paraId="6C0D3E88"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r>
      <w:tr w:rsidR="00E206E6" w:rsidRPr="00E206E6" w14:paraId="7492B619" w14:textId="77777777" w:rsidTr="00DF4475">
        <w:trPr>
          <w:trHeight w:val="509"/>
        </w:trPr>
        <w:tc>
          <w:tcPr>
            <w:tcW w:w="1071" w:type="dxa"/>
            <w:vMerge w:val="restart"/>
            <w:tcBorders>
              <w:top w:val="nil"/>
              <w:left w:val="single" w:sz="8" w:space="0" w:color="auto"/>
              <w:bottom w:val="nil"/>
              <w:right w:val="single" w:sz="8" w:space="0" w:color="auto"/>
            </w:tcBorders>
            <w:shd w:val="clear" w:color="auto" w:fill="auto"/>
            <w:vAlign w:val="center"/>
            <w:hideMark/>
          </w:tcPr>
          <w:p w14:paraId="49ADDF3B" w14:textId="77777777" w:rsidR="00E206E6" w:rsidRPr="00E206E6" w:rsidRDefault="00E206E6" w:rsidP="00E206E6">
            <w:pPr>
              <w:spacing w:after="0" w:line="240" w:lineRule="auto"/>
              <w:jc w:val="both"/>
              <w:rPr>
                <w:rFonts w:ascii="Arial" w:eastAsia="Times New Roman" w:hAnsi="Arial" w:cs="Arial"/>
                <w:b/>
                <w:bCs/>
                <w:color w:val="000000"/>
                <w:sz w:val="18"/>
                <w:szCs w:val="18"/>
                <w:lang w:eastAsia="es-MX"/>
              </w:rPr>
            </w:pPr>
            <w:r w:rsidRPr="00E206E6">
              <w:rPr>
                <w:rFonts w:ascii="Arial" w:eastAsia="Times New Roman" w:hAnsi="Arial" w:cs="Arial"/>
                <w:b/>
                <w:bCs/>
                <w:color w:val="000000"/>
                <w:sz w:val="18"/>
                <w:szCs w:val="18"/>
                <w:lang w:val="pt-BR" w:eastAsia="es-MX"/>
              </w:rPr>
              <w:t>Cruz verde Niña Eva</w:t>
            </w:r>
          </w:p>
        </w:tc>
        <w:tc>
          <w:tcPr>
            <w:tcW w:w="1221" w:type="dxa"/>
            <w:vMerge w:val="restart"/>
            <w:tcBorders>
              <w:top w:val="nil"/>
              <w:left w:val="single" w:sz="8" w:space="0" w:color="auto"/>
              <w:bottom w:val="nil"/>
              <w:right w:val="single" w:sz="8" w:space="0" w:color="auto"/>
            </w:tcBorders>
            <w:shd w:val="clear" w:color="auto" w:fill="auto"/>
            <w:vAlign w:val="center"/>
            <w:hideMark/>
          </w:tcPr>
          <w:p w14:paraId="2E59A7C3"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21" w:type="dxa"/>
            <w:vMerge w:val="restart"/>
            <w:tcBorders>
              <w:top w:val="nil"/>
              <w:left w:val="single" w:sz="8" w:space="0" w:color="auto"/>
              <w:bottom w:val="nil"/>
              <w:right w:val="single" w:sz="8" w:space="0" w:color="auto"/>
            </w:tcBorders>
            <w:shd w:val="clear" w:color="auto" w:fill="auto"/>
            <w:vAlign w:val="center"/>
            <w:hideMark/>
          </w:tcPr>
          <w:p w14:paraId="4085A8B3"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200" w:type="dxa"/>
            <w:vMerge w:val="restart"/>
            <w:tcBorders>
              <w:top w:val="nil"/>
              <w:left w:val="single" w:sz="8" w:space="0" w:color="auto"/>
              <w:bottom w:val="nil"/>
              <w:right w:val="single" w:sz="8" w:space="0" w:color="auto"/>
            </w:tcBorders>
            <w:shd w:val="clear" w:color="auto" w:fill="auto"/>
            <w:vAlign w:val="center"/>
            <w:hideMark/>
          </w:tcPr>
          <w:p w14:paraId="62A5B218"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c>
          <w:tcPr>
            <w:tcW w:w="1221" w:type="dxa"/>
            <w:vMerge w:val="restart"/>
            <w:tcBorders>
              <w:top w:val="nil"/>
              <w:left w:val="single" w:sz="8" w:space="0" w:color="auto"/>
              <w:bottom w:val="nil"/>
              <w:right w:val="single" w:sz="8" w:space="0" w:color="auto"/>
            </w:tcBorders>
            <w:shd w:val="clear" w:color="auto" w:fill="auto"/>
            <w:vAlign w:val="center"/>
            <w:hideMark/>
          </w:tcPr>
          <w:p w14:paraId="09AE1F1C"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1201" w:type="dxa"/>
            <w:vMerge w:val="restart"/>
            <w:tcBorders>
              <w:top w:val="nil"/>
              <w:left w:val="single" w:sz="8" w:space="0" w:color="auto"/>
              <w:bottom w:val="nil"/>
              <w:right w:val="single" w:sz="8" w:space="0" w:color="auto"/>
            </w:tcBorders>
            <w:shd w:val="clear" w:color="auto" w:fill="auto"/>
            <w:vAlign w:val="center"/>
            <w:hideMark/>
          </w:tcPr>
          <w:p w14:paraId="77EC2739"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c>
          <w:tcPr>
            <w:tcW w:w="1040" w:type="dxa"/>
            <w:vMerge w:val="restart"/>
            <w:tcBorders>
              <w:top w:val="nil"/>
              <w:left w:val="single" w:sz="8" w:space="0" w:color="auto"/>
              <w:bottom w:val="nil"/>
              <w:right w:val="single" w:sz="8" w:space="0" w:color="auto"/>
            </w:tcBorders>
            <w:shd w:val="clear" w:color="auto" w:fill="auto"/>
            <w:vAlign w:val="center"/>
            <w:hideMark/>
          </w:tcPr>
          <w:p w14:paraId="39A99C6F"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2</w:t>
            </w:r>
          </w:p>
        </w:tc>
        <w:tc>
          <w:tcPr>
            <w:tcW w:w="1040" w:type="dxa"/>
            <w:vMerge w:val="restart"/>
            <w:tcBorders>
              <w:top w:val="nil"/>
              <w:left w:val="single" w:sz="8" w:space="0" w:color="auto"/>
              <w:bottom w:val="nil"/>
              <w:right w:val="single" w:sz="8" w:space="0" w:color="auto"/>
            </w:tcBorders>
            <w:shd w:val="clear" w:color="auto" w:fill="auto"/>
            <w:vAlign w:val="center"/>
            <w:hideMark/>
          </w:tcPr>
          <w:p w14:paraId="3AE3295D"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0</w:t>
            </w:r>
          </w:p>
        </w:tc>
        <w:tc>
          <w:tcPr>
            <w:tcW w:w="889" w:type="dxa"/>
            <w:vMerge w:val="restart"/>
            <w:tcBorders>
              <w:top w:val="nil"/>
              <w:left w:val="single" w:sz="8" w:space="0" w:color="auto"/>
              <w:bottom w:val="nil"/>
              <w:right w:val="single" w:sz="8" w:space="0" w:color="auto"/>
            </w:tcBorders>
            <w:shd w:val="clear" w:color="auto" w:fill="auto"/>
            <w:vAlign w:val="center"/>
            <w:hideMark/>
          </w:tcPr>
          <w:p w14:paraId="37B6A2DC" w14:textId="77777777" w:rsidR="00E206E6" w:rsidRPr="00E206E6" w:rsidRDefault="00E206E6" w:rsidP="00E206E6">
            <w:pPr>
              <w:spacing w:after="0" w:line="240" w:lineRule="auto"/>
              <w:jc w:val="center"/>
              <w:rPr>
                <w:rFonts w:ascii="Arial" w:eastAsia="Times New Roman" w:hAnsi="Arial" w:cs="Arial"/>
                <w:color w:val="000000"/>
                <w:sz w:val="18"/>
                <w:szCs w:val="18"/>
                <w:lang w:eastAsia="es-MX"/>
              </w:rPr>
            </w:pPr>
            <w:r w:rsidRPr="00E206E6">
              <w:rPr>
                <w:rFonts w:ascii="Arial" w:eastAsia="Times New Roman" w:hAnsi="Arial" w:cs="Arial"/>
                <w:color w:val="000000"/>
                <w:sz w:val="18"/>
                <w:szCs w:val="18"/>
                <w:lang w:eastAsia="es-MX"/>
              </w:rPr>
              <w:t>1</w:t>
            </w:r>
          </w:p>
        </w:tc>
      </w:tr>
      <w:tr w:rsidR="00E206E6" w:rsidRPr="00E206E6" w14:paraId="684BD1AA" w14:textId="77777777" w:rsidTr="00DF4475">
        <w:trPr>
          <w:trHeight w:val="509"/>
        </w:trPr>
        <w:tc>
          <w:tcPr>
            <w:tcW w:w="1071" w:type="dxa"/>
            <w:vMerge/>
            <w:tcBorders>
              <w:top w:val="nil"/>
              <w:left w:val="single" w:sz="8" w:space="0" w:color="auto"/>
              <w:bottom w:val="nil"/>
              <w:right w:val="single" w:sz="8" w:space="0" w:color="auto"/>
            </w:tcBorders>
            <w:vAlign w:val="center"/>
            <w:hideMark/>
          </w:tcPr>
          <w:p w14:paraId="3B60D7AA" w14:textId="77777777" w:rsidR="00E206E6" w:rsidRPr="00E206E6" w:rsidRDefault="00E206E6" w:rsidP="00E206E6">
            <w:pPr>
              <w:spacing w:after="0" w:line="240" w:lineRule="auto"/>
              <w:rPr>
                <w:rFonts w:ascii="Arial" w:eastAsia="Times New Roman" w:hAnsi="Arial" w:cs="Arial"/>
                <w:b/>
                <w:bCs/>
                <w:color w:val="000000"/>
                <w:sz w:val="18"/>
                <w:szCs w:val="18"/>
                <w:lang w:eastAsia="es-MX"/>
              </w:rPr>
            </w:pPr>
          </w:p>
        </w:tc>
        <w:tc>
          <w:tcPr>
            <w:tcW w:w="1221" w:type="dxa"/>
            <w:vMerge/>
            <w:tcBorders>
              <w:top w:val="nil"/>
              <w:left w:val="single" w:sz="8" w:space="0" w:color="auto"/>
              <w:bottom w:val="nil"/>
              <w:right w:val="single" w:sz="8" w:space="0" w:color="auto"/>
            </w:tcBorders>
            <w:vAlign w:val="center"/>
            <w:hideMark/>
          </w:tcPr>
          <w:p w14:paraId="0D3E74E5" w14:textId="77777777" w:rsidR="00E206E6" w:rsidRPr="00E206E6" w:rsidRDefault="00E206E6" w:rsidP="00E206E6">
            <w:pPr>
              <w:spacing w:after="0" w:line="240" w:lineRule="auto"/>
              <w:rPr>
                <w:rFonts w:ascii="Arial" w:eastAsia="Times New Roman" w:hAnsi="Arial" w:cs="Arial"/>
                <w:color w:val="000000"/>
                <w:sz w:val="18"/>
                <w:szCs w:val="18"/>
                <w:lang w:eastAsia="es-MX"/>
              </w:rPr>
            </w:pPr>
          </w:p>
        </w:tc>
        <w:tc>
          <w:tcPr>
            <w:tcW w:w="1221" w:type="dxa"/>
            <w:vMerge/>
            <w:tcBorders>
              <w:top w:val="nil"/>
              <w:left w:val="single" w:sz="8" w:space="0" w:color="auto"/>
              <w:bottom w:val="nil"/>
              <w:right w:val="single" w:sz="8" w:space="0" w:color="auto"/>
            </w:tcBorders>
            <w:vAlign w:val="center"/>
            <w:hideMark/>
          </w:tcPr>
          <w:p w14:paraId="30172A64" w14:textId="77777777" w:rsidR="00E206E6" w:rsidRPr="00E206E6" w:rsidRDefault="00E206E6" w:rsidP="00E206E6">
            <w:pPr>
              <w:spacing w:after="0" w:line="240" w:lineRule="auto"/>
              <w:rPr>
                <w:rFonts w:ascii="Arial" w:eastAsia="Times New Roman" w:hAnsi="Arial" w:cs="Arial"/>
                <w:color w:val="000000"/>
                <w:sz w:val="18"/>
                <w:szCs w:val="18"/>
                <w:lang w:eastAsia="es-MX"/>
              </w:rPr>
            </w:pPr>
          </w:p>
        </w:tc>
        <w:tc>
          <w:tcPr>
            <w:tcW w:w="1200" w:type="dxa"/>
            <w:vMerge/>
            <w:tcBorders>
              <w:top w:val="nil"/>
              <w:left w:val="single" w:sz="8" w:space="0" w:color="auto"/>
              <w:bottom w:val="nil"/>
              <w:right w:val="single" w:sz="8" w:space="0" w:color="auto"/>
            </w:tcBorders>
            <w:vAlign w:val="center"/>
            <w:hideMark/>
          </w:tcPr>
          <w:p w14:paraId="03C216D3" w14:textId="77777777" w:rsidR="00E206E6" w:rsidRPr="00E206E6" w:rsidRDefault="00E206E6" w:rsidP="00E206E6">
            <w:pPr>
              <w:spacing w:after="0" w:line="240" w:lineRule="auto"/>
              <w:rPr>
                <w:rFonts w:ascii="Arial" w:eastAsia="Times New Roman" w:hAnsi="Arial" w:cs="Arial"/>
                <w:color w:val="000000"/>
                <w:sz w:val="18"/>
                <w:szCs w:val="18"/>
                <w:lang w:eastAsia="es-MX"/>
              </w:rPr>
            </w:pPr>
          </w:p>
        </w:tc>
        <w:tc>
          <w:tcPr>
            <w:tcW w:w="1221" w:type="dxa"/>
            <w:vMerge/>
            <w:tcBorders>
              <w:top w:val="nil"/>
              <w:left w:val="single" w:sz="8" w:space="0" w:color="auto"/>
              <w:bottom w:val="nil"/>
              <w:right w:val="single" w:sz="8" w:space="0" w:color="auto"/>
            </w:tcBorders>
            <w:vAlign w:val="center"/>
            <w:hideMark/>
          </w:tcPr>
          <w:p w14:paraId="47F23D9F" w14:textId="77777777" w:rsidR="00E206E6" w:rsidRPr="00E206E6" w:rsidRDefault="00E206E6" w:rsidP="00E206E6">
            <w:pPr>
              <w:spacing w:after="0" w:line="240" w:lineRule="auto"/>
              <w:rPr>
                <w:rFonts w:ascii="Arial" w:eastAsia="Times New Roman" w:hAnsi="Arial" w:cs="Arial"/>
                <w:color w:val="000000"/>
                <w:sz w:val="18"/>
                <w:szCs w:val="18"/>
                <w:lang w:eastAsia="es-MX"/>
              </w:rPr>
            </w:pPr>
          </w:p>
        </w:tc>
        <w:tc>
          <w:tcPr>
            <w:tcW w:w="1201" w:type="dxa"/>
            <w:vMerge/>
            <w:tcBorders>
              <w:top w:val="nil"/>
              <w:left w:val="single" w:sz="8" w:space="0" w:color="auto"/>
              <w:bottom w:val="nil"/>
              <w:right w:val="single" w:sz="8" w:space="0" w:color="auto"/>
            </w:tcBorders>
            <w:vAlign w:val="center"/>
            <w:hideMark/>
          </w:tcPr>
          <w:p w14:paraId="3332D39B" w14:textId="77777777" w:rsidR="00E206E6" w:rsidRPr="00E206E6" w:rsidRDefault="00E206E6" w:rsidP="00E206E6">
            <w:pPr>
              <w:spacing w:after="0" w:line="240" w:lineRule="auto"/>
              <w:rPr>
                <w:rFonts w:ascii="Arial" w:eastAsia="Times New Roman" w:hAnsi="Arial" w:cs="Arial"/>
                <w:color w:val="000000"/>
                <w:sz w:val="18"/>
                <w:szCs w:val="18"/>
                <w:lang w:eastAsia="es-MX"/>
              </w:rPr>
            </w:pPr>
          </w:p>
        </w:tc>
        <w:tc>
          <w:tcPr>
            <w:tcW w:w="1040" w:type="dxa"/>
            <w:vMerge/>
            <w:tcBorders>
              <w:top w:val="nil"/>
              <w:left w:val="single" w:sz="8" w:space="0" w:color="auto"/>
              <w:bottom w:val="nil"/>
              <w:right w:val="single" w:sz="8" w:space="0" w:color="auto"/>
            </w:tcBorders>
            <w:vAlign w:val="center"/>
            <w:hideMark/>
          </w:tcPr>
          <w:p w14:paraId="3FECA8CA" w14:textId="77777777" w:rsidR="00E206E6" w:rsidRPr="00E206E6" w:rsidRDefault="00E206E6" w:rsidP="00E206E6">
            <w:pPr>
              <w:spacing w:after="0" w:line="240" w:lineRule="auto"/>
              <w:rPr>
                <w:rFonts w:ascii="Arial" w:eastAsia="Times New Roman" w:hAnsi="Arial" w:cs="Arial"/>
                <w:color w:val="000000"/>
                <w:sz w:val="18"/>
                <w:szCs w:val="18"/>
                <w:lang w:eastAsia="es-MX"/>
              </w:rPr>
            </w:pPr>
          </w:p>
        </w:tc>
        <w:tc>
          <w:tcPr>
            <w:tcW w:w="1040" w:type="dxa"/>
            <w:vMerge/>
            <w:tcBorders>
              <w:top w:val="nil"/>
              <w:left w:val="single" w:sz="8" w:space="0" w:color="auto"/>
              <w:bottom w:val="nil"/>
              <w:right w:val="single" w:sz="8" w:space="0" w:color="auto"/>
            </w:tcBorders>
            <w:vAlign w:val="center"/>
            <w:hideMark/>
          </w:tcPr>
          <w:p w14:paraId="75143229" w14:textId="77777777" w:rsidR="00E206E6" w:rsidRPr="00E206E6" w:rsidRDefault="00E206E6" w:rsidP="00E206E6">
            <w:pPr>
              <w:spacing w:after="0" w:line="240" w:lineRule="auto"/>
              <w:rPr>
                <w:rFonts w:ascii="Arial" w:eastAsia="Times New Roman" w:hAnsi="Arial" w:cs="Arial"/>
                <w:color w:val="000000"/>
                <w:sz w:val="18"/>
                <w:szCs w:val="18"/>
                <w:lang w:eastAsia="es-MX"/>
              </w:rPr>
            </w:pPr>
          </w:p>
        </w:tc>
        <w:tc>
          <w:tcPr>
            <w:tcW w:w="889" w:type="dxa"/>
            <w:vMerge/>
            <w:tcBorders>
              <w:top w:val="nil"/>
              <w:left w:val="single" w:sz="8" w:space="0" w:color="auto"/>
              <w:bottom w:val="nil"/>
              <w:right w:val="single" w:sz="8" w:space="0" w:color="auto"/>
            </w:tcBorders>
            <w:vAlign w:val="center"/>
            <w:hideMark/>
          </w:tcPr>
          <w:p w14:paraId="22D53480" w14:textId="77777777" w:rsidR="00E206E6" w:rsidRPr="00E206E6" w:rsidRDefault="00E206E6" w:rsidP="00E206E6">
            <w:pPr>
              <w:spacing w:after="0" w:line="240" w:lineRule="auto"/>
              <w:rPr>
                <w:rFonts w:ascii="Arial" w:eastAsia="Times New Roman" w:hAnsi="Arial" w:cs="Arial"/>
                <w:color w:val="000000"/>
                <w:sz w:val="18"/>
                <w:szCs w:val="18"/>
                <w:lang w:eastAsia="es-MX"/>
              </w:rPr>
            </w:pPr>
          </w:p>
        </w:tc>
      </w:tr>
      <w:tr w:rsidR="00E206E6" w:rsidRPr="00E206E6" w14:paraId="61F4D742" w14:textId="77777777" w:rsidTr="00DF4475">
        <w:trPr>
          <w:trHeight w:val="300"/>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74551" w14:textId="77777777" w:rsidR="00E206E6" w:rsidRPr="00E206E6" w:rsidRDefault="00E206E6" w:rsidP="00E206E6">
            <w:pPr>
              <w:spacing w:after="0" w:line="240" w:lineRule="auto"/>
              <w:rPr>
                <w:rFonts w:ascii="Calibri" w:eastAsia="Times New Roman" w:hAnsi="Calibri" w:cs="Times New Roman"/>
                <w:color w:val="000000"/>
                <w:lang w:eastAsia="es-MX"/>
              </w:rPr>
            </w:pPr>
            <w:r w:rsidRPr="00E206E6">
              <w:rPr>
                <w:rFonts w:ascii="Calibri" w:eastAsia="Times New Roman" w:hAnsi="Calibri" w:cs="Times New Roman"/>
                <w:color w:val="000000"/>
                <w:lang w:eastAsia="es-MX"/>
              </w:rPr>
              <w:t>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74EB171A" w14:textId="77777777" w:rsidR="00E206E6" w:rsidRPr="00E206E6" w:rsidRDefault="00E206E6" w:rsidP="00E206E6">
            <w:pPr>
              <w:spacing w:after="0" w:line="240" w:lineRule="auto"/>
              <w:jc w:val="center"/>
              <w:rPr>
                <w:rFonts w:ascii="Calibri" w:eastAsia="Times New Roman" w:hAnsi="Calibri" w:cs="Times New Roman"/>
                <w:color w:val="000000"/>
                <w:lang w:eastAsia="es-MX"/>
              </w:rPr>
            </w:pPr>
            <w:r w:rsidRPr="00E206E6">
              <w:rPr>
                <w:rFonts w:ascii="Calibri" w:eastAsia="Times New Roman" w:hAnsi="Calibri" w:cs="Times New Roman"/>
                <w:color w:val="000000"/>
                <w:lang w:eastAsia="es-MX"/>
              </w:rPr>
              <w:t>1</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79E2491C" w14:textId="77777777" w:rsidR="00E206E6" w:rsidRPr="00E206E6" w:rsidRDefault="00E206E6" w:rsidP="00E206E6">
            <w:pPr>
              <w:spacing w:after="0" w:line="240" w:lineRule="auto"/>
              <w:jc w:val="center"/>
              <w:rPr>
                <w:rFonts w:ascii="Calibri" w:eastAsia="Times New Roman" w:hAnsi="Calibri" w:cs="Times New Roman"/>
                <w:color w:val="000000"/>
                <w:lang w:eastAsia="es-MX"/>
              </w:rPr>
            </w:pPr>
            <w:r w:rsidRPr="00E206E6">
              <w:rPr>
                <w:rFonts w:ascii="Calibri" w:eastAsia="Times New Roman" w:hAnsi="Calibri" w:cs="Times New Roman"/>
                <w:color w:val="000000"/>
                <w:lang w:eastAsia="es-MX"/>
              </w:rPr>
              <w:t>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91BC35C" w14:textId="77777777" w:rsidR="00E206E6" w:rsidRPr="00E206E6" w:rsidRDefault="00E206E6" w:rsidP="00E206E6">
            <w:pPr>
              <w:spacing w:after="0" w:line="240" w:lineRule="auto"/>
              <w:jc w:val="center"/>
              <w:rPr>
                <w:rFonts w:ascii="Calibri" w:eastAsia="Times New Roman" w:hAnsi="Calibri" w:cs="Times New Roman"/>
                <w:color w:val="000000"/>
                <w:lang w:eastAsia="es-MX"/>
              </w:rPr>
            </w:pPr>
            <w:r w:rsidRPr="00E206E6">
              <w:rPr>
                <w:rFonts w:ascii="Calibri" w:eastAsia="Times New Roman" w:hAnsi="Calibri" w:cs="Times New Roman"/>
                <w:color w:val="000000"/>
                <w:lang w:eastAsia="es-MX"/>
              </w:rPr>
              <w:t>4</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39229AEE" w14:textId="77777777" w:rsidR="00E206E6" w:rsidRPr="00E206E6" w:rsidRDefault="00E206E6" w:rsidP="00E206E6">
            <w:pPr>
              <w:spacing w:after="0" w:line="240" w:lineRule="auto"/>
              <w:jc w:val="center"/>
              <w:rPr>
                <w:rFonts w:ascii="Calibri" w:eastAsia="Times New Roman" w:hAnsi="Calibri" w:cs="Times New Roman"/>
                <w:color w:val="000000"/>
                <w:lang w:eastAsia="es-MX"/>
              </w:rPr>
            </w:pPr>
            <w:r w:rsidRPr="00E206E6">
              <w:rPr>
                <w:rFonts w:ascii="Calibri" w:eastAsia="Times New Roman" w:hAnsi="Calibri" w:cs="Times New Roman"/>
                <w:color w:val="000000"/>
                <w:lang w:eastAsia="es-MX"/>
              </w:rPr>
              <w:t>1</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7F9E75B2" w14:textId="77777777" w:rsidR="00E206E6" w:rsidRPr="00E206E6" w:rsidRDefault="00E206E6" w:rsidP="00E206E6">
            <w:pPr>
              <w:spacing w:after="0" w:line="240" w:lineRule="auto"/>
              <w:jc w:val="center"/>
              <w:rPr>
                <w:rFonts w:ascii="Calibri" w:eastAsia="Times New Roman" w:hAnsi="Calibri" w:cs="Times New Roman"/>
                <w:color w:val="000000"/>
                <w:lang w:eastAsia="es-MX"/>
              </w:rPr>
            </w:pPr>
            <w:r w:rsidRPr="00E206E6">
              <w:rPr>
                <w:rFonts w:ascii="Calibri" w:eastAsia="Times New Roman" w:hAnsi="Calibri" w:cs="Times New Roman"/>
                <w:color w:val="000000"/>
                <w:lang w:eastAsia="es-MX"/>
              </w:rPr>
              <w:t>12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D163AAD" w14:textId="77777777" w:rsidR="00E206E6" w:rsidRPr="00E206E6" w:rsidRDefault="00E206E6" w:rsidP="00E206E6">
            <w:pPr>
              <w:spacing w:after="0" w:line="240" w:lineRule="auto"/>
              <w:jc w:val="center"/>
              <w:rPr>
                <w:rFonts w:ascii="Calibri" w:eastAsia="Times New Roman" w:hAnsi="Calibri" w:cs="Times New Roman"/>
                <w:color w:val="000000"/>
                <w:lang w:eastAsia="es-MX"/>
              </w:rPr>
            </w:pPr>
            <w:r w:rsidRPr="00E206E6">
              <w:rPr>
                <w:rFonts w:ascii="Calibri" w:eastAsia="Times New Roman" w:hAnsi="Calibri" w:cs="Times New Roman"/>
                <w:color w:val="000000"/>
                <w:lang w:eastAsia="es-MX"/>
              </w:rPr>
              <w:t>12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8D5F95B" w14:textId="77777777" w:rsidR="00E206E6" w:rsidRPr="00E206E6" w:rsidRDefault="00E206E6" w:rsidP="00E206E6">
            <w:pPr>
              <w:spacing w:after="0" w:line="240" w:lineRule="auto"/>
              <w:jc w:val="center"/>
              <w:rPr>
                <w:rFonts w:ascii="Calibri" w:eastAsia="Times New Roman" w:hAnsi="Calibri" w:cs="Times New Roman"/>
                <w:color w:val="000000"/>
                <w:lang w:eastAsia="es-MX"/>
              </w:rPr>
            </w:pPr>
            <w:r w:rsidRPr="00E206E6">
              <w:rPr>
                <w:rFonts w:ascii="Calibri" w:eastAsia="Times New Roman" w:hAnsi="Calibri" w:cs="Times New Roman"/>
                <w:color w:val="000000"/>
                <w:lang w:eastAsia="es-MX"/>
              </w:rPr>
              <w:t>2</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23CBF14D" w14:textId="77777777" w:rsidR="00E206E6" w:rsidRPr="00E206E6" w:rsidRDefault="00E206E6" w:rsidP="00E206E6">
            <w:pPr>
              <w:spacing w:after="0" w:line="240" w:lineRule="auto"/>
              <w:jc w:val="center"/>
              <w:rPr>
                <w:rFonts w:ascii="Calibri" w:eastAsia="Times New Roman" w:hAnsi="Calibri" w:cs="Times New Roman"/>
                <w:color w:val="000000"/>
                <w:lang w:eastAsia="es-MX"/>
              </w:rPr>
            </w:pPr>
            <w:r w:rsidRPr="00E206E6">
              <w:rPr>
                <w:rFonts w:ascii="Calibri" w:eastAsia="Times New Roman" w:hAnsi="Calibri" w:cs="Times New Roman"/>
                <w:color w:val="000000"/>
                <w:lang w:eastAsia="es-MX"/>
              </w:rPr>
              <w:t>3</w:t>
            </w:r>
          </w:p>
        </w:tc>
      </w:tr>
    </w:tbl>
    <w:p w14:paraId="538342E6" w14:textId="78FAA379" w:rsidR="008B0693" w:rsidRPr="009303AC" w:rsidRDefault="008B0693" w:rsidP="008B0693">
      <w:pPr>
        <w:spacing w:after="0"/>
        <w:jc w:val="both"/>
        <w:rPr>
          <w:rFonts w:ascii="Arial" w:hAnsi="Arial" w:cs="Arial"/>
          <w:b/>
          <w:sz w:val="18"/>
          <w:szCs w:val="18"/>
        </w:rPr>
      </w:pPr>
    </w:p>
    <w:p w14:paraId="0AA62658" w14:textId="77777777" w:rsidR="006870E8" w:rsidRDefault="006870E8" w:rsidP="006870E8">
      <w:pPr>
        <w:spacing w:after="0"/>
        <w:rPr>
          <w:rFonts w:ascii="Arial" w:hAnsi="Arial" w:cs="Arial"/>
          <w:b/>
          <w:sz w:val="24"/>
          <w:szCs w:val="24"/>
        </w:rPr>
      </w:pPr>
    </w:p>
    <w:p w14:paraId="74F5896E" w14:textId="58E5ED17" w:rsidR="006870E8" w:rsidRDefault="00F1672E" w:rsidP="00F1672E">
      <w:pPr>
        <w:spacing w:after="0"/>
        <w:jc w:val="center"/>
        <w:rPr>
          <w:rFonts w:ascii="Arial" w:hAnsi="Arial" w:cs="Arial"/>
          <w:b/>
          <w:sz w:val="18"/>
          <w:szCs w:val="18"/>
        </w:rPr>
      </w:pPr>
      <w:r>
        <w:rPr>
          <w:rFonts w:ascii="Arial" w:hAnsi="Arial" w:cs="Arial"/>
          <w:b/>
          <w:sz w:val="24"/>
          <w:szCs w:val="24"/>
          <w:highlight w:val="lightGray"/>
        </w:rPr>
        <w:t>Área 13:</w:t>
      </w:r>
      <w:r w:rsidR="006870E8" w:rsidRPr="00D46742">
        <w:rPr>
          <w:rFonts w:ascii="Arial" w:hAnsi="Arial" w:cs="Arial"/>
          <w:b/>
          <w:sz w:val="24"/>
          <w:szCs w:val="24"/>
          <w:highlight w:val="lightGray"/>
        </w:rPr>
        <w:t xml:space="preserve"> MOBILIARIO</w:t>
      </w:r>
    </w:p>
    <w:p w14:paraId="1EE68A17" w14:textId="77777777" w:rsidR="006870E8" w:rsidRDefault="006870E8" w:rsidP="008B0693">
      <w:pPr>
        <w:spacing w:after="0"/>
        <w:jc w:val="both"/>
        <w:rPr>
          <w:rFonts w:ascii="Arial" w:hAnsi="Arial" w:cs="Arial"/>
          <w:b/>
          <w:sz w:val="24"/>
          <w:szCs w:val="24"/>
        </w:rPr>
      </w:pPr>
    </w:p>
    <w:p w14:paraId="5A8A2E6F" w14:textId="5B3DDAF4" w:rsidR="006870E8" w:rsidRDefault="006870E8" w:rsidP="008B0693">
      <w:pPr>
        <w:spacing w:after="0"/>
        <w:jc w:val="both"/>
        <w:rPr>
          <w:rFonts w:ascii="Arial" w:hAnsi="Arial" w:cs="Arial"/>
          <w:b/>
          <w:sz w:val="24"/>
          <w:szCs w:val="24"/>
        </w:rPr>
      </w:pPr>
      <w:r w:rsidRPr="00FB41D5">
        <w:rPr>
          <w:rFonts w:ascii="Arial" w:hAnsi="Arial" w:cs="Arial"/>
          <w:b/>
          <w:sz w:val="24"/>
          <w:szCs w:val="24"/>
        </w:rPr>
        <w:t>SE</w:t>
      </w:r>
      <w:r>
        <w:rPr>
          <w:rFonts w:ascii="Arial" w:hAnsi="Arial" w:cs="Arial"/>
          <w:b/>
          <w:sz w:val="24"/>
          <w:szCs w:val="24"/>
        </w:rPr>
        <w:t>DE: HOSPITAL GENERAL DE ZAPOPAN</w:t>
      </w:r>
    </w:p>
    <w:p w14:paraId="0D4C67E7" w14:textId="77777777" w:rsidR="006870E8" w:rsidRDefault="006870E8" w:rsidP="008B0693">
      <w:pPr>
        <w:spacing w:after="0"/>
        <w:jc w:val="both"/>
        <w:rPr>
          <w:rFonts w:ascii="Arial" w:hAnsi="Arial" w:cs="Arial"/>
          <w:b/>
          <w:sz w:val="18"/>
          <w:szCs w:val="18"/>
        </w:rPr>
      </w:pPr>
    </w:p>
    <w:p w14:paraId="545FD059" w14:textId="2478BD28" w:rsidR="008B0693" w:rsidRDefault="008B0693" w:rsidP="001673AA">
      <w:pPr>
        <w:spacing w:after="0"/>
        <w:jc w:val="both"/>
        <w:rPr>
          <w:rFonts w:ascii="Arial" w:hAnsi="Arial" w:cs="Arial"/>
          <w:sz w:val="18"/>
          <w:szCs w:val="18"/>
        </w:rPr>
      </w:pPr>
      <w:r w:rsidRPr="009303AC">
        <w:rPr>
          <w:rFonts w:ascii="Arial" w:hAnsi="Arial" w:cs="Arial"/>
          <w:sz w:val="18"/>
          <w:szCs w:val="18"/>
        </w:rPr>
        <w:t xml:space="preserve">El </w:t>
      </w:r>
      <w:r w:rsidRPr="009303AC">
        <w:rPr>
          <w:rFonts w:ascii="Arial" w:hAnsi="Arial" w:cs="Arial"/>
          <w:b/>
          <w:sz w:val="18"/>
          <w:szCs w:val="18"/>
        </w:rPr>
        <w:t>Proveedor</w:t>
      </w:r>
      <w:r w:rsidRPr="009303AC">
        <w:rPr>
          <w:rFonts w:ascii="Arial" w:hAnsi="Arial" w:cs="Arial"/>
          <w:sz w:val="18"/>
          <w:szCs w:val="18"/>
        </w:rPr>
        <w:t xml:space="preserve"> adjudicado deberá considerar en su propuesta la instalación en calidad de préstamo del sigui</w:t>
      </w:r>
      <w:r w:rsidR="006870E8">
        <w:rPr>
          <w:rFonts w:ascii="Arial" w:hAnsi="Arial" w:cs="Arial"/>
          <w:sz w:val="18"/>
          <w:szCs w:val="18"/>
        </w:rPr>
        <w:t>ente material para el Hospital g</w:t>
      </w:r>
      <w:r w:rsidRPr="009303AC">
        <w:rPr>
          <w:rFonts w:ascii="Arial" w:hAnsi="Arial" w:cs="Arial"/>
          <w:sz w:val="18"/>
          <w:szCs w:val="18"/>
        </w:rPr>
        <w:t>eneral de Zapopan, para lo cual deberá asistir a tomar las medidas necesarias previas a su instalación, pues los muebles deben ser sobre medida:</w:t>
      </w:r>
    </w:p>
    <w:p w14:paraId="5405AC6A" w14:textId="77777777" w:rsidR="006870E8" w:rsidRPr="009303AC" w:rsidRDefault="006870E8" w:rsidP="006870E8">
      <w:pPr>
        <w:spacing w:after="0"/>
        <w:ind w:firstLine="708"/>
        <w:jc w:val="both"/>
        <w:rPr>
          <w:rFonts w:ascii="Arial" w:hAnsi="Arial" w:cs="Arial"/>
          <w:sz w:val="18"/>
          <w:szCs w:val="18"/>
        </w:rPr>
      </w:pPr>
    </w:p>
    <w:p w14:paraId="7AC8C26A" w14:textId="77777777" w:rsidR="008B0693" w:rsidRPr="009303AC" w:rsidRDefault="008B0693" w:rsidP="008B0693">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2609"/>
        <w:gridCol w:w="2446"/>
        <w:gridCol w:w="3551"/>
      </w:tblGrid>
      <w:tr w:rsidR="00692A7A" w:rsidRPr="00692A7A" w14:paraId="25E43AB2" w14:textId="77777777" w:rsidTr="00F50E19">
        <w:trPr>
          <w:trHeight w:val="477"/>
        </w:trPr>
        <w:tc>
          <w:tcPr>
            <w:tcW w:w="2835" w:type="dxa"/>
          </w:tcPr>
          <w:p w14:paraId="02D765C8"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Tipo de mueble</w:t>
            </w:r>
          </w:p>
        </w:tc>
        <w:tc>
          <w:tcPr>
            <w:tcW w:w="2446" w:type="dxa"/>
            <w:noWrap/>
          </w:tcPr>
          <w:p w14:paraId="1C685425"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Características</w:t>
            </w:r>
          </w:p>
        </w:tc>
        <w:tc>
          <w:tcPr>
            <w:tcW w:w="3551" w:type="dxa"/>
            <w:noWrap/>
          </w:tcPr>
          <w:p w14:paraId="6970C28B"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Ubicación</w:t>
            </w:r>
          </w:p>
        </w:tc>
      </w:tr>
      <w:tr w:rsidR="00692A7A" w:rsidRPr="00692A7A" w14:paraId="7981F44F" w14:textId="77777777" w:rsidTr="006870E8">
        <w:trPr>
          <w:trHeight w:val="390"/>
        </w:trPr>
        <w:tc>
          <w:tcPr>
            <w:tcW w:w="2835" w:type="dxa"/>
          </w:tcPr>
          <w:p w14:paraId="5FC23425" w14:textId="38576AA0" w:rsidR="008B0693" w:rsidRDefault="00F50E19" w:rsidP="008B0693">
            <w:pPr>
              <w:jc w:val="both"/>
              <w:rPr>
                <w:rFonts w:ascii="Arial" w:hAnsi="Arial" w:cs="Arial"/>
                <w:color w:val="000000" w:themeColor="text1"/>
                <w:sz w:val="18"/>
                <w:szCs w:val="18"/>
              </w:rPr>
            </w:pPr>
            <w:r>
              <w:rPr>
                <w:rFonts w:ascii="Arial" w:hAnsi="Arial" w:cs="Arial"/>
                <w:color w:val="000000" w:themeColor="text1"/>
                <w:sz w:val="18"/>
                <w:szCs w:val="18"/>
              </w:rPr>
              <w:t>Mesa de acero inoxidable</w:t>
            </w:r>
          </w:p>
          <w:p w14:paraId="3FAC7D3B" w14:textId="11D627D1" w:rsidR="00F50E19" w:rsidRPr="00F02601" w:rsidRDefault="00F50E19" w:rsidP="008B0693">
            <w:pPr>
              <w:jc w:val="both"/>
              <w:rPr>
                <w:rFonts w:ascii="Arial" w:hAnsi="Arial" w:cs="Arial"/>
                <w:color w:val="000000" w:themeColor="text1"/>
                <w:sz w:val="18"/>
                <w:szCs w:val="18"/>
              </w:rPr>
            </w:pPr>
          </w:p>
        </w:tc>
        <w:tc>
          <w:tcPr>
            <w:tcW w:w="2446" w:type="dxa"/>
            <w:noWrap/>
          </w:tcPr>
          <w:p w14:paraId="574D0D9C" w14:textId="69A4DDB1" w:rsidR="008B0693" w:rsidRPr="00F02601" w:rsidRDefault="008B0693" w:rsidP="00F50E19">
            <w:pPr>
              <w:jc w:val="both"/>
              <w:rPr>
                <w:rFonts w:ascii="Arial" w:hAnsi="Arial" w:cs="Arial"/>
                <w:color w:val="000000" w:themeColor="text1"/>
                <w:sz w:val="18"/>
                <w:szCs w:val="18"/>
              </w:rPr>
            </w:pPr>
            <w:r w:rsidRPr="00F02601">
              <w:rPr>
                <w:rFonts w:ascii="Arial" w:hAnsi="Arial" w:cs="Arial"/>
                <w:color w:val="000000" w:themeColor="text1"/>
                <w:sz w:val="18"/>
                <w:szCs w:val="18"/>
              </w:rPr>
              <w:t xml:space="preserve">1 Tarja </w:t>
            </w:r>
          </w:p>
        </w:tc>
        <w:tc>
          <w:tcPr>
            <w:tcW w:w="3551" w:type="dxa"/>
            <w:noWrap/>
          </w:tcPr>
          <w:p w14:paraId="420FF6F5"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Ubicación: Química clínica</w:t>
            </w:r>
          </w:p>
        </w:tc>
      </w:tr>
      <w:tr w:rsidR="00F50E19" w:rsidRPr="00692A7A" w14:paraId="73A508DE" w14:textId="77777777" w:rsidTr="006870E8">
        <w:trPr>
          <w:trHeight w:val="390"/>
        </w:trPr>
        <w:tc>
          <w:tcPr>
            <w:tcW w:w="2835" w:type="dxa"/>
          </w:tcPr>
          <w:p w14:paraId="3E762D38" w14:textId="77777777" w:rsidR="00F50E19" w:rsidRDefault="00F50E19" w:rsidP="00F50E19">
            <w:pPr>
              <w:jc w:val="both"/>
              <w:rPr>
                <w:rFonts w:ascii="Arial" w:hAnsi="Arial" w:cs="Arial"/>
                <w:color w:val="000000" w:themeColor="text1"/>
                <w:sz w:val="18"/>
                <w:szCs w:val="18"/>
              </w:rPr>
            </w:pPr>
            <w:r>
              <w:rPr>
                <w:rFonts w:ascii="Arial" w:hAnsi="Arial" w:cs="Arial"/>
                <w:color w:val="000000" w:themeColor="text1"/>
                <w:sz w:val="18"/>
                <w:szCs w:val="18"/>
              </w:rPr>
              <w:t>Mesa de acero inoxidable</w:t>
            </w:r>
          </w:p>
          <w:p w14:paraId="09867CB4" w14:textId="38F2FA58" w:rsidR="00F50E19" w:rsidRPr="00F02601" w:rsidRDefault="00F50E19" w:rsidP="00F50E19">
            <w:pPr>
              <w:jc w:val="both"/>
              <w:rPr>
                <w:rFonts w:ascii="Arial" w:hAnsi="Arial" w:cs="Arial"/>
                <w:color w:val="000000" w:themeColor="text1"/>
                <w:sz w:val="18"/>
                <w:szCs w:val="18"/>
              </w:rPr>
            </w:pPr>
          </w:p>
        </w:tc>
        <w:tc>
          <w:tcPr>
            <w:tcW w:w="2446" w:type="dxa"/>
            <w:noWrap/>
          </w:tcPr>
          <w:p w14:paraId="076ABE91" w14:textId="6985C1B8" w:rsidR="00F50E19" w:rsidRPr="00F02601" w:rsidRDefault="00F50E19" w:rsidP="00F50E19">
            <w:pPr>
              <w:jc w:val="both"/>
              <w:rPr>
                <w:rFonts w:ascii="Arial" w:hAnsi="Arial" w:cs="Arial"/>
                <w:color w:val="000000" w:themeColor="text1"/>
                <w:sz w:val="18"/>
                <w:szCs w:val="18"/>
              </w:rPr>
            </w:pPr>
            <w:r w:rsidRPr="0019127E">
              <w:rPr>
                <w:rFonts w:ascii="Arial" w:hAnsi="Arial" w:cs="Arial"/>
                <w:color w:val="000000" w:themeColor="text1"/>
                <w:sz w:val="18"/>
                <w:szCs w:val="18"/>
              </w:rPr>
              <w:t xml:space="preserve">1 Tarja </w:t>
            </w:r>
          </w:p>
        </w:tc>
        <w:tc>
          <w:tcPr>
            <w:tcW w:w="3551" w:type="dxa"/>
            <w:noWrap/>
          </w:tcPr>
          <w:p w14:paraId="251D647E" w14:textId="192D3D63" w:rsidR="00F50E19" w:rsidRPr="00F02601" w:rsidRDefault="00F50E19" w:rsidP="00F50E19">
            <w:pPr>
              <w:jc w:val="both"/>
              <w:rPr>
                <w:rFonts w:ascii="Arial" w:hAnsi="Arial" w:cs="Arial"/>
                <w:color w:val="000000" w:themeColor="text1"/>
                <w:sz w:val="18"/>
                <w:szCs w:val="18"/>
              </w:rPr>
            </w:pPr>
            <w:r w:rsidRPr="00F02601">
              <w:rPr>
                <w:rFonts w:ascii="Arial" w:hAnsi="Arial" w:cs="Arial"/>
                <w:color w:val="000000" w:themeColor="text1"/>
                <w:sz w:val="18"/>
                <w:szCs w:val="18"/>
              </w:rPr>
              <w:t xml:space="preserve">Ubicación: </w:t>
            </w:r>
            <w:r>
              <w:rPr>
                <w:rFonts w:ascii="Arial" w:hAnsi="Arial" w:cs="Arial"/>
                <w:color w:val="000000" w:themeColor="text1"/>
                <w:sz w:val="18"/>
                <w:szCs w:val="18"/>
              </w:rPr>
              <w:t xml:space="preserve">Hematología </w:t>
            </w:r>
          </w:p>
        </w:tc>
      </w:tr>
      <w:tr w:rsidR="00F50E19" w:rsidRPr="00692A7A" w14:paraId="18F281D1" w14:textId="77777777" w:rsidTr="006870E8">
        <w:trPr>
          <w:trHeight w:val="390"/>
        </w:trPr>
        <w:tc>
          <w:tcPr>
            <w:tcW w:w="2835" w:type="dxa"/>
          </w:tcPr>
          <w:p w14:paraId="43057476" w14:textId="77777777" w:rsidR="00F50E19" w:rsidRDefault="00F50E19" w:rsidP="00F50E19">
            <w:pPr>
              <w:jc w:val="both"/>
              <w:rPr>
                <w:rFonts w:ascii="Arial" w:hAnsi="Arial" w:cs="Arial"/>
                <w:color w:val="000000" w:themeColor="text1"/>
                <w:sz w:val="18"/>
                <w:szCs w:val="18"/>
              </w:rPr>
            </w:pPr>
            <w:r>
              <w:rPr>
                <w:rFonts w:ascii="Arial" w:hAnsi="Arial" w:cs="Arial"/>
                <w:color w:val="000000" w:themeColor="text1"/>
                <w:sz w:val="18"/>
                <w:szCs w:val="18"/>
              </w:rPr>
              <w:t>Mesa de acero inoxidable</w:t>
            </w:r>
          </w:p>
          <w:p w14:paraId="1D521759" w14:textId="5C7AC2A1" w:rsidR="00F50E19" w:rsidRPr="00F02601" w:rsidRDefault="00F50E19" w:rsidP="00F50E19">
            <w:pPr>
              <w:jc w:val="both"/>
              <w:rPr>
                <w:rFonts w:ascii="Arial" w:hAnsi="Arial" w:cs="Arial"/>
                <w:color w:val="000000" w:themeColor="text1"/>
                <w:sz w:val="18"/>
                <w:szCs w:val="18"/>
              </w:rPr>
            </w:pPr>
          </w:p>
        </w:tc>
        <w:tc>
          <w:tcPr>
            <w:tcW w:w="2446" w:type="dxa"/>
            <w:noWrap/>
          </w:tcPr>
          <w:p w14:paraId="71567DFB" w14:textId="4B65AB07" w:rsidR="00F50E19" w:rsidRPr="00F02601" w:rsidRDefault="00F50E19" w:rsidP="00F50E19">
            <w:pPr>
              <w:jc w:val="both"/>
              <w:rPr>
                <w:rFonts w:ascii="Arial" w:hAnsi="Arial" w:cs="Arial"/>
                <w:color w:val="000000" w:themeColor="text1"/>
                <w:sz w:val="18"/>
                <w:szCs w:val="18"/>
              </w:rPr>
            </w:pPr>
            <w:r w:rsidRPr="0019127E">
              <w:rPr>
                <w:rFonts w:ascii="Arial" w:hAnsi="Arial" w:cs="Arial"/>
                <w:color w:val="000000" w:themeColor="text1"/>
                <w:sz w:val="18"/>
                <w:szCs w:val="18"/>
              </w:rPr>
              <w:t xml:space="preserve">1 Tarja </w:t>
            </w:r>
          </w:p>
        </w:tc>
        <w:tc>
          <w:tcPr>
            <w:tcW w:w="3551" w:type="dxa"/>
            <w:noWrap/>
          </w:tcPr>
          <w:p w14:paraId="1E2BFF6C" w14:textId="77777777" w:rsidR="00F50E19" w:rsidRPr="00F02601" w:rsidRDefault="00F50E19" w:rsidP="00F50E19">
            <w:pPr>
              <w:jc w:val="both"/>
              <w:rPr>
                <w:rFonts w:ascii="Arial" w:hAnsi="Arial" w:cs="Arial"/>
                <w:color w:val="000000" w:themeColor="text1"/>
                <w:sz w:val="18"/>
                <w:szCs w:val="18"/>
              </w:rPr>
            </w:pPr>
            <w:r w:rsidRPr="00F02601">
              <w:rPr>
                <w:rFonts w:ascii="Arial" w:hAnsi="Arial" w:cs="Arial"/>
                <w:color w:val="000000" w:themeColor="text1"/>
                <w:sz w:val="18"/>
                <w:szCs w:val="18"/>
              </w:rPr>
              <w:t>Ubicación: Microbiología</w:t>
            </w:r>
          </w:p>
        </w:tc>
      </w:tr>
      <w:tr w:rsidR="00F50E19" w:rsidRPr="00692A7A" w14:paraId="5B33F318" w14:textId="77777777" w:rsidTr="006870E8">
        <w:trPr>
          <w:trHeight w:val="390"/>
        </w:trPr>
        <w:tc>
          <w:tcPr>
            <w:tcW w:w="2835" w:type="dxa"/>
          </w:tcPr>
          <w:p w14:paraId="445A352B" w14:textId="77777777" w:rsidR="00F50E19" w:rsidRDefault="00F50E19" w:rsidP="00F50E19">
            <w:pPr>
              <w:jc w:val="both"/>
              <w:rPr>
                <w:rFonts w:ascii="Arial" w:hAnsi="Arial" w:cs="Arial"/>
                <w:color w:val="000000" w:themeColor="text1"/>
                <w:sz w:val="18"/>
                <w:szCs w:val="18"/>
              </w:rPr>
            </w:pPr>
            <w:r>
              <w:rPr>
                <w:rFonts w:ascii="Arial" w:hAnsi="Arial" w:cs="Arial"/>
                <w:color w:val="000000" w:themeColor="text1"/>
                <w:sz w:val="18"/>
                <w:szCs w:val="18"/>
              </w:rPr>
              <w:t>Mesa de acero inoxidable</w:t>
            </w:r>
          </w:p>
          <w:p w14:paraId="2A6AEF84" w14:textId="6C899152" w:rsidR="00F50E19" w:rsidRPr="00F02601" w:rsidRDefault="00F50E19" w:rsidP="00F50E19">
            <w:pPr>
              <w:jc w:val="both"/>
              <w:rPr>
                <w:rFonts w:ascii="Arial" w:hAnsi="Arial" w:cs="Arial"/>
                <w:color w:val="000000" w:themeColor="text1"/>
                <w:sz w:val="18"/>
                <w:szCs w:val="18"/>
              </w:rPr>
            </w:pPr>
          </w:p>
        </w:tc>
        <w:tc>
          <w:tcPr>
            <w:tcW w:w="2446" w:type="dxa"/>
            <w:noWrap/>
          </w:tcPr>
          <w:p w14:paraId="63736475" w14:textId="165EF6B3" w:rsidR="00F50E19" w:rsidRPr="00F02601" w:rsidRDefault="00F50E19" w:rsidP="00F50E19">
            <w:pPr>
              <w:jc w:val="both"/>
              <w:rPr>
                <w:rFonts w:ascii="Arial" w:hAnsi="Arial" w:cs="Arial"/>
                <w:color w:val="000000" w:themeColor="text1"/>
                <w:sz w:val="18"/>
                <w:szCs w:val="18"/>
              </w:rPr>
            </w:pPr>
            <w:r w:rsidRPr="0019127E">
              <w:rPr>
                <w:rFonts w:ascii="Arial" w:hAnsi="Arial" w:cs="Arial"/>
                <w:color w:val="000000" w:themeColor="text1"/>
                <w:sz w:val="18"/>
                <w:szCs w:val="18"/>
              </w:rPr>
              <w:t xml:space="preserve">1 Tarja </w:t>
            </w:r>
          </w:p>
        </w:tc>
        <w:tc>
          <w:tcPr>
            <w:tcW w:w="3551" w:type="dxa"/>
            <w:noWrap/>
          </w:tcPr>
          <w:p w14:paraId="5CE1BD9C" w14:textId="00E176CE" w:rsidR="00F50E19" w:rsidRPr="00F02601" w:rsidRDefault="000E13D0" w:rsidP="00F50E19">
            <w:pPr>
              <w:jc w:val="both"/>
              <w:rPr>
                <w:rFonts w:ascii="Arial" w:hAnsi="Arial" w:cs="Arial"/>
                <w:color w:val="000000" w:themeColor="text1"/>
                <w:sz w:val="18"/>
                <w:szCs w:val="18"/>
              </w:rPr>
            </w:pPr>
            <w:r>
              <w:rPr>
                <w:rFonts w:ascii="Arial" w:hAnsi="Arial" w:cs="Arial"/>
                <w:color w:val="000000" w:themeColor="text1"/>
                <w:sz w:val="18"/>
                <w:szCs w:val="18"/>
              </w:rPr>
              <w:t>Ubicación: Uroaná</w:t>
            </w:r>
            <w:r w:rsidR="00F50E19">
              <w:rPr>
                <w:rFonts w:ascii="Arial" w:hAnsi="Arial" w:cs="Arial"/>
                <w:color w:val="000000" w:themeColor="text1"/>
                <w:sz w:val="18"/>
                <w:szCs w:val="18"/>
              </w:rPr>
              <w:t>lisis</w:t>
            </w:r>
          </w:p>
        </w:tc>
      </w:tr>
      <w:tr w:rsidR="00F50E19" w:rsidRPr="00692A7A" w14:paraId="3F2B8BFA" w14:textId="77777777" w:rsidTr="006870E8">
        <w:trPr>
          <w:trHeight w:val="390"/>
        </w:trPr>
        <w:tc>
          <w:tcPr>
            <w:tcW w:w="2835" w:type="dxa"/>
          </w:tcPr>
          <w:p w14:paraId="02C00941" w14:textId="6D77C161" w:rsidR="00F50E19" w:rsidRDefault="00F50E19" w:rsidP="00F50E19">
            <w:pPr>
              <w:jc w:val="both"/>
              <w:rPr>
                <w:rFonts w:ascii="Arial" w:hAnsi="Arial" w:cs="Arial"/>
                <w:color w:val="000000" w:themeColor="text1"/>
                <w:sz w:val="18"/>
                <w:szCs w:val="18"/>
              </w:rPr>
            </w:pPr>
            <w:r>
              <w:rPr>
                <w:rFonts w:ascii="Arial" w:hAnsi="Arial" w:cs="Arial"/>
                <w:color w:val="000000" w:themeColor="text1"/>
                <w:sz w:val="18"/>
                <w:szCs w:val="18"/>
              </w:rPr>
              <w:t xml:space="preserve">Escritorio secretarial </w:t>
            </w:r>
          </w:p>
          <w:p w14:paraId="1E9AFBAB" w14:textId="166A023E" w:rsidR="00F50E19" w:rsidRPr="00F02601" w:rsidRDefault="00F50E19" w:rsidP="00F50E19">
            <w:pPr>
              <w:jc w:val="both"/>
              <w:rPr>
                <w:rFonts w:ascii="Arial" w:hAnsi="Arial" w:cs="Arial"/>
                <w:color w:val="000000" w:themeColor="text1"/>
                <w:sz w:val="18"/>
                <w:szCs w:val="18"/>
              </w:rPr>
            </w:pPr>
          </w:p>
        </w:tc>
        <w:tc>
          <w:tcPr>
            <w:tcW w:w="2446" w:type="dxa"/>
            <w:noWrap/>
          </w:tcPr>
          <w:p w14:paraId="3AB58AD7" w14:textId="6E1CAA8D" w:rsidR="00F50E19" w:rsidRPr="00F02601" w:rsidRDefault="00F50E19" w:rsidP="00F50E19">
            <w:pPr>
              <w:jc w:val="both"/>
              <w:rPr>
                <w:rFonts w:ascii="Arial" w:hAnsi="Arial" w:cs="Arial"/>
                <w:color w:val="000000" w:themeColor="text1"/>
                <w:sz w:val="18"/>
                <w:szCs w:val="18"/>
              </w:rPr>
            </w:pPr>
            <w:r>
              <w:rPr>
                <w:rFonts w:ascii="Arial" w:hAnsi="Arial" w:cs="Arial"/>
                <w:color w:val="000000" w:themeColor="text1"/>
                <w:sz w:val="18"/>
                <w:szCs w:val="18"/>
              </w:rPr>
              <w:t>Con cajonera</w:t>
            </w:r>
          </w:p>
        </w:tc>
        <w:tc>
          <w:tcPr>
            <w:tcW w:w="3551" w:type="dxa"/>
            <w:noWrap/>
          </w:tcPr>
          <w:p w14:paraId="619C2B07" w14:textId="7ED32A01" w:rsidR="00F50E19" w:rsidRPr="00F02601" w:rsidRDefault="00F50E19" w:rsidP="00F50E19">
            <w:pPr>
              <w:jc w:val="both"/>
              <w:rPr>
                <w:rFonts w:ascii="Arial" w:hAnsi="Arial" w:cs="Arial"/>
                <w:color w:val="000000" w:themeColor="text1"/>
                <w:sz w:val="18"/>
                <w:szCs w:val="18"/>
              </w:rPr>
            </w:pPr>
            <w:r>
              <w:rPr>
                <w:rFonts w:ascii="Arial" w:hAnsi="Arial" w:cs="Arial"/>
                <w:color w:val="000000" w:themeColor="text1"/>
                <w:sz w:val="18"/>
                <w:szCs w:val="18"/>
              </w:rPr>
              <w:t>Ubicación. Área administrativa</w:t>
            </w:r>
          </w:p>
        </w:tc>
      </w:tr>
      <w:tr w:rsidR="00F50E19" w:rsidRPr="00692A7A" w14:paraId="6EB49596" w14:textId="77777777" w:rsidTr="00EA5CB9">
        <w:trPr>
          <w:trHeight w:val="524"/>
        </w:trPr>
        <w:tc>
          <w:tcPr>
            <w:tcW w:w="2835" w:type="dxa"/>
          </w:tcPr>
          <w:p w14:paraId="0E1BE747" w14:textId="170453D5" w:rsidR="00F50E19" w:rsidRDefault="00F50E19" w:rsidP="00F50E19">
            <w:pPr>
              <w:jc w:val="both"/>
              <w:rPr>
                <w:rFonts w:ascii="Arial" w:hAnsi="Arial" w:cs="Arial"/>
                <w:color w:val="000000" w:themeColor="text1"/>
                <w:sz w:val="18"/>
                <w:szCs w:val="18"/>
              </w:rPr>
            </w:pPr>
            <w:r w:rsidRPr="00F02601">
              <w:rPr>
                <w:rFonts w:ascii="Arial" w:hAnsi="Arial" w:cs="Arial"/>
                <w:color w:val="000000" w:themeColor="text1"/>
                <w:sz w:val="18"/>
                <w:szCs w:val="18"/>
              </w:rPr>
              <w:t>Sillas para laboratorio</w:t>
            </w:r>
          </w:p>
          <w:p w14:paraId="1CD79F3B" w14:textId="77777777" w:rsidR="00F50E19" w:rsidRDefault="00F50E19" w:rsidP="00F50E19">
            <w:pPr>
              <w:jc w:val="both"/>
              <w:rPr>
                <w:rFonts w:ascii="Arial" w:hAnsi="Arial" w:cs="Arial"/>
                <w:color w:val="000000" w:themeColor="text1"/>
                <w:sz w:val="18"/>
                <w:szCs w:val="18"/>
              </w:rPr>
            </w:pPr>
            <w:r>
              <w:rPr>
                <w:rFonts w:ascii="Arial" w:hAnsi="Arial" w:cs="Arial"/>
                <w:color w:val="000000" w:themeColor="text1"/>
                <w:sz w:val="18"/>
                <w:szCs w:val="18"/>
              </w:rPr>
              <w:t>Sillas secretariales</w:t>
            </w:r>
          </w:p>
          <w:p w14:paraId="4771D9CD" w14:textId="2B454E3F" w:rsidR="00F50E19" w:rsidRPr="00F02601" w:rsidRDefault="00F50E19" w:rsidP="00F50E19">
            <w:pPr>
              <w:jc w:val="both"/>
              <w:rPr>
                <w:rFonts w:ascii="Arial" w:hAnsi="Arial" w:cs="Arial"/>
                <w:color w:val="000000" w:themeColor="text1"/>
                <w:sz w:val="18"/>
                <w:szCs w:val="18"/>
              </w:rPr>
            </w:pPr>
          </w:p>
        </w:tc>
        <w:tc>
          <w:tcPr>
            <w:tcW w:w="2446" w:type="dxa"/>
            <w:noWrap/>
          </w:tcPr>
          <w:p w14:paraId="1C10CB1A" w14:textId="77777777" w:rsidR="00F50E19" w:rsidRDefault="00F50E19" w:rsidP="00F50E19">
            <w:pPr>
              <w:jc w:val="both"/>
              <w:rPr>
                <w:rFonts w:ascii="Arial" w:hAnsi="Arial" w:cs="Arial"/>
                <w:color w:val="000000" w:themeColor="text1"/>
                <w:sz w:val="18"/>
                <w:szCs w:val="18"/>
              </w:rPr>
            </w:pPr>
            <w:r>
              <w:rPr>
                <w:rFonts w:ascii="Arial" w:hAnsi="Arial" w:cs="Arial"/>
                <w:color w:val="000000" w:themeColor="text1"/>
                <w:sz w:val="18"/>
                <w:szCs w:val="18"/>
              </w:rPr>
              <w:t xml:space="preserve">5 piezas </w:t>
            </w:r>
          </w:p>
          <w:p w14:paraId="75BD6AE8" w14:textId="3B731F12" w:rsidR="00F50E19" w:rsidRPr="00F02601" w:rsidRDefault="00F50E19" w:rsidP="00F50E19">
            <w:pPr>
              <w:jc w:val="both"/>
              <w:rPr>
                <w:rFonts w:ascii="Arial" w:hAnsi="Arial" w:cs="Arial"/>
                <w:color w:val="000000" w:themeColor="text1"/>
                <w:sz w:val="18"/>
                <w:szCs w:val="18"/>
              </w:rPr>
            </w:pPr>
            <w:r>
              <w:rPr>
                <w:rFonts w:ascii="Arial" w:hAnsi="Arial" w:cs="Arial"/>
                <w:color w:val="000000" w:themeColor="text1"/>
                <w:sz w:val="18"/>
                <w:szCs w:val="18"/>
              </w:rPr>
              <w:t>3 piezas</w:t>
            </w:r>
          </w:p>
        </w:tc>
        <w:tc>
          <w:tcPr>
            <w:tcW w:w="3551" w:type="dxa"/>
            <w:noWrap/>
          </w:tcPr>
          <w:p w14:paraId="7EBB3386" w14:textId="0A9F5B43" w:rsidR="00F50E19" w:rsidRPr="00F02601" w:rsidRDefault="000E13D0" w:rsidP="00F50E19">
            <w:pPr>
              <w:jc w:val="both"/>
              <w:rPr>
                <w:rFonts w:ascii="Arial" w:hAnsi="Arial" w:cs="Arial"/>
                <w:color w:val="000000" w:themeColor="text1"/>
                <w:sz w:val="18"/>
                <w:szCs w:val="18"/>
              </w:rPr>
            </w:pPr>
            <w:r>
              <w:rPr>
                <w:rFonts w:ascii="Arial" w:hAnsi="Arial" w:cs="Arial"/>
                <w:color w:val="000000" w:themeColor="text1"/>
                <w:sz w:val="18"/>
                <w:szCs w:val="18"/>
              </w:rPr>
              <w:t>Ubicación: Área</w:t>
            </w:r>
            <w:r w:rsidR="003B4E76">
              <w:rPr>
                <w:rFonts w:ascii="Arial" w:hAnsi="Arial" w:cs="Arial"/>
                <w:color w:val="000000" w:themeColor="text1"/>
                <w:sz w:val="18"/>
                <w:szCs w:val="18"/>
              </w:rPr>
              <w:t xml:space="preserve"> operativa y adm</w:t>
            </w:r>
            <w:r>
              <w:rPr>
                <w:rFonts w:ascii="Arial" w:hAnsi="Arial" w:cs="Arial"/>
                <w:color w:val="000000" w:themeColor="text1"/>
                <w:sz w:val="18"/>
                <w:szCs w:val="18"/>
              </w:rPr>
              <w:t>inistrativa</w:t>
            </w:r>
            <w:r w:rsidR="003B4E76">
              <w:rPr>
                <w:rFonts w:ascii="Arial" w:hAnsi="Arial" w:cs="Arial"/>
                <w:color w:val="000000" w:themeColor="text1"/>
                <w:sz w:val="18"/>
                <w:szCs w:val="18"/>
              </w:rPr>
              <w:t>.</w:t>
            </w:r>
          </w:p>
        </w:tc>
      </w:tr>
    </w:tbl>
    <w:p w14:paraId="20DB89B7" w14:textId="77777777" w:rsidR="008B0693" w:rsidRPr="009303AC" w:rsidRDefault="008B0693" w:rsidP="008B0693">
      <w:pPr>
        <w:spacing w:after="0"/>
        <w:jc w:val="both"/>
        <w:rPr>
          <w:rFonts w:ascii="Arial" w:hAnsi="Arial" w:cs="Arial"/>
          <w:b/>
          <w:sz w:val="18"/>
          <w:szCs w:val="18"/>
        </w:rPr>
      </w:pPr>
    </w:p>
    <w:p w14:paraId="01EC7EE5" w14:textId="77777777" w:rsidR="006870E8" w:rsidRDefault="006870E8" w:rsidP="008B0693">
      <w:pPr>
        <w:spacing w:after="0"/>
        <w:jc w:val="both"/>
        <w:rPr>
          <w:rFonts w:ascii="Arial" w:hAnsi="Arial" w:cs="Arial"/>
          <w:b/>
        </w:rPr>
      </w:pPr>
    </w:p>
    <w:p w14:paraId="1AD911C0" w14:textId="77777777" w:rsidR="003B4E76" w:rsidRDefault="003B4E76" w:rsidP="008B0693">
      <w:pPr>
        <w:spacing w:after="0"/>
        <w:jc w:val="both"/>
        <w:rPr>
          <w:rFonts w:ascii="Arial" w:hAnsi="Arial" w:cs="Arial"/>
          <w:b/>
        </w:rPr>
      </w:pPr>
    </w:p>
    <w:p w14:paraId="213EEC74" w14:textId="32D0BD23" w:rsidR="008B0693" w:rsidRPr="00EA5CB9" w:rsidRDefault="00197063" w:rsidP="008B0693">
      <w:pPr>
        <w:spacing w:after="0"/>
        <w:jc w:val="both"/>
        <w:rPr>
          <w:rFonts w:ascii="Arial" w:hAnsi="Arial" w:cs="Arial"/>
          <w:b/>
        </w:rPr>
      </w:pPr>
      <w:r>
        <w:rPr>
          <w:rFonts w:ascii="Arial" w:hAnsi="Arial" w:cs="Arial"/>
          <w:b/>
        </w:rPr>
        <w:t xml:space="preserve">SEDE: </w:t>
      </w:r>
      <w:r w:rsidR="00EA5CB9" w:rsidRPr="00EA5CB9">
        <w:rPr>
          <w:rFonts w:ascii="Arial" w:hAnsi="Arial" w:cs="Arial"/>
          <w:b/>
        </w:rPr>
        <w:t>CRUZ VERDE NORTE</w:t>
      </w:r>
    </w:p>
    <w:p w14:paraId="0601CFBF" w14:textId="77777777" w:rsidR="008B0693" w:rsidRPr="00F02601" w:rsidRDefault="008B0693" w:rsidP="008B0693">
      <w:pPr>
        <w:spacing w:after="0"/>
        <w:jc w:val="both"/>
        <w:rPr>
          <w:rFonts w:ascii="Arial" w:hAnsi="Arial" w:cs="Arial"/>
          <w:b/>
          <w:color w:val="000000" w:themeColor="text1"/>
          <w:sz w:val="18"/>
          <w:szCs w:val="18"/>
        </w:rPr>
      </w:pPr>
    </w:p>
    <w:tbl>
      <w:tblPr>
        <w:tblStyle w:val="Tablaconcuadrcula"/>
        <w:tblW w:w="0" w:type="auto"/>
        <w:tblLook w:val="04A0" w:firstRow="1" w:lastRow="0" w:firstColumn="1" w:lastColumn="0" w:noHBand="0" w:noVBand="1"/>
      </w:tblPr>
      <w:tblGrid>
        <w:gridCol w:w="1900"/>
        <w:gridCol w:w="3686"/>
        <w:gridCol w:w="3020"/>
      </w:tblGrid>
      <w:tr w:rsidR="00692A7A" w:rsidRPr="00F02601" w14:paraId="7031FA76" w14:textId="77777777" w:rsidTr="008B0693">
        <w:trPr>
          <w:trHeight w:val="390"/>
        </w:trPr>
        <w:tc>
          <w:tcPr>
            <w:tcW w:w="2405" w:type="dxa"/>
          </w:tcPr>
          <w:p w14:paraId="0E8B8F4F"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Tipo de mueble</w:t>
            </w:r>
          </w:p>
        </w:tc>
        <w:tc>
          <w:tcPr>
            <w:tcW w:w="3686" w:type="dxa"/>
            <w:noWrap/>
          </w:tcPr>
          <w:p w14:paraId="1B0570AA"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Características</w:t>
            </w:r>
          </w:p>
        </w:tc>
        <w:tc>
          <w:tcPr>
            <w:tcW w:w="3020" w:type="dxa"/>
            <w:noWrap/>
          </w:tcPr>
          <w:p w14:paraId="3ABFEE9E"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Cantidad</w:t>
            </w:r>
          </w:p>
        </w:tc>
      </w:tr>
      <w:tr w:rsidR="00692A7A" w:rsidRPr="00F02601" w14:paraId="4D2EE1BC" w14:textId="77777777" w:rsidTr="008B0693">
        <w:trPr>
          <w:trHeight w:val="390"/>
        </w:trPr>
        <w:tc>
          <w:tcPr>
            <w:tcW w:w="2405" w:type="dxa"/>
          </w:tcPr>
          <w:p w14:paraId="4862839E"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Mesa de acero inoxidable</w:t>
            </w:r>
          </w:p>
        </w:tc>
        <w:tc>
          <w:tcPr>
            <w:tcW w:w="3686" w:type="dxa"/>
            <w:noWrap/>
          </w:tcPr>
          <w:p w14:paraId="06601CE5" w14:textId="16AC8BA3"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 xml:space="preserve">1.20 </w:t>
            </w:r>
            <w:r w:rsidR="00986927" w:rsidRPr="00F02601">
              <w:rPr>
                <w:rFonts w:ascii="Arial" w:hAnsi="Arial" w:cs="Arial"/>
                <w:color w:val="000000" w:themeColor="text1"/>
                <w:sz w:val="18"/>
                <w:szCs w:val="18"/>
              </w:rPr>
              <w:t>mí</w:t>
            </w:r>
            <w:r w:rsidRPr="00F02601">
              <w:rPr>
                <w:rFonts w:ascii="Arial" w:hAnsi="Arial" w:cs="Arial"/>
                <w:color w:val="000000" w:themeColor="text1"/>
                <w:sz w:val="18"/>
                <w:szCs w:val="18"/>
              </w:rPr>
              <w:t xml:space="preserve"> de alto, 2.0 </w:t>
            </w:r>
            <w:r w:rsidR="00986927" w:rsidRPr="00F02601">
              <w:rPr>
                <w:rFonts w:ascii="Arial" w:hAnsi="Arial" w:cs="Arial"/>
                <w:color w:val="000000" w:themeColor="text1"/>
                <w:sz w:val="18"/>
                <w:szCs w:val="18"/>
              </w:rPr>
              <w:t>mí</w:t>
            </w:r>
            <w:r w:rsidRPr="00F02601">
              <w:rPr>
                <w:rFonts w:ascii="Arial" w:hAnsi="Arial" w:cs="Arial"/>
                <w:color w:val="000000" w:themeColor="text1"/>
                <w:sz w:val="18"/>
                <w:szCs w:val="18"/>
              </w:rPr>
              <w:t xml:space="preserve"> de largo, 50 cm de ancho, con un ent</w:t>
            </w:r>
            <w:r w:rsidR="00C15A97">
              <w:rPr>
                <w:rFonts w:ascii="Arial" w:hAnsi="Arial" w:cs="Arial"/>
                <w:color w:val="000000" w:themeColor="text1"/>
                <w:sz w:val="18"/>
                <w:szCs w:val="18"/>
              </w:rPr>
              <w:t>repaño</w:t>
            </w:r>
            <w:r w:rsidRPr="00F02601">
              <w:rPr>
                <w:rFonts w:ascii="Arial" w:hAnsi="Arial" w:cs="Arial"/>
                <w:color w:val="000000" w:themeColor="text1"/>
                <w:sz w:val="18"/>
                <w:szCs w:val="18"/>
              </w:rPr>
              <w:t xml:space="preserve"> a los 30 cm.</w:t>
            </w:r>
          </w:p>
        </w:tc>
        <w:tc>
          <w:tcPr>
            <w:tcW w:w="3020" w:type="dxa"/>
            <w:noWrap/>
          </w:tcPr>
          <w:p w14:paraId="30411E29"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4 piezas</w:t>
            </w:r>
          </w:p>
        </w:tc>
      </w:tr>
      <w:tr w:rsidR="00692A7A" w:rsidRPr="00F02601" w14:paraId="0E03096D" w14:textId="77777777" w:rsidTr="008B0693">
        <w:trPr>
          <w:trHeight w:val="390"/>
        </w:trPr>
        <w:tc>
          <w:tcPr>
            <w:tcW w:w="2405" w:type="dxa"/>
          </w:tcPr>
          <w:p w14:paraId="1A96D725"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Mesa de acero inoxidable</w:t>
            </w:r>
          </w:p>
        </w:tc>
        <w:tc>
          <w:tcPr>
            <w:tcW w:w="3686" w:type="dxa"/>
            <w:noWrap/>
          </w:tcPr>
          <w:p w14:paraId="27C864DC" w14:textId="47B31D84"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 xml:space="preserve">1.20 </w:t>
            </w:r>
            <w:r w:rsidR="00986927" w:rsidRPr="00F02601">
              <w:rPr>
                <w:rFonts w:ascii="Arial" w:hAnsi="Arial" w:cs="Arial"/>
                <w:color w:val="000000" w:themeColor="text1"/>
                <w:sz w:val="18"/>
                <w:szCs w:val="18"/>
              </w:rPr>
              <w:t>mí</w:t>
            </w:r>
            <w:r w:rsidRPr="00F02601">
              <w:rPr>
                <w:rFonts w:ascii="Arial" w:hAnsi="Arial" w:cs="Arial"/>
                <w:color w:val="000000" w:themeColor="text1"/>
                <w:sz w:val="18"/>
                <w:szCs w:val="18"/>
              </w:rPr>
              <w:t xml:space="preserve"> de alto, 1.80 </w:t>
            </w:r>
            <w:r w:rsidR="00986927" w:rsidRPr="00F02601">
              <w:rPr>
                <w:rFonts w:ascii="Arial" w:hAnsi="Arial" w:cs="Arial"/>
                <w:color w:val="000000" w:themeColor="text1"/>
                <w:sz w:val="18"/>
                <w:szCs w:val="18"/>
              </w:rPr>
              <w:t>mí</w:t>
            </w:r>
            <w:r w:rsidRPr="00F02601">
              <w:rPr>
                <w:rFonts w:ascii="Arial" w:hAnsi="Arial" w:cs="Arial"/>
                <w:color w:val="000000" w:themeColor="text1"/>
                <w:sz w:val="18"/>
                <w:szCs w:val="18"/>
              </w:rPr>
              <w:t xml:space="preserve"> de largo, </w:t>
            </w:r>
            <w:r w:rsidR="00EA5CB9" w:rsidRPr="00F02601">
              <w:rPr>
                <w:rFonts w:ascii="Arial" w:hAnsi="Arial" w:cs="Arial"/>
                <w:color w:val="000000" w:themeColor="text1"/>
                <w:sz w:val="18"/>
                <w:szCs w:val="18"/>
              </w:rPr>
              <w:t>50 cm de ancho, con un entrepañ</w:t>
            </w:r>
            <w:r w:rsidRPr="00F02601">
              <w:rPr>
                <w:rFonts w:ascii="Arial" w:hAnsi="Arial" w:cs="Arial"/>
                <w:color w:val="000000" w:themeColor="text1"/>
                <w:sz w:val="18"/>
                <w:szCs w:val="18"/>
              </w:rPr>
              <w:t>o a los 30 cm.</w:t>
            </w:r>
          </w:p>
        </w:tc>
        <w:tc>
          <w:tcPr>
            <w:tcW w:w="3020" w:type="dxa"/>
            <w:noWrap/>
          </w:tcPr>
          <w:p w14:paraId="4DD20B29"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1 pieza</w:t>
            </w:r>
          </w:p>
        </w:tc>
      </w:tr>
      <w:tr w:rsidR="00692A7A" w:rsidRPr="00F02601" w14:paraId="045F56C0" w14:textId="77777777" w:rsidTr="008B0693">
        <w:trPr>
          <w:trHeight w:val="390"/>
        </w:trPr>
        <w:tc>
          <w:tcPr>
            <w:tcW w:w="2405" w:type="dxa"/>
          </w:tcPr>
          <w:p w14:paraId="258D52CC"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Tarja de acero inoxidable.</w:t>
            </w:r>
          </w:p>
        </w:tc>
        <w:tc>
          <w:tcPr>
            <w:tcW w:w="3686" w:type="dxa"/>
            <w:noWrap/>
          </w:tcPr>
          <w:p w14:paraId="39AE186D"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Tarja con 2 tinas y puerta inferior.</w:t>
            </w:r>
          </w:p>
        </w:tc>
        <w:tc>
          <w:tcPr>
            <w:tcW w:w="3020" w:type="dxa"/>
            <w:noWrap/>
          </w:tcPr>
          <w:p w14:paraId="66EBEFE7"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1 pieza.</w:t>
            </w:r>
          </w:p>
        </w:tc>
      </w:tr>
      <w:tr w:rsidR="00692A7A" w:rsidRPr="00F02601" w14:paraId="691DD8B9" w14:textId="77777777" w:rsidTr="008B0693">
        <w:trPr>
          <w:trHeight w:val="561"/>
        </w:trPr>
        <w:tc>
          <w:tcPr>
            <w:tcW w:w="2405" w:type="dxa"/>
          </w:tcPr>
          <w:p w14:paraId="26A8579B" w14:textId="4F2DF0A6" w:rsidR="00197063" w:rsidRPr="00F02601" w:rsidRDefault="0019706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Separación de áreas</w:t>
            </w:r>
          </w:p>
        </w:tc>
        <w:tc>
          <w:tcPr>
            <w:tcW w:w="3686" w:type="dxa"/>
            <w:noWrap/>
          </w:tcPr>
          <w:p w14:paraId="2335AFD3" w14:textId="57B27BED" w:rsidR="00197063" w:rsidRPr="00F02601" w:rsidRDefault="0019706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Acrílico transparente</w:t>
            </w:r>
          </w:p>
        </w:tc>
        <w:tc>
          <w:tcPr>
            <w:tcW w:w="3020" w:type="dxa"/>
            <w:noWrap/>
          </w:tcPr>
          <w:p w14:paraId="5DA6F550" w14:textId="7A5BE798" w:rsidR="00197063" w:rsidRPr="00F02601" w:rsidRDefault="0019706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3  áreas</w:t>
            </w:r>
          </w:p>
        </w:tc>
      </w:tr>
      <w:tr w:rsidR="00692A7A" w:rsidRPr="00F02601" w14:paraId="16FB001F" w14:textId="77777777" w:rsidTr="008B0693">
        <w:trPr>
          <w:trHeight w:val="561"/>
        </w:trPr>
        <w:tc>
          <w:tcPr>
            <w:tcW w:w="2405" w:type="dxa"/>
          </w:tcPr>
          <w:p w14:paraId="588FB175"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Sillas para laboratorio</w:t>
            </w:r>
          </w:p>
        </w:tc>
        <w:tc>
          <w:tcPr>
            <w:tcW w:w="3686" w:type="dxa"/>
            <w:noWrap/>
          </w:tcPr>
          <w:p w14:paraId="1B97A7B4"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02601">
              <w:rPr>
                <w:rFonts w:ascii="Arial" w:hAnsi="Arial" w:cs="Arial"/>
                <w:color w:val="000000" w:themeColor="text1"/>
                <w:sz w:val="18"/>
                <w:szCs w:val="18"/>
                <w:shd w:val="clear" w:color="auto" w:fill="FFFFFF"/>
              </w:rPr>
              <w:t>.</w:t>
            </w:r>
          </w:p>
        </w:tc>
        <w:tc>
          <w:tcPr>
            <w:tcW w:w="3020" w:type="dxa"/>
            <w:noWrap/>
          </w:tcPr>
          <w:p w14:paraId="240961D5"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4 piezas</w:t>
            </w:r>
          </w:p>
        </w:tc>
      </w:tr>
    </w:tbl>
    <w:p w14:paraId="364073A3" w14:textId="77777777" w:rsidR="008B0693" w:rsidRPr="009303AC" w:rsidRDefault="008B0693" w:rsidP="008B0693">
      <w:pPr>
        <w:spacing w:after="0"/>
        <w:jc w:val="both"/>
        <w:rPr>
          <w:rFonts w:ascii="Arial" w:hAnsi="Arial" w:cs="Arial"/>
          <w:b/>
          <w:sz w:val="18"/>
          <w:szCs w:val="18"/>
        </w:rPr>
      </w:pPr>
    </w:p>
    <w:p w14:paraId="179D8990" w14:textId="77777777" w:rsidR="007842E9" w:rsidRDefault="007842E9" w:rsidP="008B0693">
      <w:pPr>
        <w:spacing w:after="0"/>
        <w:jc w:val="both"/>
        <w:rPr>
          <w:rFonts w:ascii="Arial" w:hAnsi="Arial" w:cs="Arial"/>
          <w:b/>
          <w:sz w:val="24"/>
          <w:szCs w:val="24"/>
        </w:rPr>
      </w:pPr>
    </w:p>
    <w:p w14:paraId="5E7C1F90" w14:textId="77777777" w:rsidR="001673AA" w:rsidRDefault="001673AA" w:rsidP="008B0693">
      <w:pPr>
        <w:spacing w:after="0"/>
        <w:jc w:val="both"/>
        <w:rPr>
          <w:rFonts w:ascii="Arial" w:hAnsi="Arial" w:cs="Arial"/>
          <w:b/>
          <w:sz w:val="24"/>
          <w:szCs w:val="24"/>
        </w:rPr>
      </w:pPr>
    </w:p>
    <w:p w14:paraId="61A10DE7" w14:textId="6DFC5C12" w:rsidR="008B0693" w:rsidRPr="007842E9" w:rsidRDefault="00197063" w:rsidP="008B0693">
      <w:pPr>
        <w:spacing w:after="0"/>
        <w:jc w:val="both"/>
        <w:rPr>
          <w:rFonts w:ascii="Arial" w:hAnsi="Arial" w:cs="Arial"/>
          <w:b/>
          <w:sz w:val="24"/>
          <w:szCs w:val="24"/>
        </w:rPr>
      </w:pPr>
      <w:r w:rsidRPr="007842E9">
        <w:rPr>
          <w:rFonts w:ascii="Arial" w:hAnsi="Arial" w:cs="Arial"/>
          <w:b/>
          <w:sz w:val="24"/>
          <w:szCs w:val="24"/>
        </w:rPr>
        <w:t>SEDE: CRUZ VERDE SUR</w:t>
      </w:r>
    </w:p>
    <w:p w14:paraId="7A9F4103" w14:textId="77777777" w:rsidR="008B0693" w:rsidRPr="00197063" w:rsidRDefault="008B0693" w:rsidP="008B0693">
      <w:pPr>
        <w:spacing w:after="0"/>
        <w:jc w:val="both"/>
        <w:rPr>
          <w:rFonts w:ascii="Arial" w:hAnsi="Arial" w:cs="Arial"/>
          <w:sz w:val="24"/>
          <w:szCs w:val="24"/>
        </w:rPr>
      </w:pPr>
    </w:p>
    <w:tbl>
      <w:tblPr>
        <w:tblStyle w:val="Tablaconcuadrcula"/>
        <w:tblW w:w="0" w:type="auto"/>
        <w:tblLook w:val="04A0" w:firstRow="1" w:lastRow="0" w:firstColumn="1" w:lastColumn="0" w:noHBand="0" w:noVBand="1"/>
      </w:tblPr>
      <w:tblGrid>
        <w:gridCol w:w="1900"/>
        <w:gridCol w:w="3686"/>
        <w:gridCol w:w="3020"/>
      </w:tblGrid>
      <w:tr w:rsidR="00692A7A" w:rsidRPr="00692A7A" w14:paraId="7EC6240A" w14:textId="77777777" w:rsidTr="008B0693">
        <w:trPr>
          <w:trHeight w:val="390"/>
        </w:trPr>
        <w:tc>
          <w:tcPr>
            <w:tcW w:w="2405" w:type="dxa"/>
          </w:tcPr>
          <w:p w14:paraId="4A8E1816"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Tipo de mueble</w:t>
            </w:r>
          </w:p>
        </w:tc>
        <w:tc>
          <w:tcPr>
            <w:tcW w:w="3686" w:type="dxa"/>
            <w:noWrap/>
          </w:tcPr>
          <w:p w14:paraId="483ED18B"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Características</w:t>
            </w:r>
          </w:p>
        </w:tc>
        <w:tc>
          <w:tcPr>
            <w:tcW w:w="3020" w:type="dxa"/>
            <w:noWrap/>
          </w:tcPr>
          <w:p w14:paraId="2CF99B43"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Cantidad</w:t>
            </w:r>
          </w:p>
        </w:tc>
      </w:tr>
      <w:tr w:rsidR="00692A7A" w:rsidRPr="00692A7A" w14:paraId="7091A8B6" w14:textId="77777777" w:rsidTr="008B0693">
        <w:trPr>
          <w:trHeight w:val="561"/>
        </w:trPr>
        <w:tc>
          <w:tcPr>
            <w:tcW w:w="2405" w:type="dxa"/>
          </w:tcPr>
          <w:p w14:paraId="12619782"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Sillas para laboratorio</w:t>
            </w:r>
          </w:p>
        </w:tc>
        <w:tc>
          <w:tcPr>
            <w:tcW w:w="3686" w:type="dxa"/>
            <w:noWrap/>
          </w:tcPr>
          <w:p w14:paraId="44FE2414"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02601">
              <w:rPr>
                <w:rFonts w:ascii="Arial" w:hAnsi="Arial" w:cs="Arial"/>
                <w:color w:val="000000" w:themeColor="text1"/>
                <w:sz w:val="18"/>
                <w:szCs w:val="18"/>
                <w:shd w:val="clear" w:color="auto" w:fill="FFFFFF"/>
              </w:rPr>
              <w:t>.</w:t>
            </w:r>
          </w:p>
        </w:tc>
        <w:tc>
          <w:tcPr>
            <w:tcW w:w="3020" w:type="dxa"/>
            <w:noWrap/>
          </w:tcPr>
          <w:p w14:paraId="64BAE28A"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4 piezas</w:t>
            </w:r>
          </w:p>
        </w:tc>
      </w:tr>
    </w:tbl>
    <w:p w14:paraId="1F02537E" w14:textId="77777777" w:rsidR="008B0693" w:rsidRPr="007842E9" w:rsidRDefault="008B0693" w:rsidP="008B0693">
      <w:pPr>
        <w:spacing w:after="0"/>
        <w:jc w:val="both"/>
        <w:rPr>
          <w:rFonts w:ascii="Arial" w:hAnsi="Arial" w:cs="Arial"/>
          <w:b/>
          <w:sz w:val="24"/>
          <w:szCs w:val="24"/>
        </w:rPr>
      </w:pPr>
    </w:p>
    <w:p w14:paraId="11B31D33" w14:textId="77777777" w:rsidR="007842E9" w:rsidRDefault="007842E9" w:rsidP="008B0693">
      <w:pPr>
        <w:spacing w:after="0"/>
        <w:jc w:val="both"/>
        <w:rPr>
          <w:rFonts w:ascii="Arial" w:hAnsi="Arial" w:cs="Arial"/>
          <w:b/>
          <w:sz w:val="24"/>
          <w:szCs w:val="24"/>
        </w:rPr>
      </w:pPr>
    </w:p>
    <w:p w14:paraId="5AD3B7AB" w14:textId="77777777" w:rsidR="001673AA" w:rsidRDefault="001673AA" w:rsidP="008B0693">
      <w:pPr>
        <w:spacing w:after="0"/>
        <w:jc w:val="both"/>
        <w:rPr>
          <w:rFonts w:ascii="Arial" w:hAnsi="Arial" w:cs="Arial"/>
          <w:b/>
          <w:sz w:val="24"/>
          <w:szCs w:val="24"/>
        </w:rPr>
      </w:pPr>
    </w:p>
    <w:p w14:paraId="3749C88A" w14:textId="55DA1432" w:rsidR="008B0693" w:rsidRPr="007842E9" w:rsidRDefault="007842E9" w:rsidP="008B0693">
      <w:pPr>
        <w:spacing w:after="0"/>
        <w:jc w:val="both"/>
        <w:rPr>
          <w:rFonts w:ascii="Arial" w:hAnsi="Arial" w:cs="Arial"/>
          <w:b/>
          <w:sz w:val="24"/>
          <w:szCs w:val="24"/>
        </w:rPr>
      </w:pPr>
      <w:r w:rsidRPr="007842E9">
        <w:rPr>
          <w:rFonts w:ascii="Arial" w:hAnsi="Arial" w:cs="Arial"/>
          <w:b/>
          <w:sz w:val="24"/>
          <w:szCs w:val="24"/>
        </w:rPr>
        <w:t>SEDE: CRUZ VERDE SANTA LUCÍA</w:t>
      </w:r>
    </w:p>
    <w:p w14:paraId="249F1FB7" w14:textId="77777777" w:rsidR="008B0693" w:rsidRPr="009303AC" w:rsidRDefault="008B0693" w:rsidP="008B0693">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1900"/>
        <w:gridCol w:w="3686"/>
        <w:gridCol w:w="3020"/>
      </w:tblGrid>
      <w:tr w:rsidR="00692A7A" w:rsidRPr="00692A7A" w14:paraId="47E118E9" w14:textId="77777777" w:rsidTr="008B0693">
        <w:trPr>
          <w:trHeight w:val="390"/>
        </w:trPr>
        <w:tc>
          <w:tcPr>
            <w:tcW w:w="2405" w:type="dxa"/>
          </w:tcPr>
          <w:p w14:paraId="07907132"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Tipo de mueble</w:t>
            </w:r>
          </w:p>
        </w:tc>
        <w:tc>
          <w:tcPr>
            <w:tcW w:w="3686" w:type="dxa"/>
            <w:noWrap/>
          </w:tcPr>
          <w:p w14:paraId="4B534A1A"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Características</w:t>
            </w:r>
          </w:p>
        </w:tc>
        <w:tc>
          <w:tcPr>
            <w:tcW w:w="3020" w:type="dxa"/>
            <w:noWrap/>
          </w:tcPr>
          <w:p w14:paraId="554EB776" w14:textId="77777777" w:rsidR="008B0693" w:rsidRPr="00F02601" w:rsidRDefault="008B0693" w:rsidP="008B0693">
            <w:pPr>
              <w:jc w:val="center"/>
              <w:rPr>
                <w:rFonts w:ascii="Arial" w:hAnsi="Arial" w:cs="Arial"/>
                <w:b/>
                <w:color w:val="000000" w:themeColor="text1"/>
                <w:sz w:val="18"/>
                <w:szCs w:val="18"/>
              </w:rPr>
            </w:pPr>
            <w:r w:rsidRPr="00F02601">
              <w:rPr>
                <w:rFonts w:ascii="Arial" w:hAnsi="Arial" w:cs="Arial"/>
                <w:b/>
                <w:color w:val="000000" w:themeColor="text1"/>
                <w:sz w:val="18"/>
                <w:szCs w:val="18"/>
              </w:rPr>
              <w:t>Cantidad</w:t>
            </w:r>
          </w:p>
        </w:tc>
      </w:tr>
      <w:tr w:rsidR="00692A7A" w:rsidRPr="00692A7A" w14:paraId="74743DE4" w14:textId="77777777" w:rsidTr="008B0693">
        <w:trPr>
          <w:trHeight w:val="561"/>
        </w:trPr>
        <w:tc>
          <w:tcPr>
            <w:tcW w:w="2405" w:type="dxa"/>
          </w:tcPr>
          <w:p w14:paraId="218583D4"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Sillas para laboratorio</w:t>
            </w:r>
          </w:p>
        </w:tc>
        <w:tc>
          <w:tcPr>
            <w:tcW w:w="3686" w:type="dxa"/>
            <w:noWrap/>
          </w:tcPr>
          <w:p w14:paraId="1A1F260C"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02601">
              <w:rPr>
                <w:rFonts w:ascii="Arial" w:hAnsi="Arial" w:cs="Arial"/>
                <w:color w:val="000000" w:themeColor="text1"/>
                <w:sz w:val="18"/>
                <w:szCs w:val="18"/>
                <w:shd w:val="clear" w:color="auto" w:fill="FFFFFF"/>
              </w:rPr>
              <w:t>.</w:t>
            </w:r>
          </w:p>
        </w:tc>
        <w:tc>
          <w:tcPr>
            <w:tcW w:w="3020" w:type="dxa"/>
            <w:noWrap/>
          </w:tcPr>
          <w:p w14:paraId="38035F85" w14:textId="77777777" w:rsidR="008B0693" w:rsidRPr="00F02601" w:rsidRDefault="008B0693" w:rsidP="008B0693">
            <w:pPr>
              <w:jc w:val="both"/>
              <w:rPr>
                <w:rFonts w:ascii="Arial" w:hAnsi="Arial" w:cs="Arial"/>
                <w:color w:val="000000" w:themeColor="text1"/>
                <w:sz w:val="18"/>
                <w:szCs w:val="18"/>
              </w:rPr>
            </w:pPr>
            <w:r w:rsidRPr="00F02601">
              <w:rPr>
                <w:rFonts w:ascii="Arial" w:hAnsi="Arial" w:cs="Arial"/>
                <w:color w:val="000000" w:themeColor="text1"/>
                <w:sz w:val="18"/>
                <w:szCs w:val="18"/>
              </w:rPr>
              <w:t>4 piezas</w:t>
            </w:r>
          </w:p>
        </w:tc>
      </w:tr>
    </w:tbl>
    <w:p w14:paraId="2A774618" w14:textId="77777777" w:rsidR="008B0693" w:rsidRDefault="008B0693" w:rsidP="008B0693">
      <w:pPr>
        <w:spacing w:after="0"/>
        <w:jc w:val="both"/>
        <w:rPr>
          <w:rFonts w:ascii="Arial" w:hAnsi="Arial" w:cs="Arial"/>
          <w:b/>
          <w:sz w:val="18"/>
          <w:szCs w:val="18"/>
        </w:rPr>
      </w:pPr>
    </w:p>
    <w:p w14:paraId="073A0B98" w14:textId="77777777" w:rsidR="001673AA" w:rsidRDefault="001673AA" w:rsidP="00F02601">
      <w:pPr>
        <w:spacing w:after="0"/>
        <w:jc w:val="both"/>
        <w:rPr>
          <w:rFonts w:ascii="Arial" w:hAnsi="Arial" w:cs="Arial"/>
          <w:b/>
        </w:rPr>
      </w:pPr>
    </w:p>
    <w:p w14:paraId="58DB6BFB" w14:textId="77777777" w:rsidR="001673AA" w:rsidRDefault="001673AA" w:rsidP="00F02601">
      <w:pPr>
        <w:spacing w:after="0"/>
        <w:jc w:val="both"/>
        <w:rPr>
          <w:rFonts w:ascii="Arial" w:hAnsi="Arial" w:cs="Arial"/>
          <w:b/>
        </w:rPr>
      </w:pPr>
    </w:p>
    <w:p w14:paraId="74CA6B00" w14:textId="77777777" w:rsidR="001673AA" w:rsidRDefault="001673AA" w:rsidP="00F02601">
      <w:pPr>
        <w:spacing w:after="0"/>
        <w:jc w:val="both"/>
        <w:rPr>
          <w:rFonts w:ascii="Arial" w:hAnsi="Arial" w:cs="Arial"/>
          <w:b/>
        </w:rPr>
      </w:pPr>
    </w:p>
    <w:p w14:paraId="53B2571F" w14:textId="77777777" w:rsidR="001673AA" w:rsidRDefault="001673AA" w:rsidP="00F02601">
      <w:pPr>
        <w:spacing w:after="0"/>
        <w:jc w:val="both"/>
        <w:rPr>
          <w:rFonts w:ascii="Arial" w:hAnsi="Arial" w:cs="Arial"/>
          <w:b/>
        </w:rPr>
      </w:pPr>
    </w:p>
    <w:p w14:paraId="7BC5123B" w14:textId="77777777" w:rsidR="001673AA" w:rsidRDefault="001673AA" w:rsidP="00F02601">
      <w:pPr>
        <w:spacing w:after="0"/>
        <w:jc w:val="both"/>
        <w:rPr>
          <w:rFonts w:ascii="Arial" w:hAnsi="Arial" w:cs="Arial"/>
          <w:b/>
        </w:rPr>
      </w:pPr>
    </w:p>
    <w:p w14:paraId="0A276D44" w14:textId="77777777" w:rsidR="001673AA" w:rsidRDefault="001673AA" w:rsidP="00F02601">
      <w:pPr>
        <w:spacing w:after="0"/>
        <w:jc w:val="both"/>
        <w:rPr>
          <w:rFonts w:ascii="Arial" w:hAnsi="Arial" w:cs="Arial"/>
          <w:b/>
        </w:rPr>
      </w:pPr>
    </w:p>
    <w:p w14:paraId="1E83599B" w14:textId="0FABC8A8" w:rsidR="00F02601" w:rsidRPr="00EA5CB9" w:rsidRDefault="00F02601" w:rsidP="00F02601">
      <w:pPr>
        <w:spacing w:after="0"/>
        <w:jc w:val="both"/>
        <w:rPr>
          <w:rFonts w:ascii="Arial" w:hAnsi="Arial" w:cs="Arial"/>
          <w:b/>
        </w:rPr>
      </w:pPr>
      <w:r>
        <w:rPr>
          <w:rFonts w:ascii="Arial" w:hAnsi="Arial" w:cs="Arial"/>
          <w:b/>
        </w:rPr>
        <w:t xml:space="preserve">SEDE: </w:t>
      </w:r>
      <w:r w:rsidRPr="00EA5CB9">
        <w:rPr>
          <w:rFonts w:ascii="Arial" w:hAnsi="Arial" w:cs="Arial"/>
          <w:b/>
        </w:rPr>
        <w:t xml:space="preserve">CRUZ VERDE </w:t>
      </w:r>
      <w:r>
        <w:rPr>
          <w:rFonts w:ascii="Arial" w:hAnsi="Arial" w:cs="Arial"/>
          <w:b/>
        </w:rPr>
        <w:t>NIÑA EVA</w:t>
      </w:r>
    </w:p>
    <w:p w14:paraId="30114FAC" w14:textId="77777777" w:rsidR="00F02601" w:rsidRPr="009303AC" w:rsidRDefault="00F02601" w:rsidP="00F02601">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1900"/>
        <w:gridCol w:w="3686"/>
        <w:gridCol w:w="3020"/>
      </w:tblGrid>
      <w:tr w:rsidR="00F02601" w:rsidRPr="00692A7A" w14:paraId="59FB6743" w14:textId="77777777" w:rsidTr="00E206E6">
        <w:trPr>
          <w:trHeight w:val="390"/>
        </w:trPr>
        <w:tc>
          <w:tcPr>
            <w:tcW w:w="2405" w:type="dxa"/>
          </w:tcPr>
          <w:p w14:paraId="232A5473" w14:textId="77777777" w:rsidR="00F02601" w:rsidRPr="00F02601" w:rsidRDefault="00F02601" w:rsidP="00E206E6">
            <w:pPr>
              <w:jc w:val="center"/>
              <w:rPr>
                <w:rFonts w:ascii="Arial" w:hAnsi="Arial" w:cs="Arial"/>
                <w:b/>
                <w:color w:val="000000" w:themeColor="text1"/>
                <w:sz w:val="18"/>
                <w:szCs w:val="18"/>
              </w:rPr>
            </w:pPr>
            <w:r w:rsidRPr="00F02601">
              <w:rPr>
                <w:rFonts w:ascii="Arial" w:hAnsi="Arial" w:cs="Arial"/>
                <w:b/>
                <w:color w:val="000000" w:themeColor="text1"/>
                <w:sz w:val="18"/>
                <w:szCs w:val="18"/>
              </w:rPr>
              <w:t>Tipo de mueble</w:t>
            </w:r>
          </w:p>
        </w:tc>
        <w:tc>
          <w:tcPr>
            <w:tcW w:w="3686" w:type="dxa"/>
            <w:noWrap/>
          </w:tcPr>
          <w:p w14:paraId="29F686E3" w14:textId="77777777" w:rsidR="00F02601" w:rsidRPr="00F02601" w:rsidRDefault="00F02601" w:rsidP="00E206E6">
            <w:pPr>
              <w:jc w:val="center"/>
              <w:rPr>
                <w:rFonts w:ascii="Arial" w:hAnsi="Arial" w:cs="Arial"/>
                <w:b/>
                <w:color w:val="000000" w:themeColor="text1"/>
                <w:sz w:val="18"/>
                <w:szCs w:val="18"/>
              </w:rPr>
            </w:pPr>
            <w:r w:rsidRPr="00F02601">
              <w:rPr>
                <w:rFonts w:ascii="Arial" w:hAnsi="Arial" w:cs="Arial"/>
                <w:b/>
                <w:color w:val="000000" w:themeColor="text1"/>
                <w:sz w:val="18"/>
                <w:szCs w:val="18"/>
              </w:rPr>
              <w:t>Características</w:t>
            </w:r>
          </w:p>
        </w:tc>
        <w:tc>
          <w:tcPr>
            <w:tcW w:w="3020" w:type="dxa"/>
            <w:noWrap/>
          </w:tcPr>
          <w:p w14:paraId="71A17466" w14:textId="77777777" w:rsidR="00F02601" w:rsidRPr="00F02601" w:rsidRDefault="00F02601" w:rsidP="00E206E6">
            <w:pPr>
              <w:jc w:val="center"/>
              <w:rPr>
                <w:rFonts w:ascii="Arial" w:hAnsi="Arial" w:cs="Arial"/>
                <w:b/>
                <w:color w:val="000000" w:themeColor="text1"/>
                <w:sz w:val="18"/>
                <w:szCs w:val="18"/>
              </w:rPr>
            </w:pPr>
            <w:r w:rsidRPr="00F02601">
              <w:rPr>
                <w:rFonts w:ascii="Arial" w:hAnsi="Arial" w:cs="Arial"/>
                <w:b/>
                <w:color w:val="000000" w:themeColor="text1"/>
                <w:sz w:val="18"/>
                <w:szCs w:val="18"/>
              </w:rPr>
              <w:t>Cantidad</w:t>
            </w:r>
          </w:p>
        </w:tc>
      </w:tr>
      <w:tr w:rsidR="00F02601" w:rsidRPr="00692A7A" w14:paraId="29D71257" w14:textId="77777777" w:rsidTr="00E206E6">
        <w:trPr>
          <w:trHeight w:val="390"/>
        </w:trPr>
        <w:tc>
          <w:tcPr>
            <w:tcW w:w="2405" w:type="dxa"/>
          </w:tcPr>
          <w:p w14:paraId="1CB55912"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Mesa de acero inoxidable</w:t>
            </w:r>
          </w:p>
        </w:tc>
        <w:tc>
          <w:tcPr>
            <w:tcW w:w="3686" w:type="dxa"/>
            <w:noWrap/>
          </w:tcPr>
          <w:p w14:paraId="7426D84F" w14:textId="5E3469B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1.20 mí de alto, 2.0 mí de largo, 5</w:t>
            </w:r>
            <w:r w:rsidR="00C15A97">
              <w:rPr>
                <w:rFonts w:ascii="Arial" w:hAnsi="Arial" w:cs="Arial"/>
                <w:color w:val="000000" w:themeColor="text1"/>
                <w:sz w:val="18"/>
                <w:szCs w:val="18"/>
              </w:rPr>
              <w:t>0 cm de ancho, con un entrepaño</w:t>
            </w:r>
            <w:r w:rsidRPr="00F02601">
              <w:rPr>
                <w:rFonts w:ascii="Arial" w:hAnsi="Arial" w:cs="Arial"/>
                <w:color w:val="000000" w:themeColor="text1"/>
                <w:sz w:val="18"/>
                <w:szCs w:val="18"/>
              </w:rPr>
              <w:t xml:space="preserve"> a los 30 cm.</w:t>
            </w:r>
          </w:p>
        </w:tc>
        <w:tc>
          <w:tcPr>
            <w:tcW w:w="3020" w:type="dxa"/>
            <w:noWrap/>
          </w:tcPr>
          <w:p w14:paraId="11454790" w14:textId="6E4644EF"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3 piezas</w:t>
            </w:r>
          </w:p>
        </w:tc>
      </w:tr>
      <w:tr w:rsidR="00F02601" w:rsidRPr="00692A7A" w14:paraId="57F4DF66" w14:textId="77777777" w:rsidTr="00E206E6">
        <w:trPr>
          <w:trHeight w:val="390"/>
        </w:trPr>
        <w:tc>
          <w:tcPr>
            <w:tcW w:w="2405" w:type="dxa"/>
          </w:tcPr>
          <w:p w14:paraId="3AE761D5"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Mesa de acero inoxidable</w:t>
            </w:r>
          </w:p>
        </w:tc>
        <w:tc>
          <w:tcPr>
            <w:tcW w:w="3686" w:type="dxa"/>
            <w:noWrap/>
          </w:tcPr>
          <w:p w14:paraId="59A0F421"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1.20 mí de alto, 1.80 mí de largo, 50 cm de ancho, con un entrepaño a los 30 cm.</w:t>
            </w:r>
          </w:p>
        </w:tc>
        <w:tc>
          <w:tcPr>
            <w:tcW w:w="3020" w:type="dxa"/>
            <w:noWrap/>
          </w:tcPr>
          <w:p w14:paraId="0EC28855"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1 pieza</w:t>
            </w:r>
          </w:p>
        </w:tc>
      </w:tr>
      <w:tr w:rsidR="00F02601" w:rsidRPr="00692A7A" w14:paraId="2234A2AE" w14:textId="77777777" w:rsidTr="00E206E6">
        <w:trPr>
          <w:trHeight w:val="390"/>
        </w:trPr>
        <w:tc>
          <w:tcPr>
            <w:tcW w:w="2405" w:type="dxa"/>
          </w:tcPr>
          <w:p w14:paraId="682B2092"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Tarja de acero inoxidable.</w:t>
            </w:r>
          </w:p>
        </w:tc>
        <w:tc>
          <w:tcPr>
            <w:tcW w:w="3686" w:type="dxa"/>
            <w:noWrap/>
          </w:tcPr>
          <w:p w14:paraId="598D7D0B"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Tarja con 2 tinas y puerta inferior.</w:t>
            </w:r>
          </w:p>
        </w:tc>
        <w:tc>
          <w:tcPr>
            <w:tcW w:w="3020" w:type="dxa"/>
            <w:noWrap/>
          </w:tcPr>
          <w:p w14:paraId="24030071"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1 pieza.</w:t>
            </w:r>
          </w:p>
        </w:tc>
      </w:tr>
      <w:tr w:rsidR="00F02601" w:rsidRPr="00692A7A" w14:paraId="0452FEA8" w14:textId="77777777" w:rsidTr="00E206E6">
        <w:trPr>
          <w:trHeight w:val="561"/>
        </w:trPr>
        <w:tc>
          <w:tcPr>
            <w:tcW w:w="2405" w:type="dxa"/>
          </w:tcPr>
          <w:p w14:paraId="5851A674"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Separación de áreas</w:t>
            </w:r>
          </w:p>
        </w:tc>
        <w:tc>
          <w:tcPr>
            <w:tcW w:w="3686" w:type="dxa"/>
            <w:noWrap/>
          </w:tcPr>
          <w:p w14:paraId="4F6BA7A7"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Acrílico transparente</w:t>
            </w:r>
          </w:p>
        </w:tc>
        <w:tc>
          <w:tcPr>
            <w:tcW w:w="3020" w:type="dxa"/>
            <w:noWrap/>
          </w:tcPr>
          <w:p w14:paraId="700B80A4"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3  áreas</w:t>
            </w:r>
          </w:p>
        </w:tc>
      </w:tr>
      <w:tr w:rsidR="00F02601" w:rsidRPr="00692A7A" w14:paraId="683BFF1F" w14:textId="77777777" w:rsidTr="00E206E6">
        <w:trPr>
          <w:trHeight w:val="561"/>
        </w:trPr>
        <w:tc>
          <w:tcPr>
            <w:tcW w:w="2405" w:type="dxa"/>
          </w:tcPr>
          <w:p w14:paraId="7F0015DF"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Sillas para laboratorio</w:t>
            </w:r>
          </w:p>
        </w:tc>
        <w:tc>
          <w:tcPr>
            <w:tcW w:w="3686" w:type="dxa"/>
            <w:noWrap/>
          </w:tcPr>
          <w:p w14:paraId="4153F79C"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02601">
              <w:rPr>
                <w:rFonts w:ascii="Arial" w:hAnsi="Arial" w:cs="Arial"/>
                <w:color w:val="000000" w:themeColor="text1"/>
                <w:sz w:val="18"/>
                <w:szCs w:val="18"/>
                <w:shd w:val="clear" w:color="auto" w:fill="FFFFFF"/>
              </w:rPr>
              <w:t>.</w:t>
            </w:r>
          </w:p>
        </w:tc>
        <w:tc>
          <w:tcPr>
            <w:tcW w:w="3020" w:type="dxa"/>
            <w:noWrap/>
          </w:tcPr>
          <w:p w14:paraId="4D4EEF37" w14:textId="77777777" w:rsidR="00F02601" w:rsidRPr="00F02601" w:rsidRDefault="00F02601" w:rsidP="00E206E6">
            <w:pPr>
              <w:jc w:val="both"/>
              <w:rPr>
                <w:rFonts w:ascii="Arial" w:hAnsi="Arial" w:cs="Arial"/>
                <w:color w:val="000000" w:themeColor="text1"/>
                <w:sz w:val="18"/>
                <w:szCs w:val="18"/>
              </w:rPr>
            </w:pPr>
            <w:r w:rsidRPr="00F02601">
              <w:rPr>
                <w:rFonts w:ascii="Arial" w:hAnsi="Arial" w:cs="Arial"/>
                <w:color w:val="000000" w:themeColor="text1"/>
                <w:sz w:val="18"/>
                <w:szCs w:val="18"/>
              </w:rPr>
              <w:t>4 piezas</w:t>
            </w:r>
          </w:p>
        </w:tc>
      </w:tr>
    </w:tbl>
    <w:p w14:paraId="72CC3111" w14:textId="77777777" w:rsidR="00F02601" w:rsidRPr="009303AC" w:rsidRDefault="00F02601" w:rsidP="008B0693">
      <w:pPr>
        <w:spacing w:after="0"/>
        <w:jc w:val="both"/>
        <w:rPr>
          <w:rFonts w:ascii="Arial" w:hAnsi="Arial" w:cs="Arial"/>
          <w:b/>
          <w:sz w:val="18"/>
          <w:szCs w:val="18"/>
        </w:rPr>
      </w:pPr>
    </w:p>
    <w:p w14:paraId="3CC8E0B5" w14:textId="77777777" w:rsidR="008B0693" w:rsidRDefault="008B0693" w:rsidP="008B0693">
      <w:pPr>
        <w:spacing w:after="0"/>
        <w:jc w:val="both"/>
        <w:rPr>
          <w:rFonts w:ascii="Arial" w:hAnsi="Arial" w:cs="Arial"/>
          <w:b/>
          <w:sz w:val="18"/>
          <w:szCs w:val="18"/>
        </w:rPr>
      </w:pPr>
    </w:p>
    <w:p w14:paraId="2D17C672" w14:textId="77777777" w:rsidR="00ED2CF6" w:rsidRDefault="00ED2CF6" w:rsidP="008B0693">
      <w:pPr>
        <w:spacing w:after="0"/>
        <w:jc w:val="both"/>
        <w:rPr>
          <w:rFonts w:ascii="Arial" w:hAnsi="Arial" w:cs="Arial"/>
          <w:b/>
          <w:sz w:val="18"/>
          <w:szCs w:val="18"/>
        </w:rPr>
      </w:pPr>
    </w:p>
    <w:p w14:paraId="259771F1" w14:textId="77777777" w:rsidR="001673AA" w:rsidRDefault="001673AA" w:rsidP="008B0693">
      <w:pPr>
        <w:spacing w:after="0"/>
        <w:jc w:val="both"/>
        <w:rPr>
          <w:rFonts w:ascii="Arial" w:hAnsi="Arial" w:cs="Arial"/>
          <w:b/>
          <w:sz w:val="18"/>
          <w:szCs w:val="18"/>
        </w:rPr>
      </w:pPr>
    </w:p>
    <w:p w14:paraId="3DFAF2C8" w14:textId="77777777" w:rsidR="001673AA" w:rsidRDefault="001673AA" w:rsidP="008B0693">
      <w:pPr>
        <w:spacing w:after="0"/>
        <w:jc w:val="both"/>
        <w:rPr>
          <w:rFonts w:ascii="Arial" w:hAnsi="Arial" w:cs="Arial"/>
          <w:b/>
          <w:sz w:val="18"/>
          <w:szCs w:val="18"/>
        </w:rPr>
      </w:pPr>
    </w:p>
    <w:p w14:paraId="5F40C064" w14:textId="77777777" w:rsidR="001673AA" w:rsidRDefault="001673AA" w:rsidP="008B0693">
      <w:pPr>
        <w:spacing w:after="0"/>
        <w:jc w:val="both"/>
        <w:rPr>
          <w:rFonts w:ascii="Arial" w:hAnsi="Arial" w:cs="Arial"/>
          <w:b/>
          <w:sz w:val="18"/>
          <w:szCs w:val="18"/>
        </w:rPr>
      </w:pPr>
    </w:p>
    <w:p w14:paraId="52219F15" w14:textId="77777777" w:rsidR="001673AA" w:rsidRDefault="001673AA" w:rsidP="008B0693">
      <w:pPr>
        <w:spacing w:after="0"/>
        <w:jc w:val="both"/>
        <w:rPr>
          <w:rFonts w:ascii="Arial" w:hAnsi="Arial" w:cs="Arial"/>
          <w:b/>
          <w:sz w:val="18"/>
          <w:szCs w:val="18"/>
        </w:rPr>
      </w:pPr>
    </w:p>
    <w:p w14:paraId="6EE0D1E7" w14:textId="77777777" w:rsidR="001673AA" w:rsidRDefault="001673AA" w:rsidP="008B0693">
      <w:pPr>
        <w:spacing w:after="0"/>
        <w:jc w:val="both"/>
        <w:rPr>
          <w:rFonts w:ascii="Arial" w:hAnsi="Arial" w:cs="Arial"/>
          <w:b/>
          <w:sz w:val="18"/>
          <w:szCs w:val="18"/>
        </w:rPr>
      </w:pPr>
    </w:p>
    <w:p w14:paraId="41E16CA0" w14:textId="77777777" w:rsidR="001673AA" w:rsidRDefault="001673AA" w:rsidP="008B0693">
      <w:pPr>
        <w:spacing w:after="0"/>
        <w:jc w:val="both"/>
        <w:rPr>
          <w:rFonts w:ascii="Arial" w:hAnsi="Arial" w:cs="Arial"/>
          <w:b/>
          <w:sz w:val="18"/>
          <w:szCs w:val="18"/>
        </w:rPr>
      </w:pPr>
    </w:p>
    <w:p w14:paraId="00110A93" w14:textId="77777777" w:rsidR="001673AA" w:rsidRDefault="001673AA" w:rsidP="008B0693">
      <w:pPr>
        <w:spacing w:after="0"/>
        <w:jc w:val="both"/>
        <w:rPr>
          <w:rFonts w:ascii="Arial" w:hAnsi="Arial" w:cs="Arial"/>
          <w:b/>
          <w:sz w:val="18"/>
          <w:szCs w:val="18"/>
        </w:rPr>
      </w:pPr>
    </w:p>
    <w:p w14:paraId="28CF51B7" w14:textId="77777777" w:rsidR="001673AA" w:rsidRDefault="001673AA" w:rsidP="008B0693">
      <w:pPr>
        <w:spacing w:after="0"/>
        <w:jc w:val="both"/>
        <w:rPr>
          <w:rFonts w:ascii="Arial" w:hAnsi="Arial" w:cs="Arial"/>
          <w:b/>
          <w:sz w:val="18"/>
          <w:szCs w:val="18"/>
        </w:rPr>
      </w:pPr>
    </w:p>
    <w:p w14:paraId="347EA8AF" w14:textId="77777777" w:rsidR="001673AA" w:rsidRDefault="001673AA" w:rsidP="008B0693">
      <w:pPr>
        <w:spacing w:after="0"/>
        <w:jc w:val="both"/>
        <w:rPr>
          <w:rFonts w:ascii="Arial" w:hAnsi="Arial" w:cs="Arial"/>
          <w:b/>
          <w:sz w:val="18"/>
          <w:szCs w:val="18"/>
        </w:rPr>
      </w:pPr>
    </w:p>
    <w:p w14:paraId="7A1A0275" w14:textId="77777777" w:rsidR="001673AA" w:rsidRDefault="001673AA" w:rsidP="008B0693">
      <w:pPr>
        <w:spacing w:after="0"/>
        <w:jc w:val="both"/>
        <w:rPr>
          <w:rFonts w:ascii="Arial" w:hAnsi="Arial" w:cs="Arial"/>
          <w:b/>
          <w:sz w:val="18"/>
          <w:szCs w:val="18"/>
        </w:rPr>
      </w:pPr>
    </w:p>
    <w:p w14:paraId="52DD4E3F" w14:textId="77777777" w:rsidR="001673AA" w:rsidRDefault="001673AA" w:rsidP="008B0693">
      <w:pPr>
        <w:spacing w:after="0"/>
        <w:jc w:val="both"/>
        <w:rPr>
          <w:rFonts w:ascii="Arial" w:hAnsi="Arial" w:cs="Arial"/>
          <w:b/>
          <w:sz w:val="18"/>
          <w:szCs w:val="18"/>
        </w:rPr>
      </w:pPr>
    </w:p>
    <w:p w14:paraId="0F0F9796" w14:textId="77777777" w:rsidR="001673AA" w:rsidRDefault="001673AA" w:rsidP="008B0693">
      <w:pPr>
        <w:spacing w:after="0"/>
        <w:jc w:val="both"/>
        <w:rPr>
          <w:rFonts w:ascii="Arial" w:hAnsi="Arial" w:cs="Arial"/>
          <w:b/>
          <w:sz w:val="18"/>
          <w:szCs w:val="18"/>
        </w:rPr>
      </w:pPr>
    </w:p>
    <w:p w14:paraId="64372105" w14:textId="77777777" w:rsidR="001673AA" w:rsidRDefault="001673AA" w:rsidP="008B0693">
      <w:pPr>
        <w:spacing w:after="0"/>
        <w:jc w:val="both"/>
        <w:rPr>
          <w:rFonts w:ascii="Arial" w:hAnsi="Arial" w:cs="Arial"/>
          <w:b/>
          <w:sz w:val="18"/>
          <w:szCs w:val="18"/>
        </w:rPr>
      </w:pPr>
    </w:p>
    <w:p w14:paraId="31FA9A41" w14:textId="77777777" w:rsidR="001673AA" w:rsidRDefault="001673AA" w:rsidP="008B0693">
      <w:pPr>
        <w:spacing w:after="0"/>
        <w:jc w:val="both"/>
        <w:rPr>
          <w:rFonts w:ascii="Arial" w:hAnsi="Arial" w:cs="Arial"/>
          <w:b/>
          <w:sz w:val="18"/>
          <w:szCs w:val="18"/>
        </w:rPr>
      </w:pPr>
    </w:p>
    <w:p w14:paraId="75FC767E" w14:textId="77777777" w:rsidR="001673AA" w:rsidRDefault="001673AA" w:rsidP="008B0693">
      <w:pPr>
        <w:spacing w:after="0"/>
        <w:jc w:val="both"/>
        <w:rPr>
          <w:rFonts w:ascii="Arial" w:hAnsi="Arial" w:cs="Arial"/>
          <w:b/>
          <w:sz w:val="18"/>
          <w:szCs w:val="18"/>
        </w:rPr>
      </w:pPr>
    </w:p>
    <w:p w14:paraId="715AB987" w14:textId="77777777" w:rsidR="001673AA" w:rsidRDefault="001673AA" w:rsidP="008B0693">
      <w:pPr>
        <w:spacing w:after="0"/>
        <w:jc w:val="both"/>
        <w:rPr>
          <w:rFonts w:ascii="Arial" w:hAnsi="Arial" w:cs="Arial"/>
          <w:b/>
          <w:sz w:val="18"/>
          <w:szCs w:val="18"/>
        </w:rPr>
      </w:pPr>
    </w:p>
    <w:p w14:paraId="408C76B0" w14:textId="77777777" w:rsidR="001673AA" w:rsidRDefault="001673AA" w:rsidP="008B0693">
      <w:pPr>
        <w:spacing w:after="0"/>
        <w:jc w:val="both"/>
        <w:rPr>
          <w:rFonts w:ascii="Arial" w:hAnsi="Arial" w:cs="Arial"/>
          <w:b/>
          <w:sz w:val="18"/>
          <w:szCs w:val="18"/>
        </w:rPr>
      </w:pPr>
    </w:p>
    <w:p w14:paraId="67B22782" w14:textId="77777777" w:rsidR="001673AA" w:rsidRDefault="001673AA" w:rsidP="008B0693">
      <w:pPr>
        <w:spacing w:after="0"/>
        <w:jc w:val="both"/>
        <w:rPr>
          <w:rFonts w:ascii="Arial" w:hAnsi="Arial" w:cs="Arial"/>
          <w:b/>
          <w:sz w:val="18"/>
          <w:szCs w:val="18"/>
        </w:rPr>
      </w:pPr>
    </w:p>
    <w:p w14:paraId="38A2A3CF" w14:textId="77777777" w:rsidR="001673AA" w:rsidRDefault="001673AA" w:rsidP="008B0693">
      <w:pPr>
        <w:spacing w:after="0"/>
        <w:jc w:val="both"/>
        <w:rPr>
          <w:rFonts w:ascii="Arial" w:hAnsi="Arial" w:cs="Arial"/>
          <w:b/>
          <w:sz w:val="18"/>
          <w:szCs w:val="18"/>
        </w:rPr>
      </w:pPr>
    </w:p>
    <w:p w14:paraId="52730029" w14:textId="77777777" w:rsidR="001673AA" w:rsidRDefault="001673AA" w:rsidP="008B0693">
      <w:pPr>
        <w:spacing w:after="0"/>
        <w:jc w:val="both"/>
        <w:rPr>
          <w:rFonts w:ascii="Arial" w:hAnsi="Arial" w:cs="Arial"/>
          <w:b/>
          <w:sz w:val="18"/>
          <w:szCs w:val="18"/>
        </w:rPr>
      </w:pPr>
    </w:p>
    <w:p w14:paraId="20D9F512" w14:textId="77777777" w:rsidR="001673AA" w:rsidRDefault="001673AA" w:rsidP="008B0693">
      <w:pPr>
        <w:spacing w:after="0"/>
        <w:jc w:val="both"/>
        <w:rPr>
          <w:rFonts w:ascii="Arial" w:hAnsi="Arial" w:cs="Arial"/>
          <w:b/>
          <w:sz w:val="18"/>
          <w:szCs w:val="18"/>
        </w:rPr>
      </w:pPr>
    </w:p>
    <w:p w14:paraId="649B74A6" w14:textId="77777777" w:rsidR="001673AA" w:rsidRDefault="001673AA" w:rsidP="008B0693">
      <w:pPr>
        <w:spacing w:after="0"/>
        <w:jc w:val="both"/>
        <w:rPr>
          <w:rFonts w:ascii="Arial" w:hAnsi="Arial" w:cs="Arial"/>
          <w:b/>
          <w:sz w:val="18"/>
          <w:szCs w:val="18"/>
        </w:rPr>
      </w:pPr>
    </w:p>
    <w:p w14:paraId="3AD6FE97" w14:textId="77777777" w:rsidR="001673AA" w:rsidRDefault="001673AA" w:rsidP="008B0693">
      <w:pPr>
        <w:spacing w:after="0"/>
        <w:jc w:val="both"/>
        <w:rPr>
          <w:rFonts w:ascii="Arial" w:hAnsi="Arial" w:cs="Arial"/>
          <w:b/>
          <w:sz w:val="18"/>
          <w:szCs w:val="18"/>
        </w:rPr>
      </w:pPr>
    </w:p>
    <w:p w14:paraId="64F1AB1D" w14:textId="77777777" w:rsidR="001673AA" w:rsidRDefault="001673AA" w:rsidP="008B0693">
      <w:pPr>
        <w:spacing w:after="0"/>
        <w:jc w:val="both"/>
        <w:rPr>
          <w:rFonts w:ascii="Arial" w:hAnsi="Arial" w:cs="Arial"/>
          <w:b/>
          <w:sz w:val="18"/>
          <w:szCs w:val="18"/>
        </w:rPr>
      </w:pPr>
    </w:p>
    <w:p w14:paraId="263E6395" w14:textId="77777777" w:rsidR="001673AA" w:rsidRDefault="001673AA" w:rsidP="008B0693">
      <w:pPr>
        <w:spacing w:after="0"/>
        <w:jc w:val="both"/>
        <w:rPr>
          <w:rFonts w:ascii="Arial" w:hAnsi="Arial" w:cs="Arial"/>
          <w:b/>
          <w:sz w:val="18"/>
          <w:szCs w:val="18"/>
        </w:rPr>
      </w:pPr>
    </w:p>
    <w:p w14:paraId="427F221F" w14:textId="77777777" w:rsidR="001673AA" w:rsidRDefault="001673AA" w:rsidP="008B0693">
      <w:pPr>
        <w:spacing w:after="0"/>
        <w:jc w:val="both"/>
        <w:rPr>
          <w:rFonts w:ascii="Arial" w:hAnsi="Arial" w:cs="Arial"/>
          <w:b/>
          <w:sz w:val="18"/>
          <w:szCs w:val="18"/>
        </w:rPr>
      </w:pPr>
    </w:p>
    <w:p w14:paraId="224CD4AF" w14:textId="77777777" w:rsidR="001673AA" w:rsidRDefault="001673AA" w:rsidP="008B0693">
      <w:pPr>
        <w:spacing w:after="0"/>
        <w:jc w:val="both"/>
        <w:rPr>
          <w:rFonts w:ascii="Arial" w:hAnsi="Arial" w:cs="Arial"/>
          <w:b/>
          <w:sz w:val="18"/>
          <w:szCs w:val="18"/>
        </w:rPr>
      </w:pPr>
    </w:p>
    <w:p w14:paraId="7887F3BF" w14:textId="77777777" w:rsidR="001673AA" w:rsidRDefault="001673AA" w:rsidP="008B0693">
      <w:pPr>
        <w:spacing w:after="0"/>
        <w:jc w:val="both"/>
        <w:rPr>
          <w:rFonts w:ascii="Arial" w:hAnsi="Arial" w:cs="Arial"/>
          <w:b/>
          <w:sz w:val="18"/>
          <w:szCs w:val="18"/>
        </w:rPr>
      </w:pPr>
    </w:p>
    <w:p w14:paraId="129ECCBE" w14:textId="77777777" w:rsidR="001673AA" w:rsidRDefault="001673AA" w:rsidP="008B0693">
      <w:pPr>
        <w:spacing w:after="0"/>
        <w:jc w:val="both"/>
        <w:rPr>
          <w:rFonts w:ascii="Arial" w:hAnsi="Arial" w:cs="Arial"/>
          <w:b/>
          <w:sz w:val="18"/>
          <w:szCs w:val="18"/>
        </w:rPr>
      </w:pPr>
    </w:p>
    <w:p w14:paraId="71214D4B" w14:textId="77777777" w:rsidR="001673AA" w:rsidRDefault="001673AA" w:rsidP="008B0693">
      <w:pPr>
        <w:spacing w:after="0"/>
        <w:jc w:val="both"/>
        <w:rPr>
          <w:rFonts w:ascii="Arial" w:hAnsi="Arial" w:cs="Arial"/>
          <w:b/>
          <w:sz w:val="18"/>
          <w:szCs w:val="18"/>
        </w:rPr>
      </w:pPr>
    </w:p>
    <w:p w14:paraId="259F1FE6" w14:textId="77777777" w:rsidR="001673AA" w:rsidRDefault="001673AA" w:rsidP="008B0693">
      <w:pPr>
        <w:spacing w:after="0"/>
        <w:jc w:val="both"/>
        <w:rPr>
          <w:rFonts w:ascii="Arial" w:hAnsi="Arial" w:cs="Arial"/>
          <w:b/>
          <w:sz w:val="18"/>
          <w:szCs w:val="18"/>
        </w:rPr>
      </w:pPr>
    </w:p>
    <w:p w14:paraId="64977286" w14:textId="77777777" w:rsidR="001673AA" w:rsidRDefault="001673AA" w:rsidP="008B0693">
      <w:pPr>
        <w:spacing w:after="0"/>
        <w:jc w:val="both"/>
        <w:rPr>
          <w:rFonts w:ascii="Arial" w:hAnsi="Arial" w:cs="Arial"/>
          <w:b/>
          <w:sz w:val="18"/>
          <w:szCs w:val="18"/>
        </w:rPr>
      </w:pPr>
    </w:p>
    <w:p w14:paraId="211172D2" w14:textId="77777777" w:rsidR="001673AA" w:rsidRDefault="001673AA" w:rsidP="008B0693">
      <w:pPr>
        <w:spacing w:after="0"/>
        <w:jc w:val="both"/>
        <w:rPr>
          <w:rFonts w:ascii="Arial" w:hAnsi="Arial" w:cs="Arial"/>
          <w:b/>
          <w:sz w:val="18"/>
          <w:szCs w:val="18"/>
        </w:rPr>
      </w:pPr>
    </w:p>
    <w:p w14:paraId="356EAA99" w14:textId="77777777" w:rsidR="001673AA" w:rsidRDefault="001673AA" w:rsidP="008B0693">
      <w:pPr>
        <w:spacing w:after="0"/>
        <w:jc w:val="both"/>
        <w:rPr>
          <w:rFonts w:ascii="Arial" w:hAnsi="Arial" w:cs="Arial"/>
          <w:b/>
          <w:sz w:val="18"/>
          <w:szCs w:val="18"/>
        </w:rPr>
      </w:pPr>
    </w:p>
    <w:p w14:paraId="71936DEB" w14:textId="77777777" w:rsidR="001673AA" w:rsidRDefault="001673AA" w:rsidP="008B0693">
      <w:pPr>
        <w:spacing w:after="0"/>
        <w:jc w:val="both"/>
        <w:rPr>
          <w:rFonts w:ascii="Arial" w:hAnsi="Arial" w:cs="Arial"/>
          <w:b/>
          <w:sz w:val="18"/>
          <w:szCs w:val="18"/>
        </w:rPr>
      </w:pPr>
    </w:p>
    <w:p w14:paraId="1D167E44" w14:textId="77777777" w:rsidR="007842E9" w:rsidRDefault="007842E9" w:rsidP="008B0693">
      <w:pPr>
        <w:spacing w:after="0"/>
        <w:jc w:val="both"/>
        <w:rPr>
          <w:rFonts w:ascii="Arial" w:hAnsi="Arial" w:cs="Arial"/>
          <w:b/>
          <w:sz w:val="18"/>
          <w:szCs w:val="18"/>
        </w:rPr>
      </w:pPr>
    </w:p>
    <w:p w14:paraId="171DD5CD" w14:textId="2D697348" w:rsidR="007842E9" w:rsidRPr="00E36A54" w:rsidRDefault="000237CB" w:rsidP="00D46742">
      <w:pPr>
        <w:spacing w:after="0"/>
        <w:jc w:val="center"/>
        <w:rPr>
          <w:rFonts w:ascii="Arial" w:hAnsi="Arial" w:cs="Arial"/>
          <w:b/>
          <w:sz w:val="24"/>
          <w:szCs w:val="24"/>
          <w:lang w:val="pt-BR"/>
        </w:rPr>
      </w:pPr>
      <w:r w:rsidRPr="00E36A54">
        <w:rPr>
          <w:rFonts w:ascii="Arial" w:hAnsi="Arial" w:cs="Arial"/>
          <w:b/>
          <w:sz w:val="24"/>
          <w:szCs w:val="24"/>
          <w:highlight w:val="lightGray"/>
          <w:lang w:val="pt-BR"/>
        </w:rPr>
        <w:t>Área 14</w:t>
      </w:r>
      <w:r w:rsidR="007842E9" w:rsidRPr="00E36A54">
        <w:rPr>
          <w:rFonts w:ascii="Arial" w:hAnsi="Arial" w:cs="Arial"/>
          <w:b/>
          <w:sz w:val="24"/>
          <w:szCs w:val="24"/>
          <w:highlight w:val="lightGray"/>
          <w:lang w:val="pt-BR"/>
        </w:rPr>
        <w:t>. EQUIPO DE CÓMPUTO E INTERFACE</w:t>
      </w:r>
    </w:p>
    <w:p w14:paraId="7F13DEAC" w14:textId="611C85A2" w:rsidR="007842E9" w:rsidRPr="00E36A54" w:rsidRDefault="007842E9" w:rsidP="007842E9">
      <w:pPr>
        <w:tabs>
          <w:tab w:val="center" w:pos="4308"/>
        </w:tabs>
        <w:spacing w:after="0"/>
        <w:jc w:val="both"/>
        <w:rPr>
          <w:rFonts w:ascii="Arial" w:hAnsi="Arial" w:cs="Arial"/>
          <w:b/>
          <w:sz w:val="24"/>
          <w:szCs w:val="24"/>
          <w:lang w:val="pt-BR"/>
        </w:rPr>
      </w:pPr>
    </w:p>
    <w:p w14:paraId="1E3F71D8" w14:textId="77777777" w:rsidR="007842E9" w:rsidRPr="00E36A54" w:rsidRDefault="007842E9" w:rsidP="007842E9">
      <w:pPr>
        <w:tabs>
          <w:tab w:val="center" w:pos="4308"/>
        </w:tabs>
        <w:spacing w:after="0"/>
        <w:jc w:val="both"/>
        <w:rPr>
          <w:rFonts w:ascii="Arial" w:hAnsi="Arial" w:cs="Arial"/>
          <w:b/>
          <w:sz w:val="18"/>
          <w:szCs w:val="18"/>
          <w:lang w:val="pt-BR"/>
        </w:rPr>
      </w:pPr>
    </w:p>
    <w:p w14:paraId="38525B14" w14:textId="730A60F3" w:rsidR="007842E9" w:rsidRPr="00E36A54" w:rsidRDefault="007842E9" w:rsidP="007842E9">
      <w:pPr>
        <w:spacing w:after="0"/>
        <w:jc w:val="both"/>
        <w:rPr>
          <w:rFonts w:ascii="Arial" w:hAnsi="Arial" w:cs="Arial"/>
          <w:b/>
          <w:sz w:val="24"/>
          <w:szCs w:val="24"/>
          <w:lang w:val="pt-BR"/>
        </w:rPr>
      </w:pPr>
      <w:r w:rsidRPr="00E36A54">
        <w:rPr>
          <w:rFonts w:ascii="Arial" w:hAnsi="Arial" w:cs="Arial"/>
          <w:b/>
          <w:sz w:val="24"/>
          <w:szCs w:val="24"/>
          <w:lang w:val="pt-BR"/>
        </w:rPr>
        <w:t>SE</w:t>
      </w:r>
      <w:r w:rsidR="006F4317" w:rsidRPr="00E36A54">
        <w:rPr>
          <w:rFonts w:ascii="Arial" w:hAnsi="Arial" w:cs="Arial"/>
          <w:b/>
          <w:sz w:val="24"/>
          <w:szCs w:val="24"/>
          <w:lang w:val="pt-BR"/>
        </w:rPr>
        <w:t>DE</w:t>
      </w:r>
      <w:r w:rsidRPr="00E36A54">
        <w:rPr>
          <w:rFonts w:ascii="Arial" w:hAnsi="Arial" w:cs="Arial"/>
          <w:b/>
          <w:sz w:val="24"/>
          <w:szCs w:val="24"/>
          <w:lang w:val="pt-BR"/>
        </w:rPr>
        <w:t>: HOSPITAL GENERAL DE ZAPOPAN, CRUZ VERDE NORTE, CRUZ VERDE SUR, CRUZ VERDE SANTA LUCÍA</w:t>
      </w:r>
      <w:r w:rsidR="00B3525E" w:rsidRPr="00E36A54">
        <w:rPr>
          <w:rFonts w:ascii="Arial" w:hAnsi="Arial" w:cs="Arial"/>
          <w:b/>
          <w:sz w:val="24"/>
          <w:szCs w:val="24"/>
          <w:lang w:val="pt-BR"/>
        </w:rPr>
        <w:t>, CRUZ VERDE VILLA DE GUADALUPE Y CRUZ VERDE NIÑA EVA.</w:t>
      </w:r>
    </w:p>
    <w:p w14:paraId="7EC70CE1" w14:textId="77777777" w:rsidR="00D400B9" w:rsidRPr="00E36A54" w:rsidRDefault="00D400B9" w:rsidP="007842E9">
      <w:pPr>
        <w:spacing w:after="0"/>
        <w:jc w:val="both"/>
        <w:rPr>
          <w:rFonts w:ascii="Arial" w:hAnsi="Arial" w:cs="Arial"/>
          <w:b/>
          <w:sz w:val="24"/>
          <w:szCs w:val="24"/>
          <w:lang w:val="pt-BR"/>
        </w:rPr>
      </w:pPr>
    </w:p>
    <w:p w14:paraId="4A7CEC00" w14:textId="77777777" w:rsidR="007842E9" w:rsidRPr="00E36A54" w:rsidRDefault="007842E9" w:rsidP="007842E9">
      <w:pPr>
        <w:spacing w:after="0"/>
        <w:jc w:val="both"/>
        <w:rPr>
          <w:rFonts w:ascii="Arial" w:hAnsi="Arial" w:cs="Arial"/>
          <w:b/>
          <w:sz w:val="24"/>
          <w:szCs w:val="24"/>
          <w:lang w:val="pt-BR"/>
        </w:rPr>
      </w:pPr>
    </w:p>
    <w:p w14:paraId="0F9443F0" w14:textId="77777777" w:rsidR="008B0693" w:rsidRPr="00E36A54" w:rsidRDefault="008B0693" w:rsidP="008B0693">
      <w:pPr>
        <w:spacing w:after="0"/>
        <w:jc w:val="both"/>
        <w:rPr>
          <w:rFonts w:ascii="Arial" w:hAnsi="Arial" w:cs="Arial"/>
          <w:b/>
          <w:sz w:val="18"/>
          <w:szCs w:val="18"/>
          <w:lang w:val="pt-BR"/>
        </w:rPr>
      </w:pPr>
    </w:p>
    <w:p w14:paraId="45FEF6CD" w14:textId="4C2D0D8B" w:rsidR="008B0693" w:rsidRPr="009303AC" w:rsidRDefault="008B0693" w:rsidP="008B0693">
      <w:pPr>
        <w:spacing w:after="0"/>
        <w:jc w:val="both"/>
        <w:rPr>
          <w:rFonts w:ascii="Arial" w:hAnsi="Arial" w:cs="Arial"/>
          <w:sz w:val="18"/>
          <w:szCs w:val="18"/>
        </w:rPr>
      </w:pPr>
      <w:r w:rsidRPr="00E36A54">
        <w:rPr>
          <w:rFonts w:ascii="Arial" w:hAnsi="Arial" w:cs="Arial"/>
          <w:b/>
          <w:sz w:val="18"/>
          <w:szCs w:val="18"/>
          <w:lang w:val="pt-BR"/>
        </w:rPr>
        <w:tab/>
      </w:r>
      <w:r w:rsidRPr="009303AC">
        <w:rPr>
          <w:rFonts w:ascii="Arial" w:hAnsi="Arial" w:cs="Arial"/>
          <w:sz w:val="18"/>
          <w:szCs w:val="18"/>
        </w:rPr>
        <w:t xml:space="preserve">El </w:t>
      </w:r>
      <w:r w:rsidRPr="009303AC">
        <w:rPr>
          <w:rFonts w:ascii="Arial" w:hAnsi="Arial" w:cs="Arial"/>
          <w:b/>
          <w:sz w:val="18"/>
          <w:szCs w:val="18"/>
        </w:rPr>
        <w:t>Proveedor</w:t>
      </w:r>
      <w:r w:rsidRPr="009303AC">
        <w:rPr>
          <w:rFonts w:ascii="Arial" w:hAnsi="Arial" w:cs="Arial"/>
          <w:sz w:val="18"/>
          <w:szCs w:val="18"/>
        </w:rPr>
        <w:t xml:space="preserve"> adjudicado deberá considerar en su propuesta la instalación en calidad de </w:t>
      </w:r>
      <w:r w:rsidR="005C362D">
        <w:rPr>
          <w:rFonts w:ascii="Arial" w:hAnsi="Arial" w:cs="Arial"/>
          <w:sz w:val="18"/>
          <w:szCs w:val="18"/>
        </w:rPr>
        <w:t>préstamo del siguiente material, además de un no-break para cada equipo de cómputo.</w:t>
      </w:r>
    </w:p>
    <w:p w14:paraId="614EE6AF" w14:textId="77777777" w:rsidR="008B0693" w:rsidRPr="009303AC" w:rsidRDefault="008B0693" w:rsidP="008B0693">
      <w:pPr>
        <w:spacing w:after="0"/>
        <w:jc w:val="both"/>
        <w:rPr>
          <w:rFonts w:ascii="Arial" w:hAnsi="Arial" w:cs="Arial"/>
          <w:b/>
          <w:sz w:val="18"/>
          <w:szCs w:val="18"/>
        </w:rPr>
      </w:pPr>
    </w:p>
    <w:p w14:paraId="2AF49F64" w14:textId="77777777" w:rsidR="008B0693" w:rsidRPr="009303AC" w:rsidRDefault="008B0693" w:rsidP="008B0693">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1809"/>
        <w:gridCol w:w="1664"/>
        <w:gridCol w:w="1756"/>
        <w:gridCol w:w="1458"/>
        <w:gridCol w:w="1919"/>
      </w:tblGrid>
      <w:tr w:rsidR="00580736" w:rsidRPr="009303AC" w14:paraId="2D4FE78F" w14:textId="77777777" w:rsidTr="00D400B9">
        <w:trPr>
          <w:trHeight w:val="669"/>
        </w:trPr>
        <w:tc>
          <w:tcPr>
            <w:tcW w:w="1833" w:type="dxa"/>
          </w:tcPr>
          <w:p w14:paraId="30A43A55" w14:textId="77777777" w:rsidR="00580736" w:rsidRPr="009303AC" w:rsidRDefault="00580736" w:rsidP="00580736">
            <w:pPr>
              <w:jc w:val="both"/>
              <w:rPr>
                <w:rFonts w:ascii="Arial" w:hAnsi="Arial" w:cs="Arial"/>
                <w:b/>
                <w:sz w:val="18"/>
                <w:szCs w:val="18"/>
              </w:rPr>
            </w:pPr>
          </w:p>
        </w:tc>
        <w:tc>
          <w:tcPr>
            <w:tcW w:w="1690" w:type="dxa"/>
          </w:tcPr>
          <w:p w14:paraId="275E9C0F" w14:textId="77777777" w:rsidR="00580736" w:rsidRPr="009303AC" w:rsidRDefault="00580736" w:rsidP="00580736">
            <w:pPr>
              <w:jc w:val="both"/>
              <w:rPr>
                <w:rFonts w:ascii="Arial" w:hAnsi="Arial" w:cs="Arial"/>
                <w:b/>
                <w:sz w:val="18"/>
                <w:szCs w:val="18"/>
              </w:rPr>
            </w:pPr>
            <w:r w:rsidRPr="009303AC">
              <w:rPr>
                <w:rFonts w:ascii="Arial" w:hAnsi="Arial" w:cs="Arial"/>
                <w:b/>
                <w:sz w:val="18"/>
                <w:szCs w:val="18"/>
              </w:rPr>
              <w:t>Servidor</w:t>
            </w:r>
          </w:p>
        </w:tc>
        <w:tc>
          <w:tcPr>
            <w:tcW w:w="1766" w:type="dxa"/>
          </w:tcPr>
          <w:p w14:paraId="7395A25E" w14:textId="77777777" w:rsidR="00580736" w:rsidRPr="009303AC" w:rsidRDefault="00580736" w:rsidP="00580736">
            <w:pPr>
              <w:jc w:val="both"/>
              <w:rPr>
                <w:rFonts w:ascii="Arial" w:hAnsi="Arial" w:cs="Arial"/>
                <w:b/>
                <w:sz w:val="18"/>
                <w:szCs w:val="18"/>
              </w:rPr>
            </w:pPr>
            <w:r w:rsidRPr="009303AC">
              <w:rPr>
                <w:rFonts w:ascii="Arial" w:hAnsi="Arial" w:cs="Arial"/>
                <w:b/>
                <w:sz w:val="18"/>
                <w:szCs w:val="18"/>
              </w:rPr>
              <w:t>Computadoras personales</w:t>
            </w:r>
          </w:p>
        </w:tc>
        <w:tc>
          <w:tcPr>
            <w:tcW w:w="1471" w:type="dxa"/>
          </w:tcPr>
          <w:p w14:paraId="4E82F5D2" w14:textId="77777777" w:rsidR="00580736" w:rsidRPr="009303AC" w:rsidRDefault="00580736" w:rsidP="00580736">
            <w:pPr>
              <w:jc w:val="both"/>
              <w:rPr>
                <w:rFonts w:ascii="Arial" w:hAnsi="Arial" w:cs="Arial"/>
                <w:b/>
                <w:sz w:val="18"/>
                <w:szCs w:val="18"/>
              </w:rPr>
            </w:pPr>
            <w:r w:rsidRPr="009303AC">
              <w:rPr>
                <w:rFonts w:ascii="Arial" w:hAnsi="Arial" w:cs="Arial"/>
                <w:b/>
                <w:sz w:val="18"/>
                <w:szCs w:val="18"/>
              </w:rPr>
              <w:t>Impresora de etiquetas</w:t>
            </w:r>
          </w:p>
        </w:tc>
        <w:tc>
          <w:tcPr>
            <w:tcW w:w="1949" w:type="dxa"/>
          </w:tcPr>
          <w:p w14:paraId="111D54EE" w14:textId="77777777" w:rsidR="00580736" w:rsidRPr="009303AC" w:rsidRDefault="00580736" w:rsidP="00580736">
            <w:pPr>
              <w:jc w:val="both"/>
              <w:rPr>
                <w:rFonts w:ascii="Arial" w:hAnsi="Arial" w:cs="Arial"/>
                <w:b/>
                <w:sz w:val="18"/>
                <w:szCs w:val="18"/>
              </w:rPr>
            </w:pPr>
            <w:r w:rsidRPr="009303AC">
              <w:rPr>
                <w:rFonts w:ascii="Arial" w:hAnsi="Arial" w:cs="Arial"/>
                <w:b/>
                <w:sz w:val="18"/>
                <w:szCs w:val="18"/>
              </w:rPr>
              <w:t>Impresora láser</w:t>
            </w:r>
          </w:p>
        </w:tc>
      </w:tr>
      <w:tr w:rsidR="00580736" w:rsidRPr="009303AC" w14:paraId="1F3DCE29" w14:textId="77777777" w:rsidTr="00D400B9">
        <w:trPr>
          <w:trHeight w:val="669"/>
        </w:trPr>
        <w:tc>
          <w:tcPr>
            <w:tcW w:w="1833" w:type="dxa"/>
          </w:tcPr>
          <w:p w14:paraId="6D731C28" w14:textId="77777777" w:rsidR="00580736" w:rsidRPr="009303AC" w:rsidRDefault="00580736" w:rsidP="00580736">
            <w:pPr>
              <w:jc w:val="both"/>
              <w:rPr>
                <w:rFonts w:ascii="Arial" w:hAnsi="Arial" w:cs="Arial"/>
                <w:b/>
                <w:sz w:val="18"/>
                <w:szCs w:val="18"/>
              </w:rPr>
            </w:pPr>
            <w:r w:rsidRPr="009303AC">
              <w:rPr>
                <w:rFonts w:ascii="Arial" w:hAnsi="Arial" w:cs="Arial"/>
                <w:b/>
                <w:sz w:val="18"/>
                <w:szCs w:val="18"/>
              </w:rPr>
              <w:t>Hospital general de Zapopan</w:t>
            </w:r>
          </w:p>
        </w:tc>
        <w:tc>
          <w:tcPr>
            <w:tcW w:w="1690" w:type="dxa"/>
          </w:tcPr>
          <w:p w14:paraId="740C281C" w14:textId="77777777" w:rsidR="00580736" w:rsidRPr="009303AC" w:rsidRDefault="00580736" w:rsidP="00580736">
            <w:pPr>
              <w:jc w:val="center"/>
              <w:rPr>
                <w:rFonts w:ascii="Arial" w:hAnsi="Arial" w:cs="Arial"/>
                <w:sz w:val="18"/>
                <w:szCs w:val="18"/>
              </w:rPr>
            </w:pPr>
            <w:r w:rsidRPr="009303AC">
              <w:rPr>
                <w:rFonts w:ascii="Arial" w:hAnsi="Arial" w:cs="Arial"/>
                <w:sz w:val="18"/>
                <w:szCs w:val="18"/>
              </w:rPr>
              <w:t>1</w:t>
            </w:r>
          </w:p>
        </w:tc>
        <w:tc>
          <w:tcPr>
            <w:tcW w:w="1766" w:type="dxa"/>
          </w:tcPr>
          <w:p w14:paraId="116BA480" w14:textId="77777777" w:rsidR="00580736" w:rsidRPr="009303AC" w:rsidRDefault="00580736" w:rsidP="00580736">
            <w:pPr>
              <w:jc w:val="center"/>
              <w:rPr>
                <w:rFonts w:ascii="Arial" w:hAnsi="Arial" w:cs="Arial"/>
                <w:sz w:val="18"/>
                <w:szCs w:val="18"/>
              </w:rPr>
            </w:pPr>
            <w:r w:rsidRPr="009303AC">
              <w:rPr>
                <w:rFonts w:ascii="Arial" w:hAnsi="Arial" w:cs="Arial"/>
                <w:sz w:val="18"/>
                <w:szCs w:val="18"/>
              </w:rPr>
              <w:t>7</w:t>
            </w:r>
          </w:p>
        </w:tc>
        <w:tc>
          <w:tcPr>
            <w:tcW w:w="1471" w:type="dxa"/>
          </w:tcPr>
          <w:p w14:paraId="69926C62" w14:textId="4BDDACE3" w:rsidR="00580736" w:rsidRPr="009303AC" w:rsidRDefault="00E206E6" w:rsidP="00580736">
            <w:pPr>
              <w:jc w:val="center"/>
              <w:rPr>
                <w:rFonts w:ascii="Arial" w:hAnsi="Arial" w:cs="Arial"/>
                <w:sz w:val="18"/>
                <w:szCs w:val="18"/>
              </w:rPr>
            </w:pPr>
            <w:r>
              <w:rPr>
                <w:rFonts w:ascii="Arial" w:hAnsi="Arial" w:cs="Arial"/>
                <w:sz w:val="18"/>
                <w:szCs w:val="18"/>
              </w:rPr>
              <w:t>2</w:t>
            </w:r>
          </w:p>
        </w:tc>
        <w:tc>
          <w:tcPr>
            <w:tcW w:w="1949" w:type="dxa"/>
          </w:tcPr>
          <w:p w14:paraId="3154DA0C" w14:textId="7F431B2C" w:rsidR="00580736" w:rsidRPr="009303AC" w:rsidRDefault="00E206E6" w:rsidP="00580736">
            <w:pPr>
              <w:jc w:val="center"/>
              <w:rPr>
                <w:rFonts w:ascii="Arial" w:hAnsi="Arial" w:cs="Arial"/>
                <w:sz w:val="18"/>
                <w:szCs w:val="18"/>
              </w:rPr>
            </w:pPr>
            <w:r>
              <w:rPr>
                <w:rFonts w:ascii="Arial" w:hAnsi="Arial" w:cs="Arial"/>
                <w:sz w:val="18"/>
                <w:szCs w:val="18"/>
              </w:rPr>
              <w:t>2</w:t>
            </w:r>
          </w:p>
        </w:tc>
      </w:tr>
      <w:tr w:rsidR="00580736" w:rsidRPr="009303AC" w14:paraId="02290088" w14:textId="77777777" w:rsidTr="00D400B9">
        <w:trPr>
          <w:trHeight w:val="346"/>
        </w:trPr>
        <w:tc>
          <w:tcPr>
            <w:tcW w:w="1833" w:type="dxa"/>
          </w:tcPr>
          <w:p w14:paraId="211ABF88" w14:textId="77777777" w:rsidR="00580736" w:rsidRPr="009303AC" w:rsidRDefault="00580736" w:rsidP="00580736">
            <w:pPr>
              <w:jc w:val="both"/>
              <w:rPr>
                <w:rFonts w:ascii="Arial" w:hAnsi="Arial" w:cs="Arial"/>
                <w:b/>
                <w:sz w:val="18"/>
                <w:szCs w:val="18"/>
              </w:rPr>
            </w:pPr>
            <w:r w:rsidRPr="009303AC">
              <w:rPr>
                <w:rFonts w:ascii="Arial" w:hAnsi="Arial" w:cs="Arial"/>
                <w:b/>
                <w:sz w:val="18"/>
                <w:szCs w:val="18"/>
              </w:rPr>
              <w:t>Cruz verde norte</w:t>
            </w:r>
          </w:p>
        </w:tc>
        <w:tc>
          <w:tcPr>
            <w:tcW w:w="1690" w:type="dxa"/>
          </w:tcPr>
          <w:p w14:paraId="1A328692" w14:textId="77777777" w:rsidR="00580736" w:rsidRPr="009303AC" w:rsidRDefault="00580736" w:rsidP="00580736">
            <w:pPr>
              <w:jc w:val="center"/>
              <w:rPr>
                <w:rFonts w:ascii="Arial" w:hAnsi="Arial" w:cs="Arial"/>
                <w:sz w:val="18"/>
                <w:szCs w:val="18"/>
              </w:rPr>
            </w:pPr>
            <w:r w:rsidRPr="009303AC">
              <w:rPr>
                <w:rFonts w:ascii="Arial" w:hAnsi="Arial" w:cs="Arial"/>
                <w:sz w:val="18"/>
                <w:szCs w:val="18"/>
              </w:rPr>
              <w:t>0</w:t>
            </w:r>
          </w:p>
        </w:tc>
        <w:tc>
          <w:tcPr>
            <w:tcW w:w="1766" w:type="dxa"/>
          </w:tcPr>
          <w:p w14:paraId="1F61516E" w14:textId="5051A599" w:rsidR="00580736" w:rsidRPr="009303AC" w:rsidRDefault="00BC3C81" w:rsidP="00580736">
            <w:pPr>
              <w:jc w:val="center"/>
              <w:rPr>
                <w:rFonts w:ascii="Arial" w:hAnsi="Arial" w:cs="Arial"/>
                <w:sz w:val="18"/>
                <w:szCs w:val="18"/>
              </w:rPr>
            </w:pPr>
            <w:r>
              <w:rPr>
                <w:rFonts w:ascii="Arial" w:hAnsi="Arial" w:cs="Arial"/>
                <w:sz w:val="18"/>
                <w:szCs w:val="18"/>
              </w:rPr>
              <w:t>4</w:t>
            </w:r>
          </w:p>
        </w:tc>
        <w:tc>
          <w:tcPr>
            <w:tcW w:w="1471" w:type="dxa"/>
          </w:tcPr>
          <w:p w14:paraId="737D99E3" w14:textId="03F6F64A" w:rsidR="00580736" w:rsidRPr="009303AC" w:rsidRDefault="00BC3C81" w:rsidP="00580736">
            <w:pPr>
              <w:jc w:val="center"/>
              <w:rPr>
                <w:rFonts w:ascii="Arial" w:hAnsi="Arial" w:cs="Arial"/>
                <w:sz w:val="18"/>
                <w:szCs w:val="18"/>
              </w:rPr>
            </w:pPr>
            <w:r>
              <w:rPr>
                <w:rFonts w:ascii="Arial" w:hAnsi="Arial" w:cs="Arial"/>
                <w:sz w:val="18"/>
                <w:szCs w:val="18"/>
              </w:rPr>
              <w:t>2</w:t>
            </w:r>
          </w:p>
        </w:tc>
        <w:tc>
          <w:tcPr>
            <w:tcW w:w="1949" w:type="dxa"/>
          </w:tcPr>
          <w:p w14:paraId="34858AC2" w14:textId="3A8EA204" w:rsidR="00580736" w:rsidRPr="009303AC" w:rsidRDefault="00BC3C81" w:rsidP="00580736">
            <w:pPr>
              <w:jc w:val="center"/>
              <w:rPr>
                <w:rFonts w:ascii="Arial" w:hAnsi="Arial" w:cs="Arial"/>
                <w:sz w:val="18"/>
                <w:szCs w:val="18"/>
              </w:rPr>
            </w:pPr>
            <w:r>
              <w:rPr>
                <w:rFonts w:ascii="Arial" w:hAnsi="Arial" w:cs="Arial"/>
                <w:sz w:val="18"/>
                <w:szCs w:val="18"/>
              </w:rPr>
              <w:t>2</w:t>
            </w:r>
          </w:p>
        </w:tc>
      </w:tr>
      <w:tr w:rsidR="00580736" w:rsidRPr="009303AC" w14:paraId="37264FFC" w14:textId="77777777" w:rsidTr="00D400B9">
        <w:trPr>
          <w:trHeight w:val="322"/>
        </w:trPr>
        <w:tc>
          <w:tcPr>
            <w:tcW w:w="1833" w:type="dxa"/>
          </w:tcPr>
          <w:p w14:paraId="7A0622E4" w14:textId="77777777" w:rsidR="00580736" w:rsidRPr="009303AC" w:rsidRDefault="00580736" w:rsidP="00580736">
            <w:pPr>
              <w:jc w:val="both"/>
              <w:rPr>
                <w:rFonts w:ascii="Arial" w:hAnsi="Arial" w:cs="Arial"/>
                <w:b/>
                <w:sz w:val="18"/>
                <w:szCs w:val="18"/>
              </w:rPr>
            </w:pPr>
            <w:r w:rsidRPr="009303AC">
              <w:rPr>
                <w:rFonts w:ascii="Arial" w:hAnsi="Arial" w:cs="Arial"/>
                <w:b/>
                <w:sz w:val="18"/>
                <w:szCs w:val="18"/>
              </w:rPr>
              <w:t>Cruz verde sur</w:t>
            </w:r>
          </w:p>
        </w:tc>
        <w:tc>
          <w:tcPr>
            <w:tcW w:w="1690" w:type="dxa"/>
          </w:tcPr>
          <w:p w14:paraId="58757B97" w14:textId="77777777" w:rsidR="00580736" w:rsidRPr="009303AC" w:rsidRDefault="00580736" w:rsidP="00580736">
            <w:pPr>
              <w:jc w:val="center"/>
              <w:rPr>
                <w:rFonts w:ascii="Arial" w:hAnsi="Arial" w:cs="Arial"/>
                <w:sz w:val="18"/>
                <w:szCs w:val="18"/>
              </w:rPr>
            </w:pPr>
            <w:r w:rsidRPr="009303AC">
              <w:rPr>
                <w:rFonts w:ascii="Arial" w:hAnsi="Arial" w:cs="Arial"/>
                <w:sz w:val="18"/>
                <w:szCs w:val="18"/>
              </w:rPr>
              <w:t>0</w:t>
            </w:r>
          </w:p>
        </w:tc>
        <w:tc>
          <w:tcPr>
            <w:tcW w:w="1766" w:type="dxa"/>
          </w:tcPr>
          <w:p w14:paraId="2E133CE1" w14:textId="74FA5E1D" w:rsidR="00580736" w:rsidRPr="009303AC" w:rsidRDefault="00BC3C81" w:rsidP="00580736">
            <w:pPr>
              <w:jc w:val="center"/>
              <w:rPr>
                <w:rFonts w:ascii="Arial" w:hAnsi="Arial" w:cs="Arial"/>
                <w:sz w:val="18"/>
                <w:szCs w:val="18"/>
              </w:rPr>
            </w:pPr>
            <w:r>
              <w:rPr>
                <w:rFonts w:ascii="Arial" w:hAnsi="Arial" w:cs="Arial"/>
                <w:sz w:val="18"/>
                <w:szCs w:val="18"/>
              </w:rPr>
              <w:t>4</w:t>
            </w:r>
          </w:p>
        </w:tc>
        <w:tc>
          <w:tcPr>
            <w:tcW w:w="1471" w:type="dxa"/>
          </w:tcPr>
          <w:p w14:paraId="3313423B" w14:textId="474A8CB1" w:rsidR="00580736" w:rsidRPr="009303AC" w:rsidRDefault="00580736" w:rsidP="00580736">
            <w:pPr>
              <w:jc w:val="center"/>
              <w:rPr>
                <w:rFonts w:ascii="Arial" w:hAnsi="Arial" w:cs="Arial"/>
                <w:sz w:val="18"/>
                <w:szCs w:val="18"/>
              </w:rPr>
            </w:pPr>
            <w:r>
              <w:rPr>
                <w:rFonts w:ascii="Arial" w:hAnsi="Arial" w:cs="Arial"/>
                <w:sz w:val="18"/>
                <w:szCs w:val="18"/>
              </w:rPr>
              <w:t>2</w:t>
            </w:r>
          </w:p>
        </w:tc>
        <w:tc>
          <w:tcPr>
            <w:tcW w:w="1949" w:type="dxa"/>
          </w:tcPr>
          <w:p w14:paraId="04E097A5" w14:textId="53B11F4D" w:rsidR="00580736" w:rsidRPr="009303AC" w:rsidRDefault="00BC3C81" w:rsidP="00580736">
            <w:pPr>
              <w:jc w:val="center"/>
              <w:rPr>
                <w:rFonts w:ascii="Arial" w:hAnsi="Arial" w:cs="Arial"/>
                <w:sz w:val="18"/>
                <w:szCs w:val="18"/>
              </w:rPr>
            </w:pPr>
            <w:r>
              <w:rPr>
                <w:rFonts w:ascii="Arial" w:hAnsi="Arial" w:cs="Arial"/>
                <w:sz w:val="18"/>
                <w:szCs w:val="18"/>
              </w:rPr>
              <w:t>1</w:t>
            </w:r>
          </w:p>
        </w:tc>
      </w:tr>
      <w:tr w:rsidR="00580736" w:rsidRPr="009303AC" w14:paraId="1C2DDA5F" w14:textId="77777777" w:rsidTr="00D400B9">
        <w:trPr>
          <w:trHeight w:val="669"/>
        </w:trPr>
        <w:tc>
          <w:tcPr>
            <w:tcW w:w="1833" w:type="dxa"/>
          </w:tcPr>
          <w:p w14:paraId="53D7557B" w14:textId="77777777" w:rsidR="00580736" w:rsidRPr="009303AC" w:rsidRDefault="00580736" w:rsidP="00580736">
            <w:pPr>
              <w:jc w:val="both"/>
              <w:rPr>
                <w:rFonts w:ascii="Arial" w:hAnsi="Arial" w:cs="Arial"/>
                <w:b/>
                <w:sz w:val="18"/>
                <w:szCs w:val="18"/>
              </w:rPr>
            </w:pPr>
            <w:r w:rsidRPr="009303AC">
              <w:rPr>
                <w:rFonts w:ascii="Arial" w:hAnsi="Arial" w:cs="Arial"/>
                <w:b/>
                <w:sz w:val="18"/>
                <w:szCs w:val="18"/>
              </w:rPr>
              <w:t>Cruz verde Santa Lucía</w:t>
            </w:r>
          </w:p>
        </w:tc>
        <w:tc>
          <w:tcPr>
            <w:tcW w:w="1690" w:type="dxa"/>
          </w:tcPr>
          <w:p w14:paraId="06F72ED9" w14:textId="77777777" w:rsidR="00580736" w:rsidRPr="009303AC" w:rsidRDefault="00580736" w:rsidP="00580736">
            <w:pPr>
              <w:jc w:val="center"/>
              <w:rPr>
                <w:rFonts w:ascii="Arial" w:hAnsi="Arial" w:cs="Arial"/>
                <w:sz w:val="18"/>
                <w:szCs w:val="18"/>
              </w:rPr>
            </w:pPr>
            <w:r w:rsidRPr="009303AC">
              <w:rPr>
                <w:rFonts w:ascii="Arial" w:hAnsi="Arial" w:cs="Arial"/>
                <w:sz w:val="18"/>
                <w:szCs w:val="18"/>
              </w:rPr>
              <w:t>0</w:t>
            </w:r>
          </w:p>
        </w:tc>
        <w:tc>
          <w:tcPr>
            <w:tcW w:w="1766" w:type="dxa"/>
          </w:tcPr>
          <w:p w14:paraId="53CCE22B" w14:textId="137EA99A" w:rsidR="00580736" w:rsidRPr="009303AC" w:rsidRDefault="00BC3C81" w:rsidP="00580736">
            <w:pPr>
              <w:jc w:val="center"/>
              <w:rPr>
                <w:rFonts w:ascii="Arial" w:hAnsi="Arial" w:cs="Arial"/>
                <w:sz w:val="18"/>
                <w:szCs w:val="18"/>
              </w:rPr>
            </w:pPr>
            <w:r>
              <w:rPr>
                <w:rFonts w:ascii="Arial" w:hAnsi="Arial" w:cs="Arial"/>
                <w:sz w:val="18"/>
                <w:szCs w:val="18"/>
              </w:rPr>
              <w:t>3</w:t>
            </w:r>
          </w:p>
        </w:tc>
        <w:tc>
          <w:tcPr>
            <w:tcW w:w="1471" w:type="dxa"/>
          </w:tcPr>
          <w:p w14:paraId="760D7352" w14:textId="2AD0B0C8" w:rsidR="00580736" w:rsidRPr="009303AC" w:rsidRDefault="00BC3C81" w:rsidP="00580736">
            <w:pPr>
              <w:jc w:val="center"/>
              <w:rPr>
                <w:rFonts w:ascii="Arial" w:hAnsi="Arial" w:cs="Arial"/>
                <w:sz w:val="18"/>
                <w:szCs w:val="18"/>
              </w:rPr>
            </w:pPr>
            <w:r>
              <w:rPr>
                <w:rFonts w:ascii="Arial" w:hAnsi="Arial" w:cs="Arial"/>
                <w:sz w:val="18"/>
                <w:szCs w:val="18"/>
              </w:rPr>
              <w:t>1</w:t>
            </w:r>
          </w:p>
        </w:tc>
        <w:tc>
          <w:tcPr>
            <w:tcW w:w="1949" w:type="dxa"/>
          </w:tcPr>
          <w:p w14:paraId="7D0DF99C" w14:textId="77777777" w:rsidR="00580736" w:rsidRPr="009303AC" w:rsidRDefault="00580736" w:rsidP="00580736">
            <w:pPr>
              <w:jc w:val="center"/>
              <w:rPr>
                <w:rFonts w:ascii="Arial" w:hAnsi="Arial" w:cs="Arial"/>
                <w:sz w:val="18"/>
                <w:szCs w:val="18"/>
              </w:rPr>
            </w:pPr>
            <w:r w:rsidRPr="009303AC">
              <w:rPr>
                <w:rFonts w:ascii="Arial" w:hAnsi="Arial" w:cs="Arial"/>
                <w:sz w:val="18"/>
                <w:szCs w:val="18"/>
              </w:rPr>
              <w:t>1</w:t>
            </w:r>
          </w:p>
        </w:tc>
      </w:tr>
      <w:tr w:rsidR="00580736" w:rsidRPr="009303AC" w14:paraId="68B6374B" w14:textId="77777777" w:rsidTr="00D400B9">
        <w:trPr>
          <w:trHeight w:val="693"/>
        </w:trPr>
        <w:tc>
          <w:tcPr>
            <w:tcW w:w="1833" w:type="dxa"/>
          </w:tcPr>
          <w:p w14:paraId="261F3C5D" w14:textId="77777777" w:rsidR="00580736" w:rsidRPr="00E36A54" w:rsidRDefault="00580736" w:rsidP="00580736">
            <w:pPr>
              <w:jc w:val="both"/>
              <w:rPr>
                <w:rFonts w:ascii="Arial" w:hAnsi="Arial" w:cs="Arial"/>
                <w:b/>
                <w:sz w:val="18"/>
                <w:szCs w:val="18"/>
                <w:lang w:val="pt-BR"/>
              </w:rPr>
            </w:pPr>
            <w:r w:rsidRPr="006F180D">
              <w:rPr>
                <w:rFonts w:ascii="Arial" w:hAnsi="Arial" w:cs="Arial"/>
                <w:b/>
                <w:sz w:val="18"/>
                <w:szCs w:val="18"/>
                <w:lang w:val="pt-BR"/>
              </w:rPr>
              <w:t>Cruz verde Villas de Guadalupe</w:t>
            </w:r>
          </w:p>
        </w:tc>
        <w:tc>
          <w:tcPr>
            <w:tcW w:w="1690" w:type="dxa"/>
          </w:tcPr>
          <w:p w14:paraId="175B8B10" w14:textId="77777777" w:rsidR="00580736" w:rsidRPr="009303AC" w:rsidRDefault="00580736" w:rsidP="00580736">
            <w:pPr>
              <w:jc w:val="center"/>
              <w:rPr>
                <w:rFonts w:ascii="Arial" w:hAnsi="Arial" w:cs="Arial"/>
                <w:sz w:val="18"/>
                <w:szCs w:val="18"/>
              </w:rPr>
            </w:pPr>
            <w:r>
              <w:rPr>
                <w:rFonts w:ascii="Arial" w:hAnsi="Arial" w:cs="Arial"/>
                <w:sz w:val="18"/>
                <w:szCs w:val="18"/>
              </w:rPr>
              <w:t>0</w:t>
            </w:r>
          </w:p>
        </w:tc>
        <w:tc>
          <w:tcPr>
            <w:tcW w:w="1766" w:type="dxa"/>
          </w:tcPr>
          <w:p w14:paraId="2DF29F09" w14:textId="3114436E" w:rsidR="00580736" w:rsidRPr="009303AC" w:rsidRDefault="00BC3C81" w:rsidP="00580736">
            <w:pPr>
              <w:jc w:val="center"/>
              <w:rPr>
                <w:rFonts w:ascii="Arial" w:hAnsi="Arial" w:cs="Arial"/>
                <w:sz w:val="18"/>
                <w:szCs w:val="18"/>
              </w:rPr>
            </w:pPr>
            <w:r>
              <w:rPr>
                <w:rFonts w:ascii="Arial" w:hAnsi="Arial" w:cs="Arial"/>
                <w:sz w:val="18"/>
                <w:szCs w:val="18"/>
              </w:rPr>
              <w:t>3</w:t>
            </w:r>
          </w:p>
        </w:tc>
        <w:tc>
          <w:tcPr>
            <w:tcW w:w="1471" w:type="dxa"/>
          </w:tcPr>
          <w:p w14:paraId="4FCBD4EA" w14:textId="49D41186" w:rsidR="00580736" w:rsidRPr="009303AC" w:rsidRDefault="00BC3C81" w:rsidP="00580736">
            <w:pPr>
              <w:jc w:val="center"/>
              <w:rPr>
                <w:rFonts w:ascii="Arial" w:hAnsi="Arial" w:cs="Arial"/>
                <w:sz w:val="18"/>
                <w:szCs w:val="18"/>
              </w:rPr>
            </w:pPr>
            <w:r>
              <w:rPr>
                <w:rFonts w:ascii="Arial" w:hAnsi="Arial" w:cs="Arial"/>
                <w:sz w:val="18"/>
                <w:szCs w:val="18"/>
              </w:rPr>
              <w:t>1</w:t>
            </w:r>
          </w:p>
        </w:tc>
        <w:tc>
          <w:tcPr>
            <w:tcW w:w="1949" w:type="dxa"/>
          </w:tcPr>
          <w:p w14:paraId="59B3FB22" w14:textId="1308F181" w:rsidR="00580736" w:rsidRPr="009303AC" w:rsidRDefault="00BC3C81" w:rsidP="00580736">
            <w:pPr>
              <w:jc w:val="center"/>
              <w:rPr>
                <w:rFonts w:ascii="Arial" w:hAnsi="Arial" w:cs="Arial"/>
                <w:sz w:val="18"/>
                <w:szCs w:val="18"/>
              </w:rPr>
            </w:pPr>
            <w:r>
              <w:rPr>
                <w:rFonts w:ascii="Arial" w:hAnsi="Arial" w:cs="Arial"/>
                <w:sz w:val="18"/>
                <w:szCs w:val="18"/>
              </w:rPr>
              <w:t>1</w:t>
            </w:r>
          </w:p>
        </w:tc>
      </w:tr>
      <w:tr w:rsidR="00580736" w:rsidRPr="009303AC" w14:paraId="7FF28398" w14:textId="77777777" w:rsidTr="00D400B9">
        <w:trPr>
          <w:trHeight w:val="669"/>
        </w:trPr>
        <w:tc>
          <w:tcPr>
            <w:tcW w:w="1833" w:type="dxa"/>
          </w:tcPr>
          <w:p w14:paraId="31742053" w14:textId="36283C1E" w:rsidR="00580736" w:rsidRPr="006F180D" w:rsidRDefault="00D24C02" w:rsidP="00580736">
            <w:pPr>
              <w:jc w:val="both"/>
              <w:rPr>
                <w:rFonts w:ascii="Arial" w:hAnsi="Arial" w:cs="Arial"/>
                <w:b/>
                <w:sz w:val="18"/>
                <w:szCs w:val="18"/>
                <w:lang w:val="pt-BR"/>
              </w:rPr>
            </w:pPr>
            <w:r>
              <w:rPr>
                <w:rFonts w:ascii="Arial" w:hAnsi="Arial" w:cs="Arial"/>
                <w:b/>
                <w:sz w:val="18"/>
                <w:szCs w:val="18"/>
                <w:lang w:val="pt-BR"/>
              </w:rPr>
              <w:t>Cruz verde</w:t>
            </w:r>
            <w:r w:rsidRPr="003C4D19">
              <w:rPr>
                <w:rFonts w:ascii="Arial" w:hAnsi="Arial" w:cs="Arial"/>
                <w:b/>
                <w:sz w:val="18"/>
                <w:szCs w:val="18"/>
              </w:rPr>
              <w:t xml:space="preserve"> N</w:t>
            </w:r>
            <w:r w:rsidR="00580736" w:rsidRPr="003C4D19">
              <w:rPr>
                <w:rFonts w:ascii="Arial" w:hAnsi="Arial" w:cs="Arial"/>
                <w:b/>
                <w:sz w:val="18"/>
                <w:szCs w:val="18"/>
              </w:rPr>
              <w:t>iña</w:t>
            </w:r>
            <w:r w:rsidR="00580736">
              <w:rPr>
                <w:rFonts w:ascii="Arial" w:hAnsi="Arial" w:cs="Arial"/>
                <w:b/>
                <w:sz w:val="18"/>
                <w:szCs w:val="18"/>
                <w:lang w:val="pt-BR"/>
              </w:rPr>
              <w:t xml:space="preserve"> Eva</w:t>
            </w:r>
          </w:p>
        </w:tc>
        <w:tc>
          <w:tcPr>
            <w:tcW w:w="1690" w:type="dxa"/>
          </w:tcPr>
          <w:p w14:paraId="4F08CF17" w14:textId="77777777" w:rsidR="00580736" w:rsidRPr="009303AC" w:rsidRDefault="00580736" w:rsidP="00580736">
            <w:pPr>
              <w:jc w:val="center"/>
              <w:rPr>
                <w:rFonts w:ascii="Arial" w:hAnsi="Arial" w:cs="Arial"/>
                <w:sz w:val="18"/>
                <w:szCs w:val="18"/>
              </w:rPr>
            </w:pPr>
            <w:r w:rsidRPr="009303AC">
              <w:rPr>
                <w:rFonts w:ascii="Arial" w:hAnsi="Arial" w:cs="Arial"/>
                <w:sz w:val="18"/>
                <w:szCs w:val="18"/>
              </w:rPr>
              <w:t>0</w:t>
            </w:r>
          </w:p>
        </w:tc>
        <w:tc>
          <w:tcPr>
            <w:tcW w:w="1766" w:type="dxa"/>
          </w:tcPr>
          <w:p w14:paraId="1FFD9560" w14:textId="091FABE7" w:rsidR="00580736" w:rsidRPr="009303AC" w:rsidRDefault="00580736" w:rsidP="00580736">
            <w:pPr>
              <w:jc w:val="center"/>
              <w:rPr>
                <w:rFonts w:ascii="Arial" w:hAnsi="Arial" w:cs="Arial"/>
                <w:sz w:val="18"/>
                <w:szCs w:val="18"/>
              </w:rPr>
            </w:pPr>
            <w:r>
              <w:rPr>
                <w:rFonts w:ascii="Arial" w:hAnsi="Arial" w:cs="Arial"/>
                <w:sz w:val="18"/>
                <w:szCs w:val="18"/>
              </w:rPr>
              <w:t>4</w:t>
            </w:r>
          </w:p>
        </w:tc>
        <w:tc>
          <w:tcPr>
            <w:tcW w:w="1471" w:type="dxa"/>
          </w:tcPr>
          <w:p w14:paraId="5E584C8E" w14:textId="5D8D64D1" w:rsidR="00580736" w:rsidRPr="009303AC" w:rsidRDefault="00580736" w:rsidP="00580736">
            <w:pPr>
              <w:jc w:val="center"/>
              <w:rPr>
                <w:rFonts w:ascii="Arial" w:hAnsi="Arial" w:cs="Arial"/>
                <w:sz w:val="18"/>
                <w:szCs w:val="18"/>
              </w:rPr>
            </w:pPr>
            <w:r>
              <w:rPr>
                <w:rFonts w:ascii="Arial" w:hAnsi="Arial" w:cs="Arial"/>
                <w:sz w:val="18"/>
                <w:szCs w:val="18"/>
              </w:rPr>
              <w:t>2</w:t>
            </w:r>
          </w:p>
        </w:tc>
        <w:tc>
          <w:tcPr>
            <w:tcW w:w="1949" w:type="dxa"/>
          </w:tcPr>
          <w:p w14:paraId="7C7DC4C4" w14:textId="522319D9" w:rsidR="00580736" w:rsidRPr="009303AC" w:rsidRDefault="00580736" w:rsidP="00580736">
            <w:pPr>
              <w:jc w:val="center"/>
              <w:rPr>
                <w:rFonts w:ascii="Arial" w:hAnsi="Arial" w:cs="Arial"/>
                <w:sz w:val="18"/>
                <w:szCs w:val="18"/>
              </w:rPr>
            </w:pPr>
            <w:r>
              <w:rPr>
                <w:rFonts w:ascii="Arial" w:hAnsi="Arial" w:cs="Arial"/>
                <w:sz w:val="18"/>
                <w:szCs w:val="18"/>
              </w:rPr>
              <w:t>2</w:t>
            </w:r>
          </w:p>
        </w:tc>
      </w:tr>
      <w:tr w:rsidR="00BC3C81" w:rsidRPr="009303AC" w14:paraId="4CFC2A2C" w14:textId="77777777" w:rsidTr="00D400B9">
        <w:trPr>
          <w:trHeight w:val="346"/>
        </w:trPr>
        <w:tc>
          <w:tcPr>
            <w:tcW w:w="1833" w:type="dxa"/>
          </w:tcPr>
          <w:p w14:paraId="6C6B7CC8" w14:textId="00EAC416" w:rsidR="00BC3C81" w:rsidRDefault="00BC3C81" w:rsidP="00580736">
            <w:pPr>
              <w:jc w:val="both"/>
              <w:rPr>
                <w:rFonts w:ascii="Arial" w:hAnsi="Arial" w:cs="Arial"/>
                <w:b/>
                <w:sz w:val="18"/>
                <w:szCs w:val="18"/>
                <w:lang w:val="pt-BR"/>
              </w:rPr>
            </w:pPr>
            <w:r>
              <w:rPr>
                <w:rFonts w:ascii="Arial" w:hAnsi="Arial" w:cs="Arial"/>
                <w:b/>
                <w:sz w:val="18"/>
                <w:szCs w:val="18"/>
                <w:lang w:val="pt-BR"/>
              </w:rPr>
              <w:t>TOTAL</w:t>
            </w:r>
          </w:p>
        </w:tc>
        <w:tc>
          <w:tcPr>
            <w:tcW w:w="1690" w:type="dxa"/>
          </w:tcPr>
          <w:p w14:paraId="729EF4F9" w14:textId="49713B43" w:rsidR="00BC3C81" w:rsidRPr="009303AC" w:rsidRDefault="00BC3C81" w:rsidP="00580736">
            <w:pPr>
              <w:jc w:val="center"/>
              <w:rPr>
                <w:rFonts w:ascii="Arial" w:hAnsi="Arial" w:cs="Arial"/>
                <w:sz w:val="18"/>
                <w:szCs w:val="18"/>
              </w:rPr>
            </w:pPr>
            <w:r>
              <w:rPr>
                <w:rFonts w:ascii="Arial" w:hAnsi="Arial" w:cs="Arial"/>
                <w:sz w:val="18"/>
                <w:szCs w:val="18"/>
              </w:rPr>
              <w:t>1</w:t>
            </w:r>
          </w:p>
        </w:tc>
        <w:tc>
          <w:tcPr>
            <w:tcW w:w="1766" w:type="dxa"/>
          </w:tcPr>
          <w:p w14:paraId="5728D916" w14:textId="17FB46D2" w:rsidR="00BC3C81" w:rsidRDefault="00BC3C81" w:rsidP="00580736">
            <w:pPr>
              <w:jc w:val="center"/>
              <w:rPr>
                <w:rFonts w:ascii="Arial" w:hAnsi="Arial" w:cs="Arial"/>
                <w:sz w:val="18"/>
                <w:szCs w:val="18"/>
              </w:rPr>
            </w:pPr>
            <w:r>
              <w:rPr>
                <w:rFonts w:ascii="Arial" w:hAnsi="Arial" w:cs="Arial"/>
                <w:sz w:val="18"/>
                <w:szCs w:val="18"/>
              </w:rPr>
              <w:t>25</w:t>
            </w:r>
          </w:p>
        </w:tc>
        <w:tc>
          <w:tcPr>
            <w:tcW w:w="1471" w:type="dxa"/>
          </w:tcPr>
          <w:p w14:paraId="551CF8BB" w14:textId="77781620" w:rsidR="00BC3C81" w:rsidRDefault="00E206E6" w:rsidP="00580736">
            <w:pPr>
              <w:jc w:val="center"/>
              <w:rPr>
                <w:rFonts w:ascii="Arial" w:hAnsi="Arial" w:cs="Arial"/>
                <w:sz w:val="18"/>
                <w:szCs w:val="18"/>
              </w:rPr>
            </w:pPr>
            <w:r>
              <w:rPr>
                <w:rFonts w:ascii="Arial" w:hAnsi="Arial" w:cs="Arial"/>
                <w:sz w:val="18"/>
                <w:szCs w:val="18"/>
              </w:rPr>
              <w:t>10</w:t>
            </w:r>
          </w:p>
        </w:tc>
        <w:tc>
          <w:tcPr>
            <w:tcW w:w="1949" w:type="dxa"/>
          </w:tcPr>
          <w:p w14:paraId="537F12AC" w14:textId="75636F24" w:rsidR="00BC3C81" w:rsidRDefault="00E206E6" w:rsidP="00580736">
            <w:pPr>
              <w:jc w:val="center"/>
              <w:rPr>
                <w:rFonts w:ascii="Arial" w:hAnsi="Arial" w:cs="Arial"/>
                <w:sz w:val="18"/>
                <w:szCs w:val="18"/>
              </w:rPr>
            </w:pPr>
            <w:r>
              <w:rPr>
                <w:rFonts w:ascii="Arial" w:hAnsi="Arial" w:cs="Arial"/>
                <w:sz w:val="18"/>
                <w:szCs w:val="18"/>
              </w:rPr>
              <w:t>9</w:t>
            </w:r>
          </w:p>
        </w:tc>
      </w:tr>
    </w:tbl>
    <w:p w14:paraId="141A3BBA" w14:textId="25E16351" w:rsidR="008B0693" w:rsidRPr="009303AC" w:rsidRDefault="00624FF5" w:rsidP="008B0693">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2CF39BAC" w14:textId="77777777" w:rsidR="00D400B9" w:rsidRDefault="00D400B9" w:rsidP="005C362D">
      <w:pPr>
        <w:spacing w:after="0"/>
        <w:jc w:val="both"/>
        <w:rPr>
          <w:rFonts w:ascii="Arial" w:hAnsi="Arial" w:cs="Arial"/>
          <w:sz w:val="18"/>
          <w:szCs w:val="18"/>
        </w:rPr>
      </w:pPr>
    </w:p>
    <w:p w14:paraId="595ED880" w14:textId="619D8C5D" w:rsidR="005C362D" w:rsidRPr="009303AC" w:rsidRDefault="005C362D" w:rsidP="005C362D">
      <w:pPr>
        <w:spacing w:after="0"/>
        <w:jc w:val="both"/>
        <w:rPr>
          <w:rFonts w:ascii="Arial" w:hAnsi="Arial" w:cs="Arial"/>
          <w:sz w:val="18"/>
          <w:szCs w:val="18"/>
        </w:rPr>
      </w:pPr>
      <w:r>
        <w:rPr>
          <w:rFonts w:ascii="Arial" w:hAnsi="Arial" w:cs="Arial"/>
          <w:sz w:val="18"/>
          <w:szCs w:val="18"/>
        </w:rPr>
        <w:t>Además de un No-break para cada equipo de cómputo.</w:t>
      </w:r>
    </w:p>
    <w:p w14:paraId="2DAD384F" w14:textId="77777777" w:rsidR="005C362D" w:rsidRDefault="005C362D" w:rsidP="008B0693">
      <w:pPr>
        <w:spacing w:after="0" w:line="240" w:lineRule="auto"/>
        <w:jc w:val="both"/>
        <w:rPr>
          <w:rFonts w:ascii="Arial" w:hAnsi="Arial" w:cs="Arial"/>
          <w:b/>
          <w:sz w:val="18"/>
          <w:szCs w:val="18"/>
        </w:rPr>
      </w:pPr>
    </w:p>
    <w:p w14:paraId="18A7CD75" w14:textId="77777777" w:rsidR="00D400B9" w:rsidRDefault="00D400B9" w:rsidP="001013BC">
      <w:pPr>
        <w:spacing w:after="0" w:line="240" w:lineRule="auto"/>
        <w:jc w:val="center"/>
        <w:rPr>
          <w:rFonts w:ascii="Arial" w:hAnsi="Arial" w:cs="Arial"/>
          <w:b/>
          <w:sz w:val="24"/>
          <w:szCs w:val="24"/>
        </w:rPr>
      </w:pPr>
    </w:p>
    <w:p w14:paraId="26F9C577" w14:textId="77777777" w:rsidR="00D400B9" w:rsidRDefault="00D400B9" w:rsidP="001013BC">
      <w:pPr>
        <w:spacing w:after="0" w:line="240" w:lineRule="auto"/>
        <w:jc w:val="center"/>
        <w:rPr>
          <w:rFonts w:ascii="Arial" w:hAnsi="Arial" w:cs="Arial"/>
          <w:b/>
          <w:sz w:val="24"/>
          <w:szCs w:val="24"/>
        </w:rPr>
      </w:pPr>
    </w:p>
    <w:p w14:paraId="571924A5" w14:textId="77777777" w:rsidR="00D400B9" w:rsidRDefault="00D400B9" w:rsidP="001013BC">
      <w:pPr>
        <w:spacing w:after="0" w:line="240" w:lineRule="auto"/>
        <w:jc w:val="center"/>
        <w:rPr>
          <w:rFonts w:ascii="Arial" w:hAnsi="Arial" w:cs="Arial"/>
          <w:b/>
          <w:sz w:val="24"/>
          <w:szCs w:val="24"/>
        </w:rPr>
      </w:pPr>
    </w:p>
    <w:p w14:paraId="7A9FB38A" w14:textId="77777777" w:rsidR="00D400B9" w:rsidRDefault="00D400B9" w:rsidP="001013BC">
      <w:pPr>
        <w:spacing w:after="0" w:line="240" w:lineRule="auto"/>
        <w:jc w:val="center"/>
        <w:rPr>
          <w:rFonts w:ascii="Arial" w:hAnsi="Arial" w:cs="Arial"/>
          <w:b/>
          <w:sz w:val="24"/>
          <w:szCs w:val="24"/>
        </w:rPr>
      </w:pPr>
    </w:p>
    <w:p w14:paraId="5BB7C106" w14:textId="77777777" w:rsidR="00D400B9" w:rsidRDefault="00D400B9" w:rsidP="001013BC">
      <w:pPr>
        <w:spacing w:after="0" w:line="240" w:lineRule="auto"/>
        <w:jc w:val="center"/>
        <w:rPr>
          <w:rFonts w:ascii="Arial" w:hAnsi="Arial" w:cs="Arial"/>
          <w:b/>
          <w:sz w:val="24"/>
          <w:szCs w:val="24"/>
        </w:rPr>
      </w:pPr>
    </w:p>
    <w:p w14:paraId="3374E1D1" w14:textId="77777777" w:rsidR="00D400B9" w:rsidRDefault="00D400B9" w:rsidP="001013BC">
      <w:pPr>
        <w:spacing w:after="0" w:line="240" w:lineRule="auto"/>
        <w:jc w:val="center"/>
        <w:rPr>
          <w:rFonts w:ascii="Arial" w:hAnsi="Arial" w:cs="Arial"/>
          <w:b/>
          <w:sz w:val="24"/>
          <w:szCs w:val="24"/>
        </w:rPr>
      </w:pPr>
    </w:p>
    <w:p w14:paraId="2607D237" w14:textId="77777777" w:rsidR="00D400B9" w:rsidRDefault="00D400B9" w:rsidP="001013BC">
      <w:pPr>
        <w:spacing w:after="0" w:line="240" w:lineRule="auto"/>
        <w:jc w:val="center"/>
        <w:rPr>
          <w:rFonts w:ascii="Arial" w:hAnsi="Arial" w:cs="Arial"/>
          <w:b/>
          <w:sz w:val="24"/>
          <w:szCs w:val="24"/>
        </w:rPr>
      </w:pPr>
    </w:p>
    <w:p w14:paraId="15183FCE" w14:textId="77777777" w:rsidR="00D400B9" w:rsidRDefault="00D400B9" w:rsidP="001013BC">
      <w:pPr>
        <w:spacing w:after="0" w:line="240" w:lineRule="auto"/>
        <w:jc w:val="center"/>
        <w:rPr>
          <w:rFonts w:ascii="Arial" w:hAnsi="Arial" w:cs="Arial"/>
          <w:b/>
          <w:sz w:val="24"/>
          <w:szCs w:val="24"/>
        </w:rPr>
      </w:pPr>
    </w:p>
    <w:p w14:paraId="5E5481AC" w14:textId="77777777" w:rsidR="00D400B9" w:rsidRDefault="00D400B9" w:rsidP="001013BC">
      <w:pPr>
        <w:spacing w:after="0" w:line="240" w:lineRule="auto"/>
        <w:jc w:val="center"/>
        <w:rPr>
          <w:rFonts w:ascii="Arial" w:hAnsi="Arial" w:cs="Arial"/>
          <w:b/>
          <w:sz w:val="24"/>
          <w:szCs w:val="24"/>
        </w:rPr>
      </w:pPr>
    </w:p>
    <w:p w14:paraId="6AFF9A65" w14:textId="77777777" w:rsidR="00D400B9" w:rsidRDefault="00D400B9" w:rsidP="001013BC">
      <w:pPr>
        <w:spacing w:after="0" w:line="240" w:lineRule="auto"/>
        <w:jc w:val="center"/>
        <w:rPr>
          <w:rFonts w:ascii="Arial" w:hAnsi="Arial" w:cs="Arial"/>
          <w:b/>
          <w:sz w:val="24"/>
          <w:szCs w:val="24"/>
        </w:rPr>
      </w:pPr>
    </w:p>
    <w:p w14:paraId="6AD2F8A5" w14:textId="77777777" w:rsidR="00D400B9" w:rsidRDefault="00D400B9" w:rsidP="001013BC">
      <w:pPr>
        <w:spacing w:after="0" w:line="240" w:lineRule="auto"/>
        <w:jc w:val="center"/>
        <w:rPr>
          <w:rFonts w:ascii="Arial" w:hAnsi="Arial" w:cs="Arial"/>
          <w:b/>
          <w:sz w:val="24"/>
          <w:szCs w:val="24"/>
        </w:rPr>
      </w:pPr>
    </w:p>
    <w:p w14:paraId="3A99B7C5" w14:textId="77777777" w:rsidR="00D400B9" w:rsidRDefault="00D400B9" w:rsidP="001013BC">
      <w:pPr>
        <w:spacing w:after="0" w:line="240" w:lineRule="auto"/>
        <w:jc w:val="center"/>
        <w:rPr>
          <w:rFonts w:ascii="Arial" w:hAnsi="Arial" w:cs="Arial"/>
          <w:b/>
          <w:sz w:val="24"/>
          <w:szCs w:val="24"/>
        </w:rPr>
      </w:pPr>
    </w:p>
    <w:p w14:paraId="362BD4B6" w14:textId="77777777" w:rsidR="00D400B9" w:rsidRDefault="00D400B9" w:rsidP="001013BC">
      <w:pPr>
        <w:spacing w:after="0" w:line="240" w:lineRule="auto"/>
        <w:jc w:val="center"/>
        <w:rPr>
          <w:rFonts w:ascii="Arial" w:hAnsi="Arial" w:cs="Arial"/>
          <w:b/>
          <w:sz w:val="24"/>
          <w:szCs w:val="24"/>
        </w:rPr>
      </w:pPr>
    </w:p>
    <w:p w14:paraId="4A8C2348" w14:textId="77777777" w:rsidR="00D400B9" w:rsidRDefault="00D400B9" w:rsidP="001013BC">
      <w:pPr>
        <w:spacing w:after="0" w:line="240" w:lineRule="auto"/>
        <w:jc w:val="center"/>
        <w:rPr>
          <w:rFonts w:ascii="Arial" w:hAnsi="Arial" w:cs="Arial"/>
          <w:b/>
          <w:sz w:val="24"/>
          <w:szCs w:val="24"/>
        </w:rPr>
      </w:pPr>
    </w:p>
    <w:p w14:paraId="7D3260D6" w14:textId="77777777" w:rsidR="00D400B9" w:rsidRDefault="00D400B9" w:rsidP="001013BC">
      <w:pPr>
        <w:spacing w:after="0" w:line="240" w:lineRule="auto"/>
        <w:jc w:val="center"/>
        <w:rPr>
          <w:rFonts w:ascii="Arial" w:hAnsi="Arial" w:cs="Arial"/>
          <w:b/>
          <w:sz w:val="24"/>
          <w:szCs w:val="24"/>
        </w:rPr>
      </w:pPr>
    </w:p>
    <w:p w14:paraId="10B9F039" w14:textId="77777777" w:rsidR="00D400B9" w:rsidRDefault="00D400B9" w:rsidP="001013BC">
      <w:pPr>
        <w:spacing w:after="0" w:line="240" w:lineRule="auto"/>
        <w:jc w:val="center"/>
        <w:rPr>
          <w:rFonts w:ascii="Arial" w:hAnsi="Arial" w:cs="Arial"/>
          <w:b/>
          <w:sz w:val="24"/>
          <w:szCs w:val="24"/>
        </w:rPr>
      </w:pPr>
    </w:p>
    <w:p w14:paraId="4841858F" w14:textId="77777777" w:rsidR="00D400B9" w:rsidRDefault="00D400B9" w:rsidP="001013BC">
      <w:pPr>
        <w:spacing w:after="0" w:line="240" w:lineRule="auto"/>
        <w:jc w:val="center"/>
        <w:rPr>
          <w:rFonts w:ascii="Arial" w:hAnsi="Arial" w:cs="Arial"/>
          <w:b/>
          <w:sz w:val="24"/>
          <w:szCs w:val="24"/>
        </w:rPr>
      </w:pPr>
    </w:p>
    <w:p w14:paraId="14ADAA66" w14:textId="77777777" w:rsidR="00D400B9" w:rsidRDefault="00D400B9" w:rsidP="001013BC">
      <w:pPr>
        <w:spacing w:after="0" w:line="240" w:lineRule="auto"/>
        <w:jc w:val="center"/>
        <w:rPr>
          <w:rFonts w:ascii="Arial" w:hAnsi="Arial" w:cs="Arial"/>
          <w:b/>
          <w:sz w:val="24"/>
          <w:szCs w:val="24"/>
        </w:rPr>
      </w:pPr>
    </w:p>
    <w:p w14:paraId="656ED0A9" w14:textId="77777777" w:rsidR="00D400B9" w:rsidRDefault="00D400B9" w:rsidP="001013BC">
      <w:pPr>
        <w:spacing w:after="0" w:line="240" w:lineRule="auto"/>
        <w:jc w:val="center"/>
        <w:rPr>
          <w:rFonts w:ascii="Arial" w:hAnsi="Arial" w:cs="Arial"/>
          <w:b/>
          <w:sz w:val="24"/>
          <w:szCs w:val="24"/>
        </w:rPr>
      </w:pPr>
    </w:p>
    <w:p w14:paraId="6747D9C7" w14:textId="77777777" w:rsidR="00D400B9" w:rsidRDefault="00D400B9" w:rsidP="001013BC">
      <w:pPr>
        <w:spacing w:after="0" w:line="240" w:lineRule="auto"/>
        <w:jc w:val="center"/>
        <w:rPr>
          <w:rFonts w:ascii="Arial" w:hAnsi="Arial" w:cs="Arial"/>
          <w:b/>
          <w:sz w:val="24"/>
          <w:szCs w:val="24"/>
        </w:rPr>
      </w:pPr>
    </w:p>
    <w:p w14:paraId="4A7AA732" w14:textId="77777777" w:rsidR="00D400B9" w:rsidRDefault="00D400B9" w:rsidP="001013BC">
      <w:pPr>
        <w:spacing w:after="0" w:line="240" w:lineRule="auto"/>
        <w:jc w:val="center"/>
        <w:rPr>
          <w:rFonts w:ascii="Arial" w:hAnsi="Arial" w:cs="Arial"/>
          <w:b/>
          <w:sz w:val="24"/>
          <w:szCs w:val="24"/>
        </w:rPr>
      </w:pPr>
    </w:p>
    <w:p w14:paraId="4D7209C3" w14:textId="39583460" w:rsidR="008B0693" w:rsidRDefault="005C362D" w:rsidP="001013BC">
      <w:pPr>
        <w:spacing w:after="0" w:line="240" w:lineRule="auto"/>
        <w:jc w:val="center"/>
        <w:rPr>
          <w:rFonts w:ascii="Arial" w:hAnsi="Arial" w:cs="Arial"/>
          <w:b/>
          <w:sz w:val="24"/>
          <w:szCs w:val="24"/>
        </w:rPr>
      </w:pPr>
      <w:r w:rsidRPr="005C362D">
        <w:rPr>
          <w:rFonts w:ascii="Arial" w:hAnsi="Arial" w:cs="Arial"/>
          <w:b/>
          <w:sz w:val="24"/>
          <w:szCs w:val="24"/>
        </w:rPr>
        <w:lastRenderedPageBreak/>
        <w:t>SISTEMA INFORMÁTICO</w:t>
      </w:r>
    </w:p>
    <w:p w14:paraId="3BE3B8B1" w14:textId="77777777" w:rsidR="001013BC" w:rsidRDefault="001013BC" w:rsidP="008B0693">
      <w:pPr>
        <w:spacing w:after="0" w:line="240" w:lineRule="auto"/>
        <w:jc w:val="both"/>
        <w:rPr>
          <w:rFonts w:ascii="Arial" w:hAnsi="Arial" w:cs="Arial"/>
          <w:b/>
          <w:sz w:val="24"/>
          <w:szCs w:val="24"/>
        </w:rPr>
      </w:pPr>
    </w:p>
    <w:p w14:paraId="51ED43D8" w14:textId="77777777" w:rsidR="00784B97" w:rsidRDefault="00784B97" w:rsidP="008B0693">
      <w:pPr>
        <w:spacing w:after="0" w:line="240" w:lineRule="auto"/>
        <w:jc w:val="both"/>
        <w:rPr>
          <w:rFonts w:ascii="Arial" w:hAnsi="Arial" w:cs="Arial"/>
          <w:b/>
          <w:sz w:val="24"/>
          <w:szCs w:val="24"/>
        </w:rPr>
      </w:pPr>
    </w:p>
    <w:p w14:paraId="2EB0826D" w14:textId="32454302" w:rsidR="00616C21" w:rsidRPr="00442762" w:rsidRDefault="00616C21" w:rsidP="00616C21">
      <w:pPr>
        <w:spacing w:after="0" w:line="240" w:lineRule="auto"/>
        <w:jc w:val="both"/>
        <w:rPr>
          <w:rFonts w:ascii="Arial" w:hAnsi="Arial" w:cs="Arial"/>
          <w:b/>
          <w:color w:val="000000" w:themeColor="text1"/>
          <w:sz w:val="24"/>
          <w:szCs w:val="24"/>
          <w:u w:val="single"/>
        </w:rPr>
      </w:pPr>
      <w:r w:rsidRPr="00442762">
        <w:rPr>
          <w:rFonts w:ascii="Arial" w:hAnsi="Arial" w:cs="Arial"/>
          <w:b/>
          <w:color w:val="000000" w:themeColor="text1"/>
          <w:sz w:val="24"/>
          <w:szCs w:val="24"/>
          <w:u w:val="single"/>
        </w:rPr>
        <w:t>Es indispensable que el sistema tenga la capacidad de trans</w:t>
      </w:r>
      <w:r w:rsidR="00C27D6B">
        <w:rPr>
          <w:rFonts w:ascii="Arial" w:hAnsi="Arial" w:cs="Arial"/>
          <w:b/>
          <w:color w:val="000000" w:themeColor="text1"/>
          <w:sz w:val="24"/>
          <w:szCs w:val="24"/>
          <w:u w:val="single"/>
        </w:rPr>
        <w:t xml:space="preserve">ferir los datos a formato Excel </w:t>
      </w:r>
      <w:r w:rsidR="00C27D6B" w:rsidRPr="00BA4E85">
        <w:rPr>
          <w:rFonts w:ascii="Arial" w:hAnsi="Arial" w:cs="Arial"/>
          <w:b/>
          <w:color w:val="000000" w:themeColor="text1"/>
          <w:sz w:val="24"/>
          <w:szCs w:val="24"/>
          <w:highlight w:val="yellow"/>
          <w:u w:val="single"/>
        </w:rPr>
        <w:t>de manera mensual al Organismo.</w:t>
      </w:r>
    </w:p>
    <w:p w14:paraId="2AB673D9" w14:textId="4A0EBD8A" w:rsidR="00784B97" w:rsidRPr="00442762" w:rsidRDefault="00784B97" w:rsidP="00616C21">
      <w:pPr>
        <w:spacing w:after="0" w:line="240" w:lineRule="auto"/>
        <w:jc w:val="both"/>
        <w:rPr>
          <w:rFonts w:ascii="Arial" w:hAnsi="Arial" w:cs="Arial"/>
          <w:b/>
          <w:color w:val="000000" w:themeColor="text1"/>
          <w:sz w:val="24"/>
          <w:szCs w:val="24"/>
          <w:u w:val="single"/>
        </w:rPr>
      </w:pPr>
    </w:p>
    <w:p w14:paraId="328A3A1E" w14:textId="44128918" w:rsidR="00784B97" w:rsidRPr="00442762" w:rsidRDefault="00784B97" w:rsidP="00616C21">
      <w:pPr>
        <w:spacing w:after="0" w:line="240" w:lineRule="auto"/>
        <w:jc w:val="both"/>
        <w:rPr>
          <w:rFonts w:ascii="Arial" w:hAnsi="Arial" w:cs="Arial"/>
          <w:b/>
          <w:color w:val="000000" w:themeColor="text1"/>
          <w:sz w:val="24"/>
          <w:szCs w:val="24"/>
          <w:u w:val="single"/>
        </w:rPr>
      </w:pPr>
      <w:r w:rsidRPr="00442762">
        <w:rPr>
          <w:rFonts w:ascii="Arial" w:hAnsi="Arial" w:cs="Arial"/>
          <w:b/>
          <w:color w:val="000000" w:themeColor="text1"/>
          <w:sz w:val="24"/>
          <w:szCs w:val="24"/>
          <w:u w:val="single"/>
        </w:rPr>
        <w:t xml:space="preserve">El sistema deberá contar con un módulo estadístico interactivo web, en el que se puedan visualizar las estadísticas mensuales de pacientes y </w:t>
      </w:r>
      <w:r w:rsidR="00D55553" w:rsidRPr="00442762">
        <w:rPr>
          <w:rFonts w:ascii="Arial" w:hAnsi="Arial" w:cs="Arial"/>
          <w:b/>
          <w:color w:val="000000" w:themeColor="text1"/>
          <w:sz w:val="24"/>
          <w:szCs w:val="24"/>
          <w:u w:val="single"/>
        </w:rPr>
        <w:t>estudios,</w:t>
      </w:r>
      <w:r w:rsidRPr="00442762">
        <w:rPr>
          <w:rFonts w:ascii="Arial" w:hAnsi="Arial" w:cs="Arial"/>
          <w:b/>
          <w:color w:val="000000" w:themeColor="text1"/>
          <w:sz w:val="24"/>
          <w:szCs w:val="24"/>
          <w:u w:val="single"/>
        </w:rPr>
        <w:t xml:space="preserve"> que permita filtrar dinámicamente por área, turno y procedencia de los pacientes </w:t>
      </w:r>
    </w:p>
    <w:p w14:paraId="448850C9" w14:textId="77777777" w:rsidR="00616C21" w:rsidRPr="00442762" w:rsidRDefault="00616C21" w:rsidP="00616C21">
      <w:pPr>
        <w:spacing w:after="0" w:line="240" w:lineRule="auto"/>
        <w:jc w:val="both"/>
        <w:rPr>
          <w:rFonts w:ascii="Arial" w:hAnsi="Arial" w:cs="Arial"/>
          <w:b/>
          <w:color w:val="000000" w:themeColor="text1"/>
          <w:sz w:val="24"/>
          <w:szCs w:val="24"/>
          <w:u w:val="single"/>
        </w:rPr>
      </w:pPr>
    </w:p>
    <w:p w14:paraId="3C9009E8" w14:textId="77777777" w:rsidR="00616C21" w:rsidRPr="00442762" w:rsidRDefault="00616C21" w:rsidP="00616C21">
      <w:pPr>
        <w:spacing w:after="0" w:line="240" w:lineRule="auto"/>
        <w:jc w:val="both"/>
        <w:rPr>
          <w:rFonts w:ascii="Arial" w:hAnsi="Arial" w:cs="Arial"/>
          <w:b/>
          <w:color w:val="000000" w:themeColor="text1"/>
          <w:sz w:val="24"/>
          <w:szCs w:val="24"/>
          <w:u w:val="single"/>
        </w:rPr>
      </w:pPr>
      <w:r w:rsidRPr="00442762">
        <w:rPr>
          <w:rFonts w:ascii="Arial" w:hAnsi="Arial" w:cs="Arial"/>
          <w:b/>
          <w:color w:val="000000" w:themeColor="text1"/>
          <w:sz w:val="24"/>
          <w:szCs w:val="24"/>
          <w:u w:val="single"/>
        </w:rPr>
        <w:t>El proveedor deberá otorgar al Organismo una ruta de enlace para acceder a los resultados de los estudios.</w:t>
      </w:r>
    </w:p>
    <w:p w14:paraId="7CD8EFC8" w14:textId="77777777" w:rsidR="00616C21" w:rsidRPr="00442762" w:rsidRDefault="00616C21" w:rsidP="00616C21">
      <w:pPr>
        <w:spacing w:after="0" w:line="240" w:lineRule="auto"/>
        <w:jc w:val="both"/>
        <w:rPr>
          <w:rFonts w:ascii="Arial" w:hAnsi="Arial" w:cs="Arial"/>
          <w:b/>
          <w:color w:val="000000" w:themeColor="text1"/>
          <w:sz w:val="24"/>
          <w:szCs w:val="24"/>
          <w:u w:val="single"/>
        </w:rPr>
      </w:pPr>
    </w:p>
    <w:p w14:paraId="2973B814" w14:textId="77777777" w:rsidR="00616C21" w:rsidRPr="00442762" w:rsidRDefault="00616C21" w:rsidP="00616C21">
      <w:pPr>
        <w:spacing w:after="0" w:line="240" w:lineRule="auto"/>
        <w:jc w:val="both"/>
        <w:rPr>
          <w:rFonts w:ascii="Arial" w:hAnsi="Arial" w:cs="Arial"/>
          <w:b/>
          <w:color w:val="000000" w:themeColor="text1"/>
          <w:sz w:val="24"/>
          <w:szCs w:val="24"/>
          <w:u w:val="single"/>
        </w:rPr>
      </w:pPr>
      <w:r w:rsidRPr="00442762">
        <w:rPr>
          <w:rFonts w:ascii="Arial" w:hAnsi="Arial" w:cs="Arial"/>
          <w:b/>
          <w:color w:val="000000" w:themeColor="text1"/>
          <w:sz w:val="24"/>
          <w:szCs w:val="24"/>
          <w:u w:val="single"/>
        </w:rPr>
        <w:t>El sistema deberá contar con un programa de control de inventarios.</w:t>
      </w:r>
    </w:p>
    <w:p w14:paraId="6F5A3E61" w14:textId="77777777" w:rsidR="0044288D" w:rsidRPr="00442762" w:rsidRDefault="0044288D" w:rsidP="00616C21">
      <w:pPr>
        <w:spacing w:after="0" w:line="240" w:lineRule="auto"/>
        <w:jc w:val="both"/>
        <w:rPr>
          <w:rFonts w:ascii="Arial" w:hAnsi="Arial" w:cs="Arial"/>
          <w:color w:val="000000" w:themeColor="text1"/>
          <w:sz w:val="18"/>
          <w:szCs w:val="18"/>
        </w:rPr>
      </w:pPr>
    </w:p>
    <w:p w14:paraId="7417FCC8" w14:textId="675C9D58" w:rsidR="0044288D" w:rsidRPr="00442762" w:rsidRDefault="0044288D" w:rsidP="0044288D">
      <w:pPr>
        <w:tabs>
          <w:tab w:val="left" w:pos="0"/>
        </w:tabs>
        <w:jc w:val="both"/>
        <w:rPr>
          <w:rFonts w:ascii="Arial" w:hAnsi="Arial" w:cs="Arial"/>
          <w:b/>
          <w:color w:val="000000" w:themeColor="text1"/>
          <w:sz w:val="24"/>
          <w:szCs w:val="24"/>
          <w:u w:val="single"/>
        </w:rPr>
      </w:pPr>
      <w:r w:rsidRPr="00442762">
        <w:rPr>
          <w:rFonts w:ascii="Arial" w:hAnsi="Arial" w:cs="Arial"/>
          <w:b/>
          <w:color w:val="000000" w:themeColor="text1"/>
          <w:sz w:val="24"/>
          <w:szCs w:val="24"/>
          <w:u w:val="single"/>
        </w:rPr>
        <w:t xml:space="preserve">El proveedor deberá considerar el enlace con el sistema de caja de cada unidad para asegurar no </w:t>
      </w:r>
      <w:r w:rsidR="002651C9">
        <w:rPr>
          <w:rFonts w:ascii="Arial" w:hAnsi="Arial" w:cs="Arial"/>
          <w:b/>
          <w:color w:val="000000" w:themeColor="text1"/>
          <w:sz w:val="24"/>
          <w:szCs w:val="24"/>
          <w:u w:val="single"/>
        </w:rPr>
        <w:t>se procesen estudios no pagados, así como asegurar no se dupliquen estudios con la misma orden.</w:t>
      </w:r>
    </w:p>
    <w:p w14:paraId="580EFB00" w14:textId="51C00CA9" w:rsidR="00442762" w:rsidRPr="00D55553" w:rsidRDefault="00442762" w:rsidP="0044288D">
      <w:pPr>
        <w:tabs>
          <w:tab w:val="left" w:pos="0"/>
        </w:tabs>
        <w:jc w:val="both"/>
        <w:rPr>
          <w:rFonts w:ascii="Arial" w:hAnsi="Arial" w:cs="Arial"/>
          <w:b/>
          <w:color w:val="000000" w:themeColor="text1"/>
          <w:sz w:val="24"/>
          <w:szCs w:val="24"/>
          <w:u w:val="single"/>
        </w:rPr>
      </w:pPr>
      <w:r w:rsidRPr="00442762">
        <w:rPr>
          <w:rFonts w:ascii="Arial" w:hAnsi="Arial" w:cs="Arial"/>
          <w:b/>
          <w:color w:val="000000" w:themeColor="text1"/>
          <w:sz w:val="24"/>
          <w:szCs w:val="24"/>
          <w:u w:val="single"/>
        </w:rPr>
        <w:t>Siendo enunciativo mas no limitativo.</w:t>
      </w:r>
    </w:p>
    <w:p w14:paraId="5769AACF" w14:textId="77777777" w:rsidR="00616C21" w:rsidRPr="00616C21" w:rsidRDefault="00616C21" w:rsidP="00616C21">
      <w:pPr>
        <w:spacing w:after="0" w:line="240" w:lineRule="auto"/>
        <w:jc w:val="both"/>
        <w:rPr>
          <w:rFonts w:ascii="Arial" w:hAnsi="Arial" w:cs="Arial"/>
          <w:color w:val="FF0000"/>
          <w:sz w:val="18"/>
          <w:szCs w:val="18"/>
        </w:rPr>
      </w:pPr>
    </w:p>
    <w:p w14:paraId="59B19571" w14:textId="77777777" w:rsidR="008B0693" w:rsidRPr="00616C21" w:rsidRDefault="008B0693" w:rsidP="008B0693">
      <w:pPr>
        <w:spacing w:after="0" w:line="240" w:lineRule="auto"/>
        <w:jc w:val="both"/>
        <w:rPr>
          <w:rFonts w:ascii="Arial" w:hAnsi="Arial" w:cs="Arial"/>
          <w:color w:val="FF0000"/>
          <w:sz w:val="18"/>
          <w:szCs w:val="18"/>
        </w:rPr>
      </w:pPr>
    </w:p>
    <w:tbl>
      <w:tblPr>
        <w:tblStyle w:val="Tablaconcuadrcula"/>
        <w:tblW w:w="5000" w:type="pct"/>
        <w:jc w:val="center"/>
        <w:tblLook w:val="04A0" w:firstRow="1" w:lastRow="0" w:firstColumn="1" w:lastColumn="0" w:noHBand="0" w:noVBand="1"/>
      </w:tblPr>
      <w:tblGrid>
        <w:gridCol w:w="5556"/>
        <w:gridCol w:w="3050"/>
      </w:tblGrid>
      <w:tr w:rsidR="005253D8" w:rsidRPr="00D04ABB" w14:paraId="6B0EF13A" w14:textId="77777777" w:rsidTr="003F6FBD">
        <w:trPr>
          <w:trHeight w:val="476"/>
          <w:jc w:val="center"/>
        </w:trPr>
        <w:tc>
          <w:tcPr>
            <w:tcW w:w="3228" w:type="pct"/>
          </w:tcPr>
          <w:p w14:paraId="141401C3" w14:textId="77777777" w:rsidR="00F5176E" w:rsidRDefault="00F5176E" w:rsidP="00F5176E">
            <w:pPr>
              <w:spacing w:line="360" w:lineRule="auto"/>
              <w:rPr>
                <w:rFonts w:ascii="Arial" w:hAnsi="Arial" w:cs="Arial"/>
                <w:bCs/>
                <w:sz w:val="18"/>
                <w:szCs w:val="18"/>
                <w:lang w:eastAsia="es-MX"/>
              </w:rPr>
            </w:pPr>
          </w:p>
          <w:p w14:paraId="5C8668E3" w14:textId="77777777" w:rsidR="005253D8" w:rsidRPr="00D04ABB" w:rsidRDefault="005253D8" w:rsidP="00F5176E">
            <w:pPr>
              <w:spacing w:line="360" w:lineRule="auto"/>
              <w:rPr>
                <w:rFonts w:ascii="Arial" w:hAnsi="Arial" w:cs="Arial"/>
                <w:bCs/>
                <w:sz w:val="18"/>
                <w:szCs w:val="18"/>
                <w:lang w:eastAsia="es-MX"/>
              </w:rPr>
            </w:pPr>
            <w:r w:rsidRPr="00D04ABB">
              <w:rPr>
                <w:rFonts w:ascii="Arial" w:hAnsi="Arial" w:cs="Arial"/>
                <w:bCs/>
                <w:sz w:val="18"/>
                <w:szCs w:val="18"/>
                <w:lang w:eastAsia="es-MX"/>
              </w:rPr>
              <w:t>NOMBRE DEL LICITANTE:</w:t>
            </w:r>
          </w:p>
        </w:tc>
        <w:tc>
          <w:tcPr>
            <w:tcW w:w="1772" w:type="pct"/>
          </w:tcPr>
          <w:p w14:paraId="2B72B823" w14:textId="77777777" w:rsidR="005253D8" w:rsidRPr="00D04ABB" w:rsidRDefault="005253D8" w:rsidP="003F6FBD">
            <w:pPr>
              <w:rPr>
                <w:rFonts w:ascii="Arial" w:hAnsi="Arial" w:cs="Arial"/>
                <w:sz w:val="18"/>
                <w:szCs w:val="18"/>
              </w:rPr>
            </w:pPr>
          </w:p>
        </w:tc>
      </w:tr>
      <w:tr w:rsidR="005253D8" w:rsidRPr="00D04ABB" w14:paraId="24229012" w14:textId="77777777" w:rsidTr="003F6FBD">
        <w:trPr>
          <w:trHeight w:val="398"/>
          <w:jc w:val="center"/>
        </w:trPr>
        <w:tc>
          <w:tcPr>
            <w:tcW w:w="3228" w:type="pct"/>
          </w:tcPr>
          <w:p w14:paraId="5E944CE9" w14:textId="77777777" w:rsidR="00F5176E" w:rsidRDefault="00F5176E" w:rsidP="00F5176E">
            <w:pPr>
              <w:spacing w:line="360" w:lineRule="auto"/>
              <w:rPr>
                <w:rFonts w:ascii="Arial" w:hAnsi="Arial" w:cs="Arial"/>
                <w:bCs/>
                <w:sz w:val="18"/>
                <w:szCs w:val="18"/>
                <w:lang w:eastAsia="es-MX"/>
              </w:rPr>
            </w:pPr>
          </w:p>
          <w:p w14:paraId="37492818" w14:textId="77777777" w:rsidR="005253D8" w:rsidRPr="00D04ABB" w:rsidRDefault="005253D8" w:rsidP="00F5176E">
            <w:pPr>
              <w:spacing w:line="360" w:lineRule="auto"/>
              <w:rPr>
                <w:rFonts w:ascii="Arial" w:hAnsi="Arial" w:cs="Arial"/>
                <w:bCs/>
                <w:sz w:val="18"/>
                <w:szCs w:val="18"/>
                <w:lang w:eastAsia="es-MX"/>
              </w:rPr>
            </w:pPr>
            <w:r w:rsidRPr="00D04ABB">
              <w:rPr>
                <w:rFonts w:ascii="Arial" w:hAnsi="Arial" w:cs="Arial"/>
                <w:bCs/>
                <w:sz w:val="18"/>
                <w:szCs w:val="18"/>
                <w:lang w:eastAsia="es-MX"/>
              </w:rPr>
              <w:t>MODELO PROPUESTO:</w:t>
            </w:r>
          </w:p>
        </w:tc>
        <w:tc>
          <w:tcPr>
            <w:tcW w:w="1772" w:type="pct"/>
          </w:tcPr>
          <w:p w14:paraId="0C93FB76" w14:textId="77777777" w:rsidR="005253D8" w:rsidRPr="00D04ABB" w:rsidRDefault="005253D8" w:rsidP="003F6FBD">
            <w:pPr>
              <w:rPr>
                <w:rFonts w:ascii="Arial" w:hAnsi="Arial" w:cs="Arial"/>
                <w:sz w:val="18"/>
                <w:szCs w:val="18"/>
              </w:rPr>
            </w:pPr>
          </w:p>
        </w:tc>
      </w:tr>
      <w:tr w:rsidR="005253D8" w:rsidRPr="00D04ABB" w14:paraId="3FDD7EDF" w14:textId="77777777" w:rsidTr="003F6FBD">
        <w:trPr>
          <w:trHeight w:val="326"/>
          <w:jc w:val="center"/>
        </w:trPr>
        <w:tc>
          <w:tcPr>
            <w:tcW w:w="3228" w:type="pct"/>
            <w:tcBorders>
              <w:top w:val="single" w:sz="4" w:space="0" w:color="auto"/>
              <w:left w:val="single" w:sz="4" w:space="0" w:color="auto"/>
              <w:bottom w:val="single" w:sz="4" w:space="0" w:color="auto"/>
              <w:right w:val="single" w:sz="4" w:space="0" w:color="auto"/>
            </w:tcBorders>
            <w:vAlign w:val="bottom"/>
            <w:hideMark/>
          </w:tcPr>
          <w:p w14:paraId="5CFDD0D6" w14:textId="77777777" w:rsidR="005253D8" w:rsidRPr="00F5176E" w:rsidRDefault="005253D8" w:rsidP="00F5176E">
            <w:pPr>
              <w:rPr>
                <w:rFonts w:ascii="Arial" w:hAnsi="Arial" w:cs="Arial"/>
                <w:b/>
                <w:bCs/>
                <w:sz w:val="18"/>
                <w:szCs w:val="18"/>
                <w:lang w:eastAsia="es-MX"/>
              </w:rPr>
            </w:pPr>
            <w:r w:rsidRPr="00F5176E">
              <w:rPr>
                <w:rFonts w:ascii="Arial" w:hAnsi="Arial" w:cs="Arial"/>
                <w:b/>
                <w:bCs/>
                <w:sz w:val="18"/>
                <w:szCs w:val="18"/>
                <w:lang w:eastAsia="es-MX"/>
              </w:rPr>
              <w:t>CARACTERÍSTICAS TÉCNICAS SOLICITADAS.</w:t>
            </w:r>
          </w:p>
        </w:tc>
        <w:tc>
          <w:tcPr>
            <w:tcW w:w="1772" w:type="pct"/>
            <w:tcBorders>
              <w:top w:val="single" w:sz="4" w:space="0" w:color="auto"/>
              <w:left w:val="single" w:sz="4" w:space="0" w:color="auto"/>
              <w:bottom w:val="single" w:sz="4" w:space="0" w:color="auto"/>
              <w:right w:val="single" w:sz="4" w:space="0" w:color="auto"/>
            </w:tcBorders>
            <w:hideMark/>
          </w:tcPr>
          <w:p w14:paraId="0853F8A8" w14:textId="59E4C590" w:rsidR="00F5176E" w:rsidRPr="00F5176E" w:rsidRDefault="00F5176E" w:rsidP="00F5176E">
            <w:pPr>
              <w:jc w:val="center"/>
              <w:rPr>
                <w:rFonts w:ascii="Arial" w:hAnsi="Arial" w:cs="Arial"/>
                <w:b/>
                <w:sz w:val="18"/>
                <w:szCs w:val="18"/>
              </w:rPr>
            </w:pPr>
          </w:p>
          <w:p w14:paraId="10419AD4" w14:textId="2573788F" w:rsidR="005253D8" w:rsidRPr="00F5176E" w:rsidRDefault="005253D8" w:rsidP="00F5176E">
            <w:pPr>
              <w:jc w:val="center"/>
              <w:rPr>
                <w:rFonts w:ascii="Arial" w:hAnsi="Arial" w:cs="Arial"/>
                <w:b/>
                <w:sz w:val="18"/>
                <w:szCs w:val="18"/>
              </w:rPr>
            </w:pPr>
            <w:r w:rsidRPr="00F5176E">
              <w:rPr>
                <w:rFonts w:ascii="Arial" w:hAnsi="Arial" w:cs="Arial"/>
                <w:b/>
                <w:sz w:val="18"/>
                <w:szCs w:val="18"/>
              </w:rPr>
              <w:t>EQUIPO PROPUESTO</w:t>
            </w:r>
          </w:p>
        </w:tc>
      </w:tr>
      <w:tr w:rsidR="005253D8" w:rsidRPr="00D04ABB" w14:paraId="2608C530" w14:textId="77777777" w:rsidTr="003F6FBD">
        <w:trPr>
          <w:trHeight w:val="1415"/>
          <w:jc w:val="center"/>
        </w:trPr>
        <w:tc>
          <w:tcPr>
            <w:tcW w:w="3228" w:type="pct"/>
            <w:tcBorders>
              <w:top w:val="single" w:sz="4" w:space="0" w:color="auto"/>
              <w:left w:val="single" w:sz="4" w:space="0" w:color="auto"/>
              <w:bottom w:val="single" w:sz="4" w:space="0" w:color="auto"/>
              <w:right w:val="single" w:sz="4" w:space="0" w:color="auto"/>
            </w:tcBorders>
            <w:vAlign w:val="bottom"/>
            <w:hideMark/>
          </w:tcPr>
          <w:p w14:paraId="2F591245" w14:textId="77777777" w:rsidR="005253D8" w:rsidRPr="00D04ABB" w:rsidRDefault="005253D8" w:rsidP="003F6FBD">
            <w:pPr>
              <w:jc w:val="both"/>
              <w:rPr>
                <w:rFonts w:ascii="Arial" w:hAnsi="Arial" w:cs="Arial"/>
                <w:sz w:val="18"/>
                <w:szCs w:val="18"/>
              </w:rPr>
            </w:pPr>
            <w:r w:rsidRPr="00D04ABB">
              <w:rPr>
                <w:rFonts w:ascii="Arial" w:hAnsi="Arial" w:cs="Arial"/>
                <w:sz w:val="18"/>
                <w:szCs w:val="18"/>
              </w:rPr>
              <w:t>1.- Citas de laboratorio</w:t>
            </w:r>
          </w:p>
          <w:p w14:paraId="071EB211"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Capacidad de programación de la agenda laboral con límite de citas, deberá gestionar que no se sobrepase el límite marcado de citas generando un mensaje de alarma visual y auditivo.</w:t>
            </w:r>
          </w:p>
          <w:p w14:paraId="3FA1F737"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Posibilidad de configurar días festivos o no laborables para la programación de citas.</w:t>
            </w:r>
          </w:p>
          <w:p w14:paraId="4395C5EF"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Agenda de citas por paciente externo.</w:t>
            </w:r>
          </w:p>
          <w:p w14:paraId="63D72A34"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Agenda de citas internas.</w:t>
            </w:r>
          </w:p>
          <w:p w14:paraId="507AF890"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Precitas médicas (Expediente Electrónico).</w:t>
            </w:r>
          </w:p>
          <w:p w14:paraId="189E86D4"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Ingreso de datos demográficos del paciente requeridos por captura manual o descarga desde un imp.</w:t>
            </w:r>
          </w:p>
          <w:p w14:paraId="14A736AE"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Posibilidad de trabajar con múltiples centros de procesamiento e indicarlos en el registro de la petición.</w:t>
            </w:r>
          </w:p>
          <w:p w14:paraId="6DE96582"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Deberá mostrar en pantalla el número de pacientes citados y el número máximo por día.</w:t>
            </w:r>
          </w:p>
          <w:p w14:paraId="2DE82430"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Capacidad de lectura de los datos generales del paciente desde el archivo histórico del mismo sistema notificando fechas de visitas anteriores.</w:t>
            </w:r>
          </w:p>
          <w:p w14:paraId="3DC117EF"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Consulta de la agenda indicando número de pacientes citados para cada día, días saturados, total de pacientes citados.</w:t>
            </w:r>
          </w:p>
          <w:p w14:paraId="33C00524"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Impresión de comprobante de cita, con las indicaciones de preparación de los estudios solicitados, datos demográficos; con posibilidad de imprimir el número de la cita en código de barras y con posibilidad de imprimir los códigos de barras de los contenedores a extraer.20</w:t>
            </w:r>
          </w:p>
          <w:p w14:paraId="6891FD55"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 xml:space="preserve">Modificación, anulación y confirmación de citas. </w:t>
            </w:r>
          </w:p>
          <w:p w14:paraId="43B09C1E"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 xml:space="preserve">La selección de los estudios deberá poder realizarse </w:t>
            </w:r>
            <w:r w:rsidRPr="00D04ABB">
              <w:rPr>
                <w:rFonts w:ascii="Arial" w:hAnsi="Arial" w:cs="Arial"/>
                <w:sz w:val="18"/>
                <w:szCs w:val="18"/>
              </w:rPr>
              <w:lastRenderedPageBreak/>
              <w:t>ya sea por código de estudio, o por nombre de la prueba/perfil seleccionable desde un check. Deberá tener la posibilidad de invocar a las pruebas /perfiles por selección del diagnóstico.</w:t>
            </w:r>
          </w:p>
          <w:p w14:paraId="6961F680" w14:textId="77777777" w:rsidR="005253D8" w:rsidRPr="00D04ABB" w:rsidRDefault="005253D8" w:rsidP="003F6FBD">
            <w:pPr>
              <w:pStyle w:val="Prrafodelista"/>
              <w:widowControl w:val="0"/>
              <w:numPr>
                <w:ilvl w:val="0"/>
                <w:numId w:val="9"/>
              </w:numPr>
              <w:jc w:val="both"/>
              <w:rPr>
                <w:rFonts w:ascii="Arial" w:hAnsi="Arial" w:cs="Arial"/>
                <w:sz w:val="18"/>
                <w:szCs w:val="18"/>
              </w:rPr>
            </w:pPr>
            <w:r w:rsidRPr="00D04ABB">
              <w:rPr>
                <w:rFonts w:ascii="Arial" w:hAnsi="Arial" w:cs="Arial"/>
                <w:sz w:val="18"/>
                <w:szCs w:val="18"/>
              </w:rPr>
              <w:t>Consulta e impresión de cita:</w:t>
            </w:r>
          </w:p>
          <w:p w14:paraId="6E3A70E7" w14:textId="77777777" w:rsidR="005253D8" w:rsidRPr="00D04ABB" w:rsidRDefault="005253D8" w:rsidP="003F6FBD">
            <w:pPr>
              <w:widowControl w:val="0"/>
              <w:numPr>
                <w:ilvl w:val="1"/>
                <w:numId w:val="8"/>
              </w:numPr>
              <w:contextualSpacing/>
              <w:jc w:val="both"/>
              <w:rPr>
                <w:rFonts w:ascii="Arial" w:hAnsi="Arial" w:cs="Arial"/>
                <w:sz w:val="18"/>
                <w:szCs w:val="18"/>
              </w:rPr>
            </w:pPr>
            <w:r w:rsidRPr="00D04ABB">
              <w:rPr>
                <w:rFonts w:ascii="Arial" w:hAnsi="Arial" w:cs="Arial"/>
                <w:sz w:val="18"/>
                <w:szCs w:val="18"/>
              </w:rPr>
              <w:t>Por nombre paciente.</w:t>
            </w:r>
          </w:p>
          <w:p w14:paraId="530A370B" w14:textId="77777777" w:rsidR="005253D8" w:rsidRPr="00D04ABB" w:rsidRDefault="005253D8" w:rsidP="003F6FBD">
            <w:pPr>
              <w:widowControl w:val="0"/>
              <w:numPr>
                <w:ilvl w:val="1"/>
                <w:numId w:val="8"/>
              </w:numPr>
              <w:contextualSpacing/>
              <w:jc w:val="both"/>
              <w:rPr>
                <w:rFonts w:ascii="Arial" w:hAnsi="Arial" w:cs="Arial"/>
                <w:sz w:val="18"/>
                <w:szCs w:val="18"/>
              </w:rPr>
            </w:pPr>
            <w:r w:rsidRPr="00D04ABB">
              <w:rPr>
                <w:rFonts w:ascii="Arial" w:hAnsi="Arial" w:cs="Arial"/>
                <w:sz w:val="18"/>
                <w:szCs w:val="18"/>
              </w:rPr>
              <w:t>Por código de toma.</w:t>
            </w:r>
          </w:p>
          <w:p w14:paraId="49EE74D7" w14:textId="77777777" w:rsidR="005253D8" w:rsidRPr="00D04ABB" w:rsidRDefault="005253D8" w:rsidP="003F6FBD">
            <w:pPr>
              <w:widowControl w:val="0"/>
              <w:numPr>
                <w:ilvl w:val="1"/>
                <w:numId w:val="8"/>
              </w:numPr>
              <w:contextualSpacing/>
              <w:jc w:val="both"/>
              <w:rPr>
                <w:rFonts w:ascii="Arial" w:hAnsi="Arial" w:cs="Arial"/>
                <w:sz w:val="18"/>
                <w:szCs w:val="18"/>
              </w:rPr>
            </w:pPr>
            <w:r w:rsidRPr="00D04ABB">
              <w:rPr>
                <w:rFonts w:ascii="Arial" w:hAnsi="Arial" w:cs="Arial"/>
                <w:sz w:val="18"/>
                <w:szCs w:val="18"/>
              </w:rPr>
              <w:t>Por nombre médico.</w:t>
            </w:r>
          </w:p>
          <w:p w14:paraId="5C053FC2" w14:textId="77777777" w:rsidR="005253D8" w:rsidRPr="00D04ABB" w:rsidRDefault="005253D8" w:rsidP="003F6FBD">
            <w:pPr>
              <w:widowControl w:val="0"/>
              <w:numPr>
                <w:ilvl w:val="1"/>
                <w:numId w:val="8"/>
              </w:numPr>
              <w:contextualSpacing/>
              <w:jc w:val="both"/>
              <w:rPr>
                <w:rFonts w:ascii="Arial" w:hAnsi="Arial" w:cs="Arial"/>
                <w:sz w:val="18"/>
                <w:szCs w:val="18"/>
              </w:rPr>
            </w:pPr>
            <w:r w:rsidRPr="00D04ABB">
              <w:rPr>
                <w:rFonts w:ascii="Arial" w:hAnsi="Arial" w:cs="Arial"/>
                <w:sz w:val="18"/>
                <w:szCs w:val="18"/>
              </w:rPr>
              <w:t>Por servicio.</w:t>
            </w:r>
          </w:p>
          <w:p w14:paraId="506BE5A5" w14:textId="77777777" w:rsidR="005253D8" w:rsidRPr="00D04ABB" w:rsidRDefault="005253D8" w:rsidP="003F6FBD">
            <w:pPr>
              <w:widowControl w:val="0"/>
              <w:numPr>
                <w:ilvl w:val="1"/>
                <w:numId w:val="8"/>
              </w:numPr>
              <w:contextualSpacing/>
              <w:jc w:val="both"/>
              <w:rPr>
                <w:rFonts w:ascii="Arial" w:hAnsi="Arial" w:cs="Arial"/>
                <w:sz w:val="18"/>
                <w:szCs w:val="18"/>
              </w:rPr>
            </w:pPr>
            <w:r w:rsidRPr="00D04ABB">
              <w:rPr>
                <w:rFonts w:ascii="Arial" w:hAnsi="Arial" w:cs="Arial"/>
                <w:sz w:val="18"/>
                <w:szCs w:val="18"/>
              </w:rPr>
              <w:t>Por cama.</w:t>
            </w:r>
          </w:p>
          <w:p w14:paraId="5655C18F" w14:textId="77777777" w:rsidR="005253D8" w:rsidRPr="00D04ABB" w:rsidRDefault="005253D8" w:rsidP="003F6FBD">
            <w:pPr>
              <w:widowControl w:val="0"/>
              <w:numPr>
                <w:ilvl w:val="1"/>
                <w:numId w:val="8"/>
              </w:numPr>
              <w:contextualSpacing/>
              <w:jc w:val="both"/>
              <w:rPr>
                <w:rFonts w:ascii="Arial" w:hAnsi="Arial" w:cs="Arial"/>
                <w:sz w:val="18"/>
                <w:szCs w:val="18"/>
              </w:rPr>
            </w:pPr>
            <w:r w:rsidRPr="00D04ABB">
              <w:rPr>
                <w:rFonts w:ascii="Arial" w:hAnsi="Arial" w:cs="Arial"/>
                <w:sz w:val="18"/>
                <w:szCs w:val="18"/>
              </w:rPr>
              <w:t>Por unidad de atención.</w:t>
            </w:r>
          </w:p>
          <w:p w14:paraId="32EF63E4" w14:textId="77777777" w:rsidR="005253D8" w:rsidRPr="00D04ABB" w:rsidRDefault="005253D8" w:rsidP="003F6FBD">
            <w:pPr>
              <w:widowControl w:val="0"/>
              <w:numPr>
                <w:ilvl w:val="1"/>
                <w:numId w:val="8"/>
              </w:numPr>
              <w:contextualSpacing/>
              <w:jc w:val="both"/>
              <w:rPr>
                <w:rFonts w:ascii="Arial" w:hAnsi="Arial" w:cs="Arial"/>
                <w:sz w:val="18"/>
                <w:szCs w:val="18"/>
              </w:rPr>
            </w:pPr>
            <w:r w:rsidRPr="00D04ABB">
              <w:rPr>
                <w:rFonts w:ascii="Arial" w:hAnsi="Arial" w:cs="Arial"/>
                <w:sz w:val="18"/>
                <w:szCs w:val="18"/>
              </w:rPr>
              <w:t>Por fecha.</w:t>
            </w:r>
          </w:p>
          <w:p w14:paraId="24D7EC9C" w14:textId="77777777" w:rsidR="005253D8" w:rsidRPr="00D04ABB" w:rsidRDefault="005253D8" w:rsidP="003F6FBD">
            <w:pPr>
              <w:widowControl w:val="0"/>
              <w:ind w:left="720"/>
              <w:contextualSpacing/>
              <w:jc w:val="both"/>
              <w:rPr>
                <w:rFonts w:ascii="Arial" w:hAnsi="Arial" w:cs="Arial"/>
                <w:sz w:val="18"/>
                <w:szCs w:val="18"/>
              </w:rPr>
            </w:pPr>
            <w:r w:rsidRPr="00D04ABB">
              <w:rPr>
                <w:rFonts w:ascii="Arial" w:hAnsi="Arial" w:cs="Arial"/>
                <w:sz w:val="18"/>
                <w:szCs w:val="18"/>
              </w:rPr>
              <w:t>Cálculo de la fecha de cita de acuerdo a duración de los estudios</w:t>
            </w:r>
          </w:p>
          <w:p w14:paraId="0A9CDACB" w14:textId="77777777" w:rsidR="005253D8" w:rsidRPr="00D04ABB" w:rsidRDefault="005253D8" w:rsidP="003F6FBD">
            <w:pPr>
              <w:ind w:left="360"/>
              <w:rPr>
                <w:rFonts w:ascii="Arial" w:hAnsi="Arial" w:cs="Arial"/>
                <w:bCs/>
                <w:sz w:val="18"/>
                <w:szCs w:val="18"/>
                <w:lang w:eastAsia="es-MX"/>
              </w:rPr>
            </w:pPr>
          </w:p>
        </w:tc>
        <w:tc>
          <w:tcPr>
            <w:tcW w:w="1772" w:type="pct"/>
            <w:tcBorders>
              <w:top w:val="single" w:sz="4" w:space="0" w:color="auto"/>
              <w:left w:val="single" w:sz="4" w:space="0" w:color="auto"/>
              <w:bottom w:val="single" w:sz="4" w:space="0" w:color="auto"/>
              <w:right w:val="single" w:sz="4" w:space="0" w:color="auto"/>
            </w:tcBorders>
          </w:tcPr>
          <w:p w14:paraId="3E82411D" w14:textId="77777777" w:rsidR="005253D8" w:rsidRPr="00D04ABB" w:rsidRDefault="005253D8" w:rsidP="003F6FBD">
            <w:pPr>
              <w:rPr>
                <w:rFonts w:ascii="Arial" w:hAnsi="Arial" w:cs="Arial"/>
                <w:sz w:val="18"/>
                <w:szCs w:val="18"/>
              </w:rPr>
            </w:pPr>
          </w:p>
        </w:tc>
      </w:tr>
      <w:tr w:rsidR="005253D8" w:rsidRPr="00D04ABB" w14:paraId="24E3C2C7" w14:textId="77777777" w:rsidTr="003F6FBD">
        <w:trPr>
          <w:trHeight w:val="326"/>
          <w:jc w:val="center"/>
        </w:trPr>
        <w:tc>
          <w:tcPr>
            <w:tcW w:w="3228" w:type="pct"/>
            <w:tcBorders>
              <w:top w:val="single" w:sz="4" w:space="0" w:color="auto"/>
              <w:left w:val="single" w:sz="4" w:space="0" w:color="auto"/>
              <w:bottom w:val="single" w:sz="4" w:space="0" w:color="auto"/>
              <w:right w:val="single" w:sz="4" w:space="0" w:color="auto"/>
            </w:tcBorders>
            <w:vAlign w:val="bottom"/>
          </w:tcPr>
          <w:p w14:paraId="39817923" w14:textId="77777777" w:rsidR="005253D8" w:rsidRPr="00D04ABB" w:rsidRDefault="005253D8" w:rsidP="003F6FBD">
            <w:pPr>
              <w:jc w:val="both"/>
              <w:rPr>
                <w:rFonts w:ascii="Arial" w:hAnsi="Arial" w:cs="Arial"/>
                <w:sz w:val="18"/>
                <w:szCs w:val="18"/>
              </w:rPr>
            </w:pPr>
            <w:r w:rsidRPr="00D04ABB">
              <w:rPr>
                <w:rFonts w:ascii="Arial" w:hAnsi="Arial" w:cs="Arial"/>
                <w:bCs/>
                <w:sz w:val="18"/>
                <w:szCs w:val="18"/>
                <w:lang w:eastAsia="es-MX"/>
              </w:rPr>
              <w:lastRenderedPageBreak/>
              <w:t xml:space="preserve">2.- </w:t>
            </w:r>
            <w:r w:rsidRPr="00D04ABB">
              <w:rPr>
                <w:rFonts w:ascii="Arial" w:hAnsi="Arial" w:cs="Arial"/>
                <w:sz w:val="18"/>
                <w:szCs w:val="18"/>
              </w:rPr>
              <w:t>Recepción del paciente</w:t>
            </w:r>
          </w:p>
          <w:p w14:paraId="3710FE1F"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Ingreso de datos demográficos del paciente requeridos vía:</w:t>
            </w:r>
          </w:p>
          <w:p w14:paraId="21F1ACE7" w14:textId="77777777" w:rsidR="005253D8" w:rsidRPr="00D04ABB" w:rsidRDefault="005253D8" w:rsidP="003F6FBD">
            <w:pPr>
              <w:widowControl w:val="0"/>
              <w:numPr>
                <w:ilvl w:val="1"/>
                <w:numId w:val="10"/>
              </w:numPr>
              <w:contextualSpacing/>
              <w:jc w:val="both"/>
              <w:rPr>
                <w:rFonts w:ascii="Arial" w:hAnsi="Arial" w:cs="Arial"/>
                <w:sz w:val="18"/>
                <w:szCs w:val="18"/>
              </w:rPr>
            </w:pPr>
            <w:r w:rsidRPr="00D04ABB">
              <w:rPr>
                <w:rFonts w:ascii="Arial" w:hAnsi="Arial" w:cs="Arial"/>
                <w:sz w:val="18"/>
                <w:szCs w:val="18"/>
              </w:rPr>
              <w:t>Captura normal vía teclado.</w:t>
            </w:r>
          </w:p>
          <w:p w14:paraId="4F82D1E4" w14:textId="77777777" w:rsidR="005253D8" w:rsidRPr="00D04ABB" w:rsidRDefault="005253D8" w:rsidP="003F6FBD">
            <w:pPr>
              <w:widowControl w:val="0"/>
              <w:numPr>
                <w:ilvl w:val="1"/>
                <w:numId w:val="10"/>
              </w:numPr>
              <w:contextualSpacing/>
              <w:jc w:val="both"/>
              <w:rPr>
                <w:rFonts w:ascii="Arial" w:hAnsi="Arial" w:cs="Arial"/>
                <w:sz w:val="18"/>
                <w:szCs w:val="18"/>
              </w:rPr>
            </w:pPr>
            <w:r w:rsidRPr="00D04ABB">
              <w:rPr>
                <w:rFonts w:ascii="Arial" w:hAnsi="Arial" w:cs="Arial"/>
                <w:sz w:val="18"/>
                <w:szCs w:val="18"/>
              </w:rPr>
              <w:t xml:space="preserve">Recuperación de los datos demográficas a través de la  validación de vigencias al sistema hospitalario (HIS) </w:t>
            </w:r>
          </w:p>
          <w:p w14:paraId="68BAE59A" w14:textId="77777777" w:rsidR="005253D8" w:rsidRPr="00D04ABB" w:rsidRDefault="005253D8" w:rsidP="003F6FBD">
            <w:pPr>
              <w:widowControl w:val="0"/>
              <w:numPr>
                <w:ilvl w:val="1"/>
                <w:numId w:val="10"/>
              </w:numPr>
              <w:contextualSpacing/>
              <w:jc w:val="both"/>
              <w:rPr>
                <w:rFonts w:ascii="Arial" w:hAnsi="Arial" w:cs="Arial"/>
                <w:sz w:val="18"/>
                <w:szCs w:val="18"/>
              </w:rPr>
            </w:pPr>
            <w:r w:rsidRPr="00D04ABB">
              <w:rPr>
                <w:rFonts w:ascii="Arial" w:hAnsi="Arial" w:cs="Arial"/>
                <w:sz w:val="18"/>
                <w:szCs w:val="18"/>
              </w:rPr>
              <w:t>Capacidad de lectura de los datos generales del paciente desde el archivo histórico del mismo sistema notificando fechas de visitas anteriores.</w:t>
            </w:r>
          </w:p>
          <w:p w14:paraId="6507339D"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Capacidad de registro desde un cliente web.</w:t>
            </w:r>
          </w:p>
          <w:p w14:paraId="6053F2BD"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Capacidad para modificación de cualquier dato de la solicitud.</w:t>
            </w:r>
          </w:p>
          <w:p w14:paraId="0F941B4C"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Admisión de pacientes citados utilizando el código de barras de las citas, avisando si están fuera de tiempo y su posible rechazo o aceptación.</w:t>
            </w:r>
          </w:p>
          <w:p w14:paraId="3FE7F5E5"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Admisión de pacientes sin cita, directo en recepción, y con cita por lectura directa de los códigos de barras de los contenedores a tomar.</w:t>
            </w:r>
          </w:p>
          <w:p w14:paraId="40D13060"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Admisión de pacientes y estudios en forma automática del sistema hospitalario.</w:t>
            </w:r>
          </w:p>
          <w:p w14:paraId="3439B914"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Admisión de pacientes de urgencias.</w:t>
            </w:r>
          </w:p>
          <w:p w14:paraId="257E04D1"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Conexión a otras unidades con el mismo sistema informático para envío de pacientes, recepción y consulta de resultados y para consolidación de datos estadísticos.</w:t>
            </w:r>
          </w:p>
          <w:p w14:paraId="6E8B8384"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Llamado de los datos del paciente del archivo histórico / citas.</w:t>
            </w:r>
          </w:p>
          <w:p w14:paraId="794144A1"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Llamado de los datos del paciente del archivo de citas.</w:t>
            </w:r>
          </w:p>
          <w:p w14:paraId="57F2C10F"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Advertencia automática de visitas anteriores.</w:t>
            </w:r>
          </w:p>
          <w:p w14:paraId="16E53DEF"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Cálculo automático de la fecha de entrega de resultados, de acuerdo al tiempo de realización.</w:t>
            </w:r>
          </w:p>
          <w:p w14:paraId="7385B95C"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Posibilidad de modificar en cualquier momento los datos demográficos y los estudios.</w:t>
            </w:r>
          </w:p>
          <w:p w14:paraId="6C24FFD2"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Disponibilidad en pantalla que indique exactamente cuáles y cuantas muestras tomar.</w:t>
            </w:r>
          </w:p>
          <w:p w14:paraId="62770FCD"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Facilidad para reportar en el sistema si una muestra no pudo ser tomada o no fue entregada al laboratorio.</w:t>
            </w:r>
          </w:p>
          <w:p w14:paraId="0CA616B3" w14:textId="77777777" w:rsidR="005253D8" w:rsidRPr="00D04ABB" w:rsidRDefault="005253D8" w:rsidP="003F6FBD">
            <w:pPr>
              <w:widowControl w:val="0"/>
              <w:numPr>
                <w:ilvl w:val="0"/>
                <w:numId w:val="10"/>
              </w:numPr>
              <w:contextualSpacing/>
              <w:jc w:val="both"/>
              <w:rPr>
                <w:rFonts w:ascii="Arial" w:hAnsi="Arial" w:cs="Arial"/>
                <w:sz w:val="18"/>
                <w:szCs w:val="18"/>
              </w:rPr>
            </w:pPr>
            <w:r w:rsidRPr="00D04ABB">
              <w:rPr>
                <w:rFonts w:ascii="Arial" w:hAnsi="Arial" w:cs="Arial"/>
                <w:sz w:val="18"/>
                <w:szCs w:val="18"/>
              </w:rPr>
              <w:t>Programación e ingreso de estudios por:</w:t>
            </w:r>
          </w:p>
          <w:p w14:paraId="5AC181BB" w14:textId="77777777" w:rsidR="005253D8" w:rsidRPr="00D04ABB" w:rsidRDefault="005253D8" w:rsidP="003F6FBD">
            <w:pPr>
              <w:widowControl w:val="0"/>
              <w:numPr>
                <w:ilvl w:val="1"/>
                <w:numId w:val="10"/>
              </w:numPr>
              <w:contextualSpacing/>
              <w:jc w:val="both"/>
              <w:rPr>
                <w:rFonts w:ascii="Arial" w:hAnsi="Arial" w:cs="Arial"/>
                <w:sz w:val="18"/>
                <w:szCs w:val="18"/>
              </w:rPr>
            </w:pPr>
            <w:r w:rsidRPr="00D04ABB">
              <w:rPr>
                <w:rFonts w:ascii="Arial" w:hAnsi="Arial" w:cs="Arial"/>
                <w:sz w:val="18"/>
                <w:szCs w:val="18"/>
              </w:rPr>
              <w:t>Nombre</w:t>
            </w:r>
          </w:p>
          <w:p w14:paraId="4C9ABF52" w14:textId="77777777" w:rsidR="005253D8" w:rsidRPr="00D04ABB" w:rsidRDefault="005253D8" w:rsidP="003F6FBD">
            <w:pPr>
              <w:widowControl w:val="0"/>
              <w:numPr>
                <w:ilvl w:val="1"/>
                <w:numId w:val="10"/>
              </w:numPr>
              <w:contextualSpacing/>
              <w:jc w:val="both"/>
              <w:rPr>
                <w:rFonts w:ascii="Arial" w:hAnsi="Arial" w:cs="Arial"/>
                <w:sz w:val="18"/>
                <w:szCs w:val="18"/>
              </w:rPr>
            </w:pPr>
            <w:r w:rsidRPr="00D04ABB">
              <w:rPr>
                <w:rFonts w:ascii="Arial" w:hAnsi="Arial" w:cs="Arial"/>
                <w:sz w:val="18"/>
                <w:szCs w:val="18"/>
              </w:rPr>
              <w:t>Nombre abreviado.</w:t>
            </w:r>
          </w:p>
          <w:p w14:paraId="67AA8534" w14:textId="77777777" w:rsidR="005253D8" w:rsidRPr="00D04ABB" w:rsidRDefault="005253D8" w:rsidP="003F6FBD">
            <w:pPr>
              <w:widowControl w:val="0"/>
              <w:numPr>
                <w:ilvl w:val="1"/>
                <w:numId w:val="10"/>
              </w:numPr>
              <w:contextualSpacing/>
              <w:jc w:val="both"/>
              <w:rPr>
                <w:rFonts w:ascii="Arial" w:hAnsi="Arial" w:cs="Arial"/>
                <w:sz w:val="18"/>
                <w:szCs w:val="18"/>
              </w:rPr>
            </w:pPr>
            <w:r w:rsidRPr="00D04ABB">
              <w:rPr>
                <w:rFonts w:ascii="Arial" w:hAnsi="Arial" w:cs="Arial"/>
                <w:sz w:val="18"/>
                <w:szCs w:val="18"/>
              </w:rPr>
              <w:t>Código.</w:t>
            </w:r>
          </w:p>
          <w:p w14:paraId="13C5029F" w14:textId="77777777" w:rsidR="005253D8" w:rsidRPr="00D04ABB" w:rsidRDefault="005253D8" w:rsidP="003F6FBD">
            <w:pPr>
              <w:widowControl w:val="0"/>
              <w:numPr>
                <w:ilvl w:val="1"/>
                <w:numId w:val="10"/>
              </w:numPr>
              <w:contextualSpacing/>
              <w:jc w:val="both"/>
              <w:rPr>
                <w:rFonts w:ascii="Arial" w:hAnsi="Arial" w:cs="Arial"/>
                <w:sz w:val="18"/>
                <w:szCs w:val="18"/>
              </w:rPr>
            </w:pPr>
            <w:r w:rsidRPr="00D04ABB">
              <w:rPr>
                <w:rFonts w:ascii="Arial" w:hAnsi="Arial" w:cs="Arial"/>
                <w:sz w:val="18"/>
                <w:szCs w:val="18"/>
              </w:rPr>
              <w:t>Perfil o grupo de estudios definidos por el usuario.</w:t>
            </w:r>
          </w:p>
          <w:p w14:paraId="0802425D" w14:textId="77777777" w:rsidR="005253D8" w:rsidRPr="00D04ABB" w:rsidRDefault="005253D8" w:rsidP="003F6FBD">
            <w:pPr>
              <w:jc w:val="both"/>
              <w:rPr>
                <w:rFonts w:ascii="Arial" w:hAnsi="Arial" w:cs="Arial"/>
                <w:sz w:val="18"/>
                <w:szCs w:val="18"/>
              </w:rPr>
            </w:pPr>
          </w:p>
          <w:p w14:paraId="59B8B0E4" w14:textId="77777777" w:rsidR="005253D8" w:rsidRPr="00D04ABB" w:rsidRDefault="005253D8" w:rsidP="003F6FBD">
            <w:pPr>
              <w:pStyle w:val="Prrafodelista"/>
              <w:numPr>
                <w:ilvl w:val="0"/>
                <w:numId w:val="10"/>
              </w:numPr>
              <w:jc w:val="both"/>
              <w:rPr>
                <w:rFonts w:ascii="Arial" w:hAnsi="Arial" w:cs="Arial"/>
                <w:sz w:val="18"/>
                <w:szCs w:val="18"/>
              </w:rPr>
            </w:pPr>
            <w:r w:rsidRPr="00D04ABB">
              <w:rPr>
                <w:rFonts w:ascii="Arial" w:hAnsi="Arial" w:cs="Arial"/>
                <w:sz w:val="18"/>
                <w:szCs w:val="18"/>
              </w:rPr>
              <w:t>Código de barras.</w:t>
            </w:r>
          </w:p>
          <w:p w14:paraId="1D670321" w14:textId="77777777" w:rsidR="005253D8" w:rsidRPr="00D04ABB" w:rsidRDefault="005253D8" w:rsidP="003F6FBD">
            <w:pPr>
              <w:pStyle w:val="Prrafodelista"/>
              <w:widowControl w:val="0"/>
              <w:numPr>
                <w:ilvl w:val="0"/>
                <w:numId w:val="10"/>
              </w:numPr>
              <w:jc w:val="both"/>
              <w:rPr>
                <w:rFonts w:ascii="Arial" w:hAnsi="Arial" w:cs="Arial"/>
                <w:sz w:val="18"/>
                <w:szCs w:val="18"/>
              </w:rPr>
            </w:pPr>
            <w:r w:rsidRPr="00D04ABB">
              <w:rPr>
                <w:rFonts w:ascii="Arial" w:hAnsi="Arial" w:cs="Arial"/>
                <w:sz w:val="18"/>
                <w:szCs w:val="18"/>
              </w:rPr>
              <w:t>Nombre del paciente.</w:t>
            </w:r>
          </w:p>
          <w:p w14:paraId="13EFDCD6" w14:textId="77777777" w:rsidR="005253D8" w:rsidRPr="00D04ABB" w:rsidRDefault="005253D8" w:rsidP="003F6FBD">
            <w:pPr>
              <w:pStyle w:val="Prrafodelista"/>
              <w:widowControl w:val="0"/>
              <w:numPr>
                <w:ilvl w:val="0"/>
                <w:numId w:val="10"/>
              </w:numPr>
              <w:jc w:val="both"/>
              <w:rPr>
                <w:rFonts w:ascii="Arial" w:hAnsi="Arial" w:cs="Arial"/>
                <w:sz w:val="18"/>
                <w:szCs w:val="18"/>
              </w:rPr>
            </w:pPr>
            <w:r w:rsidRPr="00D04ABB">
              <w:rPr>
                <w:rFonts w:ascii="Arial" w:hAnsi="Arial" w:cs="Arial"/>
                <w:sz w:val="18"/>
                <w:szCs w:val="18"/>
              </w:rPr>
              <w:t>Tipo de vial sobre el cual se va a pegar.</w:t>
            </w:r>
          </w:p>
          <w:p w14:paraId="73F7BB08" w14:textId="77777777" w:rsidR="005253D8" w:rsidRPr="00D04ABB" w:rsidRDefault="005253D8" w:rsidP="003F6FBD">
            <w:pPr>
              <w:pStyle w:val="Prrafodelista"/>
              <w:widowControl w:val="0"/>
              <w:numPr>
                <w:ilvl w:val="0"/>
                <w:numId w:val="10"/>
              </w:numPr>
              <w:jc w:val="both"/>
              <w:rPr>
                <w:rFonts w:ascii="Arial" w:hAnsi="Arial" w:cs="Arial"/>
                <w:sz w:val="18"/>
                <w:szCs w:val="18"/>
              </w:rPr>
            </w:pPr>
            <w:r w:rsidRPr="00D04ABB">
              <w:rPr>
                <w:rFonts w:ascii="Arial" w:hAnsi="Arial" w:cs="Arial"/>
                <w:sz w:val="18"/>
                <w:szCs w:val="18"/>
              </w:rPr>
              <w:t>Estudios a realizar.</w:t>
            </w:r>
          </w:p>
          <w:p w14:paraId="01CF1214" w14:textId="77777777" w:rsidR="005253D8" w:rsidRPr="00D04ABB" w:rsidRDefault="005253D8" w:rsidP="003F6FBD">
            <w:pPr>
              <w:pStyle w:val="Prrafodelista"/>
              <w:widowControl w:val="0"/>
              <w:numPr>
                <w:ilvl w:val="0"/>
                <w:numId w:val="10"/>
              </w:numPr>
              <w:jc w:val="both"/>
              <w:rPr>
                <w:rFonts w:ascii="Arial" w:hAnsi="Arial" w:cs="Arial"/>
                <w:sz w:val="18"/>
                <w:szCs w:val="18"/>
              </w:rPr>
            </w:pPr>
            <w:r w:rsidRPr="00D04ABB">
              <w:rPr>
                <w:rFonts w:ascii="Arial" w:hAnsi="Arial" w:cs="Arial"/>
                <w:sz w:val="18"/>
                <w:szCs w:val="18"/>
              </w:rPr>
              <w:t>Unidad de atención.</w:t>
            </w:r>
          </w:p>
          <w:p w14:paraId="7FF53997" w14:textId="77777777" w:rsidR="005253D8" w:rsidRPr="00D04ABB" w:rsidRDefault="005253D8" w:rsidP="003F6FBD">
            <w:pPr>
              <w:pStyle w:val="Prrafodelista"/>
              <w:widowControl w:val="0"/>
              <w:numPr>
                <w:ilvl w:val="0"/>
                <w:numId w:val="10"/>
              </w:numPr>
              <w:jc w:val="both"/>
              <w:rPr>
                <w:rFonts w:ascii="Arial" w:hAnsi="Arial" w:cs="Arial"/>
                <w:sz w:val="18"/>
                <w:szCs w:val="18"/>
              </w:rPr>
            </w:pPr>
            <w:r w:rsidRPr="00D04ABB">
              <w:rPr>
                <w:rFonts w:ascii="Arial" w:hAnsi="Arial" w:cs="Arial"/>
                <w:sz w:val="18"/>
                <w:szCs w:val="18"/>
              </w:rPr>
              <w:t>Tipo de paciente (eje. H para hospitalizados, U para urgentes, E para externos)</w:t>
            </w:r>
          </w:p>
          <w:p w14:paraId="7DAF5C20" w14:textId="77777777" w:rsidR="005253D8" w:rsidRPr="00D04ABB" w:rsidRDefault="005253D8" w:rsidP="003F6FBD">
            <w:pPr>
              <w:pStyle w:val="Prrafodelista"/>
              <w:widowControl w:val="0"/>
              <w:numPr>
                <w:ilvl w:val="0"/>
                <w:numId w:val="10"/>
              </w:numPr>
              <w:jc w:val="both"/>
              <w:rPr>
                <w:rFonts w:ascii="Arial" w:hAnsi="Arial" w:cs="Arial"/>
                <w:sz w:val="18"/>
                <w:szCs w:val="18"/>
              </w:rPr>
            </w:pPr>
            <w:r w:rsidRPr="00D04ABB">
              <w:rPr>
                <w:rFonts w:ascii="Arial" w:hAnsi="Arial" w:cs="Arial"/>
                <w:sz w:val="18"/>
                <w:szCs w:val="18"/>
              </w:rPr>
              <w:t>Configuración del formato del código de barras a utilizar.</w:t>
            </w:r>
          </w:p>
          <w:p w14:paraId="4B6E3BB9" w14:textId="77777777" w:rsidR="005253D8" w:rsidRPr="00D04ABB" w:rsidRDefault="005253D8" w:rsidP="003F6FBD">
            <w:pPr>
              <w:pStyle w:val="Prrafodelista"/>
              <w:widowControl w:val="0"/>
              <w:numPr>
                <w:ilvl w:val="0"/>
                <w:numId w:val="10"/>
              </w:numPr>
              <w:jc w:val="both"/>
              <w:rPr>
                <w:rFonts w:ascii="Arial" w:hAnsi="Arial" w:cs="Arial"/>
                <w:sz w:val="18"/>
                <w:szCs w:val="18"/>
              </w:rPr>
            </w:pPr>
            <w:r w:rsidRPr="00D04ABB">
              <w:rPr>
                <w:rFonts w:ascii="Arial" w:hAnsi="Arial" w:cs="Arial"/>
                <w:sz w:val="18"/>
                <w:szCs w:val="18"/>
              </w:rPr>
              <w:t>Posibilidad de crear automáticamente al momento de la admisión la lista de carga de los instrumentos interfazados.</w:t>
            </w:r>
          </w:p>
          <w:p w14:paraId="5EF60B09" w14:textId="77777777" w:rsidR="005253D8" w:rsidRPr="00D04ABB" w:rsidRDefault="005253D8" w:rsidP="003F6FBD">
            <w:pPr>
              <w:pStyle w:val="Prrafodelista"/>
              <w:widowControl w:val="0"/>
              <w:numPr>
                <w:ilvl w:val="0"/>
                <w:numId w:val="10"/>
              </w:numPr>
              <w:jc w:val="both"/>
              <w:rPr>
                <w:rFonts w:ascii="Arial" w:hAnsi="Arial" w:cs="Arial"/>
                <w:sz w:val="18"/>
                <w:szCs w:val="18"/>
              </w:rPr>
            </w:pPr>
            <w:r w:rsidRPr="00D04ABB">
              <w:rPr>
                <w:rFonts w:ascii="Arial" w:hAnsi="Arial" w:cs="Arial"/>
                <w:sz w:val="18"/>
                <w:szCs w:val="18"/>
              </w:rPr>
              <w:t>Capacidad ilimitada exámenes por paciente en cada visita.</w:t>
            </w:r>
          </w:p>
          <w:p w14:paraId="20124884" w14:textId="77777777" w:rsidR="005253D8" w:rsidRPr="00D04ABB" w:rsidRDefault="005253D8" w:rsidP="003F6FBD">
            <w:pPr>
              <w:pStyle w:val="Prrafodelista"/>
              <w:widowControl w:val="0"/>
              <w:jc w:val="both"/>
              <w:rPr>
                <w:rFonts w:ascii="Arial" w:hAnsi="Arial" w:cs="Arial"/>
                <w:sz w:val="18"/>
                <w:szCs w:val="18"/>
              </w:rPr>
            </w:pPr>
            <w:r w:rsidRPr="00D04ABB">
              <w:rPr>
                <w:rFonts w:ascii="Arial" w:hAnsi="Arial" w:cs="Arial"/>
                <w:sz w:val="18"/>
                <w:szCs w:val="18"/>
              </w:rPr>
              <w:lastRenderedPageBreak/>
              <w:t>.</w:t>
            </w:r>
          </w:p>
          <w:p w14:paraId="7874A72C" w14:textId="77777777" w:rsidR="005253D8" w:rsidRPr="00D04ABB" w:rsidRDefault="005253D8" w:rsidP="003F6FBD">
            <w:pPr>
              <w:ind w:left="360"/>
              <w:rPr>
                <w:rFonts w:ascii="Arial" w:hAnsi="Arial" w:cs="Arial"/>
                <w:bCs/>
                <w:sz w:val="18"/>
                <w:szCs w:val="18"/>
                <w:lang w:eastAsia="es-MX"/>
              </w:rPr>
            </w:pPr>
          </w:p>
        </w:tc>
        <w:tc>
          <w:tcPr>
            <w:tcW w:w="1772" w:type="pct"/>
            <w:tcBorders>
              <w:top w:val="single" w:sz="4" w:space="0" w:color="auto"/>
              <w:left w:val="single" w:sz="4" w:space="0" w:color="auto"/>
              <w:bottom w:val="single" w:sz="4" w:space="0" w:color="auto"/>
              <w:right w:val="single" w:sz="4" w:space="0" w:color="auto"/>
            </w:tcBorders>
          </w:tcPr>
          <w:p w14:paraId="2E3E3E2B" w14:textId="77777777" w:rsidR="005253D8" w:rsidRPr="00D04ABB" w:rsidRDefault="005253D8" w:rsidP="003F6FBD">
            <w:pPr>
              <w:rPr>
                <w:rFonts w:ascii="Arial" w:hAnsi="Arial" w:cs="Arial"/>
                <w:sz w:val="18"/>
                <w:szCs w:val="18"/>
              </w:rPr>
            </w:pPr>
          </w:p>
        </w:tc>
      </w:tr>
      <w:tr w:rsidR="005253D8" w:rsidRPr="00D04ABB" w14:paraId="662B2126" w14:textId="77777777" w:rsidTr="003F6FBD">
        <w:trPr>
          <w:trHeight w:val="193"/>
          <w:jc w:val="center"/>
        </w:trPr>
        <w:tc>
          <w:tcPr>
            <w:tcW w:w="3228" w:type="pct"/>
            <w:tcBorders>
              <w:top w:val="single" w:sz="4" w:space="0" w:color="auto"/>
              <w:left w:val="single" w:sz="4" w:space="0" w:color="auto"/>
              <w:bottom w:val="single" w:sz="4" w:space="0" w:color="auto"/>
              <w:right w:val="single" w:sz="4" w:space="0" w:color="auto"/>
            </w:tcBorders>
            <w:vAlign w:val="bottom"/>
          </w:tcPr>
          <w:p w14:paraId="50B406E3" w14:textId="77777777" w:rsidR="005253D8" w:rsidRPr="00D04ABB" w:rsidRDefault="005253D8" w:rsidP="003F6FBD">
            <w:pPr>
              <w:jc w:val="both"/>
              <w:rPr>
                <w:rFonts w:ascii="Arial" w:hAnsi="Arial" w:cs="Arial"/>
                <w:sz w:val="18"/>
                <w:szCs w:val="18"/>
              </w:rPr>
            </w:pPr>
            <w:r w:rsidRPr="00D04ABB">
              <w:rPr>
                <w:rFonts w:ascii="Arial" w:hAnsi="Arial" w:cs="Arial"/>
                <w:bCs/>
                <w:sz w:val="18"/>
                <w:szCs w:val="18"/>
                <w:lang w:eastAsia="es-MX"/>
              </w:rPr>
              <w:lastRenderedPageBreak/>
              <w:t>3.- Solicitudes</w:t>
            </w:r>
            <w:r w:rsidRPr="00D04ABB">
              <w:rPr>
                <w:rFonts w:ascii="Arial" w:hAnsi="Arial" w:cs="Arial"/>
                <w:sz w:val="18"/>
                <w:szCs w:val="18"/>
              </w:rPr>
              <w:t xml:space="preserve"> de trabajo</w:t>
            </w:r>
          </w:p>
          <w:p w14:paraId="25790DF4"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Configuración y manejo de hojas de trabajo en pantalla e impresión a elección del usuario clasificadas:</w:t>
            </w:r>
          </w:p>
          <w:p w14:paraId="30191B2A"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unidad.</w:t>
            </w:r>
          </w:p>
          <w:p w14:paraId="4E33E5B6"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sección de laboratorio o área de trabajo.</w:t>
            </w:r>
          </w:p>
          <w:p w14:paraId="38004D96"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estudio.</w:t>
            </w:r>
          </w:p>
          <w:p w14:paraId="7EAD3E7E" w14:textId="77777777" w:rsidR="005253D8" w:rsidRPr="00D04ABB" w:rsidRDefault="005253D8" w:rsidP="003F6FBD">
            <w:pPr>
              <w:widowControl w:val="0"/>
              <w:ind w:left="1440"/>
              <w:contextualSpacing/>
              <w:jc w:val="both"/>
              <w:rPr>
                <w:rFonts w:ascii="Arial" w:hAnsi="Arial" w:cs="Arial"/>
                <w:sz w:val="18"/>
                <w:szCs w:val="18"/>
              </w:rPr>
            </w:pPr>
          </w:p>
          <w:p w14:paraId="57436128"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tipo de pacientes (urgentes, hospitalizados, externos, etc.).</w:t>
            </w:r>
          </w:p>
          <w:p w14:paraId="4EF31F43"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folio (número identificador de la visita)</w:t>
            </w:r>
          </w:p>
          <w:p w14:paraId="60031E1C"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departamento.</w:t>
            </w:r>
          </w:p>
          <w:p w14:paraId="72A71107"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laboratorio de referencia (envíos)</w:t>
            </w:r>
          </w:p>
          <w:p w14:paraId="0E453939"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médico.</w:t>
            </w:r>
          </w:p>
          <w:p w14:paraId="10B106F8"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servicio.</w:t>
            </w:r>
          </w:p>
          <w:p w14:paraId="7265019A"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estatus (aún no impresos, pendientes, ya impresos, con resultados) por rango de fechas y folios.</w:t>
            </w:r>
          </w:p>
          <w:p w14:paraId="27FB62EA"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instrumento de laboratorio.</w:t>
            </w:r>
          </w:p>
          <w:p w14:paraId="720E691F"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Mezcla de las anteriores.</w:t>
            </w:r>
          </w:p>
          <w:p w14:paraId="2DE3BA5B"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Re-impresión de hojas de trabajo con los filtros anteriores.</w:t>
            </w:r>
          </w:p>
          <w:p w14:paraId="147104B6" w14:textId="4E6E45ED"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Manejo de códigos de colores que identifiquen el status del </w:t>
            </w:r>
            <w:r w:rsidR="00561C60" w:rsidRPr="00D04ABB">
              <w:rPr>
                <w:rFonts w:ascii="Arial" w:hAnsi="Arial" w:cs="Arial"/>
                <w:sz w:val="18"/>
                <w:szCs w:val="18"/>
              </w:rPr>
              <w:t>proceso de</w:t>
            </w:r>
            <w:r w:rsidRPr="00D04ABB">
              <w:rPr>
                <w:rFonts w:ascii="Arial" w:hAnsi="Arial" w:cs="Arial"/>
                <w:sz w:val="18"/>
                <w:szCs w:val="18"/>
              </w:rPr>
              <w:t xml:space="preserve"> la prueba.</w:t>
            </w:r>
          </w:p>
          <w:p w14:paraId="4ECE70D0"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Las hojas de trabajo deberán contener folio, nombre del paciente, diagnostico, servicio, unidad solicitante, división, estudios solicitados. El formato de impresión deberá ser configurable.</w:t>
            </w:r>
          </w:p>
          <w:p w14:paraId="60CACC54"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Visualización en grafica tipo  pastel  y utilizando código de colores , el  status de procesamiento de cada sección , por ejemplo:</w:t>
            </w:r>
          </w:p>
          <w:p w14:paraId="5F0D9A84"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Gris – sin procesar.</w:t>
            </w:r>
          </w:p>
          <w:p w14:paraId="27ED984A"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Verde – con resultado</w:t>
            </w:r>
          </w:p>
          <w:p w14:paraId="60F81CA8"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 xml:space="preserve">Rojo- bloqueado </w:t>
            </w:r>
          </w:p>
          <w:p w14:paraId="297047B4"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Amarillo -  retenido</w:t>
            </w:r>
          </w:p>
          <w:p w14:paraId="537B82BB"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Área de proceso</w:t>
            </w:r>
          </w:p>
          <w:p w14:paraId="44531E91"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Toma de muestras</w:t>
            </w:r>
          </w:p>
          <w:p w14:paraId="43C88A53"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Especiales</w:t>
            </w:r>
          </w:p>
          <w:p w14:paraId="7F6F7055" w14:textId="77777777" w:rsidR="005253D8" w:rsidRPr="00D04ABB" w:rsidRDefault="005253D8" w:rsidP="003F6FBD">
            <w:pPr>
              <w:pStyle w:val="Prrafodelista"/>
              <w:numPr>
                <w:ilvl w:val="0"/>
                <w:numId w:val="11"/>
              </w:numPr>
              <w:jc w:val="both"/>
              <w:rPr>
                <w:rFonts w:ascii="Arial" w:hAnsi="Arial" w:cs="Arial"/>
                <w:sz w:val="18"/>
                <w:szCs w:val="18"/>
              </w:rPr>
            </w:pPr>
            <w:r w:rsidRPr="00D04ABB">
              <w:rPr>
                <w:rFonts w:ascii="Arial" w:hAnsi="Arial" w:cs="Arial"/>
                <w:sz w:val="18"/>
                <w:szCs w:val="18"/>
              </w:rPr>
              <w:t>Toma de muestras</w:t>
            </w:r>
          </w:p>
          <w:p w14:paraId="71357971" w14:textId="77777777" w:rsidR="005253D8" w:rsidRPr="00D04ABB" w:rsidRDefault="005253D8" w:rsidP="003F6FBD">
            <w:pPr>
              <w:pStyle w:val="Prrafodelista"/>
              <w:numPr>
                <w:ilvl w:val="0"/>
                <w:numId w:val="11"/>
              </w:numPr>
              <w:jc w:val="both"/>
              <w:rPr>
                <w:rFonts w:ascii="Arial" w:hAnsi="Arial" w:cs="Arial"/>
                <w:sz w:val="18"/>
                <w:szCs w:val="18"/>
              </w:rPr>
            </w:pPr>
            <w:r w:rsidRPr="00D04ABB">
              <w:rPr>
                <w:rFonts w:ascii="Arial" w:hAnsi="Arial" w:cs="Arial"/>
                <w:sz w:val="18"/>
                <w:szCs w:val="18"/>
              </w:rPr>
              <w:t>Captura de resultados</w:t>
            </w:r>
          </w:p>
          <w:p w14:paraId="2B80DAF7"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Capacidad de manejo de pacientes en forma aleatoria o secuencial.</w:t>
            </w:r>
          </w:p>
          <w:p w14:paraId="095CF366"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Captura e ingreso de resultados con las siguientes opciones:</w:t>
            </w:r>
          </w:p>
          <w:p w14:paraId="4DF25656"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Guiada por examen.</w:t>
            </w:r>
          </w:p>
          <w:p w14:paraId="64E7099E"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Automática con resultados predefinidos.</w:t>
            </w:r>
          </w:p>
          <w:p w14:paraId="0E68CD37"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Por paciente.</w:t>
            </w:r>
          </w:p>
          <w:p w14:paraId="65957026"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Por área de trabajo.</w:t>
            </w:r>
          </w:p>
          <w:p w14:paraId="30FC5259"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Directamente del instrumento en aquellas áreas intercaladas.</w:t>
            </w:r>
          </w:p>
          <w:p w14:paraId="5AEFF36D"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Con mensajes de alarma para los resultados fuera de los valores de referencia o aceptables según sea el caso, basados en colores, donde indique resultado fuera de los intervalos de referencia.</w:t>
            </w:r>
          </w:p>
          <w:p w14:paraId="425A874C"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Posibilidad de consultar fácilmente desde la misma pantalla en la fase del manejo del paciente los resultados anteriores de ese paciente tanto en forma de tabla como en forma gráfica.</w:t>
            </w:r>
          </w:p>
          <w:p w14:paraId="26053B43"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Posibilidad de consultar en la fase del manejo del paciente las visitas anteriores que tenga ese paciente.</w:t>
            </w:r>
          </w:p>
          <w:p w14:paraId="31BF4C36"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Registro de si el resultado fue proporcionado directamente por un analizador o ingresado manualmente por usuario.</w:t>
            </w:r>
          </w:p>
          <w:p w14:paraId="12DB896A"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Con textos ya previamente codificados, para facilitar y hacer más veloz la captura de los resultados de tipo texto.</w:t>
            </w:r>
          </w:p>
          <w:p w14:paraId="0B335A2A"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Capacidad de identificar y guardar los resultados de los estudios repetidos.</w:t>
            </w:r>
          </w:p>
          <w:p w14:paraId="4C16A8A4"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Que realice el cálculo automático de resultados.</w:t>
            </w:r>
          </w:p>
          <w:p w14:paraId="1C507BF0"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Que realice la determinación automática y en tiempo real de las anormalidades de los resultados obtenidos en los análisis.</w:t>
            </w:r>
          </w:p>
          <w:p w14:paraId="56AF704A"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Que se puedan modificar los resultados registrando quien, </w:t>
            </w:r>
            <w:r w:rsidRPr="00D04ABB">
              <w:rPr>
                <w:rFonts w:ascii="Arial" w:hAnsi="Arial" w:cs="Arial"/>
                <w:sz w:val="18"/>
                <w:szCs w:val="18"/>
              </w:rPr>
              <w:lastRenderedPageBreak/>
              <w:t>cuando y a qué hora se modificaron los mismos.</w:t>
            </w:r>
          </w:p>
          <w:p w14:paraId="2373B960"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Que haga el registro del usuario que realizo él análisis, la fecha, la hora, el instrumento utilizado, la persona que valido el estudio, en caso de modificación valor anterior y valor nuevo.</w:t>
            </w:r>
          </w:p>
          <w:p w14:paraId="299B6055"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Que tenga la posibilidad de adición de comentarios asociados a cualquier dato de los resultados.</w:t>
            </w:r>
          </w:p>
          <w:p w14:paraId="48CB6928"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Recepción de resultados en línea de equipos interfazado.</w:t>
            </w:r>
          </w:p>
          <w:p w14:paraId="3E8DF9ED"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Capacidad de ingreso y manejo de resultados de texto, numéricos y con sus unidades de medida seleccionadas y definidos por el usuario.</w:t>
            </w:r>
          </w:p>
          <w:p w14:paraId="67B9BD21"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Posibilidad de ingreso de razón de no procesamiento del contenedor, prueba o perfil.</w:t>
            </w:r>
          </w:p>
          <w:p w14:paraId="5B99987E" w14:textId="77777777" w:rsidR="005253D8" w:rsidRPr="00D04ABB" w:rsidRDefault="005253D8" w:rsidP="003F6FBD">
            <w:pPr>
              <w:pStyle w:val="Prrafodelista"/>
              <w:numPr>
                <w:ilvl w:val="0"/>
                <w:numId w:val="11"/>
              </w:numPr>
              <w:jc w:val="both"/>
              <w:rPr>
                <w:rFonts w:ascii="Arial" w:hAnsi="Arial" w:cs="Arial"/>
                <w:sz w:val="18"/>
                <w:szCs w:val="18"/>
              </w:rPr>
            </w:pPr>
            <w:r w:rsidRPr="00D04ABB">
              <w:rPr>
                <w:rFonts w:ascii="Arial" w:hAnsi="Arial" w:cs="Arial"/>
                <w:sz w:val="18"/>
                <w:szCs w:val="18"/>
              </w:rPr>
              <w:t>Interfaces</w:t>
            </w:r>
          </w:p>
          <w:p w14:paraId="2E7BFD21" w14:textId="0252C081" w:rsidR="005253D8" w:rsidRPr="00D04ABB" w:rsidRDefault="00561C60" w:rsidP="003F6FBD">
            <w:pPr>
              <w:pStyle w:val="Prrafodelista"/>
              <w:widowControl w:val="0"/>
              <w:numPr>
                <w:ilvl w:val="0"/>
                <w:numId w:val="11"/>
              </w:numPr>
              <w:jc w:val="both"/>
              <w:rPr>
                <w:rFonts w:ascii="Arial" w:hAnsi="Arial" w:cs="Arial"/>
                <w:sz w:val="18"/>
                <w:szCs w:val="18"/>
              </w:rPr>
            </w:pPr>
            <w:r>
              <w:rPr>
                <w:rFonts w:ascii="Arial" w:hAnsi="Arial" w:cs="Arial"/>
                <w:sz w:val="18"/>
                <w:szCs w:val="18"/>
              </w:rPr>
              <w:t>La forma de interfaz</w:t>
            </w:r>
            <w:r w:rsidR="005253D8" w:rsidRPr="00D04ABB">
              <w:rPr>
                <w:rFonts w:ascii="Arial" w:hAnsi="Arial" w:cs="Arial"/>
                <w:sz w:val="18"/>
                <w:szCs w:val="18"/>
              </w:rPr>
              <w:t xml:space="preserve"> </w:t>
            </w:r>
            <w:r w:rsidRPr="00D04ABB">
              <w:rPr>
                <w:rFonts w:ascii="Arial" w:hAnsi="Arial" w:cs="Arial"/>
                <w:sz w:val="18"/>
                <w:szCs w:val="18"/>
              </w:rPr>
              <w:t>será bi</w:t>
            </w:r>
            <w:r w:rsidR="005253D8" w:rsidRPr="00D04ABB">
              <w:rPr>
                <w:rFonts w:ascii="Arial" w:hAnsi="Arial" w:cs="Arial"/>
                <w:sz w:val="18"/>
                <w:szCs w:val="18"/>
              </w:rPr>
              <w:t>-direccional o “host query” para el equipo instalado.</w:t>
            </w:r>
          </w:p>
          <w:p w14:paraId="65AAAF48" w14:textId="77777777" w:rsidR="005253D8" w:rsidRPr="00D04ABB" w:rsidRDefault="005253D8" w:rsidP="003F6FBD">
            <w:pPr>
              <w:pStyle w:val="Prrafodelista"/>
              <w:widowControl w:val="0"/>
              <w:jc w:val="both"/>
              <w:rPr>
                <w:rFonts w:ascii="Arial" w:hAnsi="Arial" w:cs="Arial"/>
                <w:sz w:val="18"/>
                <w:szCs w:val="18"/>
              </w:rPr>
            </w:pPr>
          </w:p>
          <w:p w14:paraId="60134442" w14:textId="60BF8DA0"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Validación de resultados por paciente o grupo de pacientes o por examen, con pantalla gráfica identificando resultados fuera de los intervalos de referencia en color</w:t>
            </w:r>
            <w:r w:rsidR="00561C60" w:rsidRPr="00D04ABB">
              <w:rPr>
                <w:rFonts w:ascii="Arial" w:hAnsi="Arial" w:cs="Arial"/>
                <w:sz w:val="18"/>
                <w:szCs w:val="18"/>
              </w:rPr>
              <w:t>, para</w:t>
            </w:r>
            <w:r w:rsidRPr="00D04ABB">
              <w:rPr>
                <w:rFonts w:ascii="Arial" w:hAnsi="Arial" w:cs="Arial"/>
                <w:sz w:val="18"/>
                <w:szCs w:val="18"/>
              </w:rPr>
              <w:t xml:space="preserve"> facilitar su identificación.</w:t>
            </w:r>
          </w:p>
          <w:p w14:paraId="5E2E6F6B"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Monitoreo en línea de las muestras en ejecución.</w:t>
            </w:r>
          </w:p>
          <w:p w14:paraId="367534BD"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Programación del instrumento de manera manual o automática (tanto para el ingreso de peticiones de estudios como para el envío de resultados)</w:t>
            </w:r>
          </w:p>
          <w:p w14:paraId="4974FA78"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Capacidad de manejo en forma de “random” o secuencial.</w:t>
            </w:r>
          </w:p>
          <w:p w14:paraId="27B9B632"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Capacidad de captar las imágenes generadas por el analizador (sólo si el analizador tiene la capacidad de enviarla)</w:t>
            </w:r>
          </w:p>
          <w:p w14:paraId="1A8F6585" w14:textId="77777777" w:rsidR="005253D8" w:rsidRPr="00D04ABB" w:rsidRDefault="005253D8" w:rsidP="003F6FBD">
            <w:pPr>
              <w:jc w:val="both"/>
              <w:rPr>
                <w:rFonts w:ascii="Arial" w:hAnsi="Arial" w:cs="Arial"/>
                <w:sz w:val="18"/>
                <w:szCs w:val="18"/>
              </w:rPr>
            </w:pPr>
          </w:p>
          <w:p w14:paraId="0A36727E" w14:textId="77777777" w:rsidR="005253D8" w:rsidRPr="00D04ABB" w:rsidRDefault="005253D8" w:rsidP="003F6FBD">
            <w:pPr>
              <w:pStyle w:val="Prrafodelista"/>
              <w:numPr>
                <w:ilvl w:val="0"/>
                <w:numId w:val="11"/>
              </w:numPr>
              <w:jc w:val="both"/>
              <w:rPr>
                <w:rFonts w:ascii="Arial" w:hAnsi="Arial" w:cs="Arial"/>
                <w:sz w:val="18"/>
                <w:szCs w:val="18"/>
              </w:rPr>
            </w:pPr>
            <w:r w:rsidRPr="00D04ABB">
              <w:rPr>
                <w:rFonts w:ascii="Arial" w:hAnsi="Arial" w:cs="Arial"/>
                <w:sz w:val="18"/>
                <w:szCs w:val="18"/>
              </w:rPr>
              <w:t>Validación de resultados</w:t>
            </w:r>
          </w:p>
          <w:p w14:paraId="65D2F0B6"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Corrección (modificación) de resultados por usuario autorizado</w:t>
            </w:r>
          </w:p>
          <w:p w14:paraId="68696502"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El módulo de validación de resultados deberá prever una validación automática y una validación manual. La validación manual podrá ser de sector de laboratorio y clínica y deberá ser llevada a cabo permitiendo un filtro de selección del tipo de pacientes o estudios a validar0</w:t>
            </w:r>
          </w:p>
          <w:p w14:paraId="2E54F756"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La validación automática debe procesar automáticamente los resultados introducidos al sistema y validar si satisfacen las reglas de validación que han sido impuestas. Todos los resultados no validados automáticamente deberán ser validados manualmente. </w:t>
            </w:r>
          </w:p>
          <w:p w14:paraId="0CA17084" w14:textId="1EFF8DA4"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La validación se deberá poder realizar por estudio, áreas o secciones (química, hematología, inmunología, </w:t>
            </w:r>
            <w:r w:rsidR="00561C60" w:rsidRPr="00D04ABB">
              <w:rPr>
                <w:rFonts w:ascii="Arial" w:hAnsi="Arial" w:cs="Arial"/>
                <w:sz w:val="18"/>
                <w:szCs w:val="18"/>
              </w:rPr>
              <w:t>etc.</w:t>
            </w:r>
            <w:r w:rsidRPr="00D04ABB">
              <w:rPr>
                <w:rFonts w:ascii="Arial" w:hAnsi="Arial" w:cs="Arial"/>
                <w:sz w:val="18"/>
                <w:szCs w:val="18"/>
              </w:rPr>
              <w:t>).</w:t>
            </w:r>
          </w:p>
          <w:p w14:paraId="28663C5D" w14:textId="503E5CBF"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La validación podrá ser </w:t>
            </w:r>
            <w:r w:rsidR="003C4D19" w:rsidRPr="00D04ABB">
              <w:rPr>
                <w:rFonts w:ascii="Arial" w:hAnsi="Arial" w:cs="Arial"/>
                <w:sz w:val="18"/>
                <w:szCs w:val="18"/>
              </w:rPr>
              <w:t>técnica (</w:t>
            </w:r>
            <w:r w:rsidRPr="00D04ABB">
              <w:rPr>
                <w:rFonts w:ascii="Arial" w:hAnsi="Arial" w:cs="Arial"/>
                <w:sz w:val="18"/>
                <w:szCs w:val="18"/>
              </w:rPr>
              <w:t>que no es la definitiva</w:t>
            </w:r>
            <w:r w:rsidR="003C4D19">
              <w:rPr>
                <w:rFonts w:ascii="Arial" w:hAnsi="Arial" w:cs="Arial"/>
                <w:sz w:val="18"/>
                <w:szCs w:val="18"/>
              </w:rPr>
              <w:t>) o clínica (</w:t>
            </w:r>
            <w:r w:rsidRPr="00D04ABB">
              <w:rPr>
                <w:rFonts w:ascii="Arial" w:hAnsi="Arial" w:cs="Arial"/>
                <w:sz w:val="18"/>
                <w:szCs w:val="18"/>
              </w:rPr>
              <w:t>definitiva) que permite revisar todos los resultados del paciente en su conjunto, y también es como una confirmación electrónica de validación de los resultados del paciente</w:t>
            </w:r>
          </w:p>
          <w:p w14:paraId="75268F67"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Para poder efectuar la validación el operador debe tener disponible inmediatamente en pantalla para cada resultado la siguiente información:</w:t>
            </w:r>
          </w:p>
          <w:p w14:paraId="63585787"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Alarmas provenientes de la validación automática</w:t>
            </w:r>
          </w:p>
          <w:p w14:paraId="4F22D2A6"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Alarmas delta check</w:t>
            </w:r>
          </w:p>
          <w:p w14:paraId="05F806C5"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Capacidad de manejo en forma aleatoria o secuencial.</w:t>
            </w:r>
          </w:p>
          <w:p w14:paraId="17286C97"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Asegurando que todos los datos de fecha, hora y persona que validó queden registrados en el estudio</w:t>
            </w:r>
          </w:p>
          <w:p w14:paraId="04DA991A"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El sistema deberá permitir el manejo de reglas, que son acciones que el sistema deberá de realizar en automático, en base a condiciones que se le hayan impuesto, estas reglas deberán de ser definidas por el usuario</w:t>
            </w:r>
          </w:p>
          <w:p w14:paraId="51302F6B" w14:textId="77777777" w:rsidR="005253D8" w:rsidRPr="00D04ABB" w:rsidRDefault="005253D8" w:rsidP="003F6FBD">
            <w:pPr>
              <w:pStyle w:val="Prrafodelista"/>
              <w:numPr>
                <w:ilvl w:val="0"/>
                <w:numId w:val="11"/>
              </w:numPr>
              <w:jc w:val="both"/>
              <w:rPr>
                <w:rFonts w:ascii="Arial" w:hAnsi="Arial" w:cs="Arial"/>
                <w:sz w:val="18"/>
                <w:szCs w:val="18"/>
              </w:rPr>
            </w:pPr>
            <w:r w:rsidRPr="00D04ABB">
              <w:rPr>
                <w:rFonts w:ascii="Arial" w:hAnsi="Arial" w:cs="Arial"/>
                <w:sz w:val="18"/>
                <w:szCs w:val="18"/>
              </w:rPr>
              <w:t>Impresión de resultados individuales y/o globales</w:t>
            </w:r>
          </w:p>
          <w:p w14:paraId="409805D2"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Impresión en papel</w:t>
            </w:r>
          </w:p>
          <w:p w14:paraId="23241CFC"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Formato en PDF para su posterior envío por correo electrónico</w:t>
            </w:r>
          </w:p>
          <w:p w14:paraId="3B78C544"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Posibilidad de impresión de resultados definitivos de cada sección para archivo, en formato configurable y electrónico a elección</w:t>
            </w:r>
          </w:p>
          <w:p w14:paraId="233493C0" w14:textId="14306084"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Las op</w:t>
            </w:r>
            <w:r w:rsidR="003C4D19">
              <w:rPr>
                <w:rFonts w:ascii="Arial" w:hAnsi="Arial" w:cs="Arial"/>
                <w:sz w:val="18"/>
                <w:szCs w:val="18"/>
              </w:rPr>
              <w:t>ciones deseadas para obtener la</w:t>
            </w:r>
            <w:r w:rsidRPr="00D04ABB">
              <w:rPr>
                <w:rFonts w:ascii="Arial" w:hAnsi="Arial" w:cs="Arial"/>
                <w:sz w:val="18"/>
                <w:szCs w:val="18"/>
              </w:rPr>
              <w:t xml:space="preserve"> impresión de las </w:t>
            </w:r>
            <w:r w:rsidRPr="00D04ABB">
              <w:rPr>
                <w:rFonts w:ascii="Arial" w:hAnsi="Arial" w:cs="Arial"/>
                <w:sz w:val="18"/>
                <w:szCs w:val="18"/>
              </w:rPr>
              <w:lastRenderedPageBreak/>
              <w:t>hojas de resultados, son las siguientes:</w:t>
            </w:r>
          </w:p>
          <w:p w14:paraId="3315029E"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pacientes completos validados</w:t>
            </w:r>
          </w:p>
          <w:p w14:paraId="48124762"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pacientes parciales validados</w:t>
            </w:r>
          </w:p>
          <w:p w14:paraId="0049483B"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unidad y folio para pacientes foráneos</w:t>
            </w:r>
          </w:p>
          <w:p w14:paraId="1664B9CE"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afiliación para las unidades que entregan resultados al archivo</w:t>
            </w:r>
          </w:p>
          <w:p w14:paraId="3138DA6C"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consultorio para entrega en consulta externa</w:t>
            </w:r>
          </w:p>
          <w:p w14:paraId="6D20271F"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paciente por área</w:t>
            </w:r>
          </w:p>
          <w:p w14:paraId="0589C408"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examen</w:t>
            </w:r>
          </w:p>
          <w:p w14:paraId="11320C73"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Solicitudes urgentes</w:t>
            </w:r>
          </w:p>
          <w:p w14:paraId="48144B54"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Completos, incompletos o ambos</w:t>
            </w:r>
          </w:p>
          <w:p w14:paraId="4D9AAE28"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Externos, internos o ambos.</w:t>
            </w:r>
          </w:p>
          <w:p w14:paraId="421809CD"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De un cierto código de toma a otro</w:t>
            </w:r>
          </w:p>
          <w:p w14:paraId="2F3CCC13"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Por número de afiliación</w:t>
            </w:r>
          </w:p>
          <w:p w14:paraId="4A6DBD22"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En orden alfabético o de código de toma</w:t>
            </w:r>
          </w:p>
          <w:p w14:paraId="6EFD9F16" w14:textId="383BFEF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 xml:space="preserve">Los </w:t>
            </w:r>
            <w:r w:rsidR="003C4D19">
              <w:rPr>
                <w:rFonts w:ascii="Arial" w:hAnsi="Arial" w:cs="Arial"/>
                <w:sz w:val="18"/>
                <w:szCs w:val="18"/>
              </w:rPr>
              <w:t>pacientes todavía no impresos o</w:t>
            </w:r>
            <w:r w:rsidRPr="00D04ABB">
              <w:rPr>
                <w:rFonts w:ascii="Arial" w:hAnsi="Arial" w:cs="Arial"/>
                <w:sz w:val="18"/>
                <w:szCs w:val="18"/>
              </w:rPr>
              <w:t xml:space="preserve"> todos</w:t>
            </w:r>
          </w:p>
          <w:p w14:paraId="12CCF1C0" w14:textId="5CD63286"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Los   pa</w:t>
            </w:r>
            <w:r w:rsidR="003C4D19">
              <w:rPr>
                <w:rFonts w:ascii="Arial" w:hAnsi="Arial" w:cs="Arial"/>
                <w:sz w:val="18"/>
                <w:szCs w:val="18"/>
              </w:rPr>
              <w:t xml:space="preserve">cientes admitidos en un cierto </w:t>
            </w:r>
            <w:r w:rsidRPr="00D04ABB">
              <w:rPr>
                <w:rFonts w:ascii="Arial" w:hAnsi="Arial" w:cs="Arial"/>
                <w:sz w:val="18"/>
                <w:szCs w:val="18"/>
              </w:rPr>
              <w:t>período de tiempo</w:t>
            </w:r>
          </w:p>
          <w:p w14:paraId="5B6315CF"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Para un departamento o un grupo de departamentos</w:t>
            </w:r>
          </w:p>
          <w:p w14:paraId="034895D9"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La impresión de los reportes de resultados debe ser automática y también manual con la posibilidad, en ambos casos, de seleccionar los parámetros arriba listados. La impresión de resultados manual o automática no puede imprimir resultados que no hayan sido validados. </w:t>
            </w:r>
          </w:p>
          <w:p w14:paraId="12A94BAD" w14:textId="77777777" w:rsidR="005253D8" w:rsidRPr="00D04ABB" w:rsidRDefault="005253D8" w:rsidP="003F6FBD">
            <w:pPr>
              <w:widowControl w:val="0"/>
              <w:ind w:left="720"/>
              <w:contextualSpacing/>
              <w:jc w:val="both"/>
              <w:rPr>
                <w:rFonts w:ascii="Arial" w:hAnsi="Arial" w:cs="Arial"/>
                <w:sz w:val="18"/>
                <w:szCs w:val="18"/>
              </w:rPr>
            </w:pPr>
          </w:p>
          <w:p w14:paraId="03C8D4EA"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La impresión de resultados puede ser hecha bajo la siguiente modalidad, con relación a la proveniencia del paciente: </w:t>
            </w:r>
          </w:p>
          <w:p w14:paraId="4A9CCDCE"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Impresión en papel</w:t>
            </w:r>
          </w:p>
          <w:p w14:paraId="7C902589"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Transmisión por correo electrónico</w:t>
            </w:r>
          </w:p>
          <w:p w14:paraId="40FCE078"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Comunicación al expediente clínico electrónico</w:t>
            </w:r>
          </w:p>
          <w:p w14:paraId="403C446B" w14:textId="3D0048AB" w:rsidR="005253D8" w:rsidRPr="00D04ABB" w:rsidRDefault="00561C60" w:rsidP="003F6FBD">
            <w:pPr>
              <w:widowControl w:val="0"/>
              <w:numPr>
                <w:ilvl w:val="1"/>
                <w:numId w:val="11"/>
              </w:numPr>
              <w:contextualSpacing/>
              <w:jc w:val="both"/>
              <w:rPr>
                <w:rFonts w:ascii="Arial" w:hAnsi="Arial" w:cs="Arial"/>
                <w:sz w:val="18"/>
                <w:szCs w:val="18"/>
              </w:rPr>
            </w:pPr>
            <w:r>
              <w:rPr>
                <w:rFonts w:ascii="Arial" w:hAnsi="Arial" w:cs="Arial"/>
                <w:sz w:val="18"/>
                <w:szCs w:val="18"/>
              </w:rPr>
              <w:t>Impresión en un archivo A</w:t>
            </w:r>
            <w:r w:rsidRPr="00D04ABB">
              <w:rPr>
                <w:rFonts w:ascii="Arial" w:hAnsi="Arial" w:cs="Arial"/>
                <w:sz w:val="18"/>
                <w:szCs w:val="18"/>
              </w:rPr>
              <w:t>SCII</w:t>
            </w:r>
            <w:r w:rsidR="005253D8" w:rsidRPr="00D04ABB">
              <w:rPr>
                <w:rFonts w:ascii="Arial" w:hAnsi="Arial" w:cs="Arial"/>
                <w:sz w:val="18"/>
                <w:szCs w:val="18"/>
              </w:rPr>
              <w:t xml:space="preserve"> con campos fijos </w:t>
            </w:r>
          </w:p>
          <w:p w14:paraId="63199B21" w14:textId="7DA24D25"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Generación del reporte de resultados co</w:t>
            </w:r>
            <w:r w:rsidR="00561C60">
              <w:rPr>
                <w:rFonts w:ascii="Arial" w:hAnsi="Arial" w:cs="Arial"/>
                <w:sz w:val="18"/>
                <w:szCs w:val="18"/>
              </w:rPr>
              <w:t>mo un documento en formato .PDF</w:t>
            </w:r>
          </w:p>
          <w:p w14:paraId="68612E28"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Hacia impresoras remotas</w:t>
            </w:r>
          </w:p>
          <w:p w14:paraId="7334A752"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Cuando se imprime por lote (grupos de pacientes), el sistema deberá de permitir imprimir una relación (lista) de los pacientes que fueron impresos.</w:t>
            </w:r>
          </w:p>
          <w:p w14:paraId="4603D91E"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Impresión individual utilizando el código de barras de la orden, para impresión en ventanilla y en urgencias</w:t>
            </w:r>
          </w:p>
          <w:p w14:paraId="1CAD3622"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En caso de una reimpresión de resultados el sistema deberá notificar visualmente que ese reporte ya fue impreso</w:t>
            </w:r>
          </w:p>
          <w:p w14:paraId="3C026ED9"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Se deberá indicar en el reporte si es una impresión completa o incompleta de resultados</w:t>
            </w:r>
          </w:p>
          <w:p w14:paraId="44635306"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El reporte de resultados deberá ser configurable</w:t>
            </w:r>
          </w:p>
          <w:p w14:paraId="3174DF01"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Los resultados deben indicar casos de alarma o críticos</w:t>
            </w:r>
          </w:p>
          <w:p w14:paraId="6B9BEA53" w14:textId="77777777" w:rsidR="005253D8" w:rsidRPr="00D04ABB" w:rsidRDefault="005253D8" w:rsidP="003F6FBD">
            <w:pPr>
              <w:ind w:left="360"/>
              <w:rPr>
                <w:rFonts w:ascii="Arial" w:hAnsi="Arial" w:cs="Arial"/>
                <w:bCs/>
                <w:sz w:val="18"/>
                <w:szCs w:val="18"/>
                <w:lang w:eastAsia="es-MX"/>
              </w:rPr>
            </w:pPr>
            <w:r w:rsidRPr="00D04ABB">
              <w:rPr>
                <w:rFonts w:ascii="Arial" w:hAnsi="Arial" w:cs="Arial"/>
                <w:sz w:val="18"/>
                <w:szCs w:val="18"/>
              </w:rPr>
              <w:t>Entrega de resultados (parciales o totales)</w:t>
            </w:r>
          </w:p>
        </w:tc>
        <w:tc>
          <w:tcPr>
            <w:tcW w:w="1772" w:type="pct"/>
            <w:tcBorders>
              <w:top w:val="single" w:sz="4" w:space="0" w:color="auto"/>
              <w:left w:val="single" w:sz="4" w:space="0" w:color="auto"/>
              <w:bottom w:val="single" w:sz="4" w:space="0" w:color="auto"/>
              <w:right w:val="single" w:sz="4" w:space="0" w:color="auto"/>
            </w:tcBorders>
          </w:tcPr>
          <w:p w14:paraId="57795E7F" w14:textId="77777777" w:rsidR="005253D8" w:rsidRPr="00D04ABB" w:rsidRDefault="005253D8" w:rsidP="003F6FBD">
            <w:pPr>
              <w:rPr>
                <w:rFonts w:ascii="Arial" w:hAnsi="Arial" w:cs="Arial"/>
                <w:sz w:val="18"/>
                <w:szCs w:val="18"/>
              </w:rPr>
            </w:pPr>
          </w:p>
        </w:tc>
      </w:tr>
      <w:tr w:rsidR="005253D8" w:rsidRPr="00D04ABB" w14:paraId="0E86B0E5" w14:textId="77777777" w:rsidTr="003F6FBD">
        <w:trPr>
          <w:trHeight w:val="326"/>
          <w:jc w:val="center"/>
        </w:trPr>
        <w:tc>
          <w:tcPr>
            <w:tcW w:w="3228" w:type="pct"/>
            <w:tcBorders>
              <w:top w:val="single" w:sz="4" w:space="0" w:color="auto"/>
              <w:left w:val="single" w:sz="4" w:space="0" w:color="auto"/>
              <w:bottom w:val="single" w:sz="4" w:space="0" w:color="auto"/>
              <w:right w:val="single" w:sz="4" w:space="0" w:color="auto"/>
            </w:tcBorders>
            <w:vAlign w:val="bottom"/>
          </w:tcPr>
          <w:p w14:paraId="1FA3A80A" w14:textId="77777777" w:rsidR="005253D8" w:rsidRPr="00D04ABB" w:rsidRDefault="005253D8" w:rsidP="003F6FBD">
            <w:pPr>
              <w:pStyle w:val="Prrafodelista"/>
              <w:jc w:val="both"/>
              <w:rPr>
                <w:rFonts w:ascii="Arial" w:hAnsi="Arial" w:cs="Arial"/>
                <w:sz w:val="18"/>
                <w:szCs w:val="18"/>
              </w:rPr>
            </w:pPr>
            <w:r w:rsidRPr="00D04ABB">
              <w:rPr>
                <w:rFonts w:ascii="Arial" w:hAnsi="Arial" w:cs="Arial"/>
                <w:bCs/>
                <w:sz w:val="18"/>
                <w:szCs w:val="18"/>
                <w:lang w:eastAsia="es-MX"/>
              </w:rPr>
              <w:lastRenderedPageBreak/>
              <w:t xml:space="preserve">4.- </w:t>
            </w:r>
            <w:r w:rsidRPr="00D04ABB">
              <w:rPr>
                <w:rFonts w:ascii="Arial" w:hAnsi="Arial" w:cs="Arial"/>
                <w:sz w:val="18"/>
                <w:szCs w:val="18"/>
              </w:rPr>
              <w:t>Consulta de resultados</w:t>
            </w:r>
          </w:p>
          <w:p w14:paraId="64725D6C"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Consulta interna</w:t>
            </w:r>
          </w:p>
          <w:p w14:paraId="1276F79E"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Consulta externa por paciente</w:t>
            </w:r>
          </w:p>
          <w:p w14:paraId="790613C7" w14:textId="75865E50" w:rsidR="005253D8" w:rsidRPr="00D04ABB" w:rsidRDefault="005253D8" w:rsidP="003F6FBD">
            <w:pPr>
              <w:widowControl w:val="0"/>
              <w:numPr>
                <w:ilvl w:val="0"/>
                <w:numId w:val="11"/>
              </w:numPr>
              <w:contextualSpacing/>
              <w:jc w:val="both"/>
              <w:rPr>
                <w:rFonts w:ascii="Arial" w:hAnsi="Arial" w:cs="Arial"/>
                <w:sz w:val="18"/>
                <w:szCs w:val="18"/>
              </w:rPr>
            </w:pPr>
            <w:r>
              <w:rPr>
                <w:rFonts w:ascii="Arial" w:hAnsi="Arial" w:cs="Arial"/>
                <w:sz w:val="18"/>
                <w:szCs w:val="18"/>
              </w:rPr>
              <w:t>Consulta de resultados</w:t>
            </w:r>
            <w:r w:rsidRPr="00D04ABB">
              <w:rPr>
                <w:rFonts w:ascii="Arial" w:hAnsi="Arial" w:cs="Arial"/>
                <w:sz w:val="18"/>
                <w:szCs w:val="18"/>
              </w:rPr>
              <w:t xml:space="preserve"> liberados por laboratorio</w:t>
            </w:r>
          </w:p>
          <w:p w14:paraId="7931C003" w14:textId="77777777" w:rsidR="005253D8" w:rsidRPr="00D04ABB" w:rsidRDefault="005253D8" w:rsidP="003F6FBD">
            <w:pPr>
              <w:ind w:left="360"/>
              <w:rPr>
                <w:rFonts w:ascii="Arial" w:hAnsi="Arial" w:cs="Arial"/>
                <w:bCs/>
                <w:sz w:val="18"/>
                <w:szCs w:val="18"/>
                <w:lang w:eastAsia="es-MX"/>
              </w:rPr>
            </w:pPr>
          </w:p>
        </w:tc>
        <w:tc>
          <w:tcPr>
            <w:tcW w:w="1772" w:type="pct"/>
            <w:tcBorders>
              <w:top w:val="single" w:sz="4" w:space="0" w:color="auto"/>
              <w:left w:val="single" w:sz="4" w:space="0" w:color="auto"/>
              <w:bottom w:val="single" w:sz="4" w:space="0" w:color="auto"/>
              <w:right w:val="single" w:sz="4" w:space="0" w:color="auto"/>
            </w:tcBorders>
          </w:tcPr>
          <w:p w14:paraId="04A023B6" w14:textId="77777777" w:rsidR="005253D8" w:rsidRPr="00D04ABB" w:rsidRDefault="005253D8" w:rsidP="003F6FBD">
            <w:pPr>
              <w:rPr>
                <w:rFonts w:ascii="Arial" w:hAnsi="Arial" w:cs="Arial"/>
                <w:sz w:val="18"/>
                <w:szCs w:val="18"/>
              </w:rPr>
            </w:pPr>
          </w:p>
        </w:tc>
      </w:tr>
      <w:tr w:rsidR="005253D8" w:rsidRPr="00D04ABB" w14:paraId="1C781A7B" w14:textId="77777777" w:rsidTr="003F6FBD">
        <w:trPr>
          <w:trHeight w:val="496"/>
          <w:jc w:val="center"/>
        </w:trPr>
        <w:tc>
          <w:tcPr>
            <w:tcW w:w="3228" w:type="pct"/>
            <w:tcBorders>
              <w:top w:val="single" w:sz="4" w:space="0" w:color="auto"/>
              <w:left w:val="single" w:sz="4" w:space="0" w:color="auto"/>
              <w:bottom w:val="single" w:sz="4" w:space="0" w:color="auto"/>
              <w:right w:val="single" w:sz="4" w:space="0" w:color="auto"/>
            </w:tcBorders>
            <w:vAlign w:val="bottom"/>
          </w:tcPr>
          <w:p w14:paraId="603D085F" w14:textId="77777777" w:rsidR="005253D8" w:rsidRPr="00D04ABB" w:rsidRDefault="005253D8" w:rsidP="003F6FBD">
            <w:pPr>
              <w:pStyle w:val="Prrafodelista"/>
              <w:jc w:val="both"/>
              <w:rPr>
                <w:rFonts w:ascii="Arial" w:hAnsi="Arial" w:cs="Arial"/>
                <w:sz w:val="18"/>
                <w:szCs w:val="18"/>
              </w:rPr>
            </w:pPr>
            <w:r w:rsidRPr="00D04ABB">
              <w:rPr>
                <w:rFonts w:ascii="Arial" w:hAnsi="Arial" w:cs="Arial"/>
                <w:bCs/>
                <w:sz w:val="18"/>
                <w:szCs w:val="18"/>
                <w:lang w:eastAsia="es-MX"/>
              </w:rPr>
              <w:t xml:space="preserve">5.- </w:t>
            </w:r>
            <w:r w:rsidRPr="00D04ABB">
              <w:rPr>
                <w:rFonts w:ascii="Arial" w:hAnsi="Arial" w:cs="Arial"/>
                <w:sz w:val="18"/>
                <w:szCs w:val="18"/>
              </w:rPr>
              <w:t>Corrección de resultados posteriores a la entrega</w:t>
            </w:r>
          </w:p>
          <w:p w14:paraId="207713C8"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Solicitud de corrección</w:t>
            </w:r>
          </w:p>
          <w:p w14:paraId="133EAF62"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Validación de solicitud</w:t>
            </w:r>
          </w:p>
          <w:p w14:paraId="66DB0044"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Ejecución/rechazo de solicitud</w:t>
            </w:r>
          </w:p>
          <w:p w14:paraId="7AA61D59" w14:textId="77777777" w:rsidR="005253D8" w:rsidRPr="00D04ABB" w:rsidRDefault="005253D8" w:rsidP="003F6FBD">
            <w:pPr>
              <w:jc w:val="both"/>
              <w:rPr>
                <w:rFonts w:ascii="Arial" w:hAnsi="Arial" w:cs="Arial"/>
                <w:sz w:val="18"/>
                <w:szCs w:val="18"/>
              </w:rPr>
            </w:pPr>
          </w:p>
          <w:p w14:paraId="51C0C7B5" w14:textId="77777777" w:rsidR="005253D8" w:rsidRPr="00D04ABB" w:rsidRDefault="005253D8" w:rsidP="003F6FBD">
            <w:pPr>
              <w:pStyle w:val="Prrafodelista"/>
              <w:numPr>
                <w:ilvl w:val="0"/>
                <w:numId w:val="11"/>
              </w:numPr>
              <w:jc w:val="both"/>
              <w:rPr>
                <w:rFonts w:ascii="Arial" w:hAnsi="Arial" w:cs="Arial"/>
                <w:sz w:val="18"/>
                <w:szCs w:val="18"/>
              </w:rPr>
            </w:pPr>
            <w:r w:rsidRPr="00D04ABB">
              <w:rPr>
                <w:rFonts w:ascii="Arial" w:hAnsi="Arial" w:cs="Arial"/>
                <w:sz w:val="18"/>
                <w:szCs w:val="18"/>
              </w:rPr>
              <w:t>Control de muestras (Trazabilidad)</w:t>
            </w:r>
          </w:p>
          <w:p w14:paraId="6BBA45A4"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Recepción (envío) interno</w:t>
            </w:r>
          </w:p>
          <w:p w14:paraId="640E8B14"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Muestras pendientes de proceso</w:t>
            </w:r>
          </w:p>
          <w:p w14:paraId="1CFA6AB0"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Muestras en proceso</w:t>
            </w:r>
          </w:p>
          <w:p w14:paraId="4DDBB568"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Muestras procesadas</w:t>
            </w:r>
          </w:p>
          <w:p w14:paraId="00CB3DF6"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Rechazos</w:t>
            </w:r>
          </w:p>
          <w:p w14:paraId="1014BE6B"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Desechos</w:t>
            </w:r>
          </w:p>
          <w:p w14:paraId="06D9BD42"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Muestras procesadas</w:t>
            </w:r>
          </w:p>
          <w:p w14:paraId="6A3E364C" w14:textId="77777777" w:rsidR="005253D8" w:rsidRPr="00D04ABB" w:rsidRDefault="005253D8" w:rsidP="003F6FBD">
            <w:pPr>
              <w:widowControl w:val="0"/>
              <w:numPr>
                <w:ilvl w:val="1"/>
                <w:numId w:val="11"/>
              </w:numPr>
              <w:contextualSpacing/>
              <w:jc w:val="both"/>
              <w:rPr>
                <w:rFonts w:ascii="Arial" w:hAnsi="Arial" w:cs="Arial"/>
                <w:sz w:val="18"/>
                <w:szCs w:val="18"/>
              </w:rPr>
            </w:pPr>
            <w:r w:rsidRPr="00D04ABB">
              <w:rPr>
                <w:rFonts w:ascii="Arial" w:hAnsi="Arial" w:cs="Arial"/>
                <w:sz w:val="18"/>
                <w:szCs w:val="18"/>
              </w:rPr>
              <w:t>Rechazos</w:t>
            </w:r>
          </w:p>
          <w:p w14:paraId="6FB5F555" w14:textId="77777777" w:rsidR="005253D8" w:rsidRPr="00D04ABB" w:rsidRDefault="005253D8" w:rsidP="003F6FBD">
            <w:pPr>
              <w:ind w:left="360"/>
              <w:rPr>
                <w:rFonts w:ascii="Arial" w:hAnsi="Arial" w:cs="Arial"/>
                <w:bCs/>
                <w:sz w:val="18"/>
                <w:szCs w:val="18"/>
                <w:lang w:eastAsia="es-MX"/>
              </w:rPr>
            </w:pPr>
          </w:p>
        </w:tc>
        <w:tc>
          <w:tcPr>
            <w:tcW w:w="1772" w:type="pct"/>
            <w:tcBorders>
              <w:top w:val="single" w:sz="4" w:space="0" w:color="auto"/>
              <w:left w:val="single" w:sz="4" w:space="0" w:color="auto"/>
              <w:bottom w:val="single" w:sz="4" w:space="0" w:color="auto"/>
              <w:right w:val="single" w:sz="4" w:space="0" w:color="auto"/>
            </w:tcBorders>
          </w:tcPr>
          <w:p w14:paraId="3291BFCE" w14:textId="77777777" w:rsidR="005253D8" w:rsidRPr="00D04ABB" w:rsidRDefault="005253D8" w:rsidP="003F6FBD">
            <w:pPr>
              <w:rPr>
                <w:rFonts w:ascii="Arial" w:hAnsi="Arial" w:cs="Arial"/>
                <w:sz w:val="18"/>
                <w:szCs w:val="18"/>
              </w:rPr>
            </w:pPr>
          </w:p>
        </w:tc>
      </w:tr>
      <w:tr w:rsidR="005253D8" w:rsidRPr="00D04ABB" w14:paraId="3C9117AA" w14:textId="77777777" w:rsidTr="003F6FBD">
        <w:trPr>
          <w:trHeight w:val="326"/>
          <w:jc w:val="center"/>
        </w:trPr>
        <w:tc>
          <w:tcPr>
            <w:tcW w:w="3228" w:type="pct"/>
            <w:tcBorders>
              <w:top w:val="single" w:sz="4" w:space="0" w:color="auto"/>
              <w:left w:val="single" w:sz="4" w:space="0" w:color="auto"/>
              <w:bottom w:val="single" w:sz="4" w:space="0" w:color="auto"/>
              <w:right w:val="single" w:sz="4" w:space="0" w:color="auto"/>
            </w:tcBorders>
            <w:vAlign w:val="bottom"/>
          </w:tcPr>
          <w:p w14:paraId="469C8F97" w14:textId="77777777" w:rsidR="005253D8" w:rsidRPr="00D04ABB" w:rsidRDefault="005253D8" w:rsidP="003F6FBD">
            <w:pPr>
              <w:pStyle w:val="Prrafodelista"/>
              <w:jc w:val="both"/>
              <w:rPr>
                <w:rFonts w:ascii="Arial" w:hAnsi="Arial" w:cs="Arial"/>
                <w:sz w:val="18"/>
                <w:szCs w:val="18"/>
              </w:rPr>
            </w:pPr>
            <w:r w:rsidRPr="00D04ABB">
              <w:rPr>
                <w:rFonts w:ascii="Arial" w:hAnsi="Arial" w:cs="Arial"/>
                <w:bCs/>
                <w:sz w:val="18"/>
                <w:szCs w:val="18"/>
                <w:lang w:eastAsia="es-MX"/>
              </w:rPr>
              <w:t xml:space="preserve">6.- </w:t>
            </w:r>
            <w:r w:rsidRPr="00D04ABB">
              <w:rPr>
                <w:rFonts w:ascii="Arial" w:hAnsi="Arial" w:cs="Arial"/>
                <w:sz w:val="18"/>
                <w:szCs w:val="18"/>
              </w:rPr>
              <w:t>Usuarios</w:t>
            </w:r>
          </w:p>
          <w:p w14:paraId="7F3D6274"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 xml:space="preserve">Control de accesos en base a un código de acceso y una </w:t>
            </w:r>
            <w:r w:rsidRPr="00D04ABB">
              <w:rPr>
                <w:rFonts w:ascii="Arial" w:hAnsi="Arial" w:cs="Arial"/>
                <w:sz w:val="18"/>
                <w:szCs w:val="18"/>
              </w:rPr>
              <w:lastRenderedPageBreak/>
              <w:t>palabra clave</w:t>
            </w:r>
          </w:p>
          <w:p w14:paraId="70F6EABB"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Definición de perfiles de acceso para los usuarios</w:t>
            </w:r>
          </w:p>
          <w:p w14:paraId="4B980C08"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Control de procesos y pantallas para cada usuario en base a perfiles</w:t>
            </w:r>
          </w:p>
          <w:p w14:paraId="231271BD"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Control para que un resultado validado no pueda ser modificado por cualquier usuario, sólo por aquellos autorizados</w:t>
            </w:r>
          </w:p>
          <w:p w14:paraId="15A2298B" w14:textId="77777777" w:rsidR="005253D8" w:rsidRPr="00D04ABB" w:rsidRDefault="005253D8" w:rsidP="003F6FBD">
            <w:pPr>
              <w:ind w:left="360"/>
              <w:rPr>
                <w:rFonts w:ascii="Arial" w:hAnsi="Arial" w:cs="Arial"/>
                <w:bCs/>
                <w:sz w:val="18"/>
                <w:szCs w:val="18"/>
                <w:lang w:eastAsia="es-MX"/>
              </w:rPr>
            </w:pPr>
          </w:p>
        </w:tc>
        <w:tc>
          <w:tcPr>
            <w:tcW w:w="1772" w:type="pct"/>
            <w:tcBorders>
              <w:top w:val="single" w:sz="4" w:space="0" w:color="auto"/>
              <w:left w:val="single" w:sz="4" w:space="0" w:color="auto"/>
              <w:bottom w:val="single" w:sz="4" w:space="0" w:color="auto"/>
              <w:right w:val="single" w:sz="4" w:space="0" w:color="auto"/>
            </w:tcBorders>
          </w:tcPr>
          <w:p w14:paraId="092070B9" w14:textId="77777777" w:rsidR="005253D8" w:rsidRPr="00D04ABB" w:rsidRDefault="005253D8" w:rsidP="003F6FBD">
            <w:pPr>
              <w:rPr>
                <w:rFonts w:ascii="Arial" w:hAnsi="Arial" w:cs="Arial"/>
                <w:sz w:val="18"/>
                <w:szCs w:val="18"/>
              </w:rPr>
            </w:pPr>
          </w:p>
        </w:tc>
      </w:tr>
      <w:tr w:rsidR="005253D8" w:rsidRPr="00D04ABB" w14:paraId="3FDD6F6D" w14:textId="77777777" w:rsidTr="003F6FBD">
        <w:trPr>
          <w:trHeight w:val="326"/>
          <w:jc w:val="center"/>
        </w:trPr>
        <w:tc>
          <w:tcPr>
            <w:tcW w:w="3228" w:type="pct"/>
            <w:tcBorders>
              <w:top w:val="single" w:sz="4" w:space="0" w:color="auto"/>
              <w:left w:val="single" w:sz="4" w:space="0" w:color="auto"/>
              <w:bottom w:val="single" w:sz="4" w:space="0" w:color="auto"/>
              <w:right w:val="single" w:sz="4" w:space="0" w:color="auto"/>
            </w:tcBorders>
            <w:vAlign w:val="bottom"/>
          </w:tcPr>
          <w:p w14:paraId="25459FEA" w14:textId="77777777" w:rsidR="005253D8" w:rsidRPr="00D04ABB" w:rsidRDefault="005253D8" w:rsidP="003F6FBD">
            <w:pPr>
              <w:pStyle w:val="Prrafodelista"/>
              <w:jc w:val="both"/>
              <w:rPr>
                <w:rFonts w:ascii="Arial" w:hAnsi="Arial" w:cs="Arial"/>
                <w:sz w:val="18"/>
                <w:szCs w:val="18"/>
              </w:rPr>
            </w:pPr>
            <w:r w:rsidRPr="00D04ABB">
              <w:rPr>
                <w:rFonts w:ascii="Arial" w:hAnsi="Arial" w:cs="Arial"/>
                <w:bCs/>
                <w:sz w:val="18"/>
                <w:szCs w:val="18"/>
                <w:lang w:eastAsia="es-MX"/>
              </w:rPr>
              <w:lastRenderedPageBreak/>
              <w:t xml:space="preserve">7.- </w:t>
            </w:r>
            <w:r w:rsidRPr="00D04ABB">
              <w:rPr>
                <w:rFonts w:ascii="Arial" w:hAnsi="Arial" w:cs="Arial"/>
                <w:sz w:val="18"/>
                <w:szCs w:val="18"/>
              </w:rPr>
              <w:t>Reportes y estadísticas personalizables a las necesidades específicas de su laboratorio</w:t>
            </w:r>
          </w:p>
          <w:p w14:paraId="7B148E99"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Estadísticas locales</w:t>
            </w:r>
          </w:p>
          <w:p w14:paraId="5EAF856E"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Estadísticas seccionales</w:t>
            </w:r>
          </w:p>
          <w:p w14:paraId="0E9EC4ED"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Estadísticas municipales</w:t>
            </w:r>
          </w:p>
          <w:p w14:paraId="7BF56427"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Estadísticas regionales</w:t>
            </w:r>
          </w:p>
          <w:p w14:paraId="101024E1"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Estadísticas estatales</w:t>
            </w:r>
          </w:p>
          <w:p w14:paraId="56639731"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Por unidad.</w:t>
            </w:r>
          </w:p>
          <w:p w14:paraId="45AC0945"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Por servicio o especialidad médica.</w:t>
            </w:r>
          </w:p>
          <w:p w14:paraId="73EC6711"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Por origen: consulta externa, hospitalizada o urgente.</w:t>
            </w:r>
          </w:p>
          <w:p w14:paraId="4F3AF08F"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Por médico.</w:t>
            </w:r>
          </w:p>
          <w:p w14:paraId="232B81AE"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Por sección de laboratorio.</w:t>
            </w:r>
          </w:p>
          <w:p w14:paraId="571AC0FC"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Por tipo de estudio.</w:t>
            </w:r>
          </w:p>
          <w:p w14:paraId="386A560B"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Combinación de 2 o 3 de las anteriores. Con posibilidad de lanzar en un único evento la ejecución de varias estadísticas y este evento poder programarlo en automático como una tarea programada.</w:t>
            </w:r>
          </w:p>
          <w:p w14:paraId="6273BD4F"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Por rango de fechas y horas, filtrando atenciones por citas, procedencia de muestra, tipos de paciente</w:t>
            </w:r>
          </w:p>
          <w:p w14:paraId="0D326D53"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Capacidad de exportar datos estadísticos a otros paquetes de software comerciales (como Excel) con el fin de elaborar gráficas y diferentes presentaciones estadísticas.</w:t>
            </w:r>
          </w:p>
          <w:p w14:paraId="170AEF5D" w14:textId="21849577" w:rsidR="005253D8" w:rsidRPr="00ED3681" w:rsidRDefault="005253D8" w:rsidP="003F6FBD">
            <w:pPr>
              <w:widowControl w:val="0"/>
              <w:numPr>
                <w:ilvl w:val="0"/>
                <w:numId w:val="11"/>
              </w:numPr>
              <w:contextualSpacing/>
              <w:jc w:val="both"/>
              <w:rPr>
                <w:rFonts w:ascii="Arial" w:hAnsi="Arial" w:cs="Arial"/>
                <w:sz w:val="18"/>
                <w:szCs w:val="18"/>
              </w:rPr>
            </w:pPr>
            <w:r w:rsidRPr="00ED3681">
              <w:rPr>
                <w:rFonts w:ascii="Arial" w:hAnsi="Arial" w:cs="Arial"/>
                <w:sz w:val="18"/>
                <w:szCs w:val="18"/>
              </w:rPr>
              <w:t>Capacidad de calcular, totalizar y reportar dentro de un</w:t>
            </w:r>
          </w:p>
          <w:p w14:paraId="198D80D4" w14:textId="3C4A0F97" w:rsidR="005253D8" w:rsidRPr="00D04ABB" w:rsidRDefault="005253D8" w:rsidP="003F6FBD">
            <w:pPr>
              <w:widowControl w:val="0"/>
              <w:ind w:left="720"/>
              <w:contextualSpacing/>
              <w:jc w:val="both"/>
              <w:rPr>
                <w:rFonts w:ascii="Arial" w:hAnsi="Arial" w:cs="Arial"/>
                <w:sz w:val="18"/>
                <w:szCs w:val="18"/>
              </w:rPr>
            </w:pPr>
            <w:r w:rsidRPr="00D04ABB">
              <w:rPr>
                <w:rFonts w:ascii="Arial" w:hAnsi="Arial" w:cs="Arial"/>
                <w:sz w:val="18"/>
                <w:szCs w:val="18"/>
              </w:rPr>
              <w:t xml:space="preserve"> </w:t>
            </w:r>
            <w:r w:rsidR="00561C60" w:rsidRPr="00D04ABB">
              <w:rPr>
                <w:rFonts w:ascii="Arial" w:hAnsi="Arial" w:cs="Arial"/>
                <w:sz w:val="18"/>
                <w:szCs w:val="18"/>
              </w:rPr>
              <w:t>Rango</w:t>
            </w:r>
            <w:r w:rsidRPr="00D04ABB">
              <w:rPr>
                <w:rFonts w:ascii="Arial" w:hAnsi="Arial" w:cs="Arial"/>
                <w:sz w:val="18"/>
                <w:szCs w:val="18"/>
              </w:rPr>
              <w:t xml:space="preserve"> de fechas definida por el usuario </w:t>
            </w:r>
            <w:r w:rsidR="00561C60" w:rsidRPr="00D04ABB">
              <w:rPr>
                <w:rFonts w:ascii="Arial" w:hAnsi="Arial" w:cs="Arial"/>
                <w:sz w:val="18"/>
                <w:szCs w:val="18"/>
              </w:rPr>
              <w:t>por tipo</w:t>
            </w:r>
            <w:r w:rsidRPr="00D04ABB">
              <w:rPr>
                <w:rFonts w:ascii="Arial" w:hAnsi="Arial" w:cs="Arial"/>
                <w:sz w:val="18"/>
                <w:szCs w:val="18"/>
              </w:rPr>
              <w:t xml:space="preserve"> de estudio, y el equipo o área donde se efectuaron.</w:t>
            </w:r>
          </w:p>
          <w:p w14:paraId="649407C6" w14:textId="10DD0633"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Capacidad de </w:t>
            </w:r>
            <w:r w:rsidR="00ED3681" w:rsidRPr="00D04ABB">
              <w:rPr>
                <w:rFonts w:ascii="Arial" w:hAnsi="Arial" w:cs="Arial"/>
                <w:sz w:val="18"/>
                <w:szCs w:val="18"/>
              </w:rPr>
              <w:t>configurar filtros</w:t>
            </w:r>
            <w:r w:rsidRPr="00D04ABB">
              <w:rPr>
                <w:rFonts w:ascii="Arial" w:hAnsi="Arial" w:cs="Arial"/>
                <w:sz w:val="18"/>
                <w:szCs w:val="18"/>
              </w:rPr>
              <w:t xml:space="preserve"> de búsqueda de pacientes y peticiones para la obtención de listados.</w:t>
            </w:r>
          </w:p>
          <w:p w14:paraId="1DFB3111" w14:textId="77777777" w:rsidR="005253D8" w:rsidRPr="00D04ABB" w:rsidRDefault="005253D8" w:rsidP="003F6FBD">
            <w:pPr>
              <w:ind w:left="360"/>
              <w:rPr>
                <w:rFonts w:ascii="Arial" w:hAnsi="Arial" w:cs="Arial"/>
                <w:bCs/>
                <w:sz w:val="18"/>
                <w:szCs w:val="18"/>
                <w:lang w:eastAsia="es-MX"/>
              </w:rPr>
            </w:pPr>
          </w:p>
        </w:tc>
        <w:tc>
          <w:tcPr>
            <w:tcW w:w="1772" w:type="pct"/>
            <w:tcBorders>
              <w:top w:val="single" w:sz="4" w:space="0" w:color="auto"/>
              <w:left w:val="single" w:sz="4" w:space="0" w:color="auto"/>
              <w:bottom w:val="single" w:sz="4" w:space="0" w:color="auto"/>
              <w:right w:val="single" w:sz="4" w:space="0" w:color="auto"/>
            </w:tcBorders>
          </w:tcPr>
          <w:p w14:paraId="48960F80" w14:textId="77777777" w:rsidR="005253D8" w:rsidRPr="00D04ABB" w:rsidRDefault="005253D8" w:rsidP="003F6FBD">
            <w:pPr>
              <w:rPr>
                <w:rFonts w:ascii="Arial" w:hAnsi="Arial" w:cs="Arial"/>
                <w:sz w:val="18"/>
                <w:szCs w:val="18"/>
              </w:rPr>
            </w:pPr>
          </w:p>
        </w:tc>
      </w:tr>
      <w:tr w:rsidR="005253D8" w:rsidRPr="00D04ABB" w14:paraId="4048D837" w14:textId="77777777" w:rsidTr="003F6FBD">
        <w:trPr>
          <w:trHeight w:val="193"/>
          <w:jc w:val="center"/>
        </w:trPr>
        <w:tc>
          <w:tcPr>
            <w:tcW w:w="3228" w:type="pct"/>
            <w:tcBorders>
              <w:top w:val="single" w:sz="4" w:space="0" w:color="auto"/>
              <w:left w:val="single" w:sz="4" w:space="0" w:color="auto"/>
              <w:bottom w:val="single" w:sz="4" w:space="0" w:color="auto"/>
              <w:right w:val="single" w:sz="4" w:space="0" w:color="auto"/>
            </w:tcBorders>
            <w:vAlign w:val="bottom"/>
          </w:tcPr>
          <w:p w14:paraId="2D087ED7" w14:textId="77777777" w:rsidR="005253D8" w:rsidRPr="00D04ABB" w:rsidRDefault="005253D8" w:rsidP="003F6FBD">
            <w:pPr>
              <w:pStyle w:val="Prrafodelista"/>
              <w:jc w:val="both"/>
              <w:rPr>
                <w:rFonts w:ascii="Arial" w:hAnsi="Arial" w:cs="Arial"/>
                <w:sz w:val="18"/>
                <w:szCs w:val="18"/>
              </w:rPr>
            </w:pPr>
            <w:r w:rsidRPr="00D04ABB">
              <w:rPr>
                <w:rFonts w:ascii="Arial" w:hAnsi="Arial" w:cs="Arial"/>
                <w:bCs/>
                <w:sz w:val="18"/>
                <w:szCs w:val="18"/>
                <w:lang w:eastAsia="es-MX"/>
              </w:rPr>
              <w:t>8.-</w:t>
            </w:r>
            <w:r w:rsidRPr="00D04ABB">
              <w:rPr>
                <w:rFonts w:ascii="Arial" w:hAnsi="Arial" w:cs="Arial"/>
                <w:sz w:val="18"/>
                <w:szCs w:val="18"/>
              </w:rPr>
              <w:t xml:space="preserve"> Control de calidad</w:t>
            </w:r>
          </w:p>
          <w:p w14:paraId="39F6DA91"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Obtención de error aleatorio</w:t>
            </w:r>
          </w:p>
          <w:p w14:paraId="4E2BCC0F"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Obtención de error sistemático</w:t>
            </w:r>
          </w:p>
          <w:p w14:paraId="01403E0F"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Obtención de la incertidumbre utilizando el control de calidad interno, externo e interlaboratorios</w:t>
            </w:r>
          </w:p>
          <w:p w14:paraId="18997A6D"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Obtención de la medida Sigma utilizando diferentes metas analíticas (Variabilidad Biológica, CLIA, CAP, Rillibak)</w:t>
            </w:r>
          </w:p>
          <w:p w14:paraId="52FA6B2F"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Participación en  un programa de control de calidad interlaboratorios basado en la medida Sigma  por nivel de control de cada analito </w:t>
            </w:r>
          </w:p>
          <w:p w14:paraId="6BEEC945"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Obtención de gráficas de Sigmometria Analítica basados en el error total y la meta de calidad elegida</w:t>
            </w:r>
          </w:p>
          <w:p w14:paraId="42AC4078"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Para el manejo del control de calidad de los estudios con resultados cuantitativos deberá contar con las siguientes características “en-línea" para instrumentos interfasados</w:t>
            </w:r>
          </w:p>
          <w:p w14:paraId="653224B7"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Ingreso manual para aquellos estudios que no están interfasados</w:t>
            </w:r>
          </w:p>
          <w:p w14:paraId="4FB77A9D"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Información gráfica, hojas de control y parámetros estadísticos.</w:t>
            </w:r>
          </w:p>
          <w:p w14:paraId="4CE7B5B9" w14:textId="6D9C4BA3"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Hoja de control de cada uno de los exámenes qu</w:t>
            </w:r>
            <w:r w:rsidR="00561C60">
              <w:rPr>
                <w:rFonts w:ascii="Arial" w:hAnsi="Arial" w:cs="Arial"/>
                <w:sz w:val="18"/>
                <w:szCs w:val="18"/>
              </w:rPr>
              <w:t>e reporta (según las reglas de W</w:t>
            </w:r>
            <w:r w:rsidRPr="00D04ABB">
              <w:rPr>
                <w:rFonts w:ascii="Arial" w:hAnsi="Arial" w:cs="Arial"/>
                <w:sz w:val="18"/>
                <w:szCs w:val="18"/>
              </w:rPr>
              <w:t>estgard con gráficos de Levy Jennings) las medias diarias.</w:t>
            </w:r>
          </w:p>
          <w:p w14:paraId="70334821" w14:textId="6D21CEA0"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Resumen de todos los datos de cada control que reporta la media, la desviación estándar y el coeficiente de variación de todos los datos en memoria </w:t>
            </w:r>
            <w:r w:rsidR="00561C60" w:rsidRPr="00D04ABB">
              <w:rPr>
                <w:rFonts w:ascii="Arial" w:hAnsi="Arial" w:cs="Arial"/>
                <w:sz w:val="18"/>
                <w:szCs w:val="18"/>
              </w:rPr>
              <w:t>y con</w:t>
            </w:r>
            <w:r w:rsidRPr="00D04ABB">
              <w:rPr>
                <w:rFonts w:ascii="Arial" w:hAnsi="Arial" w:cs="Arial"/>
                <w:sz w:val="18"/>
                <w:szCs w:val="18"/>
              </w:rPr>
              <w:t xml:space="preserve"> la información del último control adquirido.</w:t>
            </w:r>
          </w:p>
          <w:p w14:paraId="7A631697" w14:textId="4ACF1DA4" w:rsidR="005253D8" w:rsidRPr="00D04ABB" w:rsidRDefault="00561C60" w:rsidP="003F6FBD">
            <w:pPr>
              <w:widowControl w:val="0"/>
              <w:numPr>
                <w:ilvl w:val="0"/>
                <w:numId w:val="11"/>
              </w:numPr>
              <w:contextualSpacing/>
              <w:jc w:val="both"/>
              <w:rPr>
                <w:rFonts w:ascii="Arial" w:hAnsi="Arial" w:cs="Arial"/>
                <w:sz w:val="18"/>
                <w:szCs w:val="18"/>
              </w:rPr>
            </w:pPr>
            <w:r>
              <w:rPr>
                <w:rFonts w:ascii="Arial" w:hAnsi="Arial" w:cs="Arial"/>
                <w:sz w:val="18"/>
                <w:szCs w:val="18"/>
              </w:rPr>
              <w:t>Diagramas de Y</w:t>
            </w:r>
            <w:r w:rsidR="005253D8" w:rsidRPr="00D04ABB">
              <w:rPr>
                <w:rFonts w:ascii="Arial" w:hAnsi="Arial" w:cs="Arial"/>
                <w:sz w:val="18"/>
                <w:szCs w:val="18"/>
              </w:rPr>
              <w:t>ouden</w:t>
            </w:r>
          </w:p>
          <w:p w14:paraId="4666A1C1"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Posibilidad de graficar por resultado sencillo, por media diaria, por media semanal o por media mensual</w:t>
            </w:r>
          </w:p>
          <w:p w14:paraId="6A584F8A"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Posibilidad de graficar por resultado sencillo, por media diaria, por media semanal o por media mensual</w:t>
            </w:r>
          </w:p>
          <w:p w14:paraId="58F04696"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Posibilidad de graficar varios controles, varios exámenes, varios instrumentos sobre la misma grafica reportando la media, la desviación estándar y el coeficiente de variación </w:t>
            </w:r>
            <w:r w:rsidRPr="00D04ABB">
              <w:rPr>
                <w:rFonts w:ascii="Arial" w:hAnsi="Arial" w:cs="Arial"/>
                <w:sz w:val="18"/>
                <w:szCs w:val="18"/>
              </w:rPr>
              <w:lastRenderedPageBreak/>
              <w:t>de todos los datos.</w:t>
            </w:r>
          </w:p>
          <w:p w14:paraId="14D0C016"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Posibilidad de graficar con o sin valores aberrantes</w:t>
            </w:r>
          </w:p>
          <w:p w14:paraId="2765CC6F"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Posibilidad de listar los resultados de los controles para un periodo determinado</w:t>
            </w:r>
          </w:p>
          <w:p w14:paraId="076079E5"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Posibilidad de listar las alarmas presentadas con identificación del tipo de alarma para un periodo de tiempo</w:t>
            </w:r>
          </w:p>
          <w:p w14:paraId="1B31092E"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Posibilidad de registrar las modificaciones a los resultados</w:t>
            </w:r>
          </w:p>
          <w:p w14:paraId="4339EC06" w14:textId="77777777" w:rsidR="005253D8" w:rsidRPr="00D04ABB" w:rsidRDefault="005253D8" w:rsidP="003F6FBD">
            <w:pPr>
              <w:pStyle w:val="Prrafodelista"/>
              <w:jc w:val="both"/>
              <w:rPr>
                <w:rFonts w:ascii="Arial" w:hAnsi="Arial" w:cs="Arial"/>
                <w:sz w:val="18"/>
                <w:szCs w:val="18"/>
              </w:rPr>
            </w:pPr>
            <w:r w:rsidRPr="00D04ABB">
              <w:rPr>
                <w:rFonts w:ascii="Arial" w:hAnsi="Arial" w:cs="Arial"/>
                <w:sz w:val="18"/>
                <w:szCs w:val="18"/>
              </w:rPr>
              <w:t>Control de documentos (basados en la norma ISO:15189-2012)</w:t>
            </w:r>
          </w:p>
          <w:p w14:paraId="20207281"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Alta de nuevo documento</w:t>
            </w:r>
          </w:p>
          <w:p w14:paraId="17D58DEA"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 xml:space="preserve">Edición de documentos </w:t>
            </w:r>
          </w:p>
          <w:p w14:paraId="76B215AF"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Revisión de documentos nuevos y editados</w:t>
            </w:r>
          </w:p>
          <w:p w14:paraId="28F6C5F3"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Aprobación de documentos nuevos y editados</w:t>
            </w:r>
          </w:p>
          <w:p w14:paraId="1E14B9FF"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Entrada en vigor de documentos aprobados</w:t>
            </w:r>
          </w:p>
          <w:p w14:paraId="1C302064"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Consulta de documentos vigentes</w:t>
            </w:r>
          </w:p>
          <w:p w14:paraId="7D574B01"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Obsoletar documentos</w:t>
            </w:r>
          </w:p>
          <w:p w14:paraId="18E56BCA"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Aprobación de documentos obsoletos</w:t>
            </w:r>
          </w:p>
          <w:p w14:paraId="3464D2C4"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Consulta de documentos obsoletos</w:t>
            </w:r>
          </w:p>
          <w:p w14:paraId="1AF66D64" w14:textId="77777777" w:rsidR="005253D8" w:rsidRPr="00D04ABB" w:rsidRDefault="005253D8" w:rsidP="003F6FBD">
            <w:pPr>
              <w:widowControl w:val="0"/>
              <w:numPr>
                <w:ilvl w:val="0"/>
                <w:numId w:val="11"/>
              </w:numPr>
              <w:contextualSpacing/>
              <w:jc w:val="both"/>
              <w:rPr>
                <w:rFonts w:ascii="Arial" w:hAnsi="Arial" w:cs="Arial"/>
                <w:sz w:val="18"/>
                <w:szCs w:val="18"/>
              </w:rPr>
            </w:pPr>
            <w:r w:rsidRPr="00D04ABB">
              <w:rPr>
                <w:rFonts w:ascii="Arial" w:hAnsi="Arial" w:cs="Arial"/>
                <w:sz w:val="18"/>
                <w:szCs w:val="18"/>
              </w:rPr>
              <w:t>Recordatorio de revisión de documentos en el tiempo establecido por la norma</w:t>
            </w:r>
          </w:p>
          <w:p w14:paraId="7ACF540A" w14:textId="77777777" w:rsidR="005253D8" w:rsidRPr="00D04ABB" w:rsidRDefault="005253D8" w:rsidP="003F6FBD">
            <w:pPr>
              <w:ind w:left="360"/>
              <w:rPr>
                <w:rFonts w:ascii="Arial" w:hAnsi="Arial" w:cs="Arial"/>
                <w:bCs/>
                <w:sz w:val="18"/>
                <w:szCs w:val="18"/>
                <w:lang w:eastAsia="es-MX"/>
              </w:rPr>
            </w:pPr>
          </w:p>
        </w:tc>
        <w:tc>
          <w:tcPr>
            <w:tcW w:w="1772" w:type="pct"/>
            <w:tcBorders>
              <w:top w:val="single" w:sz="4" w:space="0" w:color="auto"/>
              <w:left w:val="single" w:sz="4" w:space="0" w:color="auto"/>
              <w:bottom w:val="single" w:sz="4" w:space="0" w:color="auto"/>
              <w:right w:val="single" w:sz="4" w:space="0" w:color="auto"/>
            </w:tcBorders>
          </w:tcPr>
          <w:p w14:paraId="7ED8051B" w14:textId="77777777" w:rsidR="005253D8" w:rsidRPr="00D04ABB" w:rsidRDefault="005253D8" w:rsidP="003F6FBD">
            <w:pPr>
              <w:rPr>
                <w:rFonts w:ascii="Arial" w:hAnsi="Arial" w:cs="Arial"/>
                <w:sz w:val="18"/>
                <w:szCs w:val="18"/>
              </w:rPr>
            </w:pPr>
          </w:p>
        </w:tc>
      </w:tr>
      <w:tr w:rsidR="005253D8" w:rsidRPr="00D04ABB" w14:paraId="415A7AD2" w14:textId="77777777" w:rsidTr="003F6FBD">
        <w:trPr>
          <w:trHeight w:val="181"/>
          <w:jc w:val="center"/>
        </w:trPr>
        <w:tc>
          <w:tcPr>
            <w:tcW w:w="3228" w:type="pct"/>
            <w:tcBorders>
              <w:top w:val="single" w:sz="4" w:space="0" w:color="auto"/>
              <w:left w:val="single" w:sz="4" w:space="0" w:color="auto"/>
              <w:bottom w:val="single" w:sz="4" w:space="0" w:color="auto"/>
              <w:right w:val="single" w:sz="4" w:space="0" w:color="auto"/>
            </w:tcBorders>
            <w:vAlign w:val="bottom"/>
          </w:tcPr>
          <w:p w14:paraId="459B961D" w14:textId="77777777" w:rsidR="005253D8" w:rsidRPr="00D04ABB" w:rsidRDefault="005253D8" w:rsidP="003F6FBD">
            <w:pPr>
              <w:pStyle w:val="Prrafodelista"/>
              <w:jc w:val="both"/>
              <w:rPr>
                <w:rFonts w:ascii="Arial" w:hAnsi="Arial" w:cs="Arial"/>
                <w:sz w:val="18"/>
                <w:szCs w:val="18"/>
              </w:rPr>
            </w:pPr>
            <w:r w:rsidRPr="00D04ABB">
              <w:rPr>
                <w:rFonts w:ascii="Arial" w:hAnsi="Arial" w:cs="Arial"/>
                <w:bCs/>
                <w:sz w:val="18"/>
                <w:szCs w:val="18"/>
                <w:lang w:eastAsia="es-MX"/>
              </w:rPr>
              <w:lastRenderedPageBreak/>
              <w:t xml:space="preserve">9.- </w:t>
            </w:r>
            <w:r w:rsidRPr="00D04ABB">
              <w:rPr>
                <w:rFonts w:ascii="Arial" w:hAnsi="Arial" w:cs="Arial"/>
                <w:sz w:val="18"/>
                <w:szCs w:val="18"/>
              </w:rPr>
              <w:t>Archivo histórico</w:t>
            </w:r>
          </w:p>
          <w:p w14:paraId="7CDAB218"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Posibilidad de almacenar todos los datos de los pacientes y sus resultados sin límite de sistema.</w:t>
            </w:r>
          </w:p>
          <w:p w14:paraId="6CEF4192"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Admisión rápida de pacientes que están en archivo histórico, al permitir traer en automático sus datos generales</w:t>
            </w:r>
          </w:p>
          <w:p w14:paraId="31B36BCF" w14:textId="77777777" w:rsidR="005253D8" w:rsidRPr="00D04ABB" w:rsidRDefault="005253D8" w:rsidP="003F6FBD">
            <w:pPr>
              <w:pStyle w:val="Prrafodelista"/>
              <w:widowControl w:val="0"/>
              <w:numPr>
                <w:ilvl w:val="0"/>
                <w:numId w:val="11"/>
              </w:numPr>
              <w:jc w:val="both"/>
              <w:rPr>
                <w:rFonts w:ascii="Arial" w:hAnsi="Arial" w:cs="Arial"/>
                <w:sz w:val="18"/>
                <w:szCs w:val="18"/>
              </w:rPr>
            </w:pPr>
            <w:r w:rsidRPr="00D04ABB">
              <w:rPr>
                <w:rFonts w:ascii="Arial" w:hAnsi="Arial" w:cs="Arial"/>
                <w:sz w:val="18"/>
                <w:szCs w:val="18"/>
              </w:rPr>
              <w:t>Posibilidad de memorizar todas las visitas anteriores de los pacientes con sus resultados.</w:t>
            </w:r>
          </w:p>
          <w:p w14:paraId="4B3BC216" w14:textId="77777777" w:rsidR="005253D8" w:rsidRPr="00D04ABB" w:rsidRDefault="005253D8" w:rsidP="003F6FBD">
            <w:pPr>
              <w:ind w:left="360"/>
              <w:rPr>
                <w:rFonts w:ascii="Arial" w:hAnsi="Arial" w:cs="Arial"/>
                <w:bCs/>
                <w:sz w:val="18"/>
                <w:szCs w:val="18"/>
                <w:lang w:eastAsia="es-MX"/>
              </w:rPr>
            </w:pPr>
          </w:p>
        </w:tc>
        <w:tc>
          <w:tcPr>
            <w:tcW w:w="1772" w:type="pct"/>
            <w:tcBorders>
              <w:top w:val="single" w:sz="4" w:space="0" w:color="auto"/>
              <w:left w:val="single" w:sz="4" w:space="0" w:color="auto"/>
              <w:bottom w:val="single" w:sz="4" w:space="0" w:color="auto"/>
              <w:right w:val="single" w:sz="4" w:space="0" w:color="auto"/>
            </w:tcBorders>
          </w:tcPr>
          <w:p w14:paraId="4E919052" w14:textId="77777777" w:rsidR="005253D8" w:rsidRPr="00D04ABB" w:rsidRDefault="005253D8" w:rsidP="003F6FBD">
            <w:pPr>
              <w:rPr>
                <w:rFonts w:ascii="Arial" w:hAnsi="Arial" w:cs="Arial"/>
                <w:sz w:val="18"/>
                <w:szCs w:val="18"/>
              </w:rPr>
            </w:pPr>
          </w:p>
        </w:tc>
      </w:tr>
    </w:tbl>
    <w:p w14:paraId="0CBEE373" w14:textId="77777777" w:rsidR="008B0693" w:rsidRPr="009303AC" w:rsidRDefault="008B0693" w:rsidP="008B0693">
      <w:pPr>
        <w:jc w:val="both"/>
        <w:rPr>
          <w:rFonts w:ascii="Arial" w:hAnsi="Arial" w:cs="Arial"/>
          <w:sz w:val="18"/>
          <w:szCs w:val="18"/>
        </w:rPr>
      </w:pPr>
    </w:p>
    <w:p w14:paraId="01A85B43" w14:textId="297BF53F" w:rsidR="003F6FBD" w:rsidRDefault="003F6FBD" w:rsidP="00A64508">
      <w:pPr>
        <w:jc w:val="center"/>
        <w:rPr>
          <w:rFonts w:ascii="Arial" w:hAnsi="Arial" w:cs="Arial"/>
          <w:b/>
          <w:sz w:val="18"/>
          <w:szCs w:val="18"/>
        </w:rPr>
      </w:pPr>
    </w:p>
    <w:p w14:paraId="3DE04534" w14:textId="77777777" w:rsidR="00A14D2E" w:rsidRDefault="00A14D2E" w:rsidP="00A64508">
      <w:pPr>
        <w:jc w:val="center"/>
        <w:rPr>
          <w:rFonts w:ascii="Arial" w:hAnsi="Arial" w:cs="Arial"/>
          <w:b/>
          <w:sz w:val="18"/>
          <w:szCs w:val="18"/>
        </w:rPr>
      </w:pPr>
    </w:p>
    <w:p w14:paraId="0C73B5D2" w14:textId="77777777" w:rsidR="00A14D2E" w:rsidRDefault="00A14D2E" w:rsidP="00A64508">
      <w:pPr>
        <w:jc w:val="center"/>
        <w:rPr>
          <w:rFonts w:ascii="Arial" w:hAnsi="Arial" w:cs="Arial"/>
          <w:b/>
          <w:sz w:val="18"/>
          <w:szCs w:val="18"/>
        </w:rPr>
      </w:pPr>
    </w:p>
    <w:p w14:paraId="4FCF3BAE" w14:textId="77777777" w:rsidR="00A14D2E" w:rsidRDefault="00A14D2E" w:rsidP="00A64508">
      <w:pPr>
        <w:jc w:val="center"/>
        <w:rPr>
          <w:rFonts w:ascii="Arial" w:hAnsi="Arial" w:cs="Arial"/>
          <w:b/>
          <w:sz w:val="18"/>
          <w:szCs w:val="18"/>
        </w:rPr>
      </w:pPr>
    </w:p>
    <w:p w14:paraId="43B76F4A" w14:textId="77777777" w:rsidR="00A14D2E" w:rsidRDefault="00A14D2E" w:rsidP="00A64508">
      <w:pPr>
        <w:jc w:val="center"/>
        <w:rPr>
          <w:rFonts w:ascii="Arial" w:hAnsi="Arial" w:cs="Arial"/>
          <w:b/>
          <w:sz w:val="18"/>
          <w:szCs w:val="18"/>
        </w:rPr>
      </w:pPr>
    </w:p>
    <w:p w14:paraId="4BF78F49" w14:textId="77777777" w:rsidR="00A14D2E" w:rsidRDefault="00A14D2E" w:rsidP="00A64508">
      <w:pPr>
        <w:jc w:val="center"/>
        <w:rPr>
          <w:rFonts w:ascii="Arial" w:hAnsi="Arial" w:cs="Arial"/>
          <w:b/>
          <w:sz w:val="18"/>
          <w:szCs w:val="18"/>
        </w:rPr>
      </w:pPr>
    </w:p>
    <w:p w14:paraId="6A39FF69" w14:textId="77777777" w:rsidR="00A14D2E" w:rsidRDefault="00A14D2E" w:rsidP="00A64508">
      <w:pPr>
        <w:jc w:val="center"/>
        <w:rPr>
          <w:rFonts w:ascii="Arial" w:hAnsi="Arial" w:cs="Arial"/>
          <w:b/>
          <w:sz w:val="18"/>
          <w:szCs w:val="18"/>
        </w:rPr>
      </w:pPr>
    </w:p>
    <w:p w14:paraId="6B28C59E" w14:textId="77777777" w:rsidR="00A14D2E" w:rsidRDefault="00A14D2E" w:rsidP="00A64508">
      <w:pPr>
        <w:jc w:val="center"/>
        <w:rPr>
          <w:rFonts w:ascii="Arial" w:hAnsi="Arial" w:cs="Arial"/>
          <w:b/>
          <w:sz w:val="18"/>
          <w:szCs w:val="18"/>
        </w:rPr>
      </w:pPr>
    </w:p>
    <w:p w14:paraId="3360EAC9" w14:textId="77777777" w:rsidR="00A14D2E" w:rsidRDefault="00A14D2E" w:rsidP="00A64508">
      <w:pPr>
        <w:jc w:val="center"/>
        <w:rPr>
          <w:rFonts w:ascii="Arial" w:hAnsi="Arial" w:cs="Arial"/>
          <w:b/>
          <w:sz w:val="18"/>
          <w:szCs w:val="18"/>
        </w:rPr>
      </w:pPr>
    </w:p>
    <w:p w14:paraId="54C31DF2" w14:textId="77777777" w:rsidR="00A14D2E" w:rsidRDefault="00A14D2E" w:rsidP="00A64508">
      <w:pPr>
        <w:jc w:val="center"/>
        <w:rPr>
          <w:rFonts w:ascii="Arial" w:hAnsi="Arial" w:cs="Arial"/>
          <w:b/>
          <w:sz w:val="18"/>
          <w:szCs w:val="18"/>
        </w:rPr>
      </w:pPr>
    </w:p>
    <w:p w14:paraId="44C075EE" w14:textId="77777777" w:rsidR="00A14D2E" w:rsidRDefault="00A14D2E" w:rsidP="00A64508">
      <w:pPr>
        <w:jc w:val="center"/>
        <w:rPr>
          <w:rFonts w:ascii="Arial" w:hAnsi="Arial" w:cs="Arial"/>
          <w:b/>
          <w:sz w:val="18"/>
          <w:szCs w:val="18"/>
        </w:rPr>
      </w:pPr>
    </w:p>
    <w:p w14:paraId="44CA0861" w14:textId="77777777" w:rsidR="00A14D2E" w:rsidRDefault="00A14D2E" w:rsidP="00A64508">
      <w:pPr>
        <w:jc w:val="center"/>
        <w:rPr>
          <w:rFonts w:ascii="Arial" w:hAnsi="Arial" w:cs="Arial"/>
          <w:b/>
          <w:sz w:val="18"/>
          <w:szCs w:val="18"/>
        </w:rPr>
      </w:pPr>
    </w:p>
    <w:p w14:paraId="7A401296" w14:textId="77777777" w:rsidR="00A14D2E" w:rsidRDefault="00A14D2E" w:rsidP="00A64508">
      <w:pPr>
        <w:jc w:val="center"/>
        <w:rPr>
          <w:rFonts w:ascii="Arial" w:hAnsi="Arial" w:cs="Arial"/>
          <w:b/>
          <w:sz w:val="18"/>
          <w:szCs w:val="18"/>
        </w:rPr>
      </w:pPr>
    </w:p>
    <w:p w14:paraId="5904D8E5" w14:textId="77777777" w:rsidR="00A14D2E" w:rsidRDefault="00A14D2E" w:rsidP="00A64508">
      <w:pPr>
        <w:jc w:val="center"/>
        <w:rPr>
          <w:rFonts w:ascii="Arial" w:hAnsi="Arial" w:cs="Arial"/>
          <w:b/>
          <w:sz w:val="18"/>
          <w:szCs w:val="18"/>
        </w:rPr>
      </w:pPr>
    </w:p>
    <w:p w14:paraId="11F20D42" w14:textId="77777777" w:rsidR="00A14D2E" w:rsidRDefault="00A14D2E" w:rsidP="00A64508">
      <w:pPr>
        <w:jc w:val="center"/>
        <w:rPr>
          <w:rFonts w:ascii="Arial" w:hAnsi="Arial" w:cs="Arial"/>
          <w:b/>
          <w:sz w:val="18"/>
          <w:szCs w:val="18"/>
        </w:rPr>
      </w:pPr>
    </w:p>
    <w:p w14:paraId="22D02150" w14:textId="77777777" w:rsidR="00A14D2E" w:rsidRDefault="00A14D2E" w:rsidP="00A64508">
      <w:pPr>
        <w:jc w:val="center"/>
        <w:rPr>
          <w:rFonts w:ascii="Arial" w:hAnsi="Arial" w:cs="Arial"/>
          <w:b/>
          <w:sz w:val="18"/>
          <w:szCs w:val="18"/>
        </w:rPr>
      </w:pPr>
    </w:p>
    <w:p w14:paraId="51DCE3A9" w14:textId="77777777" w:rsidR="00A14D2E" w:rsidRDefault="00A14D2E" w:rsidP="00A64508">
      <w:pPr>
        <w:jc w:val="center"/>
        <w:rPr>
          <w:rFonts w:ascii="Arial" w:hAnsi="Arial" w:cs="Arial"/>
          <w:b/>
          <w:sz w:val="18"/>
          <w:szCs w:val="18"/>
        </w:rPr>
      </w:pPr>
    </w:p>
    <w:p w14:paraId="191CD25D" w14:textId="77777777" w:rsidR="00A14D2E" w:rsidRDefault="00A14D2E" w:rsidP="00A64508">
      <w:pPr>
        <w:jc w:val="center"/>
        <w:rPr>
          <w:rFonts w:ascii="Arial" w:hAnsi="Arial" w:cs="Arial"/>
          <w:b/>
          <w:sz w:val="18"/>
          <w:szCs w:val="18"/>
        </w:rPr>
      </w:pPr>
    </w:p>
    <w:p w14:paraId="5E371AB4" w14:textId="77777777" w:rsidR="00A14D2E" w:rsidRDefault="00A14D2E" w:rsidP="00A64508">
      <w:pPr>
        <w:jc w:val="center"/>
        <w:rPr>
          <w:rFonts w:ascii="Arial" w:hAnsi="Arial" w:cs="Arial"/>
          <w:b/>
          <w:sz w:val="18"/>
          <w:szCs w:val="18"/>
        </w:rPr>
      </w:pPr>
    </w:p>
    <w:p w14:paraId="75156B45" w14:textId="585EFDD1" w:rsidR="00FC0385" w:rsidRPr="00A64508" w:rsidRDefault="00FC0385" w:rsidP="00A64508">
      <w:pPr>
        <w:jc w:val="center"/>
        <w:rPr>
          <w:rFonts w:ascii="Arial" w:hAnsi="Arial" w:cs="Arial"/>
          <w:b/>
          <w:sz w:val="24"/>
          <w:szCs w:val="24"/>
        </w:rPr>
      </w:pPr>
      <w:r w:rsidRPr="00A64508">
        <w:rPr>
          <w:rFonts w:ascii="Arial" w:hAnsi="Arial" w:cs="Arial"/>
          <w:b/>
          <w:sz w:val="24"/>
          <w:szCs w:val="24"/>
        </w:rPr>
        <w:lastRenderedPageBreak/>
        <w:t>ANEXO 2</w:t>
      </w:r>
      <w:r w:rsidR="00557FFC" w:rsidRPr="00A64508">
        <w:rPr>
          <w:rFonts w:ascii="Arial" w:hAnsi="Arial" w:cs="Arial"/>
          <w:b/>
          <w:sz w:val="24"/>
          <w:szCs w:val="24"/>
        </w:rPr>
        <w:t>-B</w:t>
      </w:r>
    </w:p>
    <w:p w14:paraId="32C1C732" w14:textId="16D90EF9" w:rsidR="00FC0385" w:rsidRDefault="00986927" w:rsidP="00A64508">
      <w:pPr>
        <w:jc w:val="center"/>
        <w:rPr>
          <w:rFonts w:ascii="Arial" w:hAnsi="Arial" w:cs="Arial"/>
          <w:b/>
          <w:sz w:val="18"/>
          <w:szCs w:val="18"/>
        </w:rPr>
      </w:pPr>
      <w:r w:rsidRPr="00A64508">
        <w:rPr>
          <w:rFonts w:ascii="Arial" w:hAnsi="Arial" w:cs="Arial"/>
          <w:b/>
          <w:sz w:val="18"/>
          <w:szCs w:val="18"/>
        </w:rPr>
        <w:t>RELACIÓN</w:t>
      </w:r>
      <w:r w:rsidR="00A740D9" w:rsidRPr="00A64508">
        <w:rPr>
          <w:rFonts w:ascii="Arial" w:hAnsi="Arial" w:cs="Arial"/>
          <w:b/>
          <w:sz w:val="18"/>
          <w:szCs w:val="18"/>
        </w:rPr>
        <w:t xml:space="preserve"> PROMEDIO ANUAL DE ESTUDIOS DE LABORATORIO</w:t>
      </w:r>
    </w:p>
    <w:p w14:paraId="2020154A" w14:textId="4FA8E4EF" w:rsidR="00EC75D0" w:rsidRDefault="00EC75D0" w:rsidP="00A64508">
      <w:pPr>
        <w:jc w:val="center"/>
        <w:rPr>
          <w:rFonts w:ascii="Arial" w:hAnsi="Arial" w:cs="Arial"/>
          <w:b/>
          <w:sz w:val="18"/>
          <w:szCs w:val="18"/>
        </w:rPr>
      </w:pPr>
    </w:p>
    <w:p w14:paraId="1D63899B" w14:textId="77777777" w:rsidR="00EC75D0" w:rsidRPr="00A64508" w:rsidRDefault="00EC75D0" w:rsidP="00A64508">
      <w:pPr>
        <w:jc w:val="center"/>
        <w:rPr>
          <w:rFonts w:ascii="Arial" w:hAnsi="Arial" w:cs="Arial"/>
          <w:b/>
          <w:sz w:val="18"/>
          <w:szCs w:val="18"/>
        </w:rPr>
      </w:pPr>
    </w:p>
    <w:tbl>
      <w:tblPr>
        <w:tblW w:w="10724" w:type="dxa"/>
        <w:tblInd w:w="-1631" w:type="dxa"/>
        <w:tblCellMar>
          <w:left w:w="70" w:type="dxa"/>
          <w:right w:w="70" w:type="dxa"/>
        </w:tblCellMar>
        <w:tblLook w:val="04A0" w:firstRow="1" w:lastRow="0" w:firstColumn="1" w:lastColumn="0" w:noHBand="0" w:noVBand="1"/>
      </w:tblPr>
      <w:tblGrid>
        <w:gridCol w:w="341"/>
        <w:gridCol w:w="2920"/>
        <w:gridCol w:w="963"/>
        <w:gridCol w:w="1021"/>
        <w:gridCol w:w="1051"/>
        <w:gridCol w:w="1111"/>
        <w:gridCol w:w="1382"/>
        <w:gridCol w:w="904"/>
        <w:gridCol w:w="10"/>
        <w:gridCol w:w="1021"/>
      </w:tblGrid>
      <w:tr w:rsidR="00A64508" w:rsidRPr="00A64508" w14:paraId="050F1A6E" w14:textId="77777777" w:rsidTr="00216C2E">
        <w:trPr>
          <w:trHeight w:val="960"/>
        </w:trPr>
        <w:tc>
          <w:tcPr>
            <w:tcW w:w="3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5D10E92"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single" w:sz="8" w:space="0" w:color="auto"/>
              <w:left w:val="nil"/>
              <w:bottom w:val="single" w:sz="4" w:space="0" w:color="auto"/>
              <w:right w:val="single" w:sz="4" w:space="0" w:color="auto"/>
            </w:tcBorders>
            <w:shd w:val="clear" w:color="auto" w:fill="auto"/>
            <w:vAlign w:val="center"/>
            <w:hideMark/>
          </w:tcPr>
          <w:p w14:paraId="1028A2F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ÁREA</w:t>
            </w:r>
          </w:p>
        </w:tc>
        <w:tc>
          <w:tcPr>
            <w:tcW w:w="963" w:type="dxa"/>
            <w:tcBorders>
              <w:top w:val="single" w:sz="8" w:space="0" w:color="auto"/>
              <w:left w:val="nil"/>
              <w:bottom w:val="single" w:sz="4" w:space="0" w:color="auto"/>
              <w:right w:val="single" w:sz="4" w:space="0" w:color="auto"/>
            </w:tcBorders>
            <w:shd w:val="clear" w:color="auto" w:fill="auto"/>
            <w:vAlign w:val="center"/>
            <w:hideMark/>
          </w:tcPr>
          <w:p w14:paraId="020008B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CRUZ VERDE NORTE</w:t>
            </w:r>
          </w:p>
        </w:tc>
        <w:tc>
          <w:tcPr>
            <w:tcW w:w="1021" w:type="dxa"/>
            <w:tcBorders>
              <w:top w:val="single" w:sz="8" w:space="0" w:color="auto"/>
              <w:left w:val="nil"/>
              <w:bottom w:val="single" w:sz="4" w:space="0" w:color="auto"/>
              <w:right w:val="single" w:sz="4" w:space="0" w:color="auto"/>
            </w:tcBorders>
            <w:shd w:val="clear" w:color="auto" w:fill="auto"/>
            <w:vAlign w:val="center"/>
            <w:hideMark/>
          </w:tcPr>
          <w:p w14:paraId="565A1B8E"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CRUZ VERDE SUR</w:t>
            </w:r>
          </w:p>
        </w:tc>
        <w:tc>
          <w:tcPr>
            <w:tcW w:w="1051" w:type="dxa"/>
            <w:tcBorders>
              <w:top w:val="single" w:sz="8" w:space="0" w:color="auto"/>
              <w:left w:val="nil"/>
              <w:bottom w:val="single" w:sz="4" w:space="0" w:color="auto"/>
              <w:right w:val="single" w:sz="4" w:space="0" w:color="auto"/>
            </w:tcBorders>
            <w:shd w:val="clear" w:color="000000" w:fill="FFFFFF"/>
            <w:vAlign w:val="center"/>
            <w:hideMark/>
          </w:tcPr>
          <w:p w14:paraId="59E00BB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HOSPITAL GENERAL DE ZAPOPAN</w:t>
            </w:r>
          </w:p>
        </w:tc>
        <w:tc>
          <w:tcPr>
            <w:tcW w:w="1111" w:type="dxa"/>
            <w:tcBorders>
              <w:top w:val="single" w:sz="8" w:space="0" w:color="auto"/>
              <w:left w:val="nil"/>
              <w:bottom w:val="single" w:sz="4" w:space="0" w:color="auto"/>
              <w:right w:val="single" w:sz="4" w:space="0" w:color="auto"/>
            </w:tcBorders>
            <w:shd w:val="clear" w:color="auto" w:fill="auto"/>
            <w:vAlign w:val="center"/>
            <w:hideMark/>
          </w:tcPr>
          <w:p w14:paraId="032DBF34"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CRUZ VERDE SANTA LUCIA</w:t>
            </w:r>
          </w:p>
        </w:tc>
        <w:tc>
          <w:tcPr>
            <w:tcW w:w="1382" w:type="dxa"/>
            <w:tcBorders>
              <w:top w:val="single" w:sz="8" w:space="0" w:color="auto"/>
              <w:left w:val="nil"/>
              <w:bottom w:val="single" w:sz="4" w:space="0" w:color="auto"/>
              <w:right w:val="single" w:sz="4" w:space="0" w:color="auto"/>
            </w:tcBorders>
            <w:shd w:val="clear" w:color="auto" w:fill="auto"/>
            <w:vAlign w:val="center"/>
            <w:hideMark/>
          </w:tcPr>
          <w:p w14:paraId="0D0CD3F5" w14:textId="77777777" w:rsidR="00A64508" w:rsidRPr="00E36A54" w:rsidRDefault="00A64508" w:rsidP="00A64508">
            <w:pPr>
              <w:spacing w:after="0" w:line="240" w:lineRule="auto"/>
              <w:jc w:val="center"/>
              <w:rPr>
                <w:rFonts w:ascii="Arial" w:eastAsia="Times New Roman" w:hAnsi="Arial" w:cs="Arial"/>
                <w:b/>
                <w:bCs/>
                <w:sz w:val="18"/>
                <w:szCs w:val="18"/>
                <w:lang w:val="pt-BR" w:eastAsia="es-MX"/>
              </w:rPr>
            </w:pPr>
            <w:r w:rsidRPr="00E36A54">
              <w:rPr>
                <w:rFonts w:ascii="Arial" w:eastAsia="Times New Roman" w:hAnsi="Arial" w:cs="Arial"/>
                <w:b/>
                <w:bCs/>
                <w:sz w:val="18"/>
                <w:szCs w:val="18"/>
                <w:lang w:val="pt-BR" w:eastAsia="es-MX"/>
              </w:rPr>
              <w:t>CRUZ VERDE VILLAS DE GUADALUPE</w:t>
            </w:r>
          </w:p>
        </w:tc>
        <w:tc>
          <w:tcPr>
            <w:tcW w:w="914" w:type="dxa"/>
            <w:gridSpan w:val="2"/>
            <w:tcBorders>
              <w:top w:val="single" w:sz="8" w:space="0" w:color="auto"/>
              <w:left w:val="nil"/>
              <w:bottom w:val="single" w:sz="4" w:space="0" w:color="auto"/>
              <w:right w:val="single" w:sz="4" w:space="0" w:color="auto"/>
            </w:tcBorders>
            <w:shd w:val="clear" w:color="auto" w:fill="auto"/>
            <w:vAlign w:val="center"/>
            <w:hideMark/>
          </w:tcPr>
          <w:p w14:paraId="402C1BF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CRUZ VERDE NIÑA EVA</w:t>
            </w:r>
          </w:p>
        </w:tc>
        <w:tc>
          <w:tcPr>
            <w:tcW w:w="1021" w:type="dxa"/>
            <w:tcBorders>
              <w:top w:val="single" w:sz="8" w:space="0" w:color="auto"/>
              <w:left w:val="nil"/>
              <w:bottom w:val="single" w:sz="4" w:space="0" w:color="auto"/>
              <w:right w:val="single" w:sz="8" w:space="0" w:color="auto"/>
            </w:tcBorders>
            <w:shd w:val="clear" w:color="auto" w:fill="auto"/>
            <w:vAlign w:val="center"/>
            <w:hideMark/>
          </w:tcPr>
          <w:p w14:paraId="7739F23E"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 PRUEBAS TOTALES</w:t>
            </w:r>
          </w:p>
        </w:tc>
      </w:tr>
      <w:tr w:rsidR="00A64508" w:rsidRPr="00A64508" w14:paraId="63F56FF8" w14:textId="77777777" w:rsidTr="00216C2E">
        <w:trPr>
          <w:trHeight w:val="300"/>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2F75A2A3"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w:t>
            </w:r>
          </w:p>
        </w:tc>
        <w:tc>
          <w:tcPr>
            <w:tcW w:w="2920" w:type="dxa"/>
            <w:tcBorders>
              <w:top w:val="nil"/>
              <w:left w:val="nil"/>
              <w:bottom w:val="single" w:sz="4" w:space="0" w:color="auto"/>
              <w:right w:val="single" w:sz="4" w:space="0" w:color="auto"/>
            </w:tcBorders>
            <w:shd w:val="clear" w:color="000000" w:fill="FFFF00"/>
            <w:vAlign w:val="center"/>
            <w:hideMark/>
          </w:tcPr>
          <w:p w14:paraId="4EED154A"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xml:space="preserve">HEMATOLOGÍA </w:t>
            </w:r>
          </w:p>
        </w:tc>
        <w:tc>
          <w:tcPr>
            <w:tcW w:w="963" w:type="dxa"/>
            <w:tcBorders>
              <w:top w:val="nil"/>
              <w:left w:val="nil"/>
              <w:bottom w:val="single" w:sz="4" w:space="0" w:color="auto"/>
              <w:right w:val="single" w:sz="4" w:space="0" w:color="auto"/>
            </w:tcBorders>
            <w:shd w:val="clear" w:color="auto" w:fill="auto"/>
            <w:noWrap/>
            <w:vAlign w:val="center"/>
            <w:hideMark/>
          </w:tcPr>
          <w:p w14:paraId="78569C0F"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021" w:type="dxa"/>
            <w:tcBorders>
              <w:top w:val="nil"/>
              <w:left w:val="nil"/>
              <w:bottom w:val="single" w:sz="4" w:space="0" w:color="auto"/>
              <w:right w:val="single" w:sz="4" w:space="0" w:color="auto"/>
            </w:tcBorders>
            <w:shd w:val="clear" w:color="auto" w:fill="auto"/>
            <w:vAlign w:val="center"/>
            <w:hideMark/>
          </w:tcPr>
          <w:p w14:paraId="2DADE609" w14:textId="77777777" w:rsidR="00A64508" w:rsidRPr="00A64508" w:rsidRDefault="00A64508" w:rsidP="00A64508">
            <w:pPr>
              <w:spacing w:after="0" w:line="240" w:lineRule="auto"/>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035EA10B" w14:textId="77777777" w:rsidR="00A64508" w:rsidRPr="00A64508" w:rsidRDefault="00A64508" w:rsidP="00A64508">
            <w:pPr>
              <w:spacing w:after="0" w:line="240" w:lineRule="auto"/>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auto" w:fill="auto"/>
            <w:vAlign w:val="center"/>
            <w:hideMark/>
          </w:tcPr>
          <w:p w14:paraId="6054D832"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382" w:type="dxa"/>
            <w:tcBorders>
              <w:top w:val="nil"/>
              <w:left w:val="nil"/>
              <w:bottom w:val="single" w:sz="4" w:space="0" w:color="auto"/>
              <w:right w:val="single" w:sz="4" w:space="0" w:color="auto"/>
            </w:tcBorders>
            <w:shd w:val="clear" w:color="auto" w:fill="auto"/>
            <w:vAlign w:val="center"/>
            <w:hideMark/>
          </w:tcPr>
          <w:p w14:paraId="31F6CEA8"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6462CA5C"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021" w:type="dxa"/>
            <w:tcBorders>
              <w:top w:val="nil"/>
              <w:left w:val="nil"/>
              <w:bottom w:val="single" w:sz="4" w:space="0" w:color="auto"/>
              <w:right w:val="single" w:sz="8" w:space="0" w:color="auto"/>
            </w:tcBorders>
            <w:shd w:val="clear" w:color="auto" w:fill="auto"/>
            <w:vAlign w:val="center"/>
            <w:hideMark/>
          </w:tcPr>
          <w:p w14:paraId="3CFA28A1"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r>
      <w:tr w:rsidR="00A64508" w:rsidRPr="00A64508" w14:paraId="57682427"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9D561D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6A188D9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Biometría hemática</w:t>
            </w:r>
          </w:p>
        </w:tc>
        <w:tc>
          <w:tcPr>
            <w:tcW w:w="963" w:type="dxa"/>
            <w:tcBorders>
              <w:top w:val="nil"/>
              <w:left w:val="nil"/>
              <w:bottom w:val="single" w:sz="4" w:space="0" w:color="auto"/>
              <w:right w:val="single" w:sz="4" w:space="0" w:color="auto"/>
            </w:tcBorders>
            <w:shd w:val="clear" w:color="auto" w:fill="auto"/>
            <w:noWrap/>
            <w:vAlign w:val="center"/>
            <w:hideMark/>
          </w:tcPr>
          <w:p w14:paraId="4AFDA59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11135</w:t>
            </w:r>
          </w:p>
        </w:tc>
        <w:tc>
          <w:tcPr>
            <w:tcW w:w="1021" w:type="dxa"/>
            <w:tcBorders>
              <w:top w:val="nil"/>
              <w:left w:val="nil"/>
              <w:bottom w:val="single" w:sz="4" w:space="0" w:color="auto"/>
              <w:right w:val="single" w:sz="4" w:space="0" w:color="auto"/>
            </w:tcBorders>
            <w:shd w:val="clear" w:color="auto" w:fill="auto"/>
            <w:vAlign w:val="center"/>
            <w:hideMark/>
          </w:tcPr>
          <w:p w14:paraId="7FC563D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11251</w:t>
            </w:r>
          </w:p>
        </w:tc>
        <w:tc>
          <w:tcPr>
            <w:tcW w:w="1051" w:type="dxa"/>
            <w:tcBorders>
              <w:top w:val="nil"/>
              <w:left w:val="nil"/>
              <w:bottom w:val="single" w:sz="4" w:space="0" w:color="auto"/>
              <w:right w:val="single" w:sz="4" w:space="0" w:color="auto"/>
            </w:tcBorders>
            <w:shd w:val="clear" w:color="000000" w:fill="FFFFFF"/>
            <w:vAlign w:val="center"/>
            <w:hideMark/>
          </w:tcPr>
          <w:p w14:paraId="529544B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19200</w:t>
            </w:r>
          </w:p>
        </w:tc>
        <w:tc>
          <w:tcPr>
            <w:tcW w:w="1111" w:type="dxa"/>
            <w:tcBorders>
              <w:top w:val="nil"/>
              <w:left w:val="nil"/>
              <w:bottom w:val="single" w:sz="4" w:space="0" w:color="auto"/>
              <w:right w:val="single" w:sz="4" w:space="0" w:color="auto"/>
            </w:tcBorders>
            <w:shd w:val="clear" w:color="auto" w:fill="auto"/>
            <w:vAlign w:val="center"/>
            <w:hideMark/>
          </w:tcPr>
          <w:p w14:paraId="43791CAF"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3575</w:t>
            </w:r>
          </w:p>
        </w:tc>
        <w:tc>
          <w:tcPr>
            <w:tcW w:w="1382" w:type="dxa"/>
            <w:tcBorders>
              <w:top w:val="nil"/>
              <w:left w:val="nil"/>
              <w:bottom w:val="single" w:sz="4" w:space="0" w:color="auto"/>
              <w:right w:val="single" w:sz="4" w:space="0" w:color="auto"/>
            </w:tcBorders>
            <w:shd w:val="clear" w:color="auto" w:fill="auto"/>
            <w:vAlign w:val="center"/>
            <w:hideMark/>
          </w:tcPr>
          <w:p w14:paraId="184E2C0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2100</w:t>
            </w:r>
          </w:p>
        </w:tc>
        <w:tc>
          <w:tcPr>
            <w:tcW w:w="914" w:type="dxa"/>
            <w:gridSpan w:val="2"/>
            <w:tcBorders>
              <w:top w:val="nil"/>
              <w:left w:val="nil"/>
              <w:bottom w:val="single" w:sz="4" w:space="0" w:color="auto"/>
              <w:right w:val="single" w:sz="4" w:space="0" w:color="auto"/>
            </w:tcBorders>
            <w:shd w:val="clear" w:color="auto" w:fill="auto"/>
            <w:vAlign w:val="center"/>
            <w:hideMark/>
          </w:tcPr>
          <w:p w14:paraId="09FB18A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2100</w:t>
            </w:r>
          </w:p>
        </w:tc>
        <w:tc>
          <w:tcPr>
            <w:tcW w:w="1021" w:type="dxa"/>
            <w:tcBorders>
              <w:top w:val="nil"/>
              <w:left w:val="nil"/>
              <w:bottom w:val="single" w:sz="4" w:space="0" w:color="auto"/>
              <w:right w:val="single" w:sz="8" w:space="0" w:color="auto"/>
            </w:tcBorders>
            <w:shd w:val="clear" w:color="auto" w:fill="auto"/>
            <w:vAlign w:val="center"/>
            <w:hideMark/>
          </w:tcPr>
          <w:p w14:paraId="00EE776C"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49361</w:t>
            </w:r>
          </w:p>
        </w:tc>
      </w:tr>
      <w:tr w:rsidR="00A64508" w:rsidRPr="00A64508" w14:paraId="03607A16" w14:textId="77777777" w:rsidTr="00216C2E">
        <w:trPr>
          <w:trHeight w:val="300"/>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513FD5AB"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w:t>
            </w:r>
          </w:p>
        </w:tc>
        <w:tc>
          <w:tcPr>
            <w:tcW w:w="2920" w:type="dxa"/>
            <w:tcBorders>
              <w:top w:val="nil"/>
              <w:left w:val="nil"/>
              <w:bottom w:val="single" w:sz="4" w:space="0" w:color="auto"/>
              <w:right w:val="single" w:sz="4" w:space="0" w:color="auto"/>
            </w:tcBorders>
            <w:shd w:val="clear" w:color="000000" w:fill="FFFF00"/>
            <w:vAlign w:val="center"/>
            <w:hideMark/>
          </w:tcPr>
          <w:p w14:paraId="18F4DCD6"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COAGULACIÓN</w:t>
            </w:r>
          </w:p>
        </w:tc>
        <w:tc>
          <w:tcPr>
            <w:tcW w:w="963" w:type="dxa"/>
            <w:tcBorders>
              <w:top w:val="nil"/>
              <w:left w:val="nil"/>
              <w:bottom w:val="single" w:sz="4" w:space="0" w:color="auto"/>
              <w:right w:val="single" w:sz="4" w:space="0" w:color="auto"/>
            </w:tcBorders>
            <w:shd w:val="clear" w:color="auto" w:fill="auto"/>
            <w:noWrap/>
            <w:hideMark/>
          </w:tcPr>
          <w:p w14:paraId="04C8BDCF" w14:textId="77777777" w:rsidR="00A64508" w:rsidRPr="00A64508" w:rsidRDefault="00A64508" w:rsidP="00A64508">
            <w:pPr>
              <w:spacing w:after="0" w:line="240" w:lineRule="auto"/>
              <w:jc w:val="center"/>
              <w:rPr>
                <w:rFonts w:ascii="Calibri" w:eastAsia="Times New Roman" w:hAnsi="Calibri" w:cs="Calibri"/>
                <w:color w:val="000000"/>
                <w:lang w:eastAsia="es-MX"/>
              </w:rPr>
            </w:pPr>
            <w:r w:rsidRPr="00A64508">
              <w:rPr>
                <w:rFonts w:ascii="Calibri" w:eastAsia="Times New Roman" w:hAnsi="Calibri" w:cs="Calibri"/>
                <w:color w:val="000000"/>
                <w:lang w:eastAsia="es-MX"/>
              </w:rPr>
              <w:t> </w:t>
            </w:r>
          </w:p>
        </w:tc>
        <w:tc>
          <w:tcPr>
            <w:tcW w:w="1021" w:type="dxa"/>
            <w:tcBorders>
              <w:top w:val="nil"/>
              <w:left w:val="nil"/>
              <w:bottom w:val="single" w:sz="4" w:space="0" w:color="auto"/>
              <w:right w:val="single" w:sz="4" w:space="0" w:color="auto"/>
            </w:tcBorders>
            <w:shd w:val="clear" w:color="auto" w:fill="auto"/>
            <w:vAlign w:val="center"/>
            <w:hideMark/>
          </w:tcPr>
          <w:p w14:paraId="24266D4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713B877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auto" w:fill="auto"/>
            <w:hideMark/>
          </w:tcPr>
          <w:p w14:paraId="13C913C3" w14:textId="77777777" w:rsidR="00A64508" w:rsidRPr="00A64508" w:rsidRDefault="00A64508" w:rsidP="00A64508">
            <w:pPr>
              <w:spacing w:after="0" w:line="240" w:lineRule="auto"/>
              <w:jc w:val="center"/>
              <w:rPr>
                <w:rFonts w:ascii="Calibri" w:eastAsia="Times New Roman" w:hAnsi="Calibri" w:cs="Calibri"/>
                <w:color w:val="000000"/>
                <w:lang w:eastAsia="es-MX"/>
              </w:rPr>
            </w:pPr>
            <w:r w:rsidRPr="00A64508">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vAlign w:val="center"/>
            <w:hideMark/>
          </w:tcPr>
          <w:p w14:paraId="2407DB6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5C790E2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21" w:type="dxa"/>
            <w:tcBorders>
              <w:top w:val="nil"/>
              <w:left w:val="nil"/>
              <w:bottom w:val="single" w:sz="4" w:space="0" w:color="auto"/>
              <w:right w:val="single" w:sz="8" w:space="0" w:color="auto"/>
            </w:tcBorders>
            <w:shd w:val="clear" w:color="auto" w:fill="auto"/>
            <w:vAlign w:val="center"/>
            <w:hideMark/>
          </w:tcPr>
          <w:p w14:paraId="2B1FF0AA"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r>
      <w:tr w:rsidR="00A64508" w:rsidRPr="00A64508" w14:paraId="6B8257CF"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73846A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4FC4CE4"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Tiempo de protrombina</w:t>
            </w:r>
          </w:p>
        </w:tc>
        <w:tc>
          <w:tcPr>
            <w:tcW w:w="963" w:type="dxa"/>
            <w:tcBorders>
              <w:top w:val="nil"/>
              <w:left w:val="nil"/>
              <w:bottom w:val="single" w:sz="4" w:space="0" w:color="auto"/>
              <w:right w:val="single" w:sz="4" w:space="0" w:color="auto"/>
            </w:tcBorders>
            <w:shd w:val="clear" w:color="auto" w:fill="auto"/>
            <w:noWrap/>
            <w:vAlign w:val="center"/>
            <w:hideMark/>
          </w:tcPr>
          <w:p w14:paraId="4E1E8BD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1250</w:t>
            </w:r>
          </w:p>
        </w:tc>
        <w:tc>
          <w:tcPr>
            <w:tcW w:w="1021" w:type="dxa"/>
            <w:tcBorders>
              <w:top w:val="nil"/>
              <w:left w:val="nil"/>
              <w:bottom w:val="single" w:sz="4" w:space="0" w:color="auto"/>
              <w:right w:val="single" w:sz="4" w:space="0" w:color="auto"/>
            </w:tcBorders>
            <w:shd w:val="clear" w:color="auto" w:fill="auto"/>
            <w:vAlign w:val="center"/>
            <w:hideMark/>
          </w:tcPr>
          <w:p w14:paraId="04E775C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758</w:t>
            </w:r>
          </w:p>
        </w:tc>
        <w:tc>
          <w:tcPr>
            <w:tcW w:w="1051" w:type="dxa"/>
            <w:tcBorders>
              <w:top w:val="nil"/>
              <w:left w:val="nil"/>
              <w:bottom w:val="single" w:sz="4" w:space="0" w:color="auto"/>
              <w:right w:val="single" w:sz="4" w:space="0" w:color="auto"/>
            </w:tcBorders>
            <w:shd w:val="clear" w:color="000000" w:fill="FFFFFF"/>
            <w:vAlign w:val="center"/>
            <w:hideMark/>
          </w:tcPr>
          <w:p w14:paraId="3E9CF48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11109</w:t>
            </w:r>
          </w:p>
        </w:tc>
        <w:tc>
          <w:tcPr>
            <w:tcW w:w="1111" w:type="dxa"/>
            <w:tcBorders>
              <w:top w:val="nil"/>
              <w:left w:val="nil"/>
              <w:bottom w:val="single" w:sz="4" w:space="0" w:color="auto"/>
              <w:right w:val="single" w:sz="4" w:space="0" w:color="auto"/>
            </w:tcBorders>
            <w:shd w:val="clear" w:color="auto" w:fill="auto"/>
            <w:vAlign w:val="center"/>
            <w:hideMark/>
          </w:tcPr>
          <w:p w14:paraId="265DDE93"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398</w:t>
            </w:r>
          </w:p>
        </w:tc>
        <w:tc>
          <w:tcPr>
            <w:tcW w:w="1382" w:type="dxa"/>
            <w:tcBorders>
              <w:top w:val="nil"/>
              <w:left w:val="nil"/>
              <w:bottom w:val="single" w:sz="4" w:space="0" w:color="auto"/>
              <w:right w:val="single" w:sz="4" w:space="0" w:color="auto"/>
            </w:tcBorders>
            <w:shd w:val="clear" w:color="auto" w:fill="auto"/>
            <w:vAlign w:val="center"/>
            <w:hideMark/>
          </w:tcPr>
          <w:p w14:paraId="7A3066B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300</w:t>
            </w:r>
          </w:p>
        </w:tc>
        <w:tc>
          <w:tcPr>
            <w:tcW w:w="914" w:type="dxa"/>
            <w:gridSpan w:val="2"/>
            <w:tcBorders>
              <w:top w:val="nil"/>
              <w:left w:val="nil"/>
              <w:bottom w:val="single" w:sz="4" w:space="0" w:color="auto"/>
              <w:right w:val="single" w:sz="4" w:space="0" w:color="auto"/>
            </w:tcBorders>
            <w:shd w:val="clear" w:color="auto" w:fill="auto"/>
            <w:vAlign w:val="center"/>
            <w:hideMark/>
          </w:tcPr>
          <w:p w14:paraId="2DE19F5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300</w:t>
            </w:r>
          </w:p>
        </w:tc>
        <w:tc>
          <w:tcPr>
            <w:tcW w:w="1021" w:type="dxa"/>
            <w:tcBorders>
              <w:top w:val="nil"/>
              <w:left w:val="nil"/>
              <w:bottom w:val="single" w:sz="4" w:space="0" w:color="auto"/>
              <w:right w:val="single" w:sz="8" w:space="0" w:color="auto"/>
            </w:tcBorders>
            <w:shd w:val="clear" w:color="auto" w:fill="auto"/>
            <w:vAlign w:val="center"/>
            <w:hideMark/>
          </w:tcPr>
          <w:p w14:paraId="43A9FE0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14115</w:t>
            </w:r>
          </w:p>
        </w:tc>
      </w:tr>
      <w:tr w:rsidR="00A64508" w:rsidRPr="00A64508" w14:paraId="3BB54EEE"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26F8C2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C614416"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Tiempo parcial de tromboplastina</w:t>
            </w:r>
          </w:p>
        </w:tc>
        <w:tc>
          <w:tcPr>
            <w:tcW w:w="963" w:type="dxa"/>
            <w:tcBorders>
              <w:top w:val="nil"/>
              <w:left w:val="nil"/>
              <w:bottom w:val="single" w:sz="4" w:space="0" w:color="auto"/>
              <w:right w:val="single" w:sz="4" w:space="0" w:color="auto"/>
            </w:tcBorders>
            <w:shd w:val="clear" w:color="auto" w:fill="auto"/>
            <w:noWrap/>
            <w:vAlign w:val="center"/>
            <w:hideMark/>
          </w:tcPr>
          <w:p w14:paraId="0A7DBA24"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795</w:t>
            </w:r>
          </w:p>
        </w:tc>
        <w:tc>
          <w:tcPr>
            <w:tcW w:w="1021" w:type="dxa"/>
            <w:tcBorders>
              <w:top w:val="nil"/>
              <w:left w:val="nil"/>
              <w:bottom w:val="single" w:sz="4" w:space="0" w:color="auto"/>
              <w:right w:val="single" w:sz="4" w:space="0" w:color="auto"/>
            </w:tcBorders>
            <w:shd w:val="clear" w:color="auto" w:fill="auto"/>
            <w:vAlign w:val="center"/>
            <w:hideMark/>
          </w:tcPr>
          <w:p w14:paraId="145ABFC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547</w:t>
            </w:r>
          </w:p>
        </w:tc>
        <w:tc>
          <w:tcPr>
            <w:tcW w:w="1051" w:type="dxa"/>
            <w:tcBorders>
              <w:top w:val="nil"/>
              <w:left w:val="nil"/>
              <w:bottom w:val="single" w:sz="4" w:space="0" w:color="auto"/>
              <w:right w:val="single" w:sz="4" w:space="0" w:color="auto"/>
            </w:tcBorders>
            <w:shd w:val="clear" w:color="000000" w:fill="FFFFFF"/>
            <w:vAlign w:val="center"/>
            <w:hideMark/>
          </w:tcPr>
          <w:p w14:paraId="787AFAA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8335</w:t>
            </w:r>
          </w:p>
        </w:tc>
        <w:tc>
          <w:tcPr>
            <w:tcW w:w="1111" w:type="dxa"/>
            <w:tcBorders>
              <w:top w:val="nil"/>
              <w:left w:val="nil"/>
              <w:bottom w:val="single" w:sz="4" w:space="0" w:color="auto"/>
              <w:right w:val="single" w:sz="4" w:space="0" w:color="auto"/>
            </w:tcBorders>
            <w:shd w:val="clear" w:color="auto" w:fill="auto"/>
            <w:vAlign w:val="center"/>
            <w:hideMark/>
          </w:tcPr>
          <w:p w14:paraId="20EF8E33"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217</w:t>
            </w:r>
          </w:p>
        </w:tc>
        <w:tc>
          <w:tcPr>
            <w:tcW w:w="1382" w:type="dxa"/>
            <w:tcBorders>
              <w:top w:val="nil"/>
              <w:left w:val="nil"/>
              <w:bottom w:val="single" w:sz="4" w:space="0" w:color="auto"/>
              <w:right w:val="single" w:sz="4" w:space="0" w:color="auto"/>
            </w:tcBorders>
            <w:shd w:val="clear" w:color="auto" w:fill="auto"/>
            <w:vAlign w:val="center"/>
            <w:hideMark/>
          </w:tcPr>
          <w:p w14:paraId="212EFBC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216</w:t>
            </w:r>
          </w:p>
        </w:tc>
        <w:tc>
          <w:tcPr>
            <w:tcW w:w="914" w:type="dxa"/>
            <w:gridSpan w:val="2"/>
            <w:tcBorders>
              <w:top w:val="nil"/>
              <w:left w:val="nil"/>
              <w:bottom w:val="single" w:sz="4" w:space="0" w:color="auto"/>
              <w:right w:val="single" w:sz="4" w:space="0" w:color="auto"/>
            </w:tcBorders>
            <w:shd w:val="clear" w:color="auto" w:fill="auto"/>
            <w:vAlign w:val="center"/>
            <w:hideMark/>
          </w:tcPr>
          <w:p w14:paraId="227E563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216</w:t>
            </w:r>
          </w:p>
        </w:tc>
        <w:tc>
          <w:tcPr>
            <w:tcW w:w="1021" w:type="dxa"/>
            <w:tcBorders>
              <w:top w:val="nil"/>
              <w:left w:val="nil"/>
              <w:bottom w:val="single" w:sz="4" w:space="0" w:color="auto"/>
              <w:right w:val="single" w:sz="8" w:space="0" w:color="auto"/>
            </w:tcBorders>
            <w:shd w:val="clear" w:color="auto" w:fill="auto"/>
            <w:vAlign w:val="center"/>
            <w:hideMark/>
          </w:tcPr>
          <w:p w14:paraId="63BF448A"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10326</w:t>
            </w:r>
          </w:p>
        </w:tc>
      </w:tr>
      <w:tr w:rsidR="00A64508" w:rsidRPr="00A64508" w14:paraId="28C39F69" w14:textId="77777777" w:rsidTr="00216C2E">
        <w:trPr>
          <w:trHeight w:val="300"/>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35A1D069"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w:t>
            </w:r>
          </w:p>
        </w:tc>
        <w:tc>
          <w:tcPr>
            <w:tcW w:w="2920" w:type="dxa"/>
            <w:tcBorders>
              <w:top w:val="nil"/>
              <w:left w:val="nil"/>
              <w:bottom w:val="single" w:sz="4" w:space="0" w:color="auto"/>
              <w:right w:val="single" w:sz="4" w:space="0" w:color="auto"/>
            </w:tcBorders>
            <w:shd w:val="clear" w:color="000000" w:fill="FFFF00"/>
            <w:vAlign w:val="center"/>
            <w:hideMark/>
          </w:tcPr>
          <w:p w14:paraId="1BC51EB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UROANÁLISIS</w:t>
            </w:r>
          </w:p>
        </w:tc>
        <w:tc>
          <w:tcPr>
            <w:tcW w:w="963" w:type="dxa"/>
            <w:tcBorders>
              <w:top w:val="nil"/>
              <w:left w:val="nil"/>
              <w:bottom w:val="single" w:sz="4" w:space="0" w:color="auto"/>
              <w:right w:val="single" w:sz="4" w:space="0" w:color="auto"/>
            </w:tcBorders>
            <w:shd w:val="clear" w:color="auto" w:fill="auto"/>
            <w:noWrap/>
            <w:hideMark/>
          </w:tcPr>
          <w:p w14:paraId="743832C3" w14:textId="77777777" w:rsidR="00A64508" w:rsidRPr="00A64508" w:rsidRDefault="00A64508" w:rsidP="00A64508">
            <w:pPr>
              <w:spacing w:after="0" w:line="240" w:lineRule="auto"/>
              <w:jc w:val="center"/>
              <w:rPr>
                <w:rFonts w:ascii="Calibri" w:eastAsia="Times New Roman" w:hAnsi="Calibri" w:cs="Calibri"/>
                <w:color w:val="000000"/>
                <w:lang w:eastAsia="es-MX"/>
              </w:rPr>
            </w:pPr>
            <w:r w:rsidRPr="00A64508">
              <w:rPr>
                <w:rFonts w:ascii="Calibri" w:eastAsia="Times New Roman" w:hAnsi="Calibri" w:cs="Calibri"/>
                <w:color w:val="000000"/>
                <w:lang w:eastAsia="es-MX"/>
              </w:rPr>
              <w:t> </w:t>
            </w:r>
          </w:p>
        </w:tc>
        <w:tc>
          <w:tcPr>
            <w:tcW w:w="1021" w:type="dxa"/>
            <w:tcBorders>
              <w:top w:val="nil"/>
              <w:left w:val="nil"/>
              <w:bottom w:val="single" w:sz="4" w:space="0" w:color="auto"/>
              <w:right w:val="single" w:sz="4" w:space="0" w:color="auto"/>
            </w:tcBorders>
            <w:shd w:val="clear" w:color="auto" w:fill="auto"/>
            <w:vAlign w:val="center"/>
            <w:hideMark/>
          </w:tcPr>
          <w:p w14:paraId="2B004C5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457D75D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auto" w:fill="auto"/>
            <w:hideMark/>
          </w:tcPr>
          <w:p w14:paraId="791F1AA3" w14:textId="77777777" w:rsidR="00A64508" w:rsidRPr="00A64508" w:rsidRDefault="00A64508" w:rsidP="00A64508">
            <w:pPr>
              <w:spacing w:after="0" w:line="240" w:lineRule="auto"/>
              <w:jc w:val="center"/>
              <w:rPr>
                <w:rFonts w:ascii="Calibri" w:eastAsia="Times New Roman" w:hAnsi="Calibri" w:cs="Calibri"/>
                <w:color w:val="000000"/>
                <w:lang w:eastAsia="es-MX"/>
              </w:rPr>
            </w:pPr>
            <w:r w:rsidRPr="00A64508">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vAlign w:val="center"/>
            <w:hideMark/>
          </w:tcPr>
          <w:p w14:paraId="394DD56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79FFAEF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21" w:type="dxa"/>
            <w:tcBorders>
              <w:top w:val="nil"/>
              <w:left w:val="nil"/>
              <w:bottom w:val="single" w:sz="4" w:space="0" w:color="auto"/>
              <w:right w:val="single" w:sz="8" w:space="0" w:color="auto"/>
            </w:tcBorders>
            <w:shd w:val="clear" w:color="auto" w:fill="auto"/>
            <w:vAlign w:val="center"/>
            <w:hideMark/>
          </w:tcPr>
          <w:p w14:paraId="60E76968"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r>
      <w:tr w:rsidR="00A64508" w:rsidRPr="00A64508" w14:paraId="7A47EAEE"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3C756C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415A30F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Examen general de orina</w:t>
            </w:r>
          </w:p>
        </w:tc>
        <w:tc>
          <w:tcPr>
            <w:tcW w:w="963" w:type="dxa"/>
            <w:tcBorders>
              <w:top w:val="nil"/>
              <w:left w:val="nil"/>
              <w:bottom w:val="single" w:sz="4" w:space="0" w:color="auto"/>
              <w:right w:val="single" w:sz="4" w:space="0" w:color="auto"/>
            </w:tcBorders>
            <w:shd w:val="clear" w:color="auto" w:fill="auto"/>
            <w:noWrap/>
            <w:vAlign w:val="center"/>
            <w:hideMark/>
          </w:tcPr>
          <w:p w14:paraId="3C1577F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2055</w:t>
            </w:r>
          </w:p>
        </w:tc>
        <w:tc>
          <w:tcPr>
            <w:tcW w:w="1021" w:type="dxa"/>
            <w:tcBorders>
              <w:top w:val="nil"/>
              <w:left w:val="nil"/>
              <w:bottom w:val="single" w:sz="4" w:space="0" w:color="auto"/>
              <w:right w:val="single" w:sz="4" w:space="0" w:color="auto"/>
            </w:tcBorders>
            <w:shd w:val="clear" w:color="auto" w:fill="auto"/>
            <w:vAlign w:val="center"/>
            <w:hideMark/>
          </w:tcPr>
          <w:p w14:paraId="1EA8A28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1586</w:t>
            </w:r>
          </w:p>
        </w:tc>
        <w:tc>
          <w:tcPr>
            <w:tcW w:w="1051" w:type="dxa"/>
            <w:tcBorders>
              <w:top w:val="nil"/>
              <w:left w:val="nil"/>
              <w:bottom w:val="single" w:sz="4" w:space="0" w:color="auto"/>
              <w:right w:val="single" w:sz="4" w:space="0" w:color="auto"/>
            </w:tcBorders>
            <w:shd w:val="clear" w:color="000000" w:fill="FFFFFF"/>
            <w:vAlign w:val="center"/>
            <w:hideMark/>
          </w:tcPr>
          <w:p w14:paraId="466F5C9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10881</w:t>
            </w:r>
          </w:p>
        </w:tc>
        <w:tc>
          <w:tcPr>
            <w:tcW w:w="1111" w:type="dxa"/>
            <w:tcBorders>
              <w:top w:val="nil"/>
              <w:left w:val="nil"/>
              <w:bottom w:val="single" w:sz="4" w:space="0" w:color="auto"/>
              <w:right w:val="single" w:sz="4" w:space="0" w:color="auto"/>
            </w:tcBorders>
            <w:shd w:val="clear" w:color="auto" w:fill="auto"/>
            <w:vAlign w:val="center"/>
            <w:hideMark/>
          </w:tcPr>
          <w:p w14:paraId="3941223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1638</w:t>
            </w:r>
          </w:p>
        </w:tc>
        <w:tc>
          <w:tcPr>
            <w:tcW w:w="1382" w:type="dxa"/>
            <w:tcBorders>
              <w:top w:val="nil"/>
              <w:left w:val="nil"/>
              <w:bottom w:val="single" w:sz="4" w:space="0" w:color="auto"/>
              <w:right w:val="single" w:sz="4" w:space="0" w:color="auto"/>
            </w:tcBorders>
            <w:shd w:val="clear" w:color="auto" w:fill="auto"/>
            <w:vAlign w:val="center"/>
            <w:hideMark/>
          </w:tcPr>
          <w:p w14:paraId="12CA8BB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1440</w:t>
            </w:r>
          </w:p>
        </w:tc>
        <w:tc>
          <w:tcPr>
            <w:tcW w:w="914" w:type="dxa"/>
            <w:gridSpan w:val="2"/>
            <w:tcBorders>
              <w:top w:val="nil"/>
              <w:left w:val="nil"/>
              <w:bottom w:val="single" w:sz="4" w:space="0" w:color="auto"/>
              <w:right w:val="single" w:sz="4" w:space="0" w:color="auto"/>
            </w:tcBorders>
            <w:shd w:val="clear" w:color="auto" w:fill="auto"/>
            <w:vAlign w:val="center"/>
            <w:hideMark/>
          </w:tcPr>
          <w:p w14:paraId="7F5FEA3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1440</w:t>
            </w:r>
          </w:p>
        </w:tc>
        <w:tc>
          <w:tcPr>
            <w:tcW w:w="1021" w:type="dxa"/>
            <w:tcBorders>
              <w:top w:val="nil"/>
              <w:left w:val="nil"/>
              <w:bottom w:val="single" w:sz="4" w:space="0" w:color="auto"/>
              <w:right w:val="single" w:sz="8" w:space="0" w:color="auto"/>
            </w:tcBorders>
            <w:shd w:val="clear" w:color="auto" w:fill="auto"/>
            <w:vAlign w:val="center"/>
            <w:hideMark/>
          </w:tcPr>
          <w:p w14:paraId="1DA912EE"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19040</w:t>
            </w:r>
          </w:p>
        </w:tc>
      </w:tr>
      <w:tr w:rsidR="00A64508" w:rsidRPr="00A64508" w14:paraId="5C89F01D" w14:textId="77777777" w:rsidTr="00216C2E">
        <w:trPr>
          <w:trHeight w:val="300"/>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340CAEB0"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4</w:t>
            </w:r>
          </w:p>
        </w:tc>
        <w:tc>
          <w:tcPr>
            <w:tcW w:w="2920" w:type="dxa"/>
            <w:tcBorders>
              <w:top w:val="nil"/>
              <w:left w:val="nil"/>
              <w:bottom w:val="single" w:sz="4" w:space="0" w:color="auto"/>
              <w:right w:val="single" w:sz="4" w:space="0" w:color="auto"/>
            </w:tcBorders>
            <w:shd w:val="clear" w:color="000000" w:fill="FFFF00"/>
            <w:vAlign w:val="center"/>
            <w:hideMark/>
          </w:tcPr>
          <w:p w14:paraId="65966416"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GASES EN SANGRE</w:t>
            </w:r>
          </w:p>
        </w:tc>
        <w:tc>
          <w:tcPr>
            <w:tcW w:w="963" w:type="dxa"/>
            <w:tcBorders>
              <w:top w:val="nil"/>
              <w:left w:val="nil"/>
              <w:bottom w:val="single" w:sz="4" w:space="0" w:color="auto"/>
              <w:right w:val="single" w:sz="4" w:space="0" w:color="auto"/>
            </w:tcBorders>
            <w:shd w:val="clear" w:color="auto" w:fill="auto"/>
            <w:noWrap/>
            <w:vAlign w:val="center"/>
            <w:hideMark/>
          </w:tcPr>
          <w:p w14:paraId="558A8B23"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021" w:type="dxa"/>
            <w:tcBorders>
              <w:top w:val="nil"/>
              <w:left w:val="nil"/>
              <w:bottom w:val="single" w:sz="4" w:space="0" w:color="auto"/>
              <w:right w:val="single" w:sz="4" w:space="0" w:color="auto"/>
            </w:tcBorders>
            <w:shd w:val="clear" w:color="auto" w:fill="auto"/>
            <w:vAlign w:val="center"/>
            <w:hideMark/>
          </w:tcPr>
          <w:p w14:paraId="3F08B42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4BF502D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auto" w:fill="auto"/>
            <w:hideMark/>
          </w:tcPr>
          <w:p w14:paraId="117B639A" w14:textId="77777777" w:rsidR="00A64508" w:rsidRPr="00A64508" w:rsidRDefault="00A64508" w:rsidP="00A64508">
            <w:pPr>
              <w:spacing w:after="0" w:line="240" w:lineRule="auto"/>
              <w:jc w:val="center"/>
              <w:rPr>
                <w:rFonts w:ascii="Calibri" w:eastAsia="Times New Roman" w:hAnsi="Calibri" w:cs="Calibri"/>
                <w:color w:val="000000"/>
                <w:lang w:eastAsia="es-MX"/>
              </w:rPr>
            </w:pPr>
            <w:r w:rsidRPr="00A64508">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vAlign w:val="center"/>
            <w:hideMark/>
          </w:tcPr>
          <w:p w14:paraId="45A8CED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78138A9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21" w:type="dxa"/>
            <w:tcBorders>
              <w:top w:val="nil"/>
              <w:left w:val="nil"/>
              <w:bottom w:val="single" w:sz="4" w:space="0" w:color="auto"/>
              <w:right w:val="single" w:sz="8" w:space="0" w:color="auto"/>
            </w:tcBorders>
            <w:shd w:val="clear" w:color="auto" w:fill="auto"/>
            <w:vAlign w:val="center"/>
            <w:hideMark/>
          </w:tcPr>
          <w:p w14:paraId="20B861BA"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r>
      <w:tr w:rsidR="00A64508" w:rsidRPr="00A64508" w14:paraId="469DD289"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2CD76AE"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F4ECB81"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Gasometría</w:t>
            </w:r>
          </w:p>
        </w:tc>
        <w:tc>
          <w:tcPr>
            <w:tcW w:w="963" w:type="dxa"/>
            <w:tcBorders>
              <w:top w:val="nil"/>
              <w:left w:val="nil"/>
              <w:bottom w:val="single" w:sz="4" w:space="0" w:color="auto"/>
              <w:right w:val="single" w:sz="4" w:space="0" w:color="auto"/>
            </w:tcBorders>
            <w:shd w:val="clear" w:color="auto" w:fill="auto"/>
            <w:noWrap/>
            <w:vAlign w:val="center"/>
            <w:hideMark/>
          </w:tcPr>
          <w:p w14:paraId="5CE1C29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346</w:t>
            </w:r>
          </w:p>
        </w:tc>
        <w:tc>
          <w:tcPr>
            <w:tcW w:w="1021" w:type="dxa"/>
            <w:tcBorders>
              <w:top w:val="nil"/>
              <w:left w:val="nil"/>
              <w:bottom w:val="single" w:sz="4" w:space="0" w:color="auto"/>
              <w:right w:val="single" w:sz="4" w:space="0" w:color="auto"/>
            </w:tcBorders>
            <w:shd w:val="clear" w:color="auto" w:fill="auto"/>
            <w:vAlign w:val="center"/>
            <w:hideMark/>
          </w:tcPr>
          <w:p w14:paraId="5BF40E6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170</w:t>
            </w:r>
          </w:p>
        </w:tc>
        <w:tc>
          <w:tcPr>
            <w:tcW w:w="1051" w:type="dxa"/>
            <w:tcBorders>
              <w:top w:val="nil"/>
              <w:left w:val="nil"/>
              <w:bottom w:val="single" w:sz="4" w:space="0" w:color="auto"/>
              <w:right w:val="single" w:sz="4" w:space="0" w:color="auto"/>
            </w:tcBorders>
            <w:shd w:val="clear" w:color="000000" w:fill="FFFFFF"/>
            <w:vAlign w:val="center"/>
            <w:hideMark/>
          </w:tcPr>
          <w:p w14:paraId="3CDA3C1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1112</w:t>
            </w:r>
          </w:p>
        </w:tc>
        <w:tc>
          <w:tcPr>
            <w:tcW w:w="1111" w:type="dxa"/>
            <w:tcBorders>
              <w:top w:val="nil"/>
              <w:left w:val="nil"/>
              <w:bottom w:val="single" w:sz="4" w:space="0" w:color="auto"/>
              <w:right w:val="single" w:sz="4" w:space="0" w:color="auto"/>
            </w:tcBorders>
            <w:shd w:val="clear" w:color="auto" w:fill="auto"/>
            <w:vAlign w:val="center"/>
            <w:hideMark/>
          </w:tcPr>
          <w:p w14:paraId="1B3F5B8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29</w:t>
            </w:r>
          </w:p>
        </w:tc>
        <w:tc>
          <w:tcPr>
            <w:tcW w:w="1382" w:type="dxa"/>
            <w:tcBorders>
              <w:top w:val="nil"/>
              <w:left w:val="nil"/>
              <w:bottom w:val="single" w:sz="4" w:space="0" w:color="auto"/>
              <w:right w:val="single" w:sz="4" w:space="0" w:color="auto"/>
            </w:tcBorders>
            <w:shd w:val="clear" w:color="auto" w:fill="auto"/>
            <w:vAlign w:val="center"/>
            <w:hideMark/>
          </w:tcPr>
          <w:p w14:paraId="68A70D7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w:t>
            </w:r>
          </w:p>
        </w:tc>
        <w:tc>
          <w:tcPr>
            <w:tcW w:w="914" w:type="dxa"/>
            <w:gridSpan w:val="2"/>
            <w:tcBorders>
              <w:top w:val="nil"/>
              <w:left w:val="nil"/>
              <w:bottom w:val="single" w:sz="4" w:space="0" w:color="auto"/>
              <w:right w:val="single" w:sz="4" w:space="0" w:color="auto"/>
            </w:tcBorders>
            <w:shd w:val="clear" w:color="auto" w:fill="auto"/>
            <w:vAlign w:val="center"/>
            <w:hideMark/>
          </w:tcPr>
          <w:p w14:paraId="6BBCED7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w:t>
            </w:r>
          </w:p>
        </w:tc>
        <w:tc>
          <w:tcPr>
            <w:tcW w:w="1021" w:type="dxa"/>
            <w:tcBorders>
              <w:top w:val="nil"/>
              <w:left w:val="nil"/>
              <w:bottom w:val="single" w:sz="4" w:space="0" w:color="auto"/>
              <w:right w:val="single" w:sz="8" w:space="0" w:color="auto"/>
            </w:tcBorders>
            <w:shd w:val="clear" w:color="auto" w:fill="auto"/>
            <w:vAlign w:val="center"/>
            <w:hideMark/>
          </w:tcPr>
          <w:p w14:paraId="49EDE60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1753</w:t>
            </w:r>
          </w:p>
        </w:tc>
      </w:tr>
      <w:tr w:rsidR="00A64508" w:rsidRPr="00A64508" w14:paraId="230B0FC5" w14:textId="77777777" w:rsidTr="00216C2E">
        <w:trPr>
          <w:trHeight w:val="300"/>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2FA2BC9E"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5</w:t>
            </w:r>
          </w:p>
        </w:tc>
        <w:tc>
          <w:tcPr>
            <w:tcW w:w="2920" w:type="dxa"/>
            <w:tcBorders>
              <w:top w:val="nil"/>
              <w:left w:val="nil"/>
              <w:bottom w:val="single" w:sz="4" w:space="0" w:color="auto"/>
              <w:right w:val="single" w:sz="4" w:space="0" w:color="auto"/>
            </w:tcBorders>
            <w:shd w:val="clear" w:color="000000" w:fill="FFFF00"/>
            <w:vAlign w:val="center"/>
            <w:hideMark/>
          </w:tcPr>
          <w:p w14:paraId="112AD3F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ELECTROLITOS</w:t>
            </w:r>
          </w:p>
        </w:tc>
        <w:tc>
          <w:tcPr>
            <w:tcW w:w="963" w:type="dxa"/>
            <w:tcBorders>
              <w:top w:val="nil"/>
              <w:left w:val="nil"/>
              <w:bottom w:val="single" w:sz="4" w:space="0" w:color="auto"/>
              <w:right w:val="single" w:sz="4" w:space="0" w:color="auto"/>
            </w:tcBorders>
            <w:shd w:val="clear" w:color="auto" w:fill="auto"/>
            <w:noWrap/>
            <w:hideMark/>
          </w:tcPr>
          <w:p w14:paraId="33135B8A" w14:textId="77777777" w:rsidR="00A64508" w:rsidRPr="00A64508" w:rsidRDefault="00A64508" w:rsidP="00A64508">
            <w:pPr>
              <w:spacing w:after="0" w:line="240" w:lineRule="auto"/>
              <w:jc w:val="center"/>
              <w:rPr>
                <w:rFonts w:ascii="Calibri" w:eastAsia="Times New Roman" w:hAnsi="Calibri" w:cs="Calibri"/>
                <w:color w:val="000000"/>
                <w:lang w:eastAsia="es-MX"/>
              </w:rPr>
            </w:pPr>
            <w:r w:rsidRPr="00A64508">
              <w:rPr>
                <w:rFonts w:ascii="Calibri" w:eastAsia="Times New Roman" w:hAnsi="Calibri" w:cs="Calibri"/>
                <w:color w:val="000000"/>
                <w:lang w:eastAsia="es-MX"/>
              </w:rPr>
              <w:t> </w:t>
            </w:r>
          </w:p>
        </w:tc>
        <w:tc>
          <w:tcPr>
            <w:tcW w:w="1021" w:type="dxa"/>
            <w:tcBorders>
              <w:top w:val="nil"/>
              <w:left w:val="nil"/>
              <w:bottom w:val="single" w:sz="4" w:space="0" w:color="auto"/>
              <w:right w:val="single" w:sz="4" w:space="0" w:color="auto"/>
            </w:tcBorders>
            <w:shd w:val="clear" w:color="auto" w:fill="auto"/>
            <w:vAlign w:val="center"/>
            <w:hideMark/>
          </w:tcPr>
          <w:p w14:paraId="08AB93A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394D25D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auto" w:fill="auto"/>
            <w:hideMark/>
          </w:tcPr>
          <w:p w14:paraId="5FB0B830" w14:textId="77777777" w:rsidR="00A64508" w:rsidRPr="00A64508" w:rsidRDefault="00A64508" w:rsidP="00A64508">
            <w:pPr>
              <w:spacing w:after="0" w:line="240" w:lineRule="auto"/>
              <w:jc w:val="center"/>
              <w:rPr>
                <w:rFonts w:ascii="Calibri" w:eastAsia="Times New Roman" w:hAnsi="Calibri" w:cs="Calibri"/>
                <w:color w:val="000000"/>
                <w:lang w:eastAsia="es-MX"/>
              </w:rPr>
            </w:pPr>
            <w:r w:rsidRPr="00A64508">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vAlign w:val="center"/>
            <w:hideMark/>
          </w:tcPr>
          <w:p w14:paraId="1996ED8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4E23BAB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21" w:type="dxa"/>
            <w:tcBorders>
              <w:top w:val="nil"/>
              <w:left w:val="nil"/>
              <w:bottom w:val="single" w:sz="4" w:space="0" w:color="auto"/>
              <w:right w:val="single" w:sz="8" w:space="0" w:color="auto"/>
            </w:tcBorders>
            <w:shd w:val="clear" w:color="auto" w:fill="auto"/>
            <w:vAlign w:val="center"/>
            <w:hideMark/>
          </w:tcPr>
          <w:p w14:paraId="4BC015A4"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r>
      <w:tr w:rsidR="00A64508" w:rsidRPr="00A64508" w14:paraId="42561EA6"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A68AE36"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1CF04FE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Cloro</w:t>
            </w:r>
          </w:p>
        </w:tc>
        <w:tc>
          <w:tcPr>
            <w:tcW w:w="963" w:type="dxa"/>
            <w:tcBorders>
              <w:top w:val="nil"/>
              <w:left w:val="nil"/>
              <w:bottom w:val="single" w:sz="4" w:space="0" w:color="auto"/>
              <w:right w:val="single" w:sz="4" w:space="0" w:color="auto"/>
            </w:tcBorders>
            <w:shd w:val="clear" w:color="auto" w:fill="auto"/>
            <w:noWrap/>
            <w:vAlign w:val="center"/>
            <w:hideMark/>
          </w:tcPr>
          <w:p w14:paraId="4A36BF6A"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1267</w:t>
            </w:r>
          </w:p>
        </w:tc>
        <w:tc>
          <w:tcPr>
            <w:tcW w:w="1021" w:type="dxa"/>
            <w:tcBorders>
              <w:top w:val="nil"/>
              <w:left w:val="nil"/>
              <w:bottom w:val="single" w:sz="4" w:space="0" w:color="auto"/>
              <w:right w:val="single" w:sz="4" w:space="0" w:color="auto"/>
            </w:tcBorders>
            <w:shd w:val="clear" w:color="auto" w:fill="auto"/>
            <w:vAlign w:val="center"/>
            <w:hideMark/>
          </w:tcPr>
          <w:p w14:paraId="315A259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1001</w:t>
            </w:r>
          </w:p>
        </w:tc>
        <w:tc>
          <w:tcPr>
            <w:tcW w:w="1051" w:type="dxa"/>
            <w:tcBorders>
              <w:top w:val="nil"/>
              <w:left w:val="nil"/>
              <w:bottom w:val="single" w:sz="4" w:space="0" w:color="auto"/>
              <w:right w:val="single" w:sz="4" w:space="0" w:color="auto"/>
            </w:tcBorders>
            <w:shd w:val="clear" w:color="000000" w:fill="FFFFFF"/>
            <w:vAlign w:val="center"/>
            <w:hideMark/>
          </w:tcPr>
          <w:p w14:paraId="6A60004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5861</w:t>
            </w:r>
          </w:p>
        </w:tc>
        <w:tc>
          <w:tcPr>
            <w:tcW w:w="1111" w:type="dxa"/>
            <w:tcBorders>
              <w:top w:val="nil"/>
              <w:left w:val="nil"/>
              <w:bottom w:val="single" w:sz="4" w:space="0" w:color="auto"/>
              <w:right w:val="single" w:sz="4" w:space="0" w:color="auto"/>
            </w:tcBorders>
            <w:shd w:val="clear" w:color="auto" w:fill="auto"/>
            <w:vAlign w:val="center"/>
            <w:hideMark/>
          </w:tcPr>
          <w:p w14:paraId="7FF733A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461</w:t>
            </w:r>
          </w:p>
        </w:tc>
        <w:tc>
          <w:tcPr>
            <w:tcW w:w="1382" w:type="dxa"/>
            <w:tcBorders>
              <w:top w:val="nil"/>
              <w:left w:val="nil"/>
              <w:bottom w:val="single" w:sz="4" w:space="0" w:color="auto"/>
              <w:right w:val="single" w:sz="4" w:space="0" w:color="auto"/>
            </w:tcBorders>
            <w:shd w:val="clear" w:color="auto" w:fill="auto"/>
            <w:vAlign w:val="center"/>
            <w:hideMark/>
          </w:tcPr>
          <w:p w14:paraId="4986612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372</w:t>
            </w:r>
          </w:p>
        </w:tc>
        <w:tc>
          <w:tcPr>
            <w:tcW w:w="914" w:type="dxa"/>
            <w:gridSpan w:val="2"/>
            <w:tcBorders>
              <w:top w:val="nil"/>
              <w:left w:val="nil"/>
              <w:bottom w:val="single" w:sz="4" w:space="0" w:color="auto"/>
              <w:right w:val="single" w:sz="4" w:space="0" w:color="auto"/>
            </w:tcBorders>
            <w:shd w:val="clear" w:color="auto" w:fill="auto"/>
            <w:vAlign w:val="center"/>
            <w:hideMark/>
          </w:tcPr>
          <w:p w14:paraId="434A890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372</w:t>
            </w:r>
          </w:p>
        </w:tc>
        <w:tc>
          <w:tcPr>
            <w:tcW w:w="1021" w:type="dxa"/>
            <w:tcBorders>
              <w:top w:val="nil"/>
              <w:left w:val="nil"/>
              <w:bottom w:val="single" w:sz="4" w:space="0" w:color="auto"/>
              <w:right w:val="single" w:sz="8" w:space="0" w:color="auto"/>
            </w:tcBorders>
            <w:shd w:val="clear" w:color="auto" w:fill="auto"/>
            <w:vAlign w:val="center"/>
            <w:hideMark/>
          </w:tcPr>
          <w:p w14:paraId="1D78E78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9334</w:t>
            </w:r>
          </w:p>
        </w:tc>
      </w:tr>
      <w:tr w:rsidR="00A64508" w:rsidRPr="00A64508" w14:paraId="218C10BD"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CE29786"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1BDBEBF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Potasio</w:t>
            </w:r>
          </w:p>
        </w:tc>
        <w:tc>
          <w:tcPr>
            <w:tcW w:w="963" w:type="dxa"/>
            <w:tcBorders>
              <w:top w:val="nil"/>
              <w:left w:val="nil"/>
              <w:bottom w:val="single" w:sz="4" w:space="0" w:color="auto"/>
              <w:right w:val="single" w:sz="4" w:space="0" w:color="auto"/>
            </w:tcBorders>
            <w:shd w:val="clear" w:color="auto" w:fill="auto"/>
            <w:noWrap/>
            <w:vAlign w:val="center"/>
            <w:hideMark/>
          </w:tcPr>
          <w:p w14:paraId="5EF90992"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1267</w:t>
            </w:r>
          </w:p>
        </w:tc>
        <w:tc>
          <w:tcPr>
            <w:tcW w:w="1021" w:type="dxa"/>
            <w:tcBorders>
              <w:top w:val="nil"/>
              <w:left w:val="nil"/>
              <w:bottom w:val="single" w:sz="4" w:space="0" w:color="auto"/>
              <w:right w:val="single" w:sz="4" w:space="0" w:color="auto"/>
            </w:tcBorders>
            <w:shd w:val="clear" w:color="auto" w:fill="auto"/>
            <w:vAlign w:val="center"/>
            <w:hideMark/>
          </w:tcPr>
          <w:p w14:paraId="12F11CE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1002</w:t>
            </w:r>
          </w:p>
        </w:tc>
        <w:tc>
          <w:tcPr>
            <w:tcW w:w="1051" w:type="dxa"/>
            <w:tcBorders>
              <w:top w:val="nil"/>
              <w:left w:val="nil"/>
              <w:bottom w:val="single" w:sz="4" w:space="0" w:color="auto"/>
              <w:right w:val="single" w:sz="4" w:space="0" w:color="auto"/>
            </w:tcBorders>
            <w:shd w:val="clear" w:color="000000" w:fill="FFFFFF"/>
            <w:vAlign w:val="center"/>
            <w:hideMark/>
          </w:tcPr>
          <w:p w14:paraId="46ED9A5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5861</w:t>
            </w:r>
          </w:p>
        </w:tc>
        <w:tc>
          <w:tcPr>
            <w:tcW w:w="1111" w:type="dxa"/>
            <w:tcBorders>
              <w:top w:val="nil"/>
              <w:left w:val="nil"/>
              <w:bottom w:val="single" w:sz="4" w:space="0" w:color="auto"/>
              <w:right w:val="single" w:sz="4" w:space="0" w:color="auto"/>
            </w:tcBorders>
            <w:shd w:val="clear" w:color="auto" w:fill="auto"/>
            <w:vAlign w:val="center"/>
            <w:hideMark/>
          </w:tcPr>
          <w:p w14:paraId="2447A53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461</w:t>
            </w:r>
          </w:p>
        </w:tc>
        <w:tc>
          <w:tcPr>
            <w:tcW w:w="1382" w:type="dxa"/>
            <w:tcBorders>
              <w:top w:val="nil"/>
              <w:left w:val="nil"/>
              <w:bottom w:val="single" w:sz="4" w:space="0" w:color="auto"/>
              <w:right w:val="single" w:sz="4" w:space="0" w:color="auto"/>
            </w:tcBorders>
            <w:shd w:val="clear" w:color="auto" w:fill="auto"/>
            <w:vAlign w:val="center"/>
            <w:hideMark/>
          </w:tcPr>
          <w:p w14:paraId="6B9A417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372</w:t>
            </w:r>
          </w:p>
        </w:tc>
        <w:tc>
          <w:tcPr>
            <w:tcW w:w="914" w:type="dxa"/>
            <w:gridSpan w:val="2"/>
            <w:tcBorders>
              <w:top w:val="nil"/>
              <w:left w:val="nil"/>
              <w:bottom w:val="single" w:sz="4" w:space="0" w:color="auto"/>
              <w:right w:val="single" w:sz="4" w:space="0" w:color="auto"/>
            </w:tcBorders>
            <w:shd w:val="clear" w:color="auto" w:fill="auto"/>
            <w:vAlign w:val="center"/>
            <w:hideMark/>
          </w:tcPr>
          <w:p w14:paraId="17CE503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372</w:t>
            </w:r>
          </w:p>
        </w:tc>
        <w:tc>
          <w:tcPr>
            <w:tcW w:w="1021" w:type="dxa"/>
            <w:tcBorders>
              <w:top w:val="nil"/>
              <w:left w:val="nil"/>
              <w:bottom w:val="single" w:sz="4" w:space="0" w:color="auto"/>
              <w:right w:val="single" w:sz="8" w:space="0" w:color="auto"/>
            </w:tcBorders>
            <w:shd w:val="clear" w:color="auto" w:fill="auto"/>
            <w:vAlign w:val="center"/>
            <w:hideMark/>
          </w:tcPr>
          <w:p w14:paraId="60E7393F"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9335</w:t>
            </w:r>
          </w:p>
        </w:tc>
      </w:tr>
      <w:tr w:rsidR="00A64508" w:rsidRPr="00A64508" w14:paraId="1BB1D018"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56AD6E3"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EC28D1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Sodio</w:t>
            </w:r>
          </w:p>
        </w:tc>
        <w:tc>
          <w:tcPr>
            <w:tcW w:w="963" w:type="dxa"/>
            <w:tcBorders>
              <w:top w:val="nil"/>
              <w:left w:val="nil"/>
              <w:bottom w:val="single" w:sz="4" w:space="0" w:color="auto"/>
              <w:right w:val="single" w:sz="4" w:space="0" w:color="auto"/>
            </w:tcBorders>
            <w:shd w:val="clear" w:color="auto" w:fill="auto"/>
            <w:noWrap/>
            <w:vAlign w:val="center"/>
            <w:hideMark/>
          </w:tcPr>
          <w:p w14:paraId="48ABA843"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1267</w:t>
            </w:r>
          </w:p>
        </w:tc>
        <w:tc>
          <w:tcPr>
            <w:tcW w:w="1021" w:type="dxa"/>
            <w:tcBorders>
              <w:top w:val="nil"/>
              <w:left w:val="nil"/>
              <w:bottom w:val="single" w:sz="4" w:space="0" w:color="auto"/>
              <w:right w:val="single" w:sz="4" w:space="0" w:color="auto"/>
            </w:tcBorders>
            <w:shd w:val="clear" w:color="auto" w:fill="auto"/>
            <w:vAlign w:val="center"/>
            <w:hideMark/>
          </w:tcPr>
          <w:p w14:paraId="7C62E44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1002</w:t>
            </w:r>
          </w:p>
        </w:tc>
        <w:tc>
          <w:tcPr>
            <w:tcW w:w="1051" w:type="dxa"/>
            <w:tcBorders>
              <w:top w:val="nil"/>
              <w:left w:val="nil"/>
              <w:bottom w:val="single" w:sz="4" w:space="0" w:color="auto"/>
              <w:right w:val="single" w:sz="4" w:space="0" w:color="auto"/>
            </w:tcBorders>
            <w:shd w:val="clear" w:color="000000" w:fill="FFFFFF"/>
            <w:vAlign w:val="center"/>
            <w:hideMark/>
          </w:tcPr>
          <w:p w14:paraId="78DD9FF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5861</w:t>
            </w:r>
          </w:p>
        </w:tc>
        <w:tc>
          <w:tcPr>
            <w:tcW w:w="1111" w:type="dxa"/>
            <w:tcBorders>
              <w:top w:val="nil"/>
              <w:left w:val="nil"/>
              <w:bottom w:val="single" w:sz="4" w:space="0" w:color="auto"/>
              <w:right w:val="single" w:sz="4" w:space="0" w:color="auto"/>
            </w:tcBorders>
            <w:shd w:val="clear" w:color="auto" w:fill="auto"/>
            <w:vAlign w:val="center"/>
            <w:hideMark/>
          </w:tcPr>
          <w:p w14:paraId="694E848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461</w:t>
            </w:r>
          </w:p>
        </w:tc>
        <w:tc>
          <w:tcPr>
            <w:tcW w:w="1382" w:type="dxa"/>
            <w:tcBorders>
              <w:top w:val="nil"/>
              <w:left w:val="nil"/>
              <w:bottom w:val="single" w:sz="4" w:space="0" w:color="auto"/>
              <w:right w:val="single" w:sz="4" w:space="0" w:color="auto"/>
            </w:tcBorders>
            <w:shd w:val="clear" w:color="auto" w:fill="auto"/>
            <w:vAlign w:val="center"/>
            <w:hideMark/>
          </w:tcPr>
          <w:p w14:paraId="043FC32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372</w:t>
            </w:r>
          </w:p>
        </w:tc>
        <w:tc>
          <w:tcPr>
            <w:tcW w:w="914" w:type="dxa"/>
            <w:gridSpan w:val="2"/>
            <w:tcBorders>
              <w:top w:val="nil"/>
              <w:left w:val="nil"/>
              <w:bottom w:val="single" w:sz="4" w:space="0" w:color="auto"/>
              <w:right w:val="single" w:sz="4" w:space="0" w:color="auto"/>
            </w:tcBorders>
            <w:shd w:val="clear" w:color="auto" w:fill="auto"/>
            <w:vAlign w:val="center"/>
            <w:hideMark/>
          </w:tcPr>
          <w:p w14:paraId="1D2E964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372</w:t>
            </w:r>
          </w:p>
        </w:tc>
        <w:tc>
          <w:tcPr>
            <w:tcW w:w="1021" w:type="dxa"/>
            <w:tcBorders>
              <w:top w:val="nil"/>
              <w:left w:val="nil"/>
              <w:bottom w:val="single" w:sz="4" w:space="0" w:color="auto"/>
              <w:right w:val="single" w:sz="8" w:space="0" w:color="auto"/>
            </w:tcBorders>
            <w:shd w:val="clear" w:color="auto" w:fill="auto"/>
            <w:vAlign w:val="center"/>
            <w:hideMark/>
          </w:tcPr>
          <w:p w14:paraId="1F47AC8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9335</w:t>
            </w:r>
          </w:p>
        </w:tc>
      </w:tr>
      <w:tr w:rsidR="00A64508" w:rsidRPr="00A64508" w14:paraId="4D876878"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F88EC88"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12E6DFA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Cloro en orina</w:t>
            </w:r>
          </w:p>
        </w:tc>
        <w:tc>
          <w:tcPr>
            <w:tcW w:w="963" w:type="dxa"/>
            <w:tcBorders>
              <w:top w:val="nil"/>
              <w:left w:val="nil"/>
              <w:bottom w:val="single" w:sz="4" w:space="0" w:color="auto"/>
              <w:right w:val="single" w:sz="4" w:space="0" w:color="auto"/>
            </w:tcBorders>
            <w:shd w:val="clear" w:color="auto" w:fill="auto"/>
            <w:noWrap/>
            <w:vAlign w:val="center"/>
            <w:hideMark/>
          </w:tcPr>
          <w:p w14:paraId="3E1E864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vAlign w:val="center"/>
            <w:hideMark/>
          </w:tcPr>
          <w:p w14:paraId="3412E4C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53DF97F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w:t>
            </w:r>
          </w:p>
        </w:tc>
        <w:tc>
          <w:tcPr>
            <w:tcW w:w="1111" w:type="dxa"/>
            <w:tcBorders>
              <w:top w:val="nil"/>
              <w:left w:val="nil"/>
              <w:bottom w:val="single" w:sz="4" w:space="0" w:color="auto"/>
              <w:right w:val="single" w:sz="4" w:space="0" w:color="auto"/>
            </w:tcBorders>
            <w:shd w:val="clear" w:color="auto" w:fill="auto"/>
            <w:vAlign w:val="center"/>
            <w:hideMark/>
          </w:tcPr>
          <w:p w14:paraId="43D580E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70BECAC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14" w:type="dxa"/>
            <w:gridSpan w:val="2"/>
            <w:tcBorders>
              <w:top w:val="nil"/>
              <w:left w:val="nil"/>
              <w:bottom w:val="single" w:sz="4" w:space="0" w:color="auto"/>
              <w:right w:val="single" w:sz="4" w:space="0" w:color="auto"/>
            </w:tcBorders>
            <w:shd w:val="clear" w:color="auto" w:fill="auto"/>
            <w:vAlign w:val="center"/>
            <w:hideMark/>
          </w:tcPr>
          <w:p w14:paraId="6276ECB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8" w:space="0" w:color="auto"/>
            </w:tcBorders>
            <w:shd w:val="clear" w:color="auto" w:fill="auto"/>
            <w:vAlign w:val="center"/>
            <w:hideMark/>
          </w:tcPr>
          <w:p w14:paraId="07651FF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w:t>
            </w:r>
          </w:p>
        </w:tc>
      </w:tr>
      <w:tr w:rsidR="00A64508" w:rsidRPr="00A64508" w14:paraId="57A30CFC"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EBFB077"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AE19C2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Potasio en orina</w:t>
            </w:r>
          </w:p>
        </w:tc>
        <w:tc>
          <w:tcPr>
            <w:tcW w:w="963" w:type="dxa"/>
            <w:tcBorders>
              <w:top w:val="nil"/>
              <w:left w:val="nil"/>
              <w:bottom w:val="single" w:sz="4" w:space="0" w:color="auto"/>
              <w:right w:val="single" w:sz="4" w:space="0" w:color="auto"/>
            </w:tcBorders>
            <w:shd w:val="clear" w:color="auto" w:fill="auto"/>
            <w:noWrap/>
            <w:vAlign w:val="center"/>
            <w:hideMark/>
          </w:tcPr>
          <w:p w14:paraId="3C302C4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vAlign w:val="center"/>
            <w:hideMark/>
          </w:tcPr>
          <w:p w14:paraId="1F1E9A5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74140EE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w:t>
            </w:r>
          </w:p>
        </w:tc>
        <w:tc>
          <w:tcPr>
            <w:tcW w:w="1111" w:type="dxa"/>
            <w:tcBorders>
              <w:top w:val="nil"/>
              <w:left w:val="nil"/>
              <w:bottom w:val="single" w:sz="4" w:space="0" w:color="auto"/>
              <w:right w:val="single" w:sz="4" w:space="0" w:color="auto"/>
            </w:tcBorders>
            <w:shd w:val="clear" w:color="auto" w:fill="auto"/>
            <w:vAlign w:val="center"/>
            <w:hideMark/>
          </w:tcPr>
          <w:p w14:paraId="408D04E5"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7D018F9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14" w:type="dxa"/>
            <w:gridSpan w:val="2"/>
            <w:tcBorders>
              <w:top w:val="nil"/>
              <w:left w:val="nil"/>
              <w:bottom w:val="single" w:sz="4" w:space="0" w:color="auto"/>
              <w:right w:val="single" w:sz="4" w:space="0" w:color="auto"/>
            </w:tcBorders>
            <w:shd w:val="clear" w:color="auto" w:fill="auto"/>
            <w:vAlign w:val="center"/>
            <w:hideMark/>
          </w:tcPr>
          <w:p w14:paraId="3FEEA23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8" w:space="0" w:color="auto"/>
            </w:tcBorders>
            <w:shd w:val="clear" w:color="auto" w:fill="auto"/>
            <w:vAlign w:val="center"/>
            <w:hideMark/>
          </w:tcPr>
          <w:p w14:paraId="40D21CAE"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w:t>
            </w:r>
          </w:p>
        </w:tc>
      </w:tr>
      <w:tr w:rsidR="00A64508" w:rsidRPr="00A64508" w14:paraId="14223A41"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5360E38"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5CC38B0"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Sodio en orina</w:t>
            </w:r>
          </w:p>
        </w:tc>
        <w:tc>
          <w:tcPr>
            <w:tcW w:w="963" w:type="dxa"/>
            <w:tcBorders>
              <w:top w:val="nil"/>
              <w:left w:val="nil"/>
              <w:bottom w:val="single" w:sz="4" w:space="0" w:color="auto"/>
              <w:right w:val="single" w:sz="4" w:space="0" w:color="auto"/>
            </w:tcBorders>
            <w:shd w:val="clear" w:color="auto" w:fill="auto"/>
            <w:noWrap/>
            <w:vAlign w:val="center"/>
            <w:hideMark/>
          </w:tcPr>
          <w:p w14:paraId="26A7703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vAlign w:val="center"/>
            <w:hideMark/>
          </w:tcPr>
          <w:p w14:paraId="00888AE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11459E1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w:t>
            </w:r>
          </w:p>
        </w:tc>
        <w:tc>
          <w:tcPr>
            <w:tcW w:w="1111" w:type="dxa"/>
            <w:tcBorders>
              <w:top w:val="nil"/>
              <w:left w:val="nil"/>
              <w:bottom w:val="single" w:sz="4" w:space="0" w:color="auto"/>
              <w:right w:val="single" w:sz="4" w:space="0" w:color="auto"/>
            </w:tcBorders>
            <w:shd w:val="clear" w:color="auto" w:fill="auto"/>
            <w:vAlign w:val="center"/>
            <w:hideMark/>
          </w:tcPr>
          <w:p w14:paraId="36CF31A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45B0895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14" w:type="dxa"/>
            <w:gridSpan w:val="2"/>
            <w:tcBorders>
              <w:top w:val="nil"/>
              <w:left w:val="nil"/>
              <w:bottom w:val="single" w:sz="4" w:space="0" w:color="auto"/>
              <w:right w:val="single" w:sz="4" w:space="0" w:color="auto"/>
            </w:tcBorders>
            <w:shd w:val="clear" w:color="auto" w:fill="auto"/>
            <w:vAlign w:val="center"/>
            <w:hideMark/>
          </w:tcPr>
          <w:p w14:paraId="2092345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8" w:space="0" w:color="auto"/>
            </w:tcBorders>
            <w:shd w:val="clear" w:color="auto" w:fill="auto"/>
            <w:vAlign w:val="center"/>
            <w:hideMark/>
          </w:tcPr>
          <w:p w14:paraId="23EE9DA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w:t>
            </w:r>
          </w:p>
        </w:tc>
      </w:tr>
      <w:tr w:rsidR="00A64508" w:rsidRPr="00A64508" w14:paraId="7B357272" w14:textId="77777777" w:rsidTr="00216C2E">
        <w:trPr>
          <w:trHeight w:val="480"/>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00218065"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w:t>
            </w:r>
          </w:p>
        </w:tc>
        <w:tc>
          <w:tcPr>
            <w:tcW w:w="2920" w:type="dxa"/>
            <w:tcBorders>
              <w:top w:val="nil"/>
              <w:left w:val="nil"/>
              <w:bottom w:val="single" w:sz="4" w:space="0" w:color="auto"/>
              <w:right w:val="single" w:sz="4" w:space="0" w:color="auto"/>
            </w:tcBorders>
            <w:shd w:val="clear" w:color="000000" w:fill="FFFF00"/>
            <w:vAlign w:val="center"/>
            <w:hideMark/>
          </w:tcPr>
          <w:p w14:paraId="20475FA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MARCADORES CARDIACOS</w:t>
            </w:r>
          </w:p>
        </w:tc>
        <w:tc>
          <w:tcPr>
            <w:tcW w:w="963" w:type="dxa"/>
            <w:tcBorders>
              <w:top w:val="nil"/>
              <w:left w:val="nil"/>
              <w:bottom w:val="single" w:sz="4" w:space="0" w:color="auto"/>
              <w:right w:val="single" w:sz="4" w:space="0" w:color="auto"/>
            </w:tcBorders>
            <w:shd w:val="clear" w:color="auto" w:fill="auto"/>
            <w:noWrap/>
            <w:vAlign w:val="center"/>
            <w:hideMark/>
          </w:tcPr>
          <w:p w14:paraId="6D2E90DE"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021" w:type="dxa"/>
            <w:tcBorders>
              <w:top w:val="nil"/>
              <w:left w:val="nil"/>
              <w:bottom w:val="single" w:sz="4" w:space="0" w:color="auto"/>
              <w:right w:val="single" w:sz="4" w:space="0" w:color="auto"/>
            </w:tcBorders>
            <w:shd w:val="clear" w:color="auto" w:fill="auto"/>
            <w:vAlign w:val="center"/>
            <w:hideMark/>
          </w:tcPr>
          <w:p w14:paraId="2E788A2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6158335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auto" w:fill="auto"/>
            <w:vAlign w:val="center"/>
            <w:hideMark/>
          </w:tcPr>
          <w:p w14:paraId="0FB737AD"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382" w:type="dxa"/>
            <w:tcBorders>
              <w:top w:val="nil"/>
              <w:left w:val="nil"/>
              <w:bottom w:val="single" w:sz="4" w:space="0" w:color="auto"/>
              <w:right w:val="single" w:sz="4" w:space="0" w:color="auto"/>
            </w:tcBorders>
            <w:shd w:val="clear" w:color="auto" w:fill="auto"/>
            <w:vAlign w:val="center"/>
            <w:hideMark/>
          </w:tcPr>
          <w:p w14:paraId="02DFA6D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59113CE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21" w:type="dxa"/>
            <w:tcBorders>
              <w:top w:val="nil"/>
              <w:left w:val="nil"/>
              <w:bottom w:val="single" w:sz="4" w:space="0" w:color="auto"/>
              <w:right w:val="single" w:sz="8" w:space="0" w:color="auto"/>
            </w:tcBorders>
            <w:shd w:val="clear" w:color="auto" w:fill="auto"/>
            <w:vAlign w:val="center"/>
            <w:hideMark/>
          </w:tcPr>
          <w:p w14:paraId="055A7B36"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r>
      <w:tr w:rsidR="00A64508" w:rsidRPr="00A64508" w14:paraId="78A7F2F5"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C74899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DCEF0D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Dímero D</w:t>
            </w:r>
          </w:p>
        </w:tc>
        <w:tc>
          <w:tcPr>
            <w:tcW w:w="963" w:type="dxa"/>
            <w:tcBorders>
              <w:top w:val="nil"/>
              <w:left w:val="nil"/>
              <w:bottom w:val="single" w:sz="4" w:space="0" w:color="auto"/>
              <w:right w:val="single" w:sz="4" w:space="0" w:color="auto"/>
            </w:tcBorders>
            <w:shd w:val="clear" w:color="auto" w:fill="auto"/>
            <w:noWrap/>
            <w:vAlign w:val="center"/>
            <w:hideMark/>
          </w:tcPr>
          <w:p w14:paraId="76FB6962"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380</w:t>
            </w:r>
          </w:p>
        </w:tc>
        <w:tc>
          <w:tcPr>
            <w:tcW w:w="1021" w:type="dxa"/>
            <w:tcBorders>
              <w:top w:val="nil"/>
              <w:left w:val="nil"/>
              <w:bottom w:val="single" w:sz="4" w:space="0" w:color="auto"/>
              <w:right w:val="single" w:sz="4" w:space="0" w:color="auto"/>
            </w:tcBorders>
            <w:shd w:val="clear" w:color="auto" w:fill="auto"/>
            <w:vAlign w:val="center"/>
            <w:hideMark/>
          </w:tcPr>
          <w:p w14:paraId="2606D4A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239</w:t>
            </w:r>
          </w:p>
        </w:tc>
        <w:tc>
          <w:tcPr>
            <w:tcW w:w="1051" w:type="dxa"/>
            <w:tcBorders>
              <w:top w:val="nil"/>
              <w:left w:val="nil"/>
              <w:bottom w:val="single" w:sz="4" w:space="0" w:color="auto"/>
              <w:right w:val="single" w:sz="4" w:space="0" w:color="auto"/>
            </w:tcBorders>
            <w:shd w:val="clear" w:color="000000" w:fill="FFFFFF"/>
            <w:vAlign w:val="center"/>
            <w:hideMark/>
          </w:tcPr>
          <w:p w14:paraId="6F18F4D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827</w:t>
            </w:r>
          </w:p>
        </w:tc>
        <w:tc>
          <w:tcPr>
            <w:tcW w:w="1111" w:type="dxa"/>
            <w:tcBorders>
              <w:top w:val="nil"/>
              <w:left w:val="nil"/>
              <w:bottom w:val="single" w:sz="4" w:space="0" w:color="auto"/>
              <w:right w:val="single" w:sz="4" w:space="0" w:color="auto"/>
            </w:tcBorders>
            <w:shd w:val="clear" w:color="auto" w:fill="auto"/>
            <w:vAlign w:val="center"/>
            <w:hideMark/>
          </w:tcPr>
          <w:p w14:paraId="2B75C4B5"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89</w:t>
            </w:r>
          </w:p>
        </w:tc>
        <w:tc>
          <w:tcPr>
            <w:tcW w:w="1382" w:type="dxa"/>
            <w:tcBorders>
              <w:top w:val="nil"/>
              <w:left w:val="nil"/>
              <w:bottom w:val="single" w:sz="4" w:space="0" w:color="auto"/>
              <w:right w:val="single" w:sz="4" w:space="0" w:color="auto"/>
            </w:tcBorders>
            <w:shd w:val="clear" w:color="auto" w:fill="auto"/>
            <w:vAlign w:val="center"/>
            <w:hideMark/>
          </w:tcPr>
          <w:p w14:paraId="60081D1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84</w:t>
            </w:r>
          </w:p>
        </w:tc>
        <w:tc>
          <w:tcPr>
            <w:tcW w:w="914" w:type="dxa"/>
            <w:gridSpan w:val="2"/>
            <w:tcBorders>
              <w:top w:val="nil"/>
              <w:left w:val="nil"/>
              <w:bottom w:val="single" w:sz="4" w:space="0" w:color="auto"/>
              <w:right w:val="single" w:sz="4" w:space="0" w:color="auto"/>
            </w:tcBorders>
            <w:shd w:val="clear" w:color="auto" w:fill="auto"/>
            <w:vAlign w:val="center"/>
            <w:hideMark/>
          </w:tcPr>
          <w:p w14:paraId="32518E5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84</w:t>
            </w:r>
          </w:p>
        </w:tc>
        <w:tc>
          <w:tcPr>
            <w:tcW w:w="1021" w:type="dxa"/>
            <w:tcBorders>
              <w:top w:val="nil"/>
              <w:left w:val="nil"/>
              <w:bottom w:val="single" w:sz="4" w:space="0" w:color="auto"/>
              <w:right w:val="single" w:sz="8" w:space="0" w:color="auto"/>
            </w:tcBorders>
            <w:shd w:val="clear" w:color="auto" w:fill="auto"/>
            <w:vAlign w:val="center"/>
            <w:hideMark/>
          </w:tcPr>
          <w:p w14:paraId="7DCE9145"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1703</w:t>
            </w:r>
          </w:p>
        </w:tc>
      </w:tr>
      <w:tr w:rsidR="00A64508" w:rsidRPr="00A64508" w14:paraId="6A9A1F84"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E209A9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3D84B62" w14:textId="06B0ED0E"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Péptido Nat</w:t>
            </w:r>
            <w:r w:rsidR="00561C60">
              <w:rPr>
                <w:rFonts w:ascii="Arial" w:eastAsia="Times New Roman" w:hAnsi="Arial" w:cs="Arial"/>
                <w:b/>
                <w:bCs/>
                <w:sz w:val="18"/>
                <w:szCs w:val="18"/>
                <w:lang w:eastAsia="es-MX"/>
              </w:rPr>
              <w:t>r</w:t>
            </w:r>
            <w:r w:rsidRPr="00A64508">
              <w:rPr>
                <w:rFonts w:ascii="Arial" w:eastAsia="Times New Roman" w:hAnsi="Arial" w:cs="Arial"/>
                <w:b/>
                <w:bCs/>
                <w:sz w:val="18"/>
                <w:szCs w:val="18"/>
                <w:lang w:eastAsia="es-MX"/>
              </w:rPr>
              <w:t>iurético B (BNP)</w:t>
            </w:r>
          </w:p>
        </w:tc>
        <w:tc>
          <w:tcPr>
            <w:tcW w:w="963" w:type="dxa"/>
            <w:tcBorders>
              <w:top w:val="nil"/>
              <w:left w:val="nil"/>
              <w:bottom w:val="single" w:sz="4" w:space="0" w:color="auto"/>
              <w:right w:val="single" w:sz="4" w:space="0" w:color="auto"/>
            </w:tcBorders>
            <w:shd w:val="clear" w:color="auto" w:fill="auto"/>
            <w:noWrap/>
            <w:vAlign w:val="center"/>
            <w:hideMark/>
          </w:tcPr>
          <w:p w14:paraId="3BD0B9F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380</w:t>
            </w:r>
          </w:p>
        </w:tc>
        <w:tc>
          <w:tcPr>
            <w:tcW w:w="1021" w:type="dxa"/>
            <w:tcBorders>
              <w:top w:val="nil"/>
              <w:left w:val="nil"/>
              <w:bottom w:val="single" w:sz="4" w:space="0" w:color="auto"/>
              <w:right w:val="single" w:sz="4" w:space="0" w:color="auto"/>
            </w:tcBorders>
            <w:shd w:val="clear" w:color="auto" w:fill="auto"/>
            <w:vAlign w:val="center"/>
            <w:hideMark/>
          </w:tcPr>
          <w:p w14:paraId="517BA1A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232</w:t>
            </w:r>
          </w:p>
        </w:tc>
        <w:tc>
          <w:tcPr>
            <w:tcW w:w="1051" w:type="dxa"/>
            <w:tcBorders>
              <w:top w:val="nil"/>
              <w:left w:val="nil"/>
              <w:bottom w:val="single" w:sz="4" w:space="0" w:color="auto"/>
              <w:right w:val="single" w:sz="4" w:space="0" w:color="auto"/>
            </w:tcBorders>
            <w:shd w:val="clear" w:color="000000" w:fill="FFFFFF"/>
            <w:vAlign w:val="center"/>
            <w:hideMark/>
          </w:tcPr>
          <w:p w14:paraId="0EF685B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870</w:t>
            </w:r>
          </w:p>
        </w:tc>
        <w:tc>
          <w:tcPr>
            <w:tcW w:w="1111" w:type="dxa"/>
            <w:tcBorders>
              <w:top w:val="nil"/>
              <w:left w:val="nil"/>
              <w:bottom w:val="single" w:sz="4" w:space="0" w:color="auto"/>
              <w:right w:val="single" w:sz="4" w:space="0" w:color="auto"/>
            </w:tcBorders>
            <w:shd w:val="clear" w:color="auto" w:fill="auto"/>
            <w:vAlign w:val="center"/>
            <w:hideMark/>
          </w:tcPr>
          <w:p w14:paraId="2273F6A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89</w:t>
            </w:r>
          </w:p>
        </w:tc>
        <w:tc>
          <w:tcPr>
            <w:tcW w:w="1382" w:type="dxa"/>
            <w:tcBorders>
              <w:top w:val="nil"/>
              <w:left w:val="nil"/>
              <w:bottom w:val="single" w:sz="4" w:space="0" w:color="auto"/>
              <w:right w:val="single" w:sz="4" w:space="0" w:color="auto"/>
            </w:tcBorders>
            <w:shd w:val="clear" w:color="auto" w:fill="auto"/>
            <w:vAlign w:val="center"/>
            <w:hideMark/>
          </w:tcPr>
          <w:p w14:paraId="55CB0BB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84</w:t>
            </w:r>
          </w:p>
        </w:tc>
        <w:tc>
          <w:tcPr>
            <w:tcW w:w="914" w:type="dxa"/>
            <w:gridSpan w:val="2"/>
            <w:tcBorders>
              <w:top w:val="nil"/>
              <w:left w:val="nil"/>
              <w:bottom w:val="single" w:sz="4" w:space="0" w:color="auto"/>
              <w:right w:val="single" w:sz="4" w:space="0" w:color="auto"/>
            </w:tcBorders>
            <w:shd w:val="clear" w:color="auto" w:fill="auto"/>
            <w:vAlign w:val="center"/>
            <w:hideMark/>
          </w:tcPr>
          <w:p w14:paraId="698E10A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84</w:t>
            </w:r>
          </w:p>
        </w:tc>
        <w:tc>
          <w:tcPr>
            <w:tcW w:w="1021" w:type="dxa"/>
            <w:tcBorders>
              <w:top w:val="nil"/>
              <w:left w:val="nil"/>
              <w:bottom w:val="single" w:sz="4" w:space="0" w:color="auto"/>
              <w:right w:val="single" w:sz="8" w:space="0" w:color="auto"/>
            </w:tcBorders>
            <w:shd w:val="clear" w:color="auto" w:fill="auto"/>
            <w:vAlign w:val="center"/>
            <w:hideMark/>
          </w:tcPr>
          <w:p w14:paraId="0A228D7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1739</w:t>
            </w:r>
          </w:p>
        </w:tc>
      </w:tr>
      <w:tr w:rsidR="00A64508" w:rsidRPr="00A64508" w14:paraId="336E6773" w14:textId="77777777" w:rsidTr="00216C2E">
        <w:trPr>
          <w:trHeight w:val="96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5B7EC83"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6BF92418" w14:textId="4C82E8B5" w:rsidR="00A64508" w:rsidRPr="00E36A54" w:rsidRDefault="00A64508" w:rsidP="00A64508">
            <w:pPr>
              <w:spacing w:after="0" w:line="240" w:lineRule="auto"/>
              <w:rPr>
                <w:rFonts w:ascii="Arial" w:eastAsia="Times New Roman" w:hAnsi="Arial" w:cs="Arial"/>
                <w:b/>
                <w:bCs/>
                <w:sz w:val="18"/>
                <w:szCs w:val="18"/>
                <w:lang w:val="it-IT" w:eastAsia="es-MX"/>
              </w:rPr>
            </w:pPr>
            <w:r w:rsidRPr="00E36A54">
              <w:rPr>
                <w:rFonts w:ascii="Arial" w:eastAsia="Times New Roman" w:hAnsi="Arial" w:cs="Arial"/>
                <w:b/>
                <w:bCs/>
                <w:sz w:val="18"/>
                <w:szCs w:val="18"/>
                <w:lang w:val="it-IT" w:eastAsia="es-MX"/>
              </w:rPr>
              <w:t>Perfil coronario(CK</w:t>
            </w:r>
            <w:r w:rsidR="00561C60" w:rsidRPr="00E36A54">
              <w:rPr>
                <w:rFonts w:ascii="Arial" w:eastAsia="Times New Roman" w:hAnsi="Arial" w:cs="Arial"/>
                <w:b/>
                <w:bCs/>
                <w:sz w:val="18"/>
                <w:szCs w:val="18"/>
                <w:lang w:val="it-IT" w:eastAsia="es-MX"/>
              </w:rPr>
              <w:t xml:space="preserve"> </w:t>
            </w:r>
            <w:r w:rsidRPr="00E36A54">
              <w:rPr>
                <w:rFonts w:ascii="Arial" w:eastAsia="Times New Roman" w:hAnsi="Arial" w:cs="Arial"/>
                <w:b/>
                <w:bCs/>
                <w:sz w:val="18"/>
                <w:szCs w:val="18"/>
                <w:lang w:val="it-IT" w:eastAsia="es-MX"/>
              </w:rPr>
              <w:t>MB, Troponina I, Mioglobina)</w:t>
            </w:r>
          </w:p>
        </w:tc>
        <w:tc>
          <w:tcPr>
            <w:tcW w:w="963" w:type="dxa"/>
            <w:tcBorders>
              <w:top w:val="nil"/>
              <w:left w:val="nil"/>
              <w:bottom w:val="single" w:sz="4" w:space="0" w:color="auto"/>
              <w:right w:val="single" w:sz="4" w:space="0" w:color="auto"/>
            </w:tcBorders>
            <w:shd w:val="clear" w:color="auto" w:fill="auto"/>
            <w:noWrap/>
            <w:vAlign w:val="center"/>
            <w:hideMark/>
          </w:tcPr>
          <w:p w14:paraId="4FEAAA0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380</w:t>
            </w:r>
          </w:p>
        </w:tc>
        <w:tc>
          <w:tcPr>
            <w:tcW w:w="1021" w:type="dxa"/>
            <w:tcBorders>
              <w:top w:val="nil"/>
              <w:left w:val="nil"/>
              <w:bottom w:val="single" w:sz="4" w:space="0" w:color="auto"/>
              <w:right w:val="single" w:sz="4" w:space="0" w:color="auto"/>
            </w:tcBorders>
            <w:shd w:val="clear" w:color="auto" w:fill="auto"/>
            <w:vAlign w:val="center"/>
            <w:hideMark/>
          </w:tcPr>
          <w:p w14:paraId="7888907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254</w:t>
            </w:r>
          </w:p>
        </w:tc>
        <w:tc>
          <w:tcPr>
            <w:tcW w:w="1051" w:type="dxa"/>
            <w:tcBorders>
              <w:top w:val="nil"/>
              <w:left w:val="nil"/>
              <w:bottom w:val="single" w:sz="4" w:space="0" w:color="auto"/>
              <w:right w:val="single" w:sz="4" w:space="0" w:color="auto"/>
            </w:tcBorders>
            <w:shd w:val="clear" w:color="000000" w:fill="FFFFFF"/>
            <w:vAlign w:val="center"/>
            <w:hideMark/>
          </w:tcPr>
          <w:p w14:paraId="2A1A6C7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829</w:t>
            </w:r>
          </w:p>
        </w:tc>
        <w:tc>
          <w:tcPr>
            <w:tcW w:w="1111" w:type="dxa"/>
            <w:tcBorders>
              <w:top w:val="nil"/>
              <w:left w:val="nil"/>
              <w:bottom w:val="single" w:sz="4" w:space="0" w:color="auto"/>
              <w:right w:val="single" w:sz="4" w:space="0" w:color="auto"/>
            </w:tcBorders>
            <w:shd w:val="clear" w:color="auto" w:fill="auto"/>
            <w:vAlign w:val="center"/>
            <w:hideMark/>
          </w:tcPr>
          <w:p w14:paraId="52BEC473"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89</w:t>
            </w:r>
          </w:p>
        </w:tc>
        <w:tc>
          <w:tcPr>
            <w:tcW w:w="1382" w:type="dxa"/>
            <w:tcBorders>
              <w:top w:val="nil"/>
              <w:left w:val="nil"/>
              <w:bottom w:val="single" w:sz="4" w:space="0" w:color="auto"/>
              <w:right w:val="single" w:sz="4" w:space="0" w:color="auto"/>
            </w:tcBorders>
            <w:shd w:val="clear" w:color="auto" w:fill="auto"/>
            <w:vAlign w:val="center"/>
            <w:hideMark/>
          </w:tcPr>
          <w:p w14:paraId="7B835FB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84</w:t>
            </w:r>
          </w:p>
        </w:tc>
        <w:tc>
          <w:tcPr>
            <w:tcW w:w="914" w:type="dxa"/>
            <w:gridSpan w:val="2"/>
            <w:tcBorders>
              <w:top w:val="nil"/>
              <w:left w:val="nil"/>
              <w:bottom w:val="single" w:sz="4" w:space="0" w:color="auto"/>
              <w:right w:val="single" w:sz="4" w:space="0" w:color="auto"/>
            </w:tcBorders>
            <w:shd w:val="clear" w:color="auto" w:fill="auto"/>
            <w:vAlign w:val="center"/>
            <w:hideMark/>
          </w:tcPr>
          <w:p w14:paraId="79FBFDE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84</w:t>
            </w:r>
          </w:p>
        </w:tc>
        <w:tc>
          <w:tcPr>
            <w:tcW w:w="1021" w:type="dxa"/>
            <w:tcBorders>
              <w:top w:val="nil"/>
              <w:left w:val="nil"/>
              <w:bottom w:val="single" w:sz="4" w:space="0" w:color="auto"/>
              <w:right w:val="single" w:sz="8" w:space="0" w:color="auto"/>
            </w:tcBorders>
            <w:shd w:val="clear" w:color="auto" w:fill="auto"/>
            <w:vAlign w:val="center"/>
            <w:hideMark/>
          </w:tcPr>
          <w:p w14:paraId="534905C0"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1720</w:t>
            </w:r>
          </w:p>
        </w:tc>
      </w:tr>
      <w:tr w:rsidR="00A64508" w:rsidRPr="00A64508" w14:paraId="2E64A5EE" w14:textId="77777777" w:rsidTr="00216C2E">
        <w:trPr>
          <w:trHeight w:val="300"/>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2D83724E"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7</w:t>
            </w:r>
          </w:p>
        </w:tc>
        <w:tc>
          <w:tcPr>
            <w:tcW w:w="2920" w:type="dxa"/>
            <w:tcBorders>
              <w:top w:val="nil"/>
              <w:left w:val="nil"/>
              <w:bottom w:val="single" w:sz="4" w:space="0" w:color="auto"/>
              <w:right w:val="single" w:sz="4" w:space="0" w:color="auto"/>
            </w:tcBorders>
            <w:shd w:val="clear" w:color="000000" w:fill="FFFF00"/>
            <w:vAlign w:val="center"/>
            <w:hideMark/>
          </w:tcPr>
          <w:p w14:paraId="26C4F7C6"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QUÍMICA CLÍNICA</w:t>
            </w:r>
          </w:p>
        </w:tc>
        <w:tc>
          <w:tcPr>
            <w:tcW w:w="963" w:type="dxa"/>
            <w:tcBorders>
              <w:top w:val="nil"/>
              <w:left w:val="nil"/>
              <w:bottom w:val="single" w:sz="4" w:space="0" w:color="auto"/>
              <w:right w:val="single" w:sz="4" w:space="0" w:color="auto"/>
            </w:tcBorders>
            <w:shd w:val="clear" w:color="auto" w:fill="auto"/>
            <w:noWrap/>
            <w:vAlign w:val="center"/>
            <w:hideMark/>
          </w:tcPr>
          <w:p w14:paraId="6D622DCF"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021" w:type="dxa"/>
            <w:tcBorders>
              <w:top w:val="nil"/>
              <w:left w:val="nil"/>
              <w:bottom w:val="single" w:sz="4" w:space="0" w:color="auto"/>
              <w:right w:val="single" w:sz="4" w:space="0" w:color="auto"/>
            </w:tcBorders>
            <w:shd w:val="clear" w:color="auto" w:fill="auto"/>
            <w:vAlign w:val="center"/>
            <w:hideMark/>
          </w:tcPr>
          <w:p w14:paraId="6A8457F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722F324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auto" w:fill="auto"/>
            <w:vAlign w:val="center"/>
            <w:hideMark/>
          </w:tcPr>
          <w:p w14:paraId="17A90405"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382" w:type="dxa"/>
            <w:tcBorders>
              <w:top w:val="nil"/>
              <w:left w:val="nil"/>
              <w:bottom w:val="single" w:sz="4" w:space="0" w:color="auto"/>
              <w:right w:val="single" w:sz="4" w:space="0" w:color="auto"/>
            </w:tcBorders>
            <w:shd w:val="clear" w:color="auto" w:fill="auto"/>
            <w:vAlign w:val="center"/>
            <w:hideMark/>
          </w:tcPr>
          <w:p w14:paraId="4A0C041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4A04C84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21" w:type="dxa"/>
            <w:tcBorders>
              <w:top w:val="nil"/>
              <w:left w:val="nil"/>
              <w:bottom w:val="single" w:sz="4" w:space="0" w:color="auto"/>
              <w:right w:val="single" w:sz="8" w:space="0" w:color="auto"/>
            </w:tcBorders>
            <w:shd w:val="clear" w:color="auto" w:fill="auto"/>
            <w:vAlign w:val="center"/>
            <w:hideMark/>
          </w:tcPr>
          <w:p w14:paraId="34835BC7"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r>
      <w:tr w:rsidR="00A64508" w:rsidRPr="00A64508" w14:paraId="02A376DF"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63E5D9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19A8584"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Ácido úrico</w:t>
            </w:r>
          </w:p>
        </w:tc>
        <w:tc>
          <w:tcPr>
            <w:tcW w:w="963" w:type="dxa"/>
            <w:tcBorders>
              <w:top w:val="nil"/>
              <w:left w:val="nil"/>
              <w:bottom w:val="single" w:sz="4" w:space="0" w:color="auto"/>
              <w:right w:val="single" w:sz="4" w:space="0" w:color="auto"/>
            </w:tcBorders>
            <w:shd w:val="clear" w:color="auto" w:fill="auto"/>
            <w:noWrap/>
            <w:vAlign w:val="center"/>
            <w:hideMark/>
          </w:tcPr>
          <w:p w14:paraId="2000C9E2"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1083</w:t>
            </w:r>
          </w:p>
        </w:tc>
        <w:tc>
          <w:tcPr>
            <w:tcW w:w="1021" w:type="dxa"/>
            <w:tcBorders>
              <w:top w:val="nil"/>
              <w:left w:val="nil"/>
              <w:bottom w:val="single" w:sz="4" w:space="0" w:color="auto"/>
              <w:right w:val="single" w:sz="4" w:space="0" w:color="auto"/>
            </w:tcBorders>
            <w:shd w:val="clear" w:color="auto" w:fill="auto"/>
            <w:vAlign w:val="center"/>
            <w:hideMark/>
          </w:tcPr>
          <w:p w14:paraId="594DAE0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958</w:t>
            </w:r>
          </w:p>
        </w:tc>
        <w:tc>
          <w:tcPr>
            <w:tcW w:w="1051" w:type="dxa"/>
            <w:tcBorders>
              <w:top w:val="nil"/>
              <w:left w:val="nil"/>
              <w:bottom w:val="single" w:sz="4" w:space="0" w:color="auto"/>
              <w:right w:val="single" w:sz="4" w:space="0" w:color="auto"/>
            </w:tcBorders>
            <w:shd w:val="clear" w:color="auto" w:fill="auto"/>
            <w:noWrap/>
            <w:vAlign w:val="bottom"/>
            <w:hideMark/>
          </w:tcPr>
          <w:p w14:paraId="141A407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7129</w:t>
            </w:r>
          </w:p>
        </w:tc>
        <w:tc>
          <w:tcPr>
            <w:tcW w:w="1111" w:type="dxa"/>
            <w:tcBorders>
              <w:top w:val="nil"/>
              <w:left w:val="nil"/>
              <w:bottom w:val="single" w:sz="4" w:space="0" w:color="auto"/>
              <w:right w:val="single" w:sz="4" w:space="0" w:color="auto"/>
            </w:tcBorders>
            <w:shd w:val="clear" w:color="auto" w:fill="auto"/>
            <w:vAlign w:val="center"/>
            <w:hideMark/>
          </w:tcPr>
          <w:p w14:paraId="4E27BF0A"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759</w:t>
            </w:r>
          </w:p>
        </w:tc>
        <w:tc>
          <w:tcPr>
            <w:tcW w:w="1382" w:type="dxa"/>
            <w:tcBorders>
              <w:top w:val="nil"/>
              <w:left w:val="nil"/>
              <w:bottom w:val="single" w:sz="4" w:space="0" w:color="auto"/>
              <w:right w:val="single" w:sz="4" w:space="0" w:color="auto"/>
            </w:tcBorders>
            <w:shd w:val="clear" w:color="auto" w:fill="auto"/>
            <w:vAlign w:val="center"/>
            <w:hideMark/>
          </w:tcPr>
          <w:p w14:paraId="65D8CA1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300</w:t>
            </w:r>
          </w:p>
        </w:tc>
        <w:tc>
          <w:tcPr>
            <w:tcW w:w="914" w:type="dxa"/>
            <w:gridSpan w:val="2"/>
            <w:tcBorders>
              <w:top w:val="nil"/>
              <w:left w:val="nil"/>
              <w:bottom w:val="single" w:sz="4" w:space="0" w:color="auto"/>
              <w:right w:val="single" w:sz="4" w:space="0" w:color="auto"/>
            </w:tcBorders>
            <w:shd w:val="clear" w:color="auto" w:fill="auto"/>
            <w:vAlign w:val="center"/>
            <w:hideMark/>
          </w:tcPr>
          <w:p w14:paraId="48CE681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300</w:t>
            </w:r>
          </w:p>
        </w:tc>
        <w:tc>
          <w:tcPr>
            <w:tcW w:w="1021" w:type="dxa"/>
            <w:tcBorders>
              <w:top w:val="nil"/>
              <w:left w:val="nil"/>
              <w:bottom w:val="single" w:sz="4" w:space="0" w:color="auto"/>
              <w:right w:val="single" w:sz="8" w:space="0" w:color="auto"/>
            </w:tcBorders>
            <w:shd w:val="clear" w:color="auto" w:fill="auto"/>
            <w:vAlign w:val="center"/>
            <w:hideMark/>
          </w:tcPr>
          <w:p w14:paraId="317C24FB"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10529</w:t>
            </w:r>
          </w:p>
        </w:tc>
      </w:tr>
      <w:tr w:rsidR="00A64508" w:rsidRPr="00A64508" w14:paraId="33A2AED2"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413F9A4"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1D5CDE00"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Amilasa</w:t>
            </w:r>
          </w:p>
        </w:tc>
        <w:tc>
          <w:tcPr>
            <w:tcW w:w="963" w:type="dxa"/>
            <w:tcBorders>
              <w:top w:val="nil"/>
              <w:left w:val="nil"/>
              <w:bottom w:val="single" w:sz="4" w:space="0" w:color="auto"/>
              <w:right w:val="single" w:sz="4" w:space="0" w:color="auto"/>
            </w:tcBorders>
            <w:shd w:val="clear" w:color="auto" w:fill="auto"/>
            <w:noWrap/>
            <w:vAlign w:val="center"/>
            <w:hideMark/>
          </w:tcPr>
          <w:p w14:paraId="0EBD732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163</w:t>
            </w:r>
          </w:p>
        </w:tc>
        <w:tc>
          <w:tcPr>
            <w:tcW w:w="1021" w:type="dxa"/>
            <w:tcBorders>
              <w:top w:val="nil"/>
              <w:left w:val="nil"/>
              <w:bottom w:val="single" w:sz="4" w:space="0" w:color="auto"/>
              <w:right w:val="single" w:sz="4" w:space="0" w:color="auto"/>
            </w:tcBorders>
            <w:shd w:val="clear" w:color="auto" w:fill="auto"/>
            <w:vAlign w:val="center"/>
            <w:hideMark/>
          </w:tcPr>
          <w:p w14:paraId="14F862A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103</w:t>
            </w:r>
          </w:p>
        </w:tc>
        <w:tc>
          <w:tcPr>
            <w:tcW w:w="1051" w:type="dxa"/>
            <w:tcBorders>
              <w:top w:val="nil"/>
              <w:left w:val="nil"/>
              <w:bottom w:val="single" w:sz="4" w:space="0" w:color="auto"/>
              <w:right w:val="single" w:sz="4" w:space="0" w:color="auto"/>
            </w:tcBorders>
            <w:shd w:val="clear" w:color="000000" w:fill="FFFFFF"/>
            <w:vAlign w:val="center"/>
            <w:hideMark/>
          </w:tcPr>
          <w:p w14:paraId="17ECC02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874</w:t>
            </w:r>
          </w:p>
        </w:tc>
        <w:tc>
          <w:tcPr>
            <w:tcW w:w="1111" w:type="dxa"/>
            <w:tcBorders>
              <w:top w:val="nil"/>
              <w:left w:val="nil"/>
              <w:bottom w:val="single" w:sz="4" w:space="0" w:color="auto"/>
              <w:right w:val="single" w:sz="4" w:space="0" w:color="auto"/>
            </w:tcBorders>
            <w:shd w:val="clear" w:color="auto" w:fill="auto"/>
            <w:vAlign w:val="center"/>
            <w:hideMark/>
          </w:tcPr>
          <w:p w14:paraId="7094C08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77</w:t>
            </w:r>
          </w:p>
        </w:tc>
        <w:tc>
          <w:tcPr>
            <w:tcW w:w="1382" w:type="dxa"/>
            <w:tcBorders>
              <w:top w:val="nil"/>
              <w:left w:val="nil"/>
              <w:bottom w:val="single" w:sz="4" w:space="0" w:color="auto"/>
              <w:right w:val="single" w:sz="4" w:space="0" w:color="auto"/>
            </w:tcBorders>
            <w:shd w:val="clear" w:color="auto" w:fill="auto"/>
            <w:vAlign w:val="center"/>
            <w:hideMark/>
          </w:tcPr>
          <w:p w14:paraId="15AB00D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w:t>
            </w:r>
          </w:p>
        </w:tc>
        <w:tc>
          <w:tcPr>
            <w:tcW w:w="914" w:type="dxa"/>
            <w:gridSpan w:val="2"/>
            <w:tcBorders>
              <w:top w:val="nil"/>
              <w:left w:val="nil"/>
              <w:bottom w:val="single" w:sz="4" w:space="0" w:color="auto"/>
              <w:right w:val="single" w:sz="4" w:space="0" w:color="auto"/>
            </w:tcBorders>
            <w:shd w:val="clear" w:color="auto" w:fill="auto"/>
            <w:vAlign w:val="center"/>
            <w:hideMark/>
          </w:tcPr>
          <w:p w14:paraId="5C4D080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w:t>
            </w:r>
          </w:p>
        </w:tc>
        <w:tc>
          <w:tcPr>
            <w:tcW w:w="1021" w:type="dxa"/>
            <w:tcBorders>
              <w:top w:val="nil"/>
              <w:left w:val="nil"/>
              <w:bottom w:val="single" w:sz="4" w:space="0" w:color="auto"/>
              <w:right w:val="single" w:sz="8" w:space="0" w:color="auto"/>
            </w:tcBorders>
            <w:shd w:val="clear" w:color="auto" w:fill="auto"/>
            <w:vAlign w:val="center"/>
            <w:hideMark/>
          </w:tcPr>
          <w:p w14:paraId="123919E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1265</w:t>
            </w:r>
          </w:p>
        </w:tc>
      </w:tr>
      <w:tr w:rsidR="00A64508" w:rsidRPr="00A64508" w14:paraId="25182CED"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3197F37"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4321B0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Albúmina</w:t>
            </w:r>
          </w:p>
        </w:tc>
        <w:tc>
          <w:tcPr>
            <w:tcW w:w="963" w:type="dxa"/>
            <w:tcBorders>
              <w:top w:val="nil"/>
              <w:left w:val="nil"/>
              <w:bottom w:val="single" w:sz="4" w:space="0" w:color="auto"/>
              <w:right w:val="single" w:sz="4" w:space="0" w:color="auto"/>
            </w:tcBorders>
            <w:shd w:val="clear" w:color="auto" w:fill="auto"/>
            <w:noWrap/>
            <w:vAlign w:val="center"/>
            <w:hideMark/>
          </w:tcPr>
          <w:p w14:paraId="114492C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573</w:t>
            </w:r>
          </w:p>
        </w:tc>
        <w:tc>
          <w:tcPr>
            <w:tcW w:w="1021" w:type="dxa"/>
            <w:tcBorders>
              <w:top w:val="nil"/>
              <w:left w:val="nil"/>
              <w:bottom w:val="single" w:sz="4" w:space="0" w:color="auto"/>
              <w:right w:val="single" w:sz="4" w:space="0" w:color="auto"/>
            </w:tcBorders>
            <w:shd w:val="clear" w:color="auto" w:fill="auto"/>
            <w:vAlign w:val="center"/>
            <w:hideMark/>
          </w:tcPr>
          <w:p w14:paraId="0EC07B1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473</w:t>
            </w:r>
          </w:p>
        </w:tc>
        <w:tc>
          <w:tcPr>
            <w:tcW w:w="1051" w:type="dxa"/>
            <w:tcBorders>
              <w:top w:val="nil"/>
              <w:left w:val="nil"/>
              <w:bottom w:val="single" w:sz="4" w:space="0" w:color="auto"/>
              <w:right w:val="single" w:sz="4" w:space="0" w:color="auto"/>
            </w:tcBorders>
            <w:shd w:val="clear" w:color="auto" w:fill="auto"/>
            <w:noWrap/>
            <w:vAlign w:val="bottom"/>
            <w:hideMark/>
          </w:tcPr>
          <w:p w14:paraId="093FB80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4722</w:t>
            </w:r>
          </w:p>
        </w:tc>
        <w:tc>
          <w:tcPr>
            <w:tcW w:w="1111" w:type="dxa"/>
            <w:tcBorders>
              <w:top w:val="nil"/>
              <w:left w:val="nil"/>
              <w:bottom w:val="single" w:sz="4" w:space="0" w:color="auto"/>
              <w:right w:val="single" w:sz="4" w:space="0" w:color="auto"/>
            </w:tcBorders>
            <w:shd w:val="clear" w:color="auto" w:fill="auto"/>
            <w:vAlign w:val="center"/>
            <w:hideMark/>
          </w:tcPr>
          <w:p w14:paraId="6C84A8D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287</w:t>
            </w:r>
          </w:p>
        </w:tc>
        <w:tc>
          <w:tcPr>
            <w:tcW w:w="1382" w:type="dxa"/>
            <w:tcBorders>
              <w:top w:val="nil"/>
              <w:left w:val="nil"/>
              <w:bottom w:val="single" w:sz="4" w:space="0" w:color="auto"/>
              <w:right w:val="single" w:sz="4" w:space="0" w:color="auto"/>
            </w:tcBorders>
            <w:shd w:val="clear" w:color="auto" w:fill="auto"/>
            <w:vAlign w:val="center"/>
            <w:hideMark/>
          </w:tcPr>
          <w:p w14:paraId="384F428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914" w:type="dxa"/>
            <w:gridSpan w:val="2"/>
            <w:tcBorders>
              <w:top w:val="nil"/>
              <w:left w:val="nil"/>
              <w:bottom w:val="single" w:sz="4" w:space="0" w:color="auto"/>
              <w:right w:val="single" w:sz="4" w:space="0" w:color="auto"/>
            </w:tcBorders>
            <w:shd w:val="clear" w:color="auto" w:fill="auto"/>
            <w:vAlign w:val="center"/>
            <w:hideMark/>
          </w:tcPr>
          <w:p w14:paraId="53B8DAB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1021" w:type="dxa"/>
            <w:tcBorders>
              <w:top w:val="nil"/>
              <w:left w:val="nil"/>
              <w:bottom w:val="single" w:sz="4" w:space="0" w:color="auto"/>
              <w:right w:val="single" w:sz="8" w:space="0" w:color="auto"/>
            </w:tcBorders>
            <w:shd w:val="clear" w:color="auto" w:fill="auto"/>
            <w:vAlign w:val="center"/>
            <w:hideMark/>
          </w:tcPr>
          <w:p w14:paraId="75AA660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6319</w:t>
            </w:r>
          </w:p>
        </w:tc>
      </w:tr>
      <w:tr w:rsidR="00A64508" w:rsidRPr="00A64508" w14:paraId="54DAF5C7"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B803D9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1C88EB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Antiestreptolisinas</w:t>
            </w:r>
          </w:p>
        </w:tc>
        <w:tc>
          <w:tcPr>
            <w:tcW w:w="963" w:type="dxa"/>
            <w:tcBorders>
              <w:top w:val="nil"/>
              <w:left w:val="nil"/>
              <w:bottom w:val="single" w:sz="4" w:space="0" w:color="auto"/>
              <w:right w:val="single" w:sz="4" w:space="0" w:color="auto"/>
            </w:tcBorders>
            <w:shd w:val="clear" w:color="auto" w:fill="auto"/>
            <w:noWrap/>
            <w:vAlign w:val="center"/>
            <w:hideMark/>
          </w:tcPr>
          <w:p w14:paraId="3618FFA4"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89</w:t>
            </w:r>
          </w:p>
        </w:tc>
        <w:tc>
          <w:tcPr>
            <w:tcW w:w="1021" w:type="dxa"/>
            <w:tcBorders>
              <w:top w:val="nil"/>
              <w:left w:val="nil"/>
              <w:bottom w:val="single" w:sz="4" w:space="0" w:color="auto"/>
              <w:right w:val="single" w:sz="4" w:space="0" w:color="auto"/>
            </w:tcBorders>
            <w:shd w:val="clear" w:color="auto" w:fill="auto"/>
            <w:vAlign w:val="center"/>
            <w:hideMark/>
          </w:tcPr>
          <w:p w14:paraId="781410B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42</w:t>
            </w:r>
          </w:p>
        </w:tc>
        <w:tc>
          <w:tcPr>
            <w:tcW w:w="1051" w:type="dxa"/>
            <w:tcBorders>
              <w:top w:val="nil"/>
              <w:left w:val="nil"/>
              <w:bottom w:val="single" w:sz="4" w:space="0" w:color="auto"/>
              <w:right w:val="single" w:sz="4" w:space="0" w:color="auto"/>
            </w:tcBorders>
            <w:shd w:val="clear" w:color="000000" w:fill="FFFFFF"/>
            <w:vAlign w:val="center"/>
            <w:hideMark/>
          </w:tcPr>
          <w:p w14:paraId="34D22A0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706</w:t>
            </w:r>
          </w:p>
        </w:tc>
        <w:tc>
          <w:tcPr>
            <w:tcW w:w="1111" w:type="dxa"/>
            <w:tcBorders>
              <w:top w:val="nil"/>
              <w:left w:val="nil"/>
              <w:bottom w:val="single" w:sz="4" w:space="0" w:color="auto"/>
              <w:right w:val="single" w:sz="4" w:space="0" w:color="auto"/>
            </w:tcBorders>
            <w:shd w:val="clear" w:color="auto" w:fill="auto"/>
            <w:vAlign w:val="center"/>
            <w:hideMark/>
          </w:tcPr>
          <w:p w14:paraId="7DA3179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47</w:t>
            </w:r>
          </w:p>
        </w:tc>
        <w:tc>
          <w:tcPr>
            <w:tcW w:w="1382" w:type="dxa"/>
            <w:tcBorders>
              <w:top w:val="nil"/>
              <w:left w:val="nil"/>
              <w:bottom w:val="single" w:sz="4" w:space="0" w:color="auto"/>
              <w:right w:val="single" w:sz="4" w:space="0" w:color="auto"/>
            </w:tcBorders>
            <w:shd w:val="clear" w:color="auto" w:fill="auto"/>
            <w:vAlign w:val="center"/>
            <w:hideMark/>
          </w:tcPr>
          <w:p w14:paraId="74CD263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w:t>
            </w:r>
          </w:p>
        </w:tc>
        <w:tc>
          <w:tcPr>
            <w:tcW w:w="914" w:type="dxa"/>
            <w:gridSpan w:val="2"/>
            <w:tcBorders>
              <w:top w:val="nil"/>
              <w:left w:val="nil"/>
              <w:bottom w:val="single" w:sz="4" w:space="0" w:color="auto"/>
              <w:right w:val="single" w:sz="4" w:space="0" w:color="auto"/>
            </w:tcBorders>
            <w:shd w:val="clear" w:color="auto" w:fill="auto"/>
            <w:vAlign w:val="center"/>
            <w:hideMark/>
          </w:tcPr>
          <w:p w14:paraId="7D40F47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w:t>
            </w:r>
          </w:p>
        </w:tc>
        <w:tc>
          <w:tcPr>
            <w:tcW w:w="1021" w:type="dxa"/>
            <w:tcBorders>
              <w:top w:val="nil"/>
              <w:left w:val="nil"/>
              <w:bottom w:val="single" w:sz="4" w:space="0" w:color="auto"/>
              <w:right w:val="single" w:sz="8" w:space="0" w:color="auto"/>
            </w:tcBorders>
            <w:shd w:val="clear" w:color="auto" w:fill="auto"/>
            <w:vAlign w:val="center"/>
            <w:hideMark/>
          </w:tcPr>
          <w:p w14:paraId="3FEF27E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980</w:t>
            </w:r>
          </w:p>
        </w:tc>
      </w:tr>
      <w:tr w:rsidR="00A64508" w:rsidRPr="00A64508" w14:paraId="5C78C549"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F13AEDA"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6127E00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Bilirrubina directa</w:t>
            </w:r>
          </w:p>
        </w:tc>
        <w:tc>
          <w:tcPr>
            <w:tcW w:w="963" w:type="dxa"/>
            <w:tcBorders>
              <w:top w:val="nil"/>
              <w:left w:val="nil"/>
              <w:bottom w:val="single" w:sz="4" w:space="0" w:color="auto"/>
              <w:right w:val="single" w:sz="4" w:space="0" w:color="auto"/>
            </w:tcBorders>
            <w:shd w:val="clear" w:color="auto" w:fill="auto"/>
            <w:noWrap/>
            <w:vAlign w:val="center"/>
            <w:hideMark/>
          </w:tcPr>
          <w:p w14:paraId="51CB1A2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690</w:t>
            </w:r>
          </w:p>
        </w:tc>
        <w:tc>
          <w:tcPr>
            <w:tcW w:w="1021" w:type="dxa"/>
            <w:tcBorders>
              <w:top w:val="nil"/>
              <w:left w:val="nil"/>
              <w:bottom w:val="single" w:sz="4" w:space="0" w:color="auto"/>
              <w:right w:val="single" w:sz="4" w:space="0" w:color="auto"/>
            </w:tcBorders>
            <w:shd w:val="clear" w:color="auto" w:fill="auto"/>
            <w:vAlign w:val="center"/>
            <w:hideMark/>
          </w:tcPr>
          <w:p w14:paraId="77B641C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456</w:t>
            </w:r>
          </w:p>
        </w:tc>
        <w:tc>
          <w:tcPr>
            <w:tcW w:w="1051" w:type="dxa"/>
            <w:tcBorders>
              <w:top w:val="nil"/>
              <w:left w:val="nil"/>
              <w:bottom w:val="single" w:sz="4" w:space="0" w:color="auto"/>
              <w:right w:val="single" w:sz="4" w:space="0" w:color="auto"/>
            </w:tcBorders>
            <w:shd w:val="clear" w:color="000000" w:fill="FFFFFF"/>
            <w:vAlign w:val="center"/>
            <w:hideMark/>
          </w:tcPr>
          <w:p w14:paraId="260718D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5086</w:t>
            </w:r>
          </w:p>
        </w:tc>
        <w:tc>
          <w:tcPr>
            <w:tcW w:w="1111" w:type="dxa"/>
            <w:tcBorders>
              <w:top w:val="nil"/>
              <w:left w:val="nil"/>
              <w:bottom w:val="single" w:sz="4" w:space="0" w:color="auto"/>
              <w:right w:val="single" w:sz="4" w:space="0" w:color="auto"/>
            </w:tcBorders>
            <w:shd w:val="clear" w:color="auto" w:fill="auto"/>
            <w:vAlign w:val="center"/>
            <w:hideMark/>
          </w:tcPr>
          <w:p w14:paraId="7950889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314</w:t>
            </w:r>
          </w:p>
        </w:tc>
        <w:tc>
          <w:tcPr>
            <w:tcW w:w="1382" w:type="dxa"/>
            <w:tcBorders>
              <w:top w:val="nil"/>
              <w:left w:val="nil"/>
              <w:bottom w:val="single" w:sz="4" w:space="0" w:color="auto"/>
              <w:right w:val="single" w:sz="4" w:space="0" w:color="auto"/>
            </w:tcBorders>
            <w:shd w:val="clear" w:color="auto" w:fill="auto"/>
            <w:vAlign w:val="center"/>
            <w:hideMark/>
          </w:tcPr>
          <w:p w14:paraId="21958B5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914" w:type="dxa"/>
            <w:gridSpan w:val="2"/>
            <w:tcBorders>
              <w:top w:val="nil"/>
              <w:left w:val="nil"/>
              <w:bottom w:val="single" w:sz="4" w:space="0" w:color="auto"/>
              <w:right w:val="single" w:sz="4" w:space="0" w:color="auto"/>
            </w:tcBorders>
            <w:shd w:val="clear" w:color="auto" w:fill="auto"/>
            <w:vAlign w:val="center"/>
            <w:hideMark/>
          </w:tcPr>
          <w:p w14:paraId="0110156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1021" w:type="dxa"/>
            <w:tcBorders>
              <w:top w:val="nil"/>
              <w:left w:val="nil"/>
              <w:bottom w:val="single" w:sz="4" w:space="0" w:color="auto"/>
              <w:right w:val="single" w:sz="8" w:space="0" w:color="auto"/>
            </w:tcBorders>
            <w:shd w:val="clear" w:color="auto" w:fill="auto"/>
            <w:vAlign w:val="center"/>
            <w:hideMark/>
          </w:tcPr>
          <w:p w14:paraId="6110CC4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6810</w:t>
            </w:r>
          </w:p>
        </w:tc>
      </w:tr>
      <w:tr w:rsidR="00A64508" w:rsidRPr="00A64508" w14:paraId="3575F59D"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0356780"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BD0552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Bilirrubina total</w:t>
            </w:r>
          </w:p>
        </w:tc>
        <w:tc>
          <w:tcPr>
            <w:tcW w:w="963" w:type="dxa"/>
            <w:tcBorders>
              <w:top w:val="nil"/>
              <w:left w:val="nil"/>
              <w:bottom w:val="single" w:sz="4" w:space="0" w:color="auto"/>
              <w:right w:val="single" w:sz="4" w:space="0" w:color="auto"/>
            </w:tcBorders>
            <w:shd w:val="clear" w:color="auto" w:fill="auto"/>
            <w:noWrap/>
            <w:vAlign w:val="center"/>
            <w:hideMark/>
          </w:tcPr>
          <w:p w14:paraId="425F3665"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690</w:t>
            </w:r>
          </w:p>
        </w:tc>
        <w:tc>
          <w:tcPr>
            <w:tcW w:w="1021" w:type="dxa"/>
            <w:tcBorders>
              <w:top w:val="nil"/>
              <w:left w:val="nil"/>
              <w:bottom w:val="single" w:sz="4" w:space="0" w:color="auto"/>
              <w:right w:val="single" w:sz="4" w:space="0" w:color="auto"/>
            </w:tcBorders>
            <w:shd w:val="clear" w:color="auto" w:fill="auto"/>
            <w:vAlign w:val="center"/>
            <w:hideMark/>
          </w:tcPr>
          <w:p w14:paraId="59B6A53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475</w:t>
            </w:r>
          </w:p>
        </w:tc>
        <w:tc>
          <w:tcPr>
            <w:tcW w:w="1051" w:type="dxa"/>
            <w:tcBorders>
              <w:top w:val="nil"/>
              <w:left w:val="nil"/>
              <w:bottom w:val="single" w:sz="4" w:space="0" w:color="auto"/>
              <w:right w:val="single" w:sz="4" w:space="0" w:color="auto"/>
            </w:tcBorders>
            <w:shd w:val="clear" w:color="000000" w:fill="FFFFFF"/>
            <w:vAlign w:val="center"/>
            <w:hideMark/>
          </w:tcPr>
          <w:p w14:paraId="4EEE329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5086</w:t>
            </w:r>
          </w:p>
        </w:tc>
        <w:tc>
          <w:tcPr>
            <w:tcW w:w="1111" w:type="dxa"/>
            <w:tcBorders>
              <w:top w:val="nil"/>
              <w:left w:val="nil"/>
              <w:bottom w:val="single" w:sz="4" w:space="0" w:color="auto"/>
              <w:right w:val="single" w:sz="4" w:space="0" w:color="auto"/>
            </w:tcBorders>
            <w:shd w:val="clear" w:color="auto" w:fill="auto"/>
            <w:vAlign w:val="center"/>
            <w:hideMark/>
          </w:tcPr>
          <w:p w14:paraId="2317700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314</w:t>
            </w:r>
          </w:p>
        </w:tc>
        <w:tc>
          <w:tcPr>
            <w:tcW w:w="1382" w:type="dxa"/>
            <w:tcBorders>
              <w:top w:val="nil"/>
              <w:left w:val="nil"/>
              <w:bottom w:val="single" w:sz="4" w:space="0" w:color="auto"/>
              <w:right w:val="single" w:sz="4" w:space="0" w:color="auto"/>
            </w:tcBorders>
            <w:shd w:val="clear" w:color="auto" w:fill="auto"/>
            <w:vAlign w:val="center"/>
            <w:hideMark/>
          </w:tcPr>
          <w:p w14:paraId="55314D4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914" w:type="dxa"/>
            <w:gridSpan w:val="2"/>
            <w:tcBorders>
              <w:top w:val="nil"/>
              <w:left w:val="nil"/>
              <w:bottom w:val="single" w:sz="4" w:space="0" w:color="auto"/>
              <w:right w:val="single" w:sz="4" w:space="0" w:color="auto"/>
            </w:tcBorders>
            <w:shd w:val="clear" w:color="auto" w:fill="auto"/>
            <w:vAlign w:val="center"/>
            <w:hideMark/>
          </w:tcPr>
          <w:p w14:paraId="5F6D7D7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1021" w:type="dxa"/>
            <w:tcBorders>
              <w:top w:val="nil"/>
              <w:left w:val="nil"/>
              <w:bottom w:val="single" w:sz="4" w:space="0" w:color="auto"/>
              <w:right w:val="single" w:sz="8" w:space="0" w:color="auto"/>
            </w:tcBorders>
            <w:shd w:val="clear" w:color="auto" w:fill="auto"/>
            <w:vAlign w:val="center"/>
            <w:hideMark/>
          </w:tcPr>
          <w:p w14:paraId="0674448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6829</w:t>
            </w:r>
          </w:p>
        </w:tc>
      </w:tr>
      <w:tr w:rsidR="00A64508" w:rsidRPr="00A64508" w14:paraId="568FC646"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95C6A92"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971110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Calcio</w:t>
            </w:r>
          </w:p>
        </w:tc>
        <w:tc>
          <w:tcPr>
            <w:tcW w:w="963" w:type="dxa"/>
            <w:tcBorders>
              <w:top w:val="nil"/>
              <w:left w:val="nil"/>
              <w:bottom w:val="single" w:sz="4" w:space="0" w:color="auto"/>
              <w:right w:val="single" w:sz="4" w:space="0" w:color="auto"/>
            </w:tcBorders>
            <w:shd w:val="clear" w:color="auto" w:fill="auto"/>
            <w:noWrap/>
            <w:vAlign w:val="center"/>
            <w:hideMark/>
          </w:tcPr>
          <w:p w14:paraId="41A7C11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915</w:t>
            </w:r>
          </w:p>
        </w:tc>
        <w:tc>
          <w:tcPr>
            <w:tcW w:w="1021" w:type="dxa"/>
            <w:tcBorders>
              <w:top w:val="nil"/>
              <w:left w:val="nil"/>
              <w:bottom w:val="single" w:sz="4" w:space="0" w:color="auto"/>
              <w:right w:val="single" w:sz="4" w:space="0" w:color="auto"/>
            </w:tcBorders>
            <w:shd w:val="clear" w:color="auto" w:fill="auto"/>
            <w:vAlign w:val="center"/>
            <w:hideMark/>
          </w:tcPr>
          <w:p w14:paraId="5BA67C7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655</w:t>
            </w:r>
          </w:p>
        </w:tc>
        <w:tc>
          <w:tcPr>
            <w:tcW w:w="1051" w:type="dxa"/>
            <w:tcBorders>
              <w:top w:val="nil"/>
              <w:left w:val="nil"/>
              <w:bottom w:val="single" w:sz="4" w:space="0" w:color="auto"/>
              <w:right w:val="single" w:sz="4" w:space="0" w:color="auto"/>
            </w:tcBorders>
            <w:shd w:val="clear" w:color="000000" w:fill="FFFFFF"/>
            <w:vAlign w:val="center"/>
            <w:hideMark/>
          </w:tcPr>
          <w:p w14:paraId="1D02ED6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3835</w:t>
            </w:r>
          </w:p>
        </w:tc>
        <w:tc>
          <w:tcPr>
            <w:tcW w:w="1111" w:type="dxa"/>
            <w:tcBorders>
              <w:top w:val="nil"/>
              <w:left w:val="nil"/>
              <w:bottom w:val="single" w:sz="4" w:space="0" w:color="auto"/>
              <w:right w:val="single" w:sz="4" w:space="0" w:color="auto"/>
            </w:tcBorders>
            <w:shd w:val="clear" w:color="auto" w:fill="auto"/>
            <w:vAlign w:val="center"/>
            <w:hideMark/>
          </w:tcPr>
          <w:p w14:paraId="1459628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276</w:t>
            </w:r>
          </w:p>
        </w:tc>
        <w:tc>
          <w:tcPr>
            <w:tcW w:w="1382" w:type="dxa"/>
            <w:tcBorders>
              <w:top w:val="nil"/>
              <w:left w:val="nil"/>
              <w:bottom w:val="single" w:sz="4" w:space="0" w:color="auto"/>
              <w:right w:val="single" w:sz="4" w:space="0" w:color="auto"/>
            </w:tcBorders>
            <w:shd w:val="clear" w:color="auto" w:fill="auto"/>
            <w:vAlign w:val="center"/>
            <w:hideMark/>
          </w:tcPr>
          <w:p w14:paraId="4425A90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204</w:t>
            </w:r>
          </w:p>
        </w:tc>
        <w:tc>
          <w:tcPr>
            <w:tcW w:w="914" w:type="dxa"/>
            <w:gridSpan w:val="2"/>
            <w:tcBorders>
              <w:top w:val="nil"/>
              <w:left w:val="nil"/>
              <w:bottom w:val="single" w:sz="4" w:space="0" w:color="auto"/>
              <w:right w:val="single" w:sz="4" w:space="0" w:color="auto"/>
            </w:tcBorders>
            <w:shd w:val="clear" w:color="auto" w:fill="auto"/>
            <w:vAlign w:val="center"/>
            <w:hideMark/>
          </w:tcPr>
          <w:p w14:paraId="73D2AFD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204</w:t>
            </w:r>
          </w:p>
        </w:tc>
        <w:tc>
          <w:tcPr>
            <w:tcW w:w="1021" w:type="dxa"/>
            <w:tcBorders>
              <w:top w:val="nil"/>
              <w:left w:val="nil"/>
              <w:bottom w:val="single" w:sz="4" w:space="0" w:color="auto"/>
              <w:right w:val="single" w:sz="8" w:space="0" w:color="auto"/>
            </w:tcBorders>
            <w:shd w:val="clear" w:color="auto" w:fill="auto"/>
            <w:vAlign w:val="center"/>
            <w:hideMark/>
          </w:tcPr>
          <w:p w14:paraId="74B172D8"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6089</w:t>
            </w:r>
          </w:p>
        </w:tc>
      </w:tr>
      <w:tr w:rsidR="00A64508" w:rsidRPr="00A64508" w14:paraId="30A889AA"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4B6445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F69BB4A"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Colesterol HDL</w:t>
            </w:r>
          </w:p>
        </w:tc>
        <w:tc>
          <w:tcPr>
            <w:tcW w:w="963" w:type="dxa"/>
            <w:tcBorders>
              <w:top w:val="nil"/>
              <w:left w:val="nil"/>
              <w:bottom w:val="single" w:sz="4" w:space="0" w:color="auto"/>
              <w:right w:val="single" w:sz="4" w:space="0" w:color="auto"/>
            </w:tcBorders>
            <w:shd w:val="clear" w:color="auto" w:fill="auto"/>
            <w:noWrap/>
            <w:vAlign w:val="center"/>
            <w:hideMark/>
          </w:tcPr>
          <w:p w14:paraId="5642EA5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442</w:t>
            </w:r>
          </w:p>
        </w:tc>
        <w:tc>
          <w:tcPr>
            <w:tcW w:w="1021" w:type="dxa"/>
            <w:tcBorders>
              <w:top w:val="nil"/>
              <w:left w:val="nil"/>
              <w:bottom w:val="single" w:sz="4" w:space="0" w:color="auto"/>
              <w:right w:val="single" w:sz="4" w:space="0" w:color="auto"/>
            </w:tcBorders>
            <w:shd w:val="clear" w:color="auto" w:fill="auto"/>
            <w:vAlign w:val="center"/>
            <w:hideMark/>
          </w:tcPr>
          <w:p w14:paraId="6025BB8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148</w:t>
            </w:r>
          </w:p>
        </w:tc>
        <w:tc>
          <w:tcPr>
            <w:tcW w:w="1051" w:type="dxa"/>
            <w:tcBorders>
              <w:top w:val="nil"/>
              <w:left w:val="nil"/>
              <w:bottom w:val="single" w:sz="4" w:space="0" w:color="auto"/>
              <w:right w:val="single" w:sz="4" w:space="0" w:color="auto"/>
            </w:tcBorders>
            <w:shd w:val="clear" w:color="000000" w:fill="FFFFFF"/>
            <w:vAlign w:val="center"/>
            <w:hideMark/>
          </w:tcPr>
          <w:p w14:paraId="2297869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4153</w:t>
            </w:r>
          </w:p>
        </w:tc>
        <w:tc>
          <w:tcPr>
            <w:tcW w:w="1111" w:type="dxa"/>
            <w:tcBorders>
              <w:top w:val="nil"/>
              <w:left w:val="nil"/>
              <w:bottom w:val="single" w:sz="4" w:space="0" w:color="auto"/>
              <w:right w:val="single" w:sz="4" w:space="0" w:color="auto"/>
            </w:tcBorders>
            <w:shd w:val="clear" w:color="auto" w:fill="auto"/>
            <w:vAlign w:val="center"/>
            <w:hideMark/>
          </w:tcPr>
          <w:p w14:paraId="2A139F02"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382</w:t>
            </w:r>
          </w:p>
        </w:tc>
        <w:tc>
          <w:tcPr>
            <w:tcW w:w="1382" w:type="dxa"/>
            <w:tcBorders>
              <w:top w:val="nil"/>
              <w:left w:val="nil"/>
              <w:bottom w:val="single" w:sz="4" w:space="0" w:color="auto"/>
              <w:right w:val="single" w:sz="4" w:space="0" w:color="auto"/>
            </w:tcBorders>
            <w:shd w:val="clear" w:color="auto" w:fill="auto"/>
            <w:vAlign w:val="center"/>
            <w:hideMark/>
          </w:tcPr>
          <w:p w14:paraId="4DC7DA2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240</w:t>
            </w:r>
          </w:p>
        </w:tc>
        <w:tc>
          <w:tcPr>
            <w:tcW w:w="914" w:type="dxa"/>
            <w:gridSpan w:val="2"/>
            <w:tcBorders>
              <w:top w:val="nil"/>
              <w:left w:val="nil"/>
              <w:bottom w:val="single" w:sz="4" w:space="0" w:color="auto"/>
              <w:right w:val="single" w:sz="4" w:space="0" w:color="auto"/>
            </w:tcBorders>
            <w:shd w:val="clear" w:color="auto" w:fill="auto"/>
            <w:vAlign w:val="center"/>
            <w:hideMark/>
          </w:tcPr>
          <w:p w14:paraId="07080BF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240</w:t>
            </w:r>
          </w:p>
        </w:tc>
        <w:tc>
          <w:tcPr>
            <w:tcW w:w="1021" w:type="dxa"/>
            <w:tcBorders>
              <w:top w:val="nil"/>
              <w:left w:val="nil"/>
              <w:bottom w:val="single" w:sz="4" w:space="0" w:color="auto"/>
              <w:right w:val="single" w:sz="8" w:space="0" w:color="auto"/>
            </w:tcBorders>
            <w:shd w:val="clear" w:color="auto" w:fill="auto"/>
            <w:vAlign w:val="center"/>
            <w:hideMark/>
          </w:tcPr>
          <w:p w14:paraId="5AC0C73E"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5605</w:t>
            </w:r>
          </w:p>
        </w:tc>
      </w:tr>
      <w:tr w:rsidR="00A64508" w:rsidRPr="00A64508" w14:paraId="0822084C"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CB60710"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E39D583"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Colesterol LDL</w:t>
            </w:r>
          </w:p>
        </w:tc>
        <w:tc>
          <w:tcPr>
            <w:tcW w:w="963" w:type="dxa"/>
            <w:tcBorders>
              <w:top w:val="nil"/>
              <w:left w:val="nil"/>
              <w:bottom w:val="single" w:sz="4" w:space="0" w:color="auto"/>
              <w:right w:val="single" w:sz="4" w:space="0" w:color="auto"/>
            </w:tcBorders>
            <w:shd w:val="clear" w:color="auto" w:fill="auto"/>
            <w:noWrap/>
            <w:vAlign w:val="center"/>
            <w:hideMark/>
          </w:tcPr>
          <w:p w14:paraId="0BC1079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442</w:t>
            </w:r>
          </w:p>
        </w:tc>
        <w:tc>
          <w:tcPr>
            <w:tcW w:w="1021" w:type="dxa"/>
            <w:tcBorders>
              <w:top w:val="nil"/>
              <w:left w:val="nil"/>
              <w:bottom w:val="single" w:sz="4" w:space="0" w:color="auto"/>
              <w:right w:val="single" w:sz="4" w:space="0" w:color="auto"/>
            </w:tcBorders>
            <w:shd w:val="clear" w:color="auto" w:fill="auto"/>
            <w:vAlign w:val="center"/>
            <w:hideMark/>
          </w:tcPr>
          <w:p w14:paraId="074CEF3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148</w:t>
            </w:r>
          </w:p>
        </w:tc>
        <w:tc>
          <w:tcPr>
            <w:tcW w:w="1051" w:type="dxa"/>
            <w:tcBorders>
              <w:top w:val="nil"/>
              <w:left w:val="nil"/>
              <w:bottom w:val="single" w:sz="4" w:space="0" w:color="auto"/>
              <w:right w:val="single" w:sz="4" w:space="0" w:color="auto"/>
            </w:tcBorders>
            <w:shd w:val="clear" w:color="000000" w:fill="FFFFFF"/>
            <w:vAlign w:val="center"/>
            <w:hideMark/>
          </w:tcPr>
          <w:p w14:paraId="2D81F62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4153</w:t>
            </w:r>
          </w:p>
        </w:tc>
        <w:tc>
          <w:tcPr>
            <w:tcW w:w="1111" w:type="dxa"/>
            <w:tcBorders>
              <w:top w:val="nil"/>
              <w:left w:val="nil"/>
              <w:bottom w:val="single" w:sz="4" w:space="0" w:color="auto"/>
              <w:right w:val="single" w:sz="4" w:space="0" w:color="auto"/>
            </w:tcBorders>
            <w:shd w:val="clear" w:color="auto" w:fill="auto"/>
            <w:vAlign w:val="center"/>
            <w:hideMark/>
          </w:tcPr>
          <w:p w14:paraId="6DCC586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382</w:t>
            </w:r>
          </w:p>
        </w:tc>
        <w:tc>
          <w:tcPr>
            <w:tcW w:w="1382" w:type="dxa"/>
            <w:tcBorders>
              <w:top w:val="nil"/>
              <w:left w:val="nil"/>
              <w:bottom w:val="single" w:sz="4" w:space="0" w:color="auto"/>
              <w:right w:val="single" w:sz="4" w:space="0" w:color="auto"/>
            </w:tcBorders>
            <w:shd w:val="clear" w:color="auto" w:fill="auto"/>
            <w:vAlign w:val="center"/>
            <w:hideMark/>
          </w:tcPr>
          <w:p w14:paraId="53696B3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240</w:t>
            </w:r>
          </w:p>
        </w:tc>
        <w:tc>
          <w:tcPr>
            <w:tcW w:w="914" w:type="dxa"/>
            <w:gridSpan w:val="2"/>
            <w:tcBorders>
              <w:top w:val="nil"/>
              <w:left w:val="nil"/>
              <w:bottom w:val="single" w:sz="4" w:space="0" w:color="auto"/>
              <w:right w:val="single" w:sz="4" w:space="0" w:color="auto"/>
            </w:tcBorders>
            <w:shd w:val="clear" w:color="auto" w:fill="auto"/>
            <w:vAlign w:val="center"/>
            <w:hideMark/>
          </w:tcPr>
          <w:p w14:paraId="0E44305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240</w:t>
            </w:r>
          </w:p>
        </w:tc>
        <w:tc>
          <w:tcPr>
            <w:tcW w:w="1021" w:type="dxa"/>
            <w:tcBorders>
              <w:top w:val="nil"/>
              <w:left w:val="nil"/>
              <w:bottom w:val="single" w:sz="4" w:space="0" w:color="auto"/>
              <w:right w:val="single" w:sz="8" w:space="0" w:color="auto"/>
            </w:tcBorders>
            <w:shd w:val="clear" w:color="auto" w:fill="auto"/>
            <w:vAlign w:val="center"/>
            <w:hideMark/>
          </w:tcPr>
          <w:p w14:paraId="68FE8ADC"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5605</w:t>
            </w:r>
          </w:p>
        </w:tc>
      </w:tr>
      <w:tr w:rsidR="00A64508" w:rsidRPr="00A64508" w14:paraId="374FDEFC" w14:textId="77777777" w:rsidTr="00216C2E">
        <w:trPr>
          <w:trHeight w:val="435"/>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CA4EE14"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E4E3E04"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Colesterol total</w:t>
            </w:r>
          </w:p>
        </w:tc>
        <w:tc>
          <w:tcPr>
            <w:tcW w:w="963" w:type="dxa"/>
            <w:tcBorders>
              <w:top w:val="nil"/>
              <w:left w:val="nil"/>
              <w:bottom w:val="single" w:sz="4" w:space="0" w:color="auto"/>
              <w:right w:val="single" w:sz="4" w:space="0" w:color="auto"/>
            </w:tcBorders>
            <w:shd w:val="clear" w:color="auto" w:fill="auto"/>
            <w:noWrap/>
            <w:vAlign w:val="center"/>
            <w:hideMark/>
          </w:tcPr>
          <w:p w14:paraId="1AAE2DF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871</w:t>
            </w:r>
          </w:p>
        </w:tc>
        <w:tc>
          <w:tcPr>
            <w:tcW w:w="1021" w:type="dxa"/>
            <w:tcBorders>
              <w:top w:val="nil"/>
              <w:left w:val="nil"/>
              <w:bottom w:val="single" w:sz="4" w:space="0" w:color="auto"/>
              <w:right w:val="single" w:sz="4" w:space="0" w:color="auto"/>
            </w:tcBorders>
            <w:shd w:val="clear" w:color="auto" w:fill="auto"/>
            <w:vAlign w:val="center"/>
            <w:hideMark/>
          </w:tcPr>
          <w:p w14:paraId="2726492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574</w:t>
            </w:r>
          </w:p>
        </w:tc>
        <w:tc>
          <w:tcPr>
            <w:tcW w:w="1051" w:type="dxa"/>
            <w:tcBorders>
              <w:top w:val="nil"/>
              <w:left w:val="nil"/>
              <w:bottom w:val="single" w:sz="4" w:space="0" w:color="auto"/>
              <w:right w:val="single" w:sz="4" w:space="0" w:color="auto"/>
            </w:tcBorders>
            <w:shd w:val="clear" w:color="000000" w:fill="FFFFFF"/>
            <w:vAlign w:val="center"/>
            <w:hideMark/>
          </w:tcPr>
          <w:p w14:paraId="02D130A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6949</w:t>
            </w:r>
          </w:p>
        </w:tc>
        <w:tc>
          <w:tcPr>
            <w:tcW w:w="1111" w:type="dxa"/>
            <w:tcBorders>
              <w:top w:val="nil"/>
              <w:left w:val="nil"/>
              <w:bottom w:val="single" w:sz="4" w:space="0" w:color="auto"/>
              <w:right w:val="single" w:sz="4" w:space="0" w:color="auto"/>
            </w:tcBorders>
            <w:shd w:val="clear" w:color="auto" w:fill="auto"/>
            <w:vAlign w:val="center"/>
            <w:hideMark/>
          </w:tcPr>
          <w:p w14:paraId="2E43C464"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762</w:t>
            </w:r>
          </w:p>
        </w:tc>
        <w:tc>
          <w:tcPr>
            <w:tcW w:w="1382" w:type="dxa"/>
            <w:tcBorders>
              <w:top w:val="nil"/>
              <w:left w:val="nil"/>
              <w:bottom w:val="single" w:sz="4" w:space="0" w:color="auto"/>
              <w:right w:val="single" w:sz="4" w:space="0" w:color="auto"/>
            </w:tcBorders>
            <w:shd w:val="clear" w:color="auto" w:fill="auto"/>
            <w:vAlign w:val="center"/>
            <w:hideMark/>
          </w:tcPr>
          <w:p w14:paraId="78D20EB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480</w:t>
            </w:r>
          </w:p>
        </w:tc>
        <w:tc>
          <w:tcPr>
            <w:tcW w:w="914" w:type="dxa"/>
            <w:gridSpan w:val="2"/>
            <w:tcBorders>
              <w:top w:val="nil"/>
              <w:left w:val="nil"/>
              <w:bottom w:val="single" w:sz="4" w:space="0" w:color="auto"/>
              <w:right w:val="single" w:sz="4" w:space="0" w:color="auto"/>
            </w:tcBorders>
            <w:shd w:val="clear" w:color="auto" w:fill="auto"/>
            <w:vAlign w:val="center"/>
            <w:hideMark/>
          </w:tcPr>
          <w:p w14:paraId="2D8C546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480</w:t>
            </w:r>
          </w:p>
        </w:tc>
        <w:tc>
          <w:tcPr>
            <w:tcW w:w="1021" w:type="dxa"/>
            <w:tcBorders>
              <w:top w:val="nil"/>
              <w:left w:val="nil"/>
              <w:bottom w:val="single" w:sz="4" w:space="0" w:color="auto"/>
              <w:right w:val="single" w:sz="8" w:space="0" w:color="auto"/>
            </w:tcBorders>
            <w:shd w:val="clear" w:color="auto" w:fill="auto"/>
            <w:vAlign w:val="center"/>
            <w:hideMark/>
          </w:tcPr>
          <w:p w14:paraId="7B8EFB6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10116</w:t>
            </w:r>
          </w:p>
        </w:tc>
      </w:tr>
      <w:tr w:rsidR="00A64508" w:rsidRPr="00A64508" w14:paraId="368DF22B"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E2A3C7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55F8A8A"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Creatinina</w:t>
            </w:r>
          </w:p>
        </w:tc>
        <w:tc>
          <w:tcPr>
            <w:tcW w:w="963" w:type="dxa"/>
            <w:tcBorders>
              <w:top w:val="nil"/>
              <w:left w:val="nil"/>
              <w:bottom w:val="single" w:sz="4" w:space="0" w:color="auto"/>
              <w:right w:val="single" w:sz="4" w:space="0" w:color="auto"/>
            </w:tcBorders>
            <w:shd w:val="clear" w:color="auto" w:fill="auto"/>
            <w:noWrap/>
            <w:vAlign w:val="center"/>
            <w:hideMark/>
          </w:tcPr>
          <w:p w14:paraId="3D527EAA"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2516</w:t>
            </w:r>
          </w:p>
        </w:tc>
        <w:tc>
          <w:tcPr>
            <w:tcW w:w="1021" w:type="dxa"/>
            <w:tcBorders>
              <w:top w:val="nil"/>
              <w:left w:val="nil"/>
              <w:bottom w:val="single" w:sz="4" w:space="0" w:color="auto"/>
              <w:right w:val="single" w:sz="4" w:space="0" w:color="auto"/>
            </w:tcBorders>
            <w:shd w:val="clear" w:color="auto" w:fill="auto"/>
            <w:vAlign w:val="center"/>
            <w:hideMark/>
          </w:tcPr>
          <w:p w14:paraId="20D211E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2046</w:t>
            </w:r>
          </w:p>
        </w:tc>
        <w:tc>
          <w:tcPr>
            <w:tcW w:w="1051" w:type="dxa"/>
            <w:tcBorders>
              <w:top w:val="nil"/>
              <w:left w:val="nil"/>
              <w:bottom w:val="single" w:sz="4" w:space="0" w:color="auto"/>
              <w:right w:val="single" w:sz="4" w:space="0" w:color="auto"/>
            </w:tcBorders>
            <w:shd w:val="clear" w:color="000000" w:fill="FFFFFF"/>
            <w:vAlign w:val="center"/>
            <w:hideMark/>
          </w:tcPr>
          <w:p w14:paraId="3604C19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15386</w:t>
            </w:r>
          </w:p>
        </w:tc>
        <w:tc>
          <w:tcPr>
            <w:tcW w:w="1111" w:type="dxa"/>
            <w:tcBorders>
              <w:top w:val="nil"/>
              <w:left w:val="nil"/>
              <w:bottom w:val="single" w:sz="4" w:space="0" w:color="auto"/>
              <w:right w:val="single" w:sz="4" w:space="0" w:color="auto"/>
            </w:tcBorders>
            <w:shd w:val="clear" w:color="auto" w:fill="auto"/>
            <w:vAlign w:val="center"/>
            <w:hideMark/>
          </w:tcPr>
          <w:p w14:paraId="6F830043"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1547</w:t>
            </w:r>
          </w:p>
        </w:tc>
        <w:tc>
          <w:tcPr>
            <w:tcW w:w="1382" w:type="dxa"/>
            <w:tcBorders>
              <w:top w:val="nil"/>
              <w:left w:val="nil"/>
              <w:bottom w:val="single" w:sz="4" w:space="0" w:color="auto"/>
              <w:right w:val="single" w:sz="4" w:space="0" w:color="auto"/>
            </w:tcBorders>
            <w:shd w:val="clear" w:color="auto" w:fill="auto"/>
            <w:vAlign w:val="center"/>
            <w:hideMark/>
          </w:tcPr>
          <w:p w14:paraId="0FADFEB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1164</w:t>
            </w:r>
          </w:p>
        </w:tc>
        <w:tc>
          <w:tcPr>
            <w:tcW w:w="914" w:type="dxa"/>
            <w:gridSpan w:val="2"/>
            <w:tcBorders>
              <w:top w:val="nil"/>
              <w:left w:val="nil"/>
              <w:bottom w:val="single" w:sz="4" w:space="0" w:color="auto"/>
              <w:right w:val="single" w:sz="4" w:space="0" w:color="auto"/>
            </w:tcBorders>
            <w:shd w:val="clear" w:color="auto" w:fill="auto"/>
            <w:vAlign w:val="center"/>
            <w:hideMark/>
          </w:tcPr>
          <w:p w14:paraId="21111CA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1164</w:t>
            </w:r>
          </w:p>
        </w:tc>
        <w:tc>
          <w:tcPr>
            <w:tcW w:w="1021" w:type="dxa"/>
            <w:tcBorders>
              <w:top w:val="nil"/>
              <w:left w:val="nil"/>
              <w:bottom w:val="single" w:sz="4" w:space="0" w:color="auto"/>
              <w:right w:val="single" w:sz="8" w:space="0" w:color="auto"/>
            </w:tcBorders>
            <w:shd w:val="clear" w:color="auto" w:fill="auto"/>
            <w:vAlign w:val="center"/>
            <w:hideMark/>
          </w:tcPr>
          <w:p w14:paraId="2885F828"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23823</w:t>
            </w:r>
          </w:p>
        </w:tc>
      </w:tr>
      <w:tr w:rsidR="00A64508" w:rsidRPr="00A64508" w14:paraId="0C61D408"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E903B14"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E3757D6"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Creatinina en orina</w:t>
            </w:r>
          </w:p>
        </w:tc>
        <w:tc>
          <w:tcPr>
            <w:tcW w:w="963" w:type="dxa"/>
            <w:tcBorders>
              <w:top w:val="nil"/>
              <w:left w:val="nil"/>
              <w:bottom w:val="single" w:sz="4" w:space="0" w:color="auto"/>
              <w:right w:val="single" w:sz="4" w:space="0" w:color="auto"/>
            </w:tcBorders>
            <w:shd w:val="clear" w:color="auto" w:fill="auto"/>
            <w:noWrap/>
            <w:vAlign w:val="center"/>
            <w:hideMark/>
          </w:tcPr>
          <w:p w14:paraId="2C31AA6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vAlign w:val="center"/>
            <w:hideMark/>
          </w:tcPr>
          <w:p w14:paraId="0862D61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w:t>
            </w:r>
          </w:p>
        </w:tc>
        <w:tc>
          <w:tcPr>
            <w:tcW w:w="1051" w:type="dxa"/>
            <w:tcBorders>
              <w:top w:val="nil"/>
              <w:left w:val="nil"/>
              <w:bottom w:val="single" w:sz="4" w:space="0" w:color="auto"/>
              <w:right w:val="single" w:sz="4" w:space="0" w:color="auto"/>
            </w:tcBorders>
            <w:shd w:val="clear" w:color="000000" w:fill="FFFFFF"/>
            <w:vAlign w:val="center"/>
            <w:hideMark/>
          </w:tcPr>
          <w:p w14:paraId="52BAD07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152</w:t>
            </w:r>
          </w:p>
        </w:tc>
        <w:tc>
          <w:tcPr>
            <w:tcW w:w="1111" w:type="dxa"/>
            <w:tcBorders>
              <w:top w:val="nil"/>
              <w:left w:val="nil"/>
              <w:bottom w:val="single" w:sz="4" w:space="0" w:color="auto"/>
              <w:right w:val="single" w:sz="4" w:space="0" w:color="auto"/>
            </w:tcBorders>
            <w:shd w:val="clear" w:color="auto" w:fill="auto"/>
            <w:vAlign w:val="center"/>
            <w:hideMark/>
          </w:tcPr>
          <w:p w14:paraId="63DC6F52"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1AA793E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14" w:type="dxa"/>
            <w:gridSpan w:val="2"/>
            <w:tcBorders>
              <w:top w:val="nil"/>
              <w:left w:val="nil"/>
              <w:bottom w:val="single" w:sz="4" w:space="0" w:color="auto"/>
              <w:right w:val="single" w:sz="4" w:space="0" w:color="auto"/>
            </w:tcBorders>
            <w:shd w:val="clear" w:color="auto" w:fill="auto"/>
            <w:vAlign w:val="center"/>
            <w:hideMark/>
          </w:tcPr>
          <w:p w14:paraId="29E2BD9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8" w:space="0" w:color="auto"/>
            </w:tcBorders>
            <w:shd w:val="clear" w:color="auto" w:fill="auto"/>
            <w:vAlign w:val="center"/>
            <w:hideMark/>
          </w:tcPr>
          <w:p w14:paraId="7A904988"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153</w:t>
            </w:r>
          </w:p>
        </w:tc>
      </w:tr>
      <w:tr w:rsidR="00A64508" w:rsidRPr="00A64508" w14:paraId="035BAF5A"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00FE07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lastRenderedPageBreak/>
              <w:t> </w:t>
            </w:r>
          </w:p>
        </w:tc>
        <w:tc>
          <w:tcPr>
            <w:tcW w:w="2920" w:type="dxa"/>
            <w:tcBorders>
              <w:top w:val="nil"/>
              <w:left w:val="nil"/>
              <w:bottom w:val="single" w:sz="4" w:space="0" w:color="auto"/>
              <w:right w:val="single" w:sz="4" w:space="0" w:color="auto"/>
            </w:tcBorders>
            <w:shd w:val="clear" w:color="auto" w:fill="auto"/>
            <w:vAlign w:val="center"/>
            <w:hideMark/>
          </w:tcPr>
          <w:p w14:paraId="1C241459"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Curva de Tolerancia a la Glucosa</w:t>
            </w:r>
          </w:p>
        </w:tc>
        <w:tc>
          <w:tcPr>
            <w:tcW w:w="963" w:type="dxa"/>
            <w:tcBorders>
              <w:top w:val="nil"/>
              <w:left w:val="nil"/>
              <w:bottom w:val="single" w:sz="4" w:space="0" w:color="auto"/>
              <w:right w:val="single" w:sz="4" w:space="0" w:color="auto"/>
            </w:tcBorders>
            <w:shd w:val="clear" w:color="auto" w:fill="auto"/>
            <w:noWrap/>
            <w:vAlign w:val="center"/>
            <w:hideMark/>
          </w:tcPr>
          <w:p w14:paraId="2F2D544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16</w:t>
            </w:r>
          </w:p>
        </w:tc>
        <w:tc>
          <w:tcPr>
            <w:tcW w:w="1021" w:type="dxa"/>
            <w:tcBorders>
              <w:top w:val="nil"/>
              <w:left w:val="nil"/>
              <w:bottom w:val="single" w:sz="4" w:space="0" w:color="auto"/>
              <w:right w:val="single" w:sz="4" w:space="0" w:color="auto"/>
            </w:tcBorders>
            <w:shd w:val="clear" w:color="auto" w:fill="auto"/>
            <w:vAlign w:val="center"/>
            <w:hideMark/>
          </w:tcPr>
          <w:p w14:paraId="790604B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w:t>
            </w:r>
          </w:p>
        </w:tc>
        <w:tc>
          <w:tcPr>
            <w:tcW w:w="1051" w:type="dxa"/>
            <w:tcBorders>
              <w:top w:val="nil"/>
              <w:left w:val="nil"/>
              <w:bottom w:val="single" w:sz="4" w:space="0" w:color="auto"/>
              <w:right w:val="single" w:sz="4" w:space="0" w:color="auto"/>
            </w:tcBorders>
            <w:shd w:val="clear" w:color="000000" w:fill="FFFFFF"/>
            <w:vAlign w:val="center"/>
            <w:hideMark/>
          </w:tcPr>
          <w:p w14:paraId="76F109F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123</w:t>
            </w:r>
          </w:p>
        </w:tc>
        <w:tc>
          <w:tcPr>
            <w:tcW w:w="1111" w:type="dxa"/>
            <w:tcBorders>
              <w:top w:val="nil"/>
              <w:left w:val="nil"/>
              <w:bottom w:val="single" w:sz="4" w:space="0" w:color="auto"/>
              <w:right w:val="single" w:sz="4" w:space="0" w:color="auto"/>
            </w:tcBorders>
            <w:shd w:val="clear" w:color="auto" w:fill="auto"/>
            <w:vAlign w:val="center"/>
            <w:hideMark/>
          </w:tcPr>
          <w:p w14:paraId="18196A2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29</w:t>
            </w:r>
          </w:p>
        </w:tc>
        <w:tc>
          <w:tcPr>
            <w:tcW w:w="1382" w:type="dxa"/>
            <w:tcBorders>
              <w:top w:val="nil"/>
              <w:left w:val="nil"/>
              <w:bottom w:val="single" w:sz="4" w:space="0" w:color="auto"/>
              <w:right w:val="single" w:sz="4" w:space="0" w:color="auto"/>
            </w:tcBorders>
            <w:shd w:val="clear" w:color="auto" w:fill="auto"/>
            <w:vAlign w:val="center"/>
            <w:hideMark/>
          </w:tcPr>
          <w:p w14:paraId="220A576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w:t>
            </w:r>
          </w:p>
        </w:tc>
        <w:tc>
          <w:tcPr>
            <w:tcW w:w="914" w:type="dxa"/>
            <w:gridSpan w:val="2"/>
            <w:tcBorders>
              <w:top w:val="nil"/>
              <w:left w:val="nil"/>
              <w:bottom w:val="single" w:sz="4" w:space="0" w:color="auto"/>
              <w:right w:val="single" w:sz="4" w:space="0" w:color="auto"/>
            </w:tcBorders>
            <w:shd w:val="clear" w:color="auto" w:fill="auto"/>
            <w:vAlign w:val="center"/>
            <w:hideMark/>
          </w:tcPr>
          <w:p w14:paraId="01C6C55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w:t>
            </w:r>
          </w:p>
        </w:tc>
        <w:tc>
          <w:tcPr>
            <w:tcW w:w="1021" w:type="dxa"/>
            <w:tcBorders>
              <w:top w:val="nil"/>
              <w:left w:val="nil"/>
              <w:bottom w:val="single" w:sz="4" w:space="0" w:color="auto"/>
              <w:right w:val="single" w:sz="8" w:space="0" w:color="auto"/>
            </w:tcBorders>
            <w:shd w:val="clear" w:color="auto" w:fill="auto"/>
            <w:vAlign w:val="center"/>
            <w:hideMark/>
          </w:tcPr>
          <w:p w14:paraId="418E18D6"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186</w:t>
            </w:r>
          </w:p>
        </w:tc>
      </w:tr>
      <w:tr w:rsidR="00A64508" w:rsidRPr="00A64508" w14:paraId="1648F617"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F62BF7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A5966F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Deshidrogenasa láctica (LDH)</w:t>
            </w:r>
          </w:p>
        </w:tc>
        <w:tc>
          <w:tcPr>
            <w:tcW w:w="963" w:type="dxa"/>
            <w:tcBorders>
              <w:top w:val="nil"/>
              <w:left w:val="nil"/>
              <w:bottom w:val="single" w:sz="4" w:space="0" w:color="auto"/>
              <w:right w:val="single" w:sz="4" w:space="0" w:color="auto"/>
            </w:tcBorders>
            <w:shd w:val="clear" w:color="auto" w:fill="auto"/>
            <w:noWrap/>
            <w:vAlign w:val="center"/>
            <w:hideMark/>
          </w:tcPr>
          <w:p w14:paraId="12D101D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704</w:t>
            </w:r>
          </w:p>
        </w:tc>
        <w:tc>
          <w:tcPr>
            <w:tcW w:w="1021" w:type="dxa"/>
            <w:tcBorders>
              <w:top w:val="nil"/>
              <w:left w:val="nil"/>
              <w:bottom w:val="single" w:sz="4" w:space="0" w:color="auto"/>
              <w:right w:val="single" w:sz="4" w:space="0" w:color="auto"/>
            </w:tcBorders>
            <w:shd w:val="clear" w:color="auto" w:fill="auto"/>
            <w:noWrap/>
            <w:vAlign w:val="center"/>
            <w:hideMark/>
          </w:tcPr>
          <w:p w14:paraId="7740F16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436</w:t>
            </w:r>
          </w:p>
        </w:tc>
        <w:tc>
          <w:tcPr>
            <w:tcW w:w="1051" w:type="dxa"/>
            <w:tcBorders>
              <w:top w:val="nil"/>
              <w:left w:val="nil"/>
              <w:bottom w:val="single" w:sz="4" w:space="0" w:color="auto"/>
              <w:right w:val="single" w:sz="4" w:space="0" w:color="auto"/>
            </w:tcBorders>
            <w:shd w:val="clear" w:color="000000" w:fill="FFFFFF"/>
            <w:vAlign w:val="center"/>
            <w:hideMark/>
          </w:tcPr>
          <w:p w14:paraId="11798A6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4709</w:t>
            </w:r>
          </w:p>
        </w:tc>
        <w:tc>
          <w:tcPr>
            <w:tcW w:w="1111" w:type="dxa"/>
            <w:tcBorders>
              <w:top w:val="nil"/>
              <w:left w:val="nil"/>
              <w:bottom w:val="single" w:sz="4" w:space="0" w:color="auto"/>
              <w:right w:val="single" w:sz="4" w:space="0" w:color="auto"/>
            </w:tcBorders>
            <w:shd w:val="clear" w:color="auto" w:fill="auto"/>
            <w:vAlign w:val="center"/>
            <w:hideMark/>
          </w:tcPr>
          <w:p w14:paraId="7EC0769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277</w:t>
            </w:r>
          </w:p>
        </w:tc>
        <w:tc>
          <w:tcPr>
            <w:tcW w:w="1382" w:type="dxa"/>
            <w:tcBorders>
              <w:top w:val="nil"/>
              <w:left w:val="nil"/>
              <w:bottom w:val="single" w:sz="4" w:space="0" w:color="auto"/>
              <w:right w:val="single" w:sz="4" w:space="0" w:color="auto"/>
            </w:tcBorders>
            <w:shd w:val="clear" w:color="auto" w:fill="auto"/>
            <w:vAlign w:val="center"/>
            <w:hideMark/>
          </w:tcPr>
          <w:p w14:paraId="3892C73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914" w:type="dxa"/>
            <w:gridSpan w:val="2"/>
            <w:tcBorders>
              <w:top w:val="nil"/>
              <w:left w:val="nil"/>
              <w:bottom w:val="single" w:sz="4" w:space="0" w:color="auto"/>
              <w:right w:val="single" w:sz="4" w:space="0" w:color="auto"/>
            </w:tcBorders>
            <w:shd w:val="clear" w:color="auto" w:fill="auto"/>
            <w:vAlign w:val="center"/>
            <w:hideMark/>
          </w:tcPr>
          <w:p w14:paraId="71F157B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1021" w:type="dxa"/>
            <w:tcBorders>
              <w:top w:val="nil"/>
              <w:left w:val="nil"/>
              <w:bottom w:val="single" w:sz="4" w:space="0" w:color="auto"/>
              <w:right w:val="single" w:sz="8" w:space="0" w:color="auto"/>
            </w:tcBorders>
            <w:shd w:val="clear" w:color="auto" w:fill="auto"/>
            <w:vAlign w:val="center"/>
            <w:hideMark/>
          </w:tcPr>
          <w:p w14:paraId="52BF771A"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6390</w:t>
            </w:r>
          </w:p>
        </w:tc>
      </w:tr>
      <w:tr w:rsidR="00A64508" w:rsidRPr="00A64508" w14:paraId="64241E59"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8159B70"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FF8CB50"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Factor reumatoide</w:t>
            </w:r>
          </w:p>
        </w:tc>
        <w:tc>
          <w:tcPr>
            <w:tcW w:w="963" w:type="dxa"/>
            <w:tcBorders>
              <w:top w:val="nil"/>
              <w:left w:val="nil"/>
              <w:bottom w:val="single" w:sz="4" w:space="0" w:color="auto"/>
              <w:right w:val="single" w:sz="4" w:space="0" w:color="auto"/>
            </w:tcBorders>
            <w:shd w:val="clear" w:color="auto" w:fill="auto"/>
            <w:noWrap/>
            <w:vAlign w:val="center"/>
            <w:hideMark/>
          </w:tcPr>
          <w:p w14:paraId="469C9BA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99</w:t>
            </w:r>
          </w:p>
        </w:tc>
        <w:tc>
          <w:tcPr>
            <w:tcW w:w="1021" w:type="dxa"/>
            <w:tcBorders>
              <w:top w:val="nil"/>
              <w:left w:val="nil"/>
              <w:bottom w:val="single" w:sz="4" w:space="0" w:color="auto"/>
              <w:right w:val="single" w:sz="4" w:space="0" w:color="auto"/>
            </w:tcBorders>
            <w:shd w:val="clear" w:color="auto" w:fill="auto"/>
            <w:noWrap/>
            <w:vAlign w:val="center"/>
            <w:hideMark/>
          </w:tcPr>
          <w:p w14:paraId="010CE6A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w:t>
            </w:r>
          </w:p>
        </w:tc>
        <w:tc>
          <w:tcPr>
            <w:tcW w:w="1051" w:type="dxa"/>
            <w:tcBorders>
              <w:top w:val="nil"/>
              <w:left w:val="nil"/>
              <w:bottom w:val="single" w:sz="4" w:space="0" w:color="auto"/>
              <w:right w:val="single" w:sz="4" w:space="0" w:color="auto"/>
            </w:tcBorders>
            <w:shd w:val="clear" w:color="000000" w:fill="FFFFFF"/>
            <w:vAlign w:val="center"/>
            <w:hideMark/>
          </w:tcPr>
          <w:p w14:paraId="66F8A3D3" w14:textId="77777777" w:rsidR="00A64508" w:rsidRPr="00A64508" w:rsidRDefault="00A64508" w:rsidP="00216C2E">
            <w:pPr>
              <w:spacing w:after="0" w:line="240" w:lineRule="auto"/>
              <w:ind w:left="-137"/>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777</w:t>
            </w:r>
          </w:p>
        </w:tc>
        <w:tc>
          <w:tcPr>
            <w:tcW w:w="1111" w:type="dxa"/>
            <w:tcBorders>
              <w:top w:val="nil"/>
              <w:left w:val="nil"/>
              <w:bottom w:val="single" w:sz="4" w:space="0" w:color="auto"/>
              <w:right w:val="single" w:sz="4" w:space="0" w:color="auto"/>
            </w:tcBorders>
            <w:shd w:val="clear" w:color="auto" w:fill="auto"/>
            <w:vAlign w:val="center"/>
            <w:hideMark/>
          </w:tcPr>
          <w:p w14:paraId="6BB1C0B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50</w:t>
            </w:r>
          </w:p>
        </w:tc>
        <w:tc>
          <w:tcPr>
            <w:tcW w:w="1382" w:type="dxa"/>
            <w:tcBorders>
              <w:top w:val="nil"/>
              <w:left w:val="nil"/>
              <w:bottom w:val="single" w:sz="4" w:space="0" w:color="auto"/>
              <w:right w:val="single" w:sz="4" w:space="0" w:color="auto"/>
            </w:tcBorders>
            <w:shd w:val="clear" w:color="auto" w:fill="auto"/>
            <w:vAlign w:val="center"/>
            <w:hideMark/>
          </w:tcPr>
          <w:p w14:paraId="1D3B742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30</w:t>
            </w:r>
          </w:p>
        </w:tc>
        <w:tc>
          <w:tcPr>
            <w:tcW w:w="914" w:type="dxa"/>
            <w:gridSpan w:val="2"/>
            <w:tcBorders>
              <w:top w:val="nil"/>
              <w:left w:val="nil"/>
              <w:bottom w:val="single" w:sz="4" w:space="0" w:color="auto"/>
              <w:right w:val="single" w:sz="4" w:space="0" w:color="auto"/>
            </w:tcBorders>
            <w:shd w:val="clear" w:color="auto" w:fill="auto"/>
            <w:vAlign w:val="center"/>
            <w:hideMark/>
          </w:tcPr>
          <w:p w14:paraId="0CE44BF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30</w:t>
            </w:r>
          </w:p>
        </w:tc>
        <w:tc>
          <w:tcPr>
            <w:tcW w:w="1021" w:type="dxa"/>
            <w:tcBorders>
              <w:top w:val="nil"/>
              <w:left w:val="nil"/>
              <w:bottom w:val="single" w:sz="4" w:space="0" w:color="auto"/>
              <w:right w:val="single" w:sz="8" w:space="0" w:color="auto"/>
            </w:tcBorders>
            <w:shd w:val="clear" w:color="auto" w:fill="auto"/>
            <w:vAlign w:val="center"/>
            <w:hideMark/>
          </w:tcPr>
          <w:p w14:paraId="2D4250D7"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1034</w:t>
            </w:r>
          </w:p>
        </w:tc>
      </w:tr>
      <w:tr w:rsidR="00A64508" w:rsidRPr="00A64508" w14:paraId="07BD3CF4"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8AD18CB"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39D0322"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Fosfatasa alcalina</w:t>
            </w:r>
          </w:p>
        </w:tc>
        <w:tc>
          <w:tcPr>
            <w:tcW w:w="963" w:type="dxa"/>
            <w:tcBorders>
              <w:top w:val="nil"/>
              <w:left w:val="nil"/>
              <w:bottom w:val="single" w:sz="4" w:space="0" w:color="auto"/>
              <w:right w:val="single" w:sz="4" w:space="0" w:color="auto"/>
            </w:tcBorders>
            <w:shd w:val="clear" w:color="auto" w:fill="auto"/>
            <w:noWrap/>
            <w:vAlign w:val="center"/>
            <w:hideMark/>
          </w:tcPr>
          <w:p w14:paraId="398DEB9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699</w:t>
            </w:r>
          </w:p>
        </w:tc>
        <w:tc>
          <w:tcPr>
            <w:tcW w:w="1021" w:type="dxa"/>
            <w:tcBorders>
              <w:top w:val="nil"/>
              <w:left w:val="nil"/>
              <w:bottom w:val="single" w:sz="4" w:space="0" w:color="auto"/>
              <w:right w:val="single" w:sz="4" w:space="0" w:color="auto"/>
            </w:tcBorders>
            <w:shd w:val="clear" w:color="auto" w:fill="auto"/>
            <w:noWrap/>
            <w:vAlign w:val="center"/>
            <w:hideMark/>
          </w:tcPr>
          <w:p w14:paraId="1494018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457</w:t>
            </w:r>
          </w:p>
        </w:tc>
        <w:tc>
          <w:tcPr>
            <w:tcW w:w="1051" w:type="dxa"/>
            <w:tcBorders>
              <w:top w:val="nil"/>
              <w:left w:val="nil"/>
              <w:bottom w:val="single" w:sz="4" w:space="0" w:color="auto"/>
              <w:right w:val="single" w:sz="4" w:space="0" w:color="auto"/>
            </w:tcBorders>
            <w:shd w:val="clear" w:color="000000" w:fill="FFFFFF"/>
            <w:vAlign w:val="center"/>
            <w:hideMark/>
          </w:tcPr>
          <w:p w14:paraId="0D0C8E8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4359</w:t>
            </w:r>
          </w:p>
        </w:tc>
        <w:tc>
          <w:tcPr>
            <w:tcW w:w="1111" w:type="dxa"/>
            <w:tcBorders>
              <w:top w:val="nil"/>
              <w:left w:val="nil"/>
              <w:bottom w:val="single" w:sz="4" w:space="0" w:color="auto"/>
              <w:right w:val="single" w:sz="4" w:space="0" w:color="auto"/>
            </w:tcBorders>
            <w:shd w:val="clear" w:color="auto" w:fill="auto"/>
            <w:vAlign w:val="center"/>
            <w:hideMark/>
          </w:tcPr>
          <w:p w14:paraId="35C4F17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282</w:t>
            </w:r>
          </w:p>
        </w:tc>
        <w:tc>
          <w:tcPr>
            <w:tcW w:w="1382" w:type="dxa"/>
            <w:tcBorders>
              <w:top w:val="nil"/>
              <w:left w:val="nil"/>
              <w:bottom w:val="single" w:sz="4" w:space="0" w:color="auto"/>
              <w:right w:val="single" w:sz="4" w:space="0" w:color="auto"/>
            </w:tcBorders>
            <w:shd w:val="clear" w:color="auto" w:fill="auto"/>
            <w:vAlign w:val="center"/>
            <w:hideMark/>
          </w:tcPr>
          <w:p w14:paraId="5F7037F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914" w:type="dxa"/>
            <w:gridSpan w:val="2"/>
            <w:tcBorders>
              <w:top w:val="nil"/>
              <w:left w:val="nil"/>
              <w:bottom w:val="single" w:sz="4" w:space="0" w:color="auto"/>
              <w:right w:val="single" w:sz="4" w:space="0" w:color="auto"/>
            </w:tcBorders>
            <w:shd w:val="clear" w:color="auto" w:fill="auto"/>
            <w:vAlign w:val="center"/>
            <w:hideMark/>
          </w:tcPr>
          <w:p w14:paraId="6F1F375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1021" w:type="dxa"/>
            <w:tcBorders>
              <w:top w:val="nil"/>
              <w:left w:val="nil"/>
              <w:bottom w:val="single" w:sz="4" w:space="0" w:color="auto"/>
              <w:right w:val="single" w:sz="8" w:space="0" w:color="auto"/>
            </w:tcBorders>
            <w:shd w:val="clear" w:color="auto" w:fill="auto"/>
            <w:vAlign w:val="center"/>
            <w:hideMark/>
          </w:tcPr>
          <w:p w14:paraId="1B9A4106"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6061</w:t>
            </w:r>
          </w:p>
        </w:tc>
      </w:tr>
      <w:tr w:rsidR="00A64508" w:rsidRPr="00A64508" w14:paraId="269BD1AE"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1D811D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59313D9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Fósforo</w:t>
            </w:r>
          </w:p>
        </w:tc>
        <w:tc>
          <w:tcPr>
            <w:tcW w:w="963" w:type="dxa"/>
            <w:tcBorders>
              <w:top w:val="nil"/>
              <w:left w:val="nil"/>
              <w:bottom w:val="single" w:sz="4" w:space="0" w:color="auto"/>
              <w:right w:val="single" w:sz="4" w:space="0" w:color="auto"/>
            </w:tcBorders>
            <w:shd w:val="clear" w:color="auto" w:fill="auto"/>
            <w:noWrap/>
            <w:vAlign w:val="center"/>
            <w:hideMark/>
          </w:tcPr>
          <w:p w14:paraId="5114DDEA"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713</w:t>
            </w:r>
          </w:p>
        </w:tc>
        <w:tc>
          <w:tcPr>
            <w:tcW w:w="1021" w:type="dxa"/>
            <w:tcBorders>
              <w:top w:val="nil"/>
              <w:left w:val="nil"/>
              <w:bottom w:val="single" w:sz="4" w:space="0" w:color="auto"/>
              <w:right w:val="single" w:sz="4" w:space="0" w:color="auto"/>
            </w:tcBorders>
            <w:shd w:val="clear" w:color="auto" w:fill="auto"/>
            <w:noWrap/>
            <w:vAlign w:val="center"/>
            <w:hideMark/>
          </w:tcPr>
          <w:p w14:paraId="289247D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446</w:t>
            </w:r>
          </w:p>
        </w:tc>
        <w:tc>
          <w:tcPr>
            <w:tcW w:w="1051" w:type="dxa"/>
            <w:tcBorders>
              <w:top w:val="nil"/>
              <w:left w:val="nil"/>
              <w:bottom w:val="single" w:sz="4" w:space="0" w:color="auto"/>
              <w:right w:val="single" w:sz="4" w:space="0" w:color="auto"/>
            </w:tcBorders>
            <w:shd w:val="clear" w:color="000000" w:fill="FFFFFF"/>
            <w:vAlign w:val="center"/>
            <w:hideMark/>
          </w:tcPr>
          <w:p w14:paraId="0EDB5AF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2668</w:t>
            </w:r>
          </w:p>
        </w:tc>
        <w:tc>
          <w:tcPr>
            <w:tcW w:w="1111" w:type="dxa"/>
            <w:tcBorders>
              <w:top w:val="nil"/>
              <w:left w:val="nil"/>
              <w:bottom w:val="single" w:sz="4" w:space="0" w:color="auto"/>
              <w:right w:val="single" w:sz="4" w:space="0" w:color="auto"/>
            </w:tcBorders>
            <w:shd w:val="clear" w:color="auto" w:fill="auto"/>
            <w:vAlign w:val="center"/>
            <w:hideMark/>
          </w:tcPr>
          <w:p w14:paraId="103DE81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188</w:t>
            </w:r>
          </w:p>
        </w:tc>
        <w:tc>
          <w:tcPr>
            <w:tcW w:w="1382" w:type="dxa"/>
            <w:tcBorders>
              <w:top w:val="nil"/>
              <w:left w:val="nil"/>
              <w:bottom w:val="single" w:sz="4" w:space="0" w:color="auto"/>
              <w:right w:val="single" w:sz="4" w:space="0" w:color="auto"/>
            </w:tcBorders>
            <w:shd w:val="clear" w:color="auto" w:fill="auto"/>
            <w:vAlign w:val="center"/>
            <w:hideMark/>
          </w:tcPr>
          <w:p w14:paraId="31FC6CF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84</w:t>
            </w:r>
          </w:p>
        </w:tc>
        <w:tc>
          <w:tcPr>
            <w:tcW w:w="914" w:type="dxa"/>
            <w:gridSpan w:val="2"/>
            <w:tcBorders>
              <w:top w:val="nil"/>
              <w:left w:val="nil"/>
              <w:bottom w:val="single" w:sz="4" w:space="0" w:color="auto"/>
              <w:right w:val="single" w:sz="4" w:space="0" w:color="auto"/>
            </w:tcBorders>
            <w:shd w:val="clear" w:color="auto" w:fill="auto"/>
            <w:vAlign w:val="center"/>
            <w:hideMark/>
          </w:tcPr>
          <w:p w14:paraId="3BED916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84</w:t>
            </w:r>
          </w:p>
        </w:tc>
        <w:tc>
          <w:tcPr>
            <w:tcW w:w="1021" w:type="dxa"/>
            <w:tcBorders>
              <w:top w:val="nil"/>
              <w:left w:val="nil"/>
              <w:bottom w:val="single" w:sz="4" w:space="0" w:color="auto"/>
              <w:right w:val="single" w:sz="8" w:space="0" w:color="auto"/>
            </w:tcBorders>
            <w:shd w:val="clear" w:color="auto" w:fill="auto"/>
            <w:vAlign w:val="center"/>
            <w:hideMark/>
          </w:tcPr>
          <w:p w14:paraId="23EF18EC"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4183</w:t>
            </w:r>
          </w:p>
        </w:tc>
      </w:tr>
      <w:tr w:rsidR="00A64508" w:rsidRPr="00A64508" w14:paraId="78DFBDD3" w14:textId="77777777" w:rsidTr="00216C2E">
        <w:trPr>
          <w:trHeight w:val="480"/>
        </w:trPr>
        <w:tc>
          <w:tcPr>
            <w:tcW w:w="3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C7BFAD" w14:textId="555D22B6" w:rsidR="00A64508" w:rsidRPr="00A64508" w:rsidRDefault="00A64508" w:rsidP="00A64508">
            <w:pPr>
              <w:spacing w:after="0" w:line="240" w:lineRule="auto"/>
              <w:rPr>
                <w:rFonts w:ascii="Arial" w:eastAsia="Times New Roman" w:hAnsi="Arial" w:cs="Arial"/>
                <w:b/>
                <w:bCs/>
                <w:sz w:val="18"/>
                <w:szCs w:val="18"/>
                <w:lang w:eastAsia="es-MX"/>
              </w:rPr>
            </w:pPr>
          </w:p>
        </w:tc>
        <w:tc>
          <w:tcPr>
            <w:tcW w:w="2920" w:type="dxa"/>
            <w:tcBorders>
              <w:top w:val="single" w:sz="8" w:space="0" w:color="auto"/>
              <w:left w:val="nil"/>
              <w:bottom w:val="single" w:sz="4" w:space="0" w:color="auto"/>
              <w:right w:val="single" w:sz="4" w:space="0" w:color="auto"/>
            </w:tcBorders>
            <w:shd w:val="clear" w:color="auto" w:fill="auto"/>
            <w:vAlign w:val="center"/>
            <w:hideMark/>
          </w:tcPr>
          <w:p w14:paraId="041123E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Gammaglutamiltranspeptidasa (GGT)</w:t>
            </w:r>
          </w:p>
        </w:tc>
        <w:tc>
          <w:tcPr>
            <w:tcW w:w="963" w:type="dxa"/>
            <w:tcBorders>
              <w:top w:val="single" w:sz="8" w:space="0" w:color="auto"/>
              <w:left w:val="nil"/>
              <w:bottom w:val="single" w:sz="4" w:space="0" w:color="auto"/>
              <w:right w:val="single" w:sz="4" w:space="0" w:color="auto"/>
            </w:tcBorders>
            <w:shd w:val="clear" w:color="auto" w:fill="auto"/>
            <w:noWrap/>
            <w:vAlign w:val="center"/>
            <w:hideMark/>
          </w:tcPr>
          <w:p w14:paraId="209BC092"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698</w:t>
            </w:r>
          </w:p>
        </w:tc>
        <w:tc>
          <w:tcPr>
            <w:tcW w:w="1021" w:type="dxa"/>
            <w:tcBorders>
              <w:top w:val="single" w:sz="8" w:space="0" w:color="auto"/>
              <w:left w:val="nil"/>
              <w:bottom w:val="single" w:sz="4" w:space="0" w:color="auto"/>
              <w:right w:val="single" w:sz="4" w:space="0" w:color="auto"/>
            </w:tcBorders>
            <w:shd w:val="clear" w:color="auto" w:fill="auto"/>
            <w:noWrap/>
            <w:vAlign w:val="center"/>
            <w:hideMark/>
          </w:tcPr>
          <w:p w14:paraId="12375E7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474</w:t>
            </w:r>
          </w:p>
        </w:tc>
        <w:tc>
          <w:tcPr>
            <w:tcW w:w="1051" w:type="dxa"/>
            <w:tcBorders>
              <w:top w:val="single" w:sz="8" w:space="0" w:color="auto"/>
              <w:left w:val="nil"/>
              <w:bottom w:val="single" w:sz="4" w:space="0" w:color="auto"/>
              <w:right w:val="single" w:sz="4" w:space="0" w:color="auto"/>
            </w:tcBorders>
            <w:shd w:val="clear" w:color="000000" w:fill="FFFFFF"/>
            <w:vAlign w:val="center"/>
            <w:hideMark/>
          </w:tcPr>
          <w:p w14:paraId="71306C6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4687</w:t>
            </w:r>
          </w:p>
        </w:tc>
        <w:tc>
          <w:tcPr>
            <w:tcW w:w="1111" w:type="dxa"/>
            <w:tcBorders>
              <w:top w:val="single" w:sz="8" w:space="0" w:color="auto"/>
              <w:left w:val="nil"/>
              <w:bottom w:val="single" w:sz="4" w:space="0" w:color="auto"/>
              <w:right w:val="single" w:sz="4" w:space="0" w:color="auto"/>
            </w:tcBorders>
            <w:shd w:val="clear" w:color="auto" w:fill="auto"/>
            <w:vAlign w:val="center"/>
            <w:hideMark/>
          </w:tcPr>
          <w:p w14:paraId="69BC5FF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281</w:t>
            </w:r>
          </w:p>
        </w:tc>
        <w:tc>
          <w:tcPr>
            <w:tcW w:w="1382" w:type="dxa"/>
            <w:tcBorders>
              <w:top w:val="single" w:sz="8" w:space="0" w:color="auto"/>
              <w:left w:val="nil"/>
              <w:bottom w:val="single" w:sz="4" w:space="0" w:color="auto"/>
              <w:right w:val="single" w:sz="4" w:space="0" w:color="auto"/>
            </w:tcBorders>
            <w:shd w:val="clear" w:color="auto" w:fill="auto"/>
            <w:vAlign w:val="center"/>
            <w:hideMark/>
          </w:tcPr>
          <w:p w14:paraId="7ABAAD4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914" w:type="dxa"/>
            <w:gridSpan w:val="2"/>
            <w:tcBorders>
              <w:top w:val="single" w:sz="8" w:space="0" w:color="auto"/>
              <w:left w:val="nil"/>
              <w:bottom w:val="single" w:sz="4" w:space="0" w:color="auto"/>
              <w:right w:val="single" w:sz="4" w:space="0" w:color="auto"/>
            </w:tcBorders>
            <w:shd w:val="clear" w:color="auto" w:fill="auto"/>
            <w:vAlign w:val="center"/>
            <w:hideMark/>
          </w:tcPr>
          <w:p w14:paraId="66970E4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1021" w:type="dxa"/>
            <w:tcBorders>
              <w:top w:val="single" w:sz="8" w:space="0" w:color="auto"/>
              <w:left w:val="nil"/>
              <w:bottom w:val="single" w:sz="4" w:space="0" w:color="auto"/>
              <w:right w:val="single" w:sz="8" w:space="0" w:color="auto"/>
            </w:tcBorders>
            <w:shd w:val="clear" w:color="auto" w:fill="auto"/>
            <w:vAlign w:val="center"/>
            <w:hideMark/>
          </w:tcPr>
          <w:p w14:paraId="4C0BB9B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6404</w:t>
            </w:r>
          </w:p>
        </w:tc>
      </w:tr>
      <w:tr w:rsidR="00A64508" w:rsidRPr="00A64508" w14:paraId="7AF595B7"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A823187"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FB2D4D9"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Glucosa</w:t>
            </w:r>
          </w:p>
        </w:tc>
        <w:tc>
          <w:tcPr>
            <w:tcW w:w="963" w:type="dxa"/>
            <w:tcBorders>
              <w:top w:val="nil"/>
              <w:left w:val="nil"/>
              <w:bottom w:val="single" w:sz="4" w:space="0" w:color="auto"/>
              <w:right w:val="single" w:sz="4" w:space="0" w:color="auto"/>
            </w:tcBorders>
            <w:shd w:val="clear" w:color="auto" w:fill="auto"/>
            <w:noWrap/>
            <w:vAlign w:val="center"/>
            <w:hideMark/>
          </w:tcPr>
          <w:p w14:paraId="7A9C434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2641</w:t>
            </w:r>
          </w:p>
        </w:tc>
        <w:tc>
          <w:tcPr>
            <w:tcW w:w="1021" w:type="dxa"/>
            <w:tcBorders>
              <w:top w:val="nil"/>
              <w:left w:val="nil"/>
              <w:bottom w:val="single" w:sz="4" w:space="0" w:color="auto"/>
              <w:right w:val="single" w:sz="4" w:space="0" w:color="auto"/>
            </w:tcBorders>
            <w:shd w:val="clear" w:color="auto" w:fill="auto"/>
            <w:noWrap/>
            <w:vAlign w:val="center"/>
            <w:hideMark/>
          </w:tcPr>
          <w:p w14:paraId="57CDC85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2164</w:t>
            </w:r>
          </w:p>
        </w:tc>
        <w:tc>
          <w:tcPr>
            <w:tcW w:w="1051" w:type="dxa"/>
            <w:tcBorders>
              <w:top w:val="nil"/>
              <w:left w:val="nil"/>
              <w:bottom w:val="single" w:sz="4" w:space="0" w:color="auto"/>
              <w:right w:val="single" w:sz="4" w:space="0" w:color="auto"/>
            </w:tcBorders>
            <w:shd w:val="clear" w:color="000000" w:fill="FFFFFF"/>
            <w:vAlign w:val="center"/>
            <w:hideMark/>
          </w:tcPr>
          <w:p w14:paraId="0C8BB1D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16247</w:t>
            </w:r>
          </w:p>
        </w:tc>
        <w:tc>
          <w:tcPr>
            <w:tcW w:w="1111" w:type="dxa"/>
            <w:tcBorders>
              <w:top w:val="nil"/>
              <w:left w:val="nil"/>
              <w:bottom w:val="single" w:sz="4" w:space="0" w:color="auto"/>
              <w:right w:val="single" w:sz="4" w:space="0" w:color="auto"/>
            </w:tcBorders>
            <w:shd w:val="clear" w:color="auto" w:fill="auto"/>
            <w:vAlign w:val="center"/>
            <w:hideMark/>
          </w:tcPr>
          <w:p w14:paraId="663123D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1747</w:t>
            </w:r>
          </w:p>
        </w:tc>
        <w:tc>
          <w:tcPr>
            <w:tcW w:w="1382" w:type="dxa"/>
            <w:tcBorders>
              <w:top w:val="nil"/>
              <w:left w:val="nil"/>
              <w:bottom w:val="single" w:sz="4" w:space="0" w:color="auto"/>
              <w:right w:val="single" w:sz="4" w:space="0" w:color="auto"/>
            </w:tcBorders>
            <w:shd w:val="clear" w:color="auto" w:fill="auto"/>
            <w:vAlign w:val="center"/>
            <w:hideMark/>
          </w:tcPr>
          <w:p w14:paraId="0639FB6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1308</w:t>
            </w:r>
          </w:p>
        </w:tc>
        <w:tc>
          <w:tcPr>
            <w:tcW w:w="914" w:type="dxa"/>
            <w:gridSpan w:val="2"/>
            <w:tcBorders>
              <w:top w:val="nil"/>
              <w:left w:val="nil"/>
              <w:bottom w:val="single" w:sz="4" w:space="0" w:color="auto"/>
              <w:right w:val="single" w:sz="4" w:space="0" w:color="auto"/>
            </w:tcBorders>
            <w:shd w:val="clear" w:color="auto" w:fill="auto"/>
            <w:vAlign w:val="center"/>
            <w:hideMark/>
          </w:tcPr>
          <w:p w14:paraId="796E6CA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1308</w:t>
            </w:r>
          </w:p>
        </w:tc>
        <w:tc>
          <w:tcPr>
            <w:tcW w:w="1021" w:type="dxa"/>
            <w:tcBorders>
              <w:top w:val="nil"/>
              <w:left w:val="nil"/>
              <w:bottom w:val="single" w:sz="4" w:space="0" w:color="auto"/>
              <w:right w:val="single" w:sz="8" w:space="0" w:color="auto"/>
            </w:tcBorders>
            <w:shd w:val="clear" w:color="auto" w:fill="auto"/>
            <w:vAlign w:val="center"/>
            <w:hideMark/>
          </w:tcPr>
          <w:p w14:paraId="1C4AC1B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25415</w:t>
            </w:r>
          </w:p>
        </w:tc>
      </w:tr>
      <w:tr w:rsidR="00A64508" w:rsidRPr="00A64508" w14:paraId="2CBCDA9E"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A7D755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A0B0E6C" w14:textId="007D24FF" w:rsidR="00A64508" w:rsidRPr="00A64508" w:rsidRDefault="006A6AA9" w:rsidP="00A64508">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Hemoglobina G</w:t>
            </w:r>
            <w:r w:rsidR="00A64508" w:rsidRPr="00A64508">
              <w:rPr>
                <w:rFonts w:ascii="Arial" w:eastAsia="Times New Roman" w:hAnsi="Arial" w:cs="Arial"/>
                <w:b/>
                <w:bCs/>
                <w:sz w:val="18"/>
                <w:szCs w:val="18"/>
                <w:lang w:eastAsia="es-MX"/>
              </w:rPr>
              <w:t>lucosilada</w:t>
            </w:r>
          </w:p>
        </w:tc>
        <w:tc>
          <w:tcPr>
            <w:tcW w:w="963" w:type="dxa"/>
            <w:tcBorders>
              <w:top w:val="nil"/>
              <w:left w:val="nil"/>
              <w:bottom w:val="single" w:sz="4" w:space="0" w:color="auto"/>
              <w:right w:val="single" w:sz="4" w:space="0" w:color="auto"/>
            </w:tcBorders>
            <w:shd w:val="clear" w:color="auto" w:fill="auto"/>
            <w:noWrap/>
            <w:vAlign w:val="center"/>
            <w:hideMark/>
          </w:tcPr>
          <w:p w14:paraId="15354F8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194</w:t>
            </w:r>
          </w:p>
        </w:tc>
        <w:tc>
          <w:tcPr>
            <w:tcW w:w="1021" w:type="dxa"/>
            <w:tcBorders>
              <w:top w:val="nil"/>
              <w:left w:val="nil"/>
              <w:bottom w:val="single" w:sz="4" w:space="0" w:color="auto"/>
              <w:right w:val="single" w:sz="4" w:space="0" w:color="auto"/>
            </w:tcBorders>
            <w:shd w:val="clear" w:color="auto" w:fill="auto"/>
            <w:noWrap/>
            <w:vAlign w:val="center"/>
            <w:hideMark/>
          </w:tcPr>
          <w:p w14:paraId="3939BA0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66</w:t>
            </w:r>
          </w:p>
        </w:tc>
        <w:tc>
          <w:tcPr>
            <w:tcW w:w="1051" w:type="dxa"/>
            <w:tcBorders>
              <w:top w:val="nil"/>
              <w:left w:val="nil"/>
              <w:bottom w:val="single" w:sz="4" w:space="0" w:color="auto"/>
              <w:right w:val="single" w:sz="4" w:space="0" w:color="auto"/>
            </w:tcBorders>
            <w:shd w:val="clear" w:color="000000" w:fill="FFFFFF"/>
            <w:vAlign w:val="center"/>
            <w:hideMark/>
          </w:tcPr>
          <w:p w14:paraId="76A358C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2533</w:t>
            </w:r>
          </w:p>
        </w:tc>
        <w:tc>
          <w:tcPr>
            <w:tcW w:w="1111" w:type="dxa"/>
            <w:tcBorders>
              <w:top w:val="nil"/>
              <w:left w:val="nil"/>
              <w:bottom w:val="single" w:sz="4" w:space="0" w:color="auto"/>
              <w:right w:val="single" w:sz="4" w:space="0" w:color="auto"/>
            </w:tcBorders>
            <w:shd w:val="clear" w:color="auto" w:fill="auto"/>
            <w:vAlign w:val="center"/>
            <w:hideMark/>
          </w:tcPr>
          <w:p w14:paraId="739235F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198</w:t>
            </w:r>
          </w:p>
        </w:tc>
        <w:tc>
          <w:tcPr>
            <w:tcW w:w="1382" w:type="dxa"/>
            <w:tcBorders>
              <w:top w:val="nil"/>
              <w:left w:val="nil"/>
              <w:bottom w:val="single" w:sz="4" w:space="0" w:color="auto"/>
              <w:right w:val="single" w:sz="4" w:space="0" w:color="auto"/>
            </w:tcBorders>
            <w:shd w:val="clear" w:color="auto" w:fill="auto"/>
            <w:vAlign w:val="center"/>
            <w:hideMark/>
          </w:tcPr>
          <w:p w14:paraId="4B2C426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144</w:t>
            </w:r>
          </w:p>
        </w:tc>
        <w:tc>
          <w:tcPr>
            <w:tcW w:w="914" w:type="dxa"/>
            <w:gridSpan w:val="2"/>
            <w:tcBorders>
              <w:top w:val="nil"/>
              <w:left w:val="nil"/>
              <w:bottom w:val="single" w:sz="4" w:space="0" w:color="auto"/>
              <w:right w:val="single" w:sz="4" w:space="0" w:color="auto"/>
            </w:tcBorders>
            <w:shd w:val="clear" w:color="auto" w:fill="auto"/>
            <w:vAlign w:val="center"/>
            <w:hideMark/>
          </w:tcPr>
          <w:p w14:paraId="7BFD54B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144</w:t>
            </w:r>
          </w:p>
        </w:tc>
        <w:tc>
          <w:tcPr>
            <w:tcW w:w="1021" w:type="dxa"/>
            <w:tcBorders>
              <w:top w:val="nil"/>
              <w:left w:val="nil"/>
              <w:bottom w:val="single" w:sz="4" w:space="0" w:color="auto"/>
              <w:right w:val="single" w:sz="8" w:space="0" w:color="auto"/>
            </w:tcBorders>
            <w:shd w:val="clear" w:color="auto" w:fill="auto"/>
            <w:vAlign w:val="center"/>
            <w:hideMark/>
          </w:tcPr>
          <w:p w14:paraId="40A8F49C"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3279</w:t>
            </w:r>
          </w:p>
        </w:tc>
      </w:tr>
      <w:tr w:rsidR="00A64508" w:rsidRPr="00A64508" w14:paraId="49AAD33F"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41B9FF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12D5766B"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Lipasa</w:t>
            </w:r>
          </w:p>
        </w:tc>
        <w:tc>
          <w:tcPr>
            <w:tcW w:w="963" w:type="dxa"/>
            <w:tcBorders>
              <w:top w:val="nil"/>
              <w:left w:val="nil"/>
              <w:bottom w:val="single" w:sz="4" w:space="0" w:color="auto"/>
              <w:right w:val="single" w:sz="4" w:space="0" w:color="auto"/>
            </w:tcBorders>
            <w:shd w:val="clear" w:color="auto" w:fill="auto"/>
            <w:noWrap/>
            <w:vAlign w:val="center"/>
            <w:hideMark/>
          </w:tcPr>
          <w:p w14:paraId="222CA19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148</w:t>
            </w:r>
          </w:p>
        </w:tc>
        <w:tc>
          <w:tcPr>
            <w:tcW w:w="1021" w:type="dxa"/>
            <w:tcBorders>
              <w:top w:val="nil"/>
              <w:left w:val="nil"/>
              <w:bottom w:val="single" w:sz="4" w:space="0" w:color="auto"/>
              <w:right w:val="single" w:sz="4" w:space="0" w:color="auto"/>
            </w:tcBorders>
            <w:shd w:val="clear" w:color="auto" w:fill="auto"/>
            <w:noWrap/>
            <w:vAlign w:val="center"/>
            <w:hideMark/>
          </w:tcPr>
          <w:p w14:paraId="2540ED7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102</w:t>
            </w:r>
          </w:p>
        </w:tc>
        <w:tc>
          <w:tcPr>
            <w:tcW w:w="1051" w:type="dxa"/>
            <w:tcBorders>
              <w:top w:val="nil"/>
              <w:left w:val="nil"/>
              <w:bottom w:val="single" w:sz="4" w:space="0" w:color="auto"/>
              <w:right w:val="single" w:sz="4" w:space="0" w:color="auto"/>
            </w:tcBorders>
            <w:shd w:val="clear" w:color="000000" w:fill="FFFFFF"/>
            <w:vAlign w:val="center"/>
            <w:hideMark/>
          </w:tcPr>
          <w:p w14:paraId="46E2912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875</w:t>
            </w:r>
          </w:p>
        </w:tc>
        <w:tc>
          <w:tcPr>
            <w:tcW w:w="1111" w:type="dxa"/>
            <w:tcBorders>
              <w:top w:val="nil"/>
              <w:left w:val="nil"/>
              <w:bottom w:val="single" w:sz="4" w:space="0" w:color="auto"/>
              <w:right w:val="single" w:sz="4" w:space="0" w:color="auto"/>
            </w:tcBorders>
            <w:shd w:val="clear" w:color="auto" w:fill="auto"/>
            <w:vAlign w:val="center"/>
            <w:hideMark/>
          </w:tcPr>
          <w:p w14:paraId="7CE72B0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88</w:t>
            </w:r>
          </w:p>
        </w:tc>
        <w:tc>
          <w:tcPr>
            <w:tcW w:w="1382" w:type="dxa"/>
            <w:tcBorders>
              <w:top w:val="nil"/>
              <w:left w:val="nil"/>
              <w:bottom w:val="single" w:sz="4" w:space="0" w:color="auto"/>
              <w:right w:val="single" w:sz="4" w:space="0" w:color="auto"/>
            </w:tcBorders>
            <w:shd w:val="clear" w:color="auto" w:fill="auto"/>
            <w:vAlign w:val="center"/>
            <w:hideMark/>
          </w:tcPr>
          <w:p w14:paraId="4B69BB2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w:t>
            </w:r>
          </w:p>
        </w:tc>
        <w:tc>
          <w:tcPr>
            <w:tcW w:w="914" w:type="dxa"/>
            <w:gridSpan w:val="2"/>
            <w:tcBorders>
              <w:top w:val="nil"/>
              <w:left w:val="nil"/>
              <w:bottom w:val="single" w:sz="4" w:space="0" w:color="auto"/>
              <w:right w:val="single" w:sz="4" w:space="0" w:color="auto"/>
            </w:tcBorders>
            <w:shd w:val="clear" w:color="auto" w:fill="auto"/>
            <w:vAlign w:val="center"/>
            <w:hideMark/>
          </w:tcPr>
          <w:p w14:paraId="323D8F5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w:t>
            </w:r>
          </w:p>
        </w:tc>
        <w:tc>
          <w:tcPr>
            <w:tcW w:w="1021" w:type="dxa"/>
            <w:tcBorders>
              <w:top w:val="nil"/>
              <w:left w:val="nil"/>
              <w:bottom w:val="single" w:sz="4" w:space="0" w:color="auto"/>
              <w:right w:val="single" w:sz="8" w:space="0" w:color="auto"/>
            </w:tcBorders>
            <w:shd w:val="clear" w:color="auto" w:fill="auto"/>
            <w:vAlign w:val="center"/>
            <w:hideMark/>
          </w:tcPr>
          <w:p w14:paraId="7EB039EA"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1261</w:t>
            </w:r>
          </w:p>
        </w:tc>
      </w:tr>
      <w:tr w:rsidR="00A64508" w:rsidRPr="00A64508" w14:paraId="4746FBE6"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97700D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568E41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Magnesio</w:t>
            </w:r>
          </w:p>
        </w:tc>
        <w:tc>
          <w:tcPr>
            <w:tcW w:w="963" w:type="dxa"/>
            <w:tcBorders>
              <w:top w:val="nil"/>
              <w:left w:val="nil"/>
              <w:bottom w:val="single" w:sz="4" w:space="0" w:color="auto"/>
              <w:right w:val="single" w:sz="4" w:space="0" w:color="auto"/>
            </w:tcBorders>
            <w:shd w:val="clear" w:color="auto" w:fill="auto"/>
            <w:noWrap/>
            <w:vAlign w:val="center"/>
            <w:hideMark/>
          </w:tcPr>
          <w:p w14:paraId="440437D4"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714</w:t>
            </w:r>
          </w:p>
        </w:tc>
        <w:tc>
          <w:tcPr>
            <w:tcW w:w="1021" w:type="dxa"/>
            <w:tcBorders>
              <w:top w:val="nil"/>
              <w:left w:val="nil"/>
              <w:bottom w:val="single" w:sz="4" w:space="0" w:color="auto"/>
              <w:right w:val="single" w:sz="4" w:space="0" w:color="auto"/>
            </w:tcBorders>
            <w:shd w:val="clear" w:color="auto" w:fill="auto"/>
            <w:noWrap/>
            <w:vAlign w:val="center"/>
            <w:hideMark/>
          </w:tcPr>
          <w:p w14:paraId="70DE8D3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438</w:t>
            </w:r>
          </w:p>
        </w:tc>
        <w:tc>
          <w:tcPr>
            <w:tcW w:w="1051" w:type="dxa"/>
            <w:tcBorders>
              <w:top w:val="nil"/>
              <w:left w:val="nil"/>
              <w:bottom w:val="single" w:sz="4" w:space="0" w:color="auto"/>
              <w:right w:val="single" w:sz="4" w:space="0" w:color="auto"/>
            </w:tcBorders>
            <w:shd w:val="clear" w:color="000000" w:fill="FFFFFF"/>
            <w:vAlign w:val="center"/>
            <w:hideMark/>
          </w:tcPr>
          <w:p w14:paraId="24DB6E1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2722</w:t>
            </w:r>
          </w:p>
        </w:tc>
        <w:tc>
          <w:tcPr>
            <w:tcW w:w="1111" w:type="dxa"/>
            <w:tcBorders>
              <w:top w:val="nil"/>
              <w:left w:val="nil"/>
              <w:bottom w:val="single" w:sz="4" w:space="0" w:color="auto"/>
              <w:right w:val="single" w:sz="4" w:space="0" w:color="auto"/>
            </w:tcBorders>
            <w:shd w:val="clear" w:color="auto" w:fill="auto"/>
            <w:vAlign w:val="center"/>
            <w:hideMark/>
          </w:tcPr>
          <w:p w14:paraId="111B216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187</w:t>
            </w:r>
          </w:p>
        </w:tc>
        <w:tc>
          <w:tcPr>
            <w:tcW w:w="1382" w:type="dxa"/>
            <w:tcBorders>
              <w:top w:val="nil"/>
              <w:left w:val="nil"/>
              <w:bottom w:val="single" w:sz="4" w:space="0" w:color="auto"/>
              <w:right w:val="single" w:sz="4" w:space="0" w:color="auto"/>
            </w:tcBorders>
            <w:shd w:val="clear" w:color="auto" w:fill="auto"/>
            <w:vAlign w:val="center"/>
            <w:hideMark/>
          </w:tcPr>
          <w:p w14:paraId="58DC427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84</w:t>
            </w:r>
          </w:p>
        </w:tc>
        <w:tc>
          <w:tcPr>
            <w:tcW w:w="914" w:type="dxa"/>
            <w:gridSpan w:val="2"/>
            <w:tcBorders>
              <w:top w:val="nil"/>
              <w:left w:val="nil"/>
              <w:bottom w:val="single" w:sz="4" w:space="0" w:color="auto"/>
              <w:right w:val="single" w:sz="4" w:space="0" w:color="auto"/>
            </w:tcBorders>
            <w:shd w:val="clear" w:color="auto" w:fill="auto"/>
            <w:vAlign w:val="center"/>
            <w:hideMark/>
          </w:tcPr>
          <w:p w14:paraId="14EF440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84</w:t>
            </w:r>
          </w:p>
        </w:tc>
        <w:tc>
          <w:tcPr>
            <w:tcW w:w="1021" w:type="dxa"/>
            <w:tcBorders>
              <w:top w:val="nil"/>
              <w:left w:val="nil"/>
              <w:bottom w:val="single" w:sz="4" w:space="0" w:color="auto"/>
              <w:right w:val="single" w:sz="8" w:space="0" w:color="auto"/>
            </w:tcBorders>
            <w:shd w:val="clear" w:color="auto" w:fill="auto"/>
            <w:vAlign w:val="center"/>
            <w:hideMark/>
          </w:tcPr>
          <w:p w14:paraId="3A115DC4"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4229</w:t>
            </w:r>
          </w:p>
        </w:tc>
      </w:tr>
      <w:tr w:rsidR="00A64508" w:rsidRPr="00A64508" w14:paraId="0815600D"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93A7C47"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3BE5B7A"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Proteína "C" Reactiva</w:t>
            </w:r>
          </w:p>
        </w:tc>
        <w:tc>
          <w:tcPr>
            <w:tcW w:w="963" w:type="dxa"/>
            <w:tcBorders>
              <w:top w:val="nil"/>
              <w:left w:val="nil"/>
              <w:bottom w:val="single" w:sz="4" w:space="0" w:color="auto"/>
              <w:right w:val="single" w:sz="4" w:space="0" w:color="auto"/>
            </w:tcBorders>
            <w:shd w:val="clear" w:color="auto" w:fill="auto"/>
            <w:noWrap/>
            <w:vAlign w:val="center"/>
            <w:hideMark/>
          </w:tcPr>
          <w:p w14:paraId="58C82D3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120</w:t>
            </w:r>
          </w:p>
        </w:tc>
        <w:tc>
          <w:tcPr>
            <w:tcW w:w="1021" w:type="dxa"/>
            <w:tcBorders>
              <w:top w:val="nil"/>
              <w:left w:val="nil"/>
              <w:bottom w:val="single" w:sz="4" w:space="0" w:color="auto"/>
              <w:right w:val="single" w:sz="4" w:space="0" w:color="auto"/>
            </w:tcBorders>
            <w:shd w:val="clear" w:color="auto" w:fill="auto"/>
            <w:noWrap/>
            <w:vAlign w:val="center"/>
            <w:hideMark/>
          </w:tcPr>
          <w:p w14:paraId="127A6A6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58</w:t>
            </w:r>
          </w:p>
        </w:tc>
        <w:tc>
          <w:tcPr>
            <w:tcW w:w="1051" w:type="dxa"/>
            <w:tcBorders>
              <w:top w:val="nil"/>
              <w:left w:val="nil"/>
              <w:bottom w:val="single" w:sz="4" w:space="0" w:color="auto"/>
              <w:right w:val="single" w:sz="4" w:space="0" w:color="auto"/>
            </w:tcBorders>
            <w:shd w:val="clear" w:color="000000" w:fill="FFFFFF"/>
            <w:vAlign w:val="center"/>
            <w:hideMark/>
          </w:tcPr>
          <w:p w14:paraId="7D517ED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1595</w:t>
            </w:r>
          </w:p>
        </w:tc>
        <w:tc>
          <w:tcPr>
            <w:tcW w:w="1111" w:type="dxa"/>
            <w:tcBorders>
              <w:top w:val="nil"/>
              <w:left w:val="nil"/>
              <w:bottom w:val="single" w:sz="4" w:space="0" w:color="auto"/>
              <w:right w:val="single" w:sz="4" w:space="0" w:color="auto"/>
            </w:tcBorders>
            <w:shd w:val="clear" w:color="auto" w:fill="auto"/>
            <w:vAlign w:val="center"/>
            <w:hideMark/>
          </w:tcPr>
          <w:p w14:paraId="3A7C9EA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60</w:t>
            </w:r>
          </w:p>
        </w:tc>
        <w:tc>
          <w:tcPr>
            <w:tcW w:w="1382" w:type="dxa"/>
            <w:tcBorders>
              <w:top w:val="nil"/>
              <w:left w:val="nil"/>
              <w:bottom w:val="single" w:sz="4" w:space="0" w:color="auto"/>
              <w:right w:val="single" w:sz="4" w:space="0" w:color="auto"/>
            </w:tcBorders>
            <w:shd w:val="clear" w:color="auto" w:fill="auto"/>
            <w:vAlign w:val="center"/>
            <w:hideMark/>
          </w:tcPr>
          <w:p w14:paraId="59DF59B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36</w:t>
            </w:r>
          </w:p>
        </w:tc>
        <w:tc>
          <w:tcPr>
            <w:tcW w:w="914" w:type="dxa"/>
            <w:gridSpan w:val="2"/>
            <w:tcBorders>
              <w:top w:val="nil"/>
              <w:left w:val="nil"/>
              <w:bottom w:val="single" w:sz="4" w:space="0" w:color="auto"/>
              <w:right w:val="single" w:sz="4" w:space="0" w:color="auto"/>
            </w:tcBorders>
            <w:shd w:val="clear" w:color="auto" w:fill="auto"/>
            <w:vAlign w:val="center"/>
            <w:hideMark/>
          </w:tcPr>
          <w:p w14:paraId="688099C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36</w:t>
            </w:r>
          </w:p>
        </w:tc>
        <w:tc>
          <w:tcPr>
            <w:tcW w:w="1021" w:type="dxa"/>
            <w:tcBorders>
              <w:top w:val="nil"/>
              <w:left w:val="nil"/>
              <w:bottom w:val="single" w:sz="4" w:space="0" w:color="auto"/>
              <w:right w:val="single" w:sz="8" w:space="0" w:color="auto"/>
            </w:tcBorders>
            <w:shd w:val="clear" w:color="auto" w:fill="auto"/>
            <w:vAlign w:val="center"/>
            <w:hideMark/>
          </w:tcPr>
          <w:p w14:paraId="2898C6F5"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1905</w:t>
            </w:r>
          </w:p>
        </w:tc>
      </w:tr>
      <w:tr w:rsidR="00A64508" w:rsidRPr="00A64508" w14:paraId="6444144F"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7128B4B"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5D769B67" w14:textId="64E2B5C8"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xml:space="preserve">Proteínas en orina de 24 </w:t>
            </w:r>
            <w:r w:rsidR="006A6AA9" w:rsidRPr="00A64508">
              <w:rPr>
                <w:rFonts w:ascii="Arial" w:eastAsia="Times New Roman" w:hAnsi="Arial" w:cs="Arial"/>
                <w:b/>
                <w:bCs/>
                <w:sz w:val="18"/>
                <w:szCs w:val="18"/>
                <w:lang w:eastAsia="es-MX"/>
              </w:rPr>
              <w:t>horas</w:t>
            </w:r>
          </w:p>
        </w:tc>
        <w:tc>
          <w:tcPr>
            <w:tcW w:w="963" w:type="dxa"/>
            <w:tcBorders>
              <w:top w:val="nil"/>
              <w:left w:val="nil"/>
              <w:bottom w:val="single" w:sz="4" w:space="0" w:color="auto"/>
              <w:right w:val="single" w:sz="4" w:space="0" w:color="auto"/>
            </w:tcBorders>
            <w:shd w:val="clear" w:color="auto" w:fill="auto"/>
            <w:noWrap/>
            <w:vAlign w:val="center"/>
            <w:hideMark/>
          </w:tcPr>
          <w:p w14:paraId="2A34B27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w:t>
            </w:r>
          </w:p>
        </w:tc>
        <w:tc>
          <w:tcPr>
            <w:tcW w:w="1021" w:type="dxa"/>
            <w:tcBorders>
              <w:top w:val="nil"/>
              <w:left w:val="nil"/>
              <w:bottom w:val="single" w:sz="4" w:space="0" w:color="auto"/>
              <w:right w:val="single" w:sz="4" w:space="0" w:color="auto"/>
            </w:tcBorders>
            <w:shd w:val="clear" w:color="auto" w:fill="auto"/>
            <w:noWrap/>
            <w:vAlign w:val="center"/>
            <w:hideMark/>
          </w:tcPr>
          <w:p w14:paraId="42B0006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w:t>
            </w:r>
          </w:p>
        </w:tc>
        <w:tc>
          <w:tcPr>
            <w:tcW w:w="1051" w:type="dxa"/>
            <w:tcBorders>
              <w:top w:val="nil"/>
              <w:left w:val="nil"/>
              <w:bottom w:val="single" w:sz="4" w:space="0" w:color="auto"/>
              <w:right w:val="single" w:sz="4" w:space="0" w:color="auto"/>
            </w:tcBorders>
            <w:shd w:val="clear" w:color="000000" w:fill="FFFFFF"/>
            <w:vAlign w:val="center"/>
            <w:hideMark/>
          </w:tcPr>
          <w:p w14:paraId="750B986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65</w:t>
            </w:r>
          </w:p>
        </w:tc>
        <w:tc>
          <w:tcPr>
            <w:tcW w:w="1111" w:type="dxa"/>
            <w:tcBorders>
              <w:top w:val="nil"/>
              <w:left w:val="nil"/>
              <w:bottom w:val="single" w:sz="4" w:space="0" w:color="auto"/>
              <w:right w:val="single" w:sz="4" w:space="0" w:color="auto"/>
            </w:tcBorders>
            <w:shd w:val="clear" w:color="auto" w:fill="auto"/>
            <w:vAlign w:val="center"/>
            <w:hideMark/>
          </w:tcPr>
          <w:p w14:paraId="58E36BD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382" w:type="dxa"/>
            <w:tcBorders>
              <w:top w:val="nil"/>
              <w:left w:val="nil"/>
              <w:bottom w:val="single" w:sz="4" w:space="0" w:color="auto"/>
              <w:right w:val="single" w:sz="4" w:space="0" w:color="auto"/>
            </w:tcBorders>
            <w:shd w:val="clear" w:color="auto" w:fill="auto"/>
            <w:vAlign w:val="center"/>
            <w:hideMark/>
          </w:tcPr>
          <w:p w14:paraId="27AD9DE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14" w:type="dxa"/>
            <w:gridSpan w:val="2"/>
            <w:tcBorders>
              <w:top w:val="nil"/>
              <w:left w:val="nil"/>
              <w:bottom w:val="single" w:sz="4" w:space="0" w:color="auto"/>
              <w:right w:val="single" w:sz="4" w:space="0" w:color="auto"/>
            </w:tcBorders>
            <w:shd w:val="clear" w:color="auto" w:fill="auto"/>
            <w:vAlign w:val="center"/>
            <w:hideMark/>
          </w:tcPr>
          <w:p w14:paraId="4A8E9B1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8" w:space="0" w:color="auto"/>
            </w:tcBorders>
            <w:shd w:val="clear" w:color="auto" w:fill="auto"/>
            <w:vAlign w:val="center"/>
            <w:hideMark/>
          </w:tcPr>
          <w:p w14:paraId="5BE11088"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73</w:t>
            </w:r>
          </w:p>
        </w:tc>
      </w:tr>
      <w:tr w:rsidR="00A64508" w:rsidRPr="00A64508" w14:paraId="34137192"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2CC11EA"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9D7F11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Proteínas totales</w:t>
            </w:r>
          </w:p>
        </w:tc>
        <w:tc>
          <w:tcPr>
            <w:tcW w:w="963" w:type="dxa"/>
            <w:tcBorders>
              <w:top w:val="nil"/>
              <w:left w:val="nil"/>
              <w:bottom w:val="single" w:sz="4" w:space="0" w:color="auto"/>
              <w:right w:val="single" w:sz="4" w:space="0" w:color="auto"/>
            </w:tcBorders>
            <w:shd w:val="clear" w:color="auto" w:fill="auto"/>
            <w:noWrap/>
            <w:vAlign w:val="center"/>
            <w:hideMark/>
          </w:tcPr>
          <w:p w14:paraId="3C49945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573</w:t>
            </w:r>
          </w:p>
        </w:tc>
        <w:tc>
          <w:tcPr>
            <w:tcW w:w="1021" w:type="dxa"/>
            <w:tcBorders>
              <w:top w:val="nil"/>
              <w:left w:val="nil"/>
              <w:bottom w:val="single" w:sz="4" w:space="0" w:color="auto"/>
              <w:right w:val="single" w:sz="4" w:space="0" w:color="auto"/>
            </w:tcBorders>
            <w:shd w:val="clear" w:color="auto" w:fill="auto"/>
            <w:noWrap/>
            <w:vAlign w:val="center"/>
            <w:hideMark/>
          </w:tcPr>
          <w:p w14:paraId="6DCDA1C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472</w:t>
            </w:r>
          </w:p>
        </w:tc>
        <w:tc>
          <w:tcPr>
            <w:tcW w:w="1051" w:type="dxa"/>
            <w:tcBorders>
              <w:top w:val="nil"/>
              <w:left w:val="nil"/>
              <w:bottom w:val="single" w:sz="4" w:space="0" w:color="auto"/>
              <w:right w:val="single" w:sz="4" w:space="0" w:color="auto"/>
            </w:tcBorders>
            <w:shd w:val="clear" w:color="000000" w:fill="FFFFFF"/>
            <w:vAlign w:val="center"/>
            <w:hideMark/>
          </w:tcPr>
          <w:p w14:paraId="04C4420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4719</w:t>
            </w:r>
          </w:p>
        </w:tc>
        <w:tc>
          <w:tcPr>
            <w:tcW w:w="1111" w:type="dxa"/>
            <w:tcBorders>
              <w:top w:val="nil"/>
              <w:left w:val="nil"/>
              <w:bottom w:val="single" w:sz="4" w:space="0" w:color="auto"/>
              <w:right w:val="single" w:sz="4" w:space="0" w:color="auto"/>
            </w:tcBorders>
            <w:shd w:val="clear" w:color="auto" w:fill="auto"/>
            <w:vAlign w:val="center"/>
            <w:hideMark/>
          </w:tcPr>
          <w:p w14:paraId="7825242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287</w:t>
            </w:r>
          </w:p>
        </w:tc>
        <w:tc>
          <w:tcPr>
            <w:tcW w:w="1382" w:type="dxa"/>
            <w:tcBorders>
              <w:top w:val="nil"/>
              <w:left w:val="nil"/>
              <w:bottom w:val="single" w:sz="4" w:space="0" w:color="auto"/>
              <w:right w:val="single" w:sz="4" w:space="0" w:color="auto"/>
            </w:tcBorders>
            <w:shd w:val="clear" w:color="auto" w:fill="auto"/>
            <w:vAlign w:val="center"/>
            <w:hideMark/>
          </w:tcPr>
          <w:p w14:paraId="43E9262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914" w:type="dxa"/>
            <w:gridSpan w:val="2"/>
            <w:tcBorders>
              <w:top w:val="nil"/>
              <w:left w:val="nil"/>
              <w:bottom w:val="single" w:sz="4" w:space="0" w:color="auto"/>
              <w:right w:val="single" w:sz="4" w:space="0" w:color="auto"/>
            </w:tcBorders>
            <w:shd w:val="clear" w:color="auto" w:fill="auto"/>
            <w:vAlign w:val="center"/>
            <w:hideMark/>
          </w:tcPr>
          <w:p w14:paraId="6269069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1021" w:type="dxa"/>
            <w:tcBorders>
              <w:top w:val="nil"/>
              <w:left w:val="nil"/>
              <w:bottom w:val="single" w:sz="4" w:space="0" w:color="auto"/>
              <w:right w:val="single" w:sz="8" w:space="0" w:color="auto"/>
            </w:tcBorders>
            <w:shd w:val="clear" w:color="auto" w:fill="auto"/>
            <w:vAlign w:val="center"/>
            <w:hideMark/>
          </w:tcPr>
          <w:p w14:paraId="722FEFE7"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6315</w:t>
            </w:r>
          </w:p>
        </w:tc>
      </w:tr>
      <w:tr w:rsidR="00A64508" w:rsidRPr="00A64508" w14:paraId="0F750011" w14:textId="77777777" w:rsidTr="00216C2E">
        <w:trPr>
          <w:trHeight w:val="72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8F8C33B"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A669C6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Transaminasa glutámico oxalacética (TGO)</w:t>
            </w:r>
          </w:p>
        </w:tc>
        <w:tc>
          <w:tcPr>
            <w:tcW w:w="963" w:type="dxa"/>
            <w:tcBorders>
              <w:top w:val="nil"/>
              <w:left w:val="nil"/>
              <w:bottom w:val="single" w:sz="4" w:space="0" w:color="auto"/>
              <w:right w:val="single" w:sz="4" w:space="0" w:color="auto"/>
            </w:tcBorders>
            <w:shd w:val="clear" w:color="auto" w:fill="auto"/>
            <w:noWrap/>
            <w:vAlign w:val="center"/>
            <w:hideMark/>
          </w:tcPr>
          <w:p w14:paraId="3D8BF45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746</w:t>
            </w:r>
          </w:p>
        </w:tc>
        <w:tc>
          <w:tcPr>
            <w:tcW w:w="1021" w:type="dxa"/>
            <w:tcBorders>
              <w:top w:val="nil"/>
              <w:left w:val="nil"/>
              <w:bottom w:val="single" w:sz="4" w:space="0" w:color="auto"/>
              <w:right w:val="single" w:sz="4" w:space="0" w:color="auto"/>
            </w:tcBorders>
            <w:shd w:val="clear" w:color="auto" w:fill="auto"/>
            <w:noWrap/>
            <w:vAlign w:val="center"/>
            <w:hideMark/>
          </w:tcPr>
          <w:p w14:paraId="3D287E6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478</w:t>
            </w:r>
          </w:p>
        </w:tc>
        <w:tc>
          <w:tcPr>
            <w:tcW w:w="1051" w:type="dxa"/>
            <w:tcBorders>
              <w:top w:val="nil"/>
              <w:left w:val="nil"/>
              <w:bottom w:val="single" w:sz="4" w:space="0" w:color="auto"/>
              <w:right w:val="single" w:sz="4" w:space="0" w:color="auto"/>
            </w:tcBorders>
            <w:shd w:val="clear" w:color="000000" w:fill="FFFFFF"/>
            <w:vAlign w:val="center"/>
            <w:hideMark/>
          </w:tcPr>
          <w:p w14:paraId="5586DB8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4889</w:t>
            </w:r>
          </w:p>
        </w:tc>
        <w:tc>
          <w:tcPr>
            <w:tcW w:w="1111" w:type="dxa"/>
            <w:tcBorders>
              <w:top w:val="nil"/>
              <w:left w:val="nil"/>
              <w:bottom w:val="single" w:sz="4" w:space="0" w:color="auto"/>
              <w:right w:val="single" w:sz="4" w:space="0" w:color="auto"/>
            </w:tcBorders>
            <w:shd w:val="clear" w:color="auto" w:fill="auto"/>
            <w:vAlign w:val="center"/>
            <w:hideMark/>
          </w:tcPr>
          <w:p w14:paraId="31A0081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312</w:t>
            </w:r>
          </w:p>
        </w:tc>
        <w:tc>
          <w:tcPr>
            <w:tcW w:w="1382" w:type="dxa"/>
            <w:tcBorders>
              <w:top w:val="nil"/>
              <w:left w:val="nil"/>
              <w:bottom w:val="single" w:sz="4" w:space="0" w:color="auto"/>
              <w:right w:val="single" w:sz="4" w:space="0" w:color="auto"/>
            </w:tcBorders>
            <w:shd w:val="clear" w:color="auto" w:fill="auto"/>
            <w:vAlign w:val="center"/>
            <w:hideMark/>
          </w:tcPr>
          <w:p w14:paraId="6363D3A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914" w:type="dxa"/>
            <w:gridSpan w:val="2"/>
            <w:tcBorders>
              <w:top w:val="nil"/>
              <w:left w:val="nil"/>
              <w:bottom w:val="single" w:sz="4" w:space="0" w:color="auto"/>
              <w:right w:val="single" w:sz="4" w:space="0" w:color="auto"/>
            </w:tcBorders>
            <w:shd w:val="clear" w:color="auto" w:fill="auto"/>
            <w:vAlign w:val="center"/>
            <w:hideMark/>
          </w:tcPr>
          <w:p w14:paraId="07BB20A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1021" w:type="dxa"/>
            <w:tcBorders>
              <w:top w:val="nil"/>
              <w:left w:val="nil"/>
              <w:bottom w:val="single" w:sz="4" w:space="0" w:color="auto"/>
              <w:right w:val="single" w:sz="8" w:space="0" w:color="auto"/>
            </w:tcBorders>
            <w:shd w:val="clear" w:color="auto" w:fill="auto"/>
            <w:vAlign w:val="center"/>
            <w:hideMark/>
          </w:tcPr>
          <w:p w14:paraId="30DFA977"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6689</w:t>
            </w:r>
          </w:p>
        </w:tc>
      </w:tr>
      <w:tr w:rsidR="00A64508" w:rsidRPr="00A64508" w14:paraId="3BD7C795" w14:textId="77777777" w:rsidTr="00216C2E">
        <w:trPr>
          <w:trHeight w:val="72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6904AB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8902833"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Transaminasa glutámico pirúvica (TGP)</w:t>
            </w:r>
          </w:p>
        </w:tc>
        <w:tc>
          <w:tcPr>
            <w:tcW w:w="963" w:type="dxa"/>
            <w:tcBorders>
              <w:top w:val="nil"/>
              <w:left w:val="nil"/>
              <w:bottom w:val="single" w:sz="4" w:space="0" w:color="auto"/>
              <w:right w:val="single" w:sz="4" w:space="0" w:color="auto"/>
            </w:tcBorders>
            <w:shd w:val="clear" w:color="auto" w:fill="auto"/>
            <w:noWrap/>
            <w:vAlign w:val="center"/>
            <w:hideMark/>
          </w:tcPr>
          <w:p w14:paraId="0D6309D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733</w:t>
            </w:r>
          </w:p>
        </w:tc>
        <w:tc>
          <w:tcPr>
            <w:tcW w:w="1021" w:type="dxa"/>
            <w:tcBorders>
              <w:top w:val="nil"/>
              <w:left w:val="nil"/>
              <w:bottom w:val="single" w:sz="4" w:space="0" w:color="auto"/>
              <w:right w:val="single" w:sz="4" w:space="0" w:color="auto"/>
            </w:tcBorders>
            <w:shd w:val="clear" w:color="auto" w:fill="auto"/>
            <w:noWrap/>
            <w:vAlign w:val="center"/>
            <w:hideMark/>
          </w:tcPr>
          <w:p w14:paraId="2B7C4FD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460</w:t>
            </w:r>
          </w:p>
        </w:tc>
        <w:tc>
          <w:tcPr>
            <w:tcW w:w="1051" w:type="dxa"/>
            <w:tcBorders>
              <w:top w:val="nil"/>
              <w:left w:val="nil"/>
              <w:bottom w:val="single" w:sz="4" w:space="0" w:color="auto"/>
              <w:right w:val="single" w:sz="4" w:space="0" w:color="auto"/>
            </w:tcBorders>
            <w:shd w:val="clear" w:color="000000" w:fill="FFFFFF"/>
            <w:vAlign w:val="center"/>
            <w:hideMark/>
          </w:tcPr>
          <w:p w14:paraId="5B10F9A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4890</w:t>
            </w:r>
          </w:p>
        </w:tc>
        <w:tc>
          <w:tcPr>
            <w:tcW w:w="1111" w:type="dxa"/>
            <w:tcBorders>
              <w:top w:val="nil"/>
              <w:left w:val="nil"/>
              <w:bottom w:val="single" w:sz="4" w:space="0" w:color="auto"/>
              <w:right w:val="single" w:sz="4" w:space="0" w:color="auto"/>
            </w:tcBorders>
            <w:shd w:val="clear" w:color="auto" w:fill="auto"/>
            <w:vAlign w:val="center"/>
            <w:hideMark/>
          </w:tcPr>
          <w:p w14:paraId="354634C4"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310</w:t>
            </w:r>
          </w:p>
        </w:tc>
        <w:tc>
          <w:tcPr>
            <w:tcW w:w="1382" w:type="dxa"/>
            <w:tcBorders>
              <w:top w:val="nil"/>
              <w:left w:val="nil"/>
              <w:bottom w:val="single" w:sz="4" w:space="0" w:color="auto"/>
              <w:right w:val="single" w:sz="4" w:space="0" w:color="auto"/>
            </w:tcBorders>
            <w:shd w:val="clear" w:color="auto" w:fill="auto"/>
            <w:vAlign w:val="center"/>
            <w:hideMark/>
          </w:tcPr>
          <w:p w14:paraId="6163066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914" w:type="dxa"/>
            <w:gridSpan w:val="2"/>
            <w:tcBorders>
              <w:top w:val="nil"/>
              <w:left w:val="nil"/>
              <w:bottom w:val="single" w:sz="4" w:space="0" w:color="auto"/>
              <w:right w:val="single" w:sz="4" w:space="0" w:color="auto"/>
            </w:tcBorders>
            <w:shd w:val="clear" w:color="auto" w:fill="auto"/>
            <w:vAlign w:val="center"/>
            <w:hideMark/>
          </w:tcPr>
          <w:p w14:paraId="2EF9E7B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1021" w:type="dxa"/>
            <w:tcBorders>
              <w:top w:val="nil"/>
              <w:left w:val="nil"/>
              <w:bottom w:val="single" w:sz="4" w:space="0" w:color="auto"/>
              <w:right w:val="single" w:sz="8" w:space="0" w:color="auto"/>
            </w:tcBorders>
            <w:shd w:val="clear" w:color="auto" w:fill="auto"/>
            <w:vAlign w:val="center"/>
            <w:hideMark/>
          </w:tcPr>
          <w:p w14:paraId="443B8E88"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6657</w:t>
            </w:r>
          </w:p>
        </w:tc>
      </w:tr>
      <w:tr w:rsidR="00A64508" w:rsidRPr="00A64508" w14:paraId="47B0213E"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010603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6F48FE71"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Triglicéridos</w:t>
            </w:r>
          </w:p>
        </w:tc>
        <w:tc>
          <w:tcPr>
            <w:tcW w:w="963" w:type="dxa"/>
            <w:tcBorders>
              <w:top w:val="nil"/>
              <w:left w:val="nil"/>
              <w:bottom w:val="single" w:sz="4" w:space="0" w:color="auto"/>
              <w:right w:val="single" w:sz="4" w:space="0" w:color="auto"/>
            </w:tcBorders>
            <w:shd w:val="clear" w:color="auto" w:fill="auto"/>
            <w:noWrap/>
            <w:vAlign w:val="center"/>
            <w:hideMark/>
          </w:tcPr>
          <w:p w14:paraId="5E561FA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886</w:t>
            </w:r>
          </w:p>
        </w:tc>
        <w:tc>
          <w:tcPr>
            <w:tcW w:w="1021" w:type="dxa"/>
            <w:tcBorders>
              <w:top w:val="nil"/>
              <w:left w:val="nil"/>
              <w:bottom w:val="single" w:sz="4" w:space="0" w:color="auto"/>
              <w:right w:val="single" w:sz="4" w:space="0" w:color="auto"/>
            </w:tcBorders>
            <w:shd w:val="clear" w:color="auto" w:fill="auto"/>
            <w:noWrap/>
            <w:vAlign w:val="center"/>
            <w:hideMark/>
          </w:tcPr>
          <w:p w14:paraId="2909F59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569</w:t>
            </w:r>
          </w:p>
        </w:tc>
        <w:tc>
          <w:tcPr>
            <w:tcW w:w="1051" w:type="dxa"/>
            <w:tcBorders>
              <w:top w:val="nil"/>
              <w:left w:val="nil"/>
              <w:bottom w:val="single" w:sz="4" w:space="0" w:color="auto"/>
              <w:right w:val="single" w:sz="4" w:space="0" w:color="auto"/>
            </w:tcBorders>
            <w:shd w:val="clear" w:color="000000" w:fill="FFFFFF"/>
            <w:vAlign w:val="center"/>
            <w:hideMark/>
          </w:tcPr>
          <w:p w14:paraId="7E20194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6947</w:t>
            </w:r>
          </w:p>
        </w:tc>
        <w:tc>
          <w:tcPr>
            <w:tcW w:w="1111" w:type="dxa"/>
            <w:tcBorders>
              <w:top w:val="nil"/>
              <w:left w:val="nil"/>
              <w:bottom w:val="single" w:sz="4" w:space="0" w:color="auto"/>
              <w:right w:val="single" w:sz="4" w:space="0" w:color="auto"/>
            </w:tcBorders>
            <w:shd w:val="clear" w:color="auto" w:fill="auto"/>
            <w:vAlign w:val="center"/>
            <w:hideMark/>
          </w:tcPr>
          <w:p w14:paraId="30763D5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756</w:t>
            </w:r>
          </w:p>
        </w:tc>
        <w:tc>
          <w:tcPr>
            <w:tcW w:w="1382" w:type="dxa"/>
            <w:tcBorders>
              <w:top w:val="nil"/>
              <w:left w:val="nil"/>
              <w:bottom w:val="single" w:sz="4" w:space="0" w:color="auto"/>
              <w:right w:val="single" w:sz="4" w:space="0" w:color="auto"/>
            </w:tcBorders>
            <w:shd w:val="clear" w:color="auto" w:fill="auto"/>
            <w:vAlign w:val="center"/>
            <w:hideMark/>
          </w:tcPr>
          <w:p w14:paraId="431CF5C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492</w:t>
            </w:r>
          </w:p>
        </w:tc>
        <w:tc>
          <w:tcPr>
            <w:tcW w:w="914" w:type="dxa"/>
            <w:gridSpan w:val="2"/>
            <w:tcBorders>
              <w:top w:val="nil"/>
              <w:left w:val="nil"/>
              <w:bottom w:val="single" w:sz="4" w:space="0" w:color="auto"/>
              <w:right w:val="single" w:sz="4" w:space="0" w:color="auto"/>
            </w:tcBorders>
            <w:shd w:val="clear" w:color="auto" w:fill="auto"/>
            <w:vAlign w:val="center"/>
            <w:hideMark/>
          </w:tcPr>
          <w:p w14:paraId="490D705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492</w:t>
            </w:r>
          </w:p>
        </w:tc>
        <w:tc>
          <w:tcPr>
            <w:tcW w:w="1021" w:type="dxa"/>
            <w:tcBorders>
              <w:top w:val="nil"/>
              <w:left w:val="nil"/>
              <w:bottom w:val="single" w:sz="4" w:space="0" w:color="auto"/>
              <w:right w:val="single" w:sz="8" w:space="0" w:color="auto"/>
            </w:tcBorders>
            <w:shd w:val="clear" w:color="auto" w:fill="auto"/>
            <w:vAlign w:val="center"/>
            <w:hideMark/>
          </w:tcPr>
          <w:p w14:paraId="239C8BE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10142</w:t>
            </w:r>
          </w:p>
        </w:tc>
      </w:tr>
      <w:tr w:rsidR="00A64508" w:rsidRPr="00A64508" w14:paraId="5FC04EB3"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AF818D2"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ADD0D34"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Urea</w:t>
            </w:r>
          </w:p>
        </w:tc>
        <w:tc>
          <w:tcPr>
            <w:tcW w:w="963" w:type="dxa"/>
            <w:tcBorders>
              <w:top w:val="nil"/>
              <w:left w:val="nil"/>
              <w:bottom w:val="single" w:sz="4" w:space="0" w:color="auto"/>
              <w:right w:val="single" w:sz="4" w:space="0" w:color="auto"/>
            </w:tcBorders>
            <w:shd w:val="clear" w:color="auto" w:fill="auto"/>
            <w:noWrap/>
            <w:vAlign w:val="center"/>
            <w:hideMark/>
          </w:tcPr>
          <w:p w14:paraId="7D50405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2548</w:t>
            </w:r>
          </w:p>
        </w:tc>
        <w:tc>
          <w:tcPr>
            <w:tcW w:w="1021" w:type="dxa"/>
            <w:tcBorders>
              <w:top w:val="nil"/>
              <w:left w:val="nil"/>
              <w:bottom w:val="single" w:sz="4" w:space="0" w:color="auto"/>
              <w:right w:val="single" w:sz="4" w:space="0" w:color="auto"/>
            </w:tcBorders>
            <w:shd w:val="clear" w:color="auto" w:fill="auto"/>
            <w:noWrap/>
            <w:vAlign w:val="center"/>
            <w:hideMark/>
          </w:tcPr>
          <w:p w14:paraId="0AC1D34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2177</w:t>
            </w:r>
          </w:p>
        </w:tc>
        <w:tc>
          <w:tcPr>
            <w:tcW w:w="1051" w:type="dxa"/>
            <w:tcBorders>
              <w:top w:val="nil"/>
              <w:left w:val="nil"/>
              <w:bottom w:val="single" w:sz="4" w:space="0" w:color="auto"/>
              <w:right w:val="single" w:sz="4" w:space="0" w:color="auto"/>
            </w:tcBorders>
            <w:shd w:val="clear" w:color="000000" w:fill="FFFFFF"/>
            <w:vAlign w:val="center"/>
            <w:hideMark/>
          </w:tcPr>
          <w:p w14:paraId="48D40EB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14815</w:t>
            </w:r>
          </w:p>
        </w:tc>
        <w:tc>
          <w:tcPr>
            <w:tcW w:w="1111" w:type="dxa"/>
            <w:tcBorders>
              <w:top w:val="nil"/>
              <w:left w:val="nil"/>
              <w:bottom w:val="single" w:sz="4" w:space="0" w:color="auto"/>
              <w:right w:val="single" w:sz="4" w:space="0" w:color="auto"/>
            </w:tcBorders>
            <w:shd w:val="clear" w:color="auto" w:fill="auto"/>
            <w:vAlign w:val="center"/>
            <w:hideMark/>
          </w:tcPr>
          <w:p w14:paraId="0A451883"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1537</w:t>
            </w:r>
          </w:p>
        </w:tc>
        <w:tc>
          <w:tcPr>
            <w:tcW w:w="1382" w:type="dxa"/>
            <w:tcBorders>
              <w:top w:val="nil"/>
              <w:left w:val="nil"/>
              <w:bottom w:val="single" w:sz="4" w:space="0" w:color="auto"/>
              <w:right w:val="single" w:sz="4" w:space="0" w:color="auto"/>
            </w:tcBorders>
            <w:shd w:val="clear" w:color="auto" w:fill="auto"/>
            <w:vAlign w:val="center"/>
            <w:hideMark/>
          </w:tcPr>
          <w:p w14:paraId="17CA1C8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1188</w:t>
            </w:r>
          </w:p>
        </w:tc>
        <w:tc>
          <w:tcPr>
            <w:tcW w:w="914" w:type="dxa"/>
            <w:gridSpan w:val="2"/>
            <w:tcBorders>
              <w:top w:val="nil"/>
              <w:left w:val="nil"/>
              <w:bottom w:val="single" w:sz="4" w:space="0" w:color="auto"/>
              <w:right w:val="single" w:sz="4" w:space="0" w:color="auto"/>
            </w:tcBorders>
            <w:shd w:val="clear" w:color="auto" w:fill="auto"/>
            <w:vAlign w:val="center"/>
            <w:hideMark/>
          </w:tcPr>
          <w:p w14:paraId="3FB43C3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1188</w:t>
            </w:r>
          </w:p>
        </w:tc>
        <w:tc>
          <w:tcPr>
            <w:tcW w:w="1021" w:type="dxa"/>
            <w:tcBorders>
              <w:top w:val="nil"/>
              <w:left w:val="nil"/>
              <w:bottom w:val="single" w:sz="4" w:space="0" w:color="auto"/>
              <w:right w:val="single" w:sz="8" w:space="0" w:color="auto"/>
            </w:tcBorders>
            <w:shd w:val="clear" w:color="auto" w:fill="auto"/>
            <w:vAlign w:val="center"/>
            <w:hideMark/>
          </w:tcPr>
          <w:p w14:paraId="007691B4"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23453</w:t>
            </w:r>
          </w:p>
        </w:tc>
      </w:tr>
      <w:tr w:rsidR="00A64508" w:rsidRPr="00A64508" w14:paraId="55F0B75F" w14:textId="77777777" w:rsidTr="00216C2E">
        <w:trPr>
          <w:trHeight w:val="480"/>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6F981E97"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8</w:t>
            </w:r>
          </w:p>
        </w:tc>
        <w:tc>
          <w:tcPr>
            <w:tcW w:w="2920" w:type="dxa"/>
            <w:tcBorders>
              <w:top w:val="nil"/>
              <w:left w:val="nil"/>
              <w:bottom w:val="single" w:sz="4" w:space="0" w:color="auto"/>
              <w:right w:val="single" w:sz="4" w:space="0" w:color="auto"/>
            </w:tcBorders>
            <w:shd w:val="clear" w:color="000000" w:fill="FFFF00"/>
            <w:vAlign w:val="center"/>
            <w:hideMark/>
          </w:tcPr>
          <w:p w14:paraId="39DA6BE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xml:space="preserve"> HORMONAS E INMUNOLOGÍA</w:t>
            </w:r>
          </w:p>
        </w:tc>
        <w:tc>
          <w:tcPr>
            <w:tcW w:w="963" w:type="dxa"/>
            <w:tcBorders>
              <w:top w:val="nil"/>
              <w:left w:val="nil"/>
              <w:bottom w:val="single" w:sz="4" w:space="0" w:color="auto"/>
              <w:right w:val="single" w:sz="4" w:space="0" w:color="auto"/>
            </w:tcBorders>
            <w:shd w:val="clear" w:color="auto" w:fill="auto"/>
            <w:noWrap/>
            <w:vAlign w:val="center"/>
            <w:hideMark/>
          </w:tcPr>
          <w:p w14:paraId="0B6B8B04"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021" w:type="dxa"/>
            <w:tcBorders>
              <w:top w:val="nil"/>
              <w:left w:val="nil"/>
              <w:bottom w:val="single" w:sz="4" w:space="0" w:color="auto"/>
              <w:right w:val="single" w:sz="4" w:space="0" w:color="auto"/>
            </w:tcBorders>
            <w:shd w:val="clear" w:color="auto" w:fill="auto"/>
            <w:vAlign w:val="center"/>
            <w:hideMark/>
          </w:tcPr>
          <w:p w14:paraId="37C0CE1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7AAF976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auto" w:fill="auto"/>
            <w:vAlign w:val="center"/>
            <w:hideMark/>
          </w:tcPr>
          <w:p w14:paraId="3D4F5F92"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382" w:type="dxa"/>
            <w:tcBorders>
              <w:top w:val="nil"/>
              <w:left w:val="nil"/>
              <w:bottom w:val="single" w:sz="4" w:space="0" w:color="auto"/>
              <w:right w:val="single" w:sz="4" w:space="0" w:color="auto"/>
            </w:tcBorders>
            <w:shd w:val="clear" w:color="auto" w:fill="auto"/>
            <w:vAlign w:val="center"/>
            <w:hideMark/>
          </w:tcPr>
          <w:p w14:paraId="29123D4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3BC5B37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21" w:type="dxa"/>
            <w:tcBorders>
              <w:top w:val="nil"/>
              <w:left w:val="nil"/>
              <w:bottom w:val="single" w:sz="4" w:space="0" w:color="auto"/>
              <w:right w:val="single" w:sz="8" w:space="0" w:color="auto"/>
            </w:tcBorders>
            <w:shd w:val="clear" w:color="auto" w:fill="auto"/>
            <w:vAlign w:val="center"/>
            <w:hideMark/>
          </w:tcPr>
          <w:p w14:paraId="2A81F06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r>
      <w:tr w:rsidR="00A64508" w:rsidRPr="00A64508" w14:paraId="0476BE5F"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EB79F71"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56C630E" w14:textId="77777777" w:rsidR="00A64508" w:rsidRPr="00A64508" w:rsidRDefault="00A64508" w:rsidP="00A64508">
            <w:pPr>
              <w:spacing w:after="0" w:line="240" w:lineRule="auto"/>
              <w:rPr>
                <w:rFonts w:ascii="Arial" w:eastAsia="Times New Roman" w:hAnsi="Arial" w:cs="Arial"/>
                <w:b/>
                <w:bCs/>
                <w:sz w:val="18"/>
                <w:szCs w:val="18"/>
                <w:lang w:val="en-US" w:eastAsia="es-MX"/>
              </w:rPr>
            </w:pPr>
            <w:r w:rsidRPr="00A64508">
              <w:rPr>
                <w:rFonts w:ascii="Arial" w:eastAsia="Times New Roman" w:hAnsi="Arial" w:cs="Arial"/>
                <w:b/>
                <w:bCs/>
                <w:sz w:val="18"/>
                <w:szCs w:val="18"/>
                <w:lang w:val="en-US" w:eastAsia="es-MX"/>
              </w:rPr>
              <w:t>Ac. Anti-virus hepatitis C</w:t>
            </w:r>
          </w:p>
        </w:tc>
        <w:tc>
          <w:tcPr>
            <w:tcW w:w="963" w:type="dxa"/>
            <w:tcBorders>
              <w:top w:val="nil"/>
              <w:left w:val="nil"/>
              <w:bottom w:val="single" w:sz="4" w:space="0" w:color="auto"/>
              <w:right w:val="single" w:sz="4" w:space="0" w:color="auto"/>
            </w:tcBorders>
            <w:shd w:val="clear" w:color="auto" w:fill="auto"/>
            <w:noWrap/>
            <w:vAlign w:val="center"/>
            <w:hideMark/>
          </w:tcPr>
          <w:p w14:paraId="1A20E1F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60</w:t>
            </w:r>
          </w:p>
        </w:tc>
        <w:tc>
          <w:tcPr>
            <w:tcW w:w="1021" w:type="dxa"/>
            <w:tcBorders>
              <w:top w:val="nil"/>
              <w:left w:val="nil"/>
              <w:bottom w:val="single" w:sz="4" w:space="0" w:color="auto"/>
              <w:right w:val="single" w:sz="4" w:space="0" w:color="auto"/>
            </w:tcBorders>
            <w:shd w:val="clear" w:color="auto" w:fill="auto"/>
            <w:noWrap/>
            <w:vAlign w:val="center"/>
            <w:hideMark/>
          </w:tcPr>
          <w:p w14:paraId="7A8A487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144</w:t>
            </w:r>
          </w:p>
        </w:tc>
        <w:tc>
          <w:tcPr>
            <w:tcW w:w="1051" w:type="dxa"/>
            <w:tcBorders>
              <w:top w:val="nil"/>
              <w:left w:val="nil"/>
              <w:bottom w:val="single" w:sz="4" w:space="0" w:color="auto"/>
              <w:right w:val="single" w:sz="4" w:space="0" w:color="auto"/>
            </w:tcBorders>
            <w:shd w:val="clear" w:color="000000" w:fill="FFFFFF"/>
            <w:vAlign w:val="center"/>
            <w:hideMark/>
          </w:tcPr>
          <w:p w14:paraId="260B588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221</w:t>
            </w:r>
          </w:p>
        </w:tc>
        <w:tc>
          <w:tcPr>
            <w:tcW w:w="1111" w:type="dxa"/>
            <w:tcBorders>
              <w:top w:val="nil"/>
              <w:left w:val="nil"/>
              <w:bottom w:val="single" w:sz="4" w:space="0" w:color="auto"/>
              <w:right w:val="single" w:sz="4" w:space="0" w:color="auto"/>
            </w:tcBorders>
            <w:shd w:val="clear" w:color="auto" w:fill="auto"/>
            <w:vAlign w:val="center"/>
            <w:hideMark/>
          </w:tcPr>
          <w:p w14:paraId="1C50BFD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11</w:t>
            </w:r>
          </w:p>
        </w:tc>
        <w:tc>
          <w:tcPr>
            <w:tcW w:w="1382" w:type="dxa"/>
            <w:tcBorders>
              <w:top w:val="nil"/>
              <w:left w:val="nil"/>
              <w:bottom w:val="single" w:sz="4" w:space="0" w:color="auto"/>
              <w:right w:val="single" w:sz="4" w:space="0" w:color="auto"/>
            </w:tcBorders>
            <w:shd w:val="clear" w:color="auto" w:fill="auto"/>
            <w:vAlign w:val="center"/>
            <w:hideMark/>
          </w:tcPr>
          <w:p w14:paraId="60DB56F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w:t>
            </w:r>
          </w:p>
        </w:tc>
        <w:tc>
          <w:tcPr>
            <w:tcW w:w="914" w:type="dxa"/>
            <w:gridSpan w:val="2"/>
            <w:tcBorders>
              <w:top w:val="nil"/>
              <w:left w:val="nil"/>
              <w:bottom w:val="single" w:sz="4" w:space="0" w:color="auto"/>
              <w:right w:val="single" w:sz="4" w:space="0" w:color="auto"/>
            </w:tcBorders>
            <w:shd w:val="clear" w:color="auto" w:fill="auto"/>
            <w:vAlign w:val="center"/>
            <w:hideMark/>
          </w:tcPr>
          <w:p w14:paraId="59A3473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w:t>
            </w:r>
          </w:p>
        </w:tc>
        <w:tc>
          <w:tcPr>
            <w:tcW w:w="1021" w:type="dxa"/>
            <w:tcBorders>
              <w:top w:val="nil"/>
              <w:left w:val="nil"/>
              <w:bottom w:val="single" w:sz="4" w:space="0" w:color="auto"/>
              <w:right w:val="single" w:sz="8" w:space="0" w:color="auto"/>
            </w:tcBorders>
            <w:shd w:val="clear" w:color="auto" w:fill="auto"/>
            <w:vAlign w:val="center"/>
            <w:hideMark/>
          </w:tcPr>
          <w:p w14:paraId="67F03038"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460</w:t>
            </w:r>
          </w:p>
        </w:tc>
      </w:tr>
      <w:tr w:rsidR="00A64508" w:rsidRPr="00A64508" w14:paraId="70E27270"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A71F6CF"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61165B2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Antígeno de superficie Hepatitis B</w:t>
            </w:r>
          </w:p>
        </w:tc>
        <w:tc>
          <w:tcPr>
            <w:tcW w:w="963" w:type="dxa"/>
            <w:tcBorders>
              <w:top w:val="nil"/>
              <w:left w:val="nil"/>
              <w:bottom w:val="single" w:sz="4" w:space="0" w:color="auto"/>
              <w:right w:val="single" w:sz="4" w:space="0" w:color="auto"/>
            </w:tcBorders>
            <w:shd w:val="clear" w:color="auto" w:fill="auto"/>
            <w:noWrap/>
            <w:vAlign w:val="center"/>
            <w:hideMark/>
          </w:tcPr>
          <w:p w14:paraId="31B4065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58</w:t>
            </w:r>
          </w:p>
        </w:tc>
        <w:tc>
          <w:tcPr>
            <w:tcW w:w="1021" w:type="dxa"/>
            <w:tcBorders>
              <w:top w:val="nil"/>
              <w:left w:val="nil"/>
              <w:bottom w:val="single" w:sz="4" w:space="0" w:color="auto"/>
              <w:right w:val="single" w:sz="4" w:space="0" w:color="auto"/>
            </w:tcBorders>
            <w:shd w:val="clear" w:color="auto" w:fill="auto"/>
            <w:noWrap/>
            <w:vAlign w:val="center"/>
            <w:hideMark/>
          </w:tcPr>
          <w:p w14:paraId="626323C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142</w:t>
            </w:r>
          </w:p>
        </w:tc>
        <w:tc>
          <w:tcPr>
            <w:tcW w:w="1051" w:type="dxa"/>
            <w:tcBorders>
              <w:top w:val="nil"/>
              <w:left w:val="nil"/>
              <w:bottom w:val="single" w:sz="4" w:space="0" w:color="auto"/>
              <w:right w:val="single" w:sz="4" w:space="0" w:color="auto"/>
            </w:tcBorders>
            <w:shd w:val="clear" w:color="000000" w:fill="FFFFFF"/>
            <w:vAlign w:val="center"/>
            <w:hideMark/>
          </w:tcPr>
          <w:p w14:paraId="10602E5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251</w:t>
            </w:r>
          </w:p>
        </w:tc>
        <w:tc>
          <w:tcPr>
            <w:tcW w:w="1111" w:type="dxa"/>
            <w:tcBorders>
              <w:top w:val="nil"/>
              <w:left w:val="nil"/>
              <w:bottom w:val="single" w:sz="4" w:space="0" w:color="auto"/>
              <w:right w:val="single" w:sz="4" w:space="0" w:color="auto"/>
            </w:tcBorders>
            <w:shd w:val="clear" w:color="auto" w:fill="auto"/>
            <w:vAlign w:val="center"/>
            <w:hideMark/>
          </w:tcPr>
          <w:p w14:paraId="54DD5C32"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9</w:t>
            </w:r>
          </w:p>
        </w:tc>
        <w:tc>
          <w:tcPr>
            <w:tcW w:w="1382" w:type="dxa"/>
            <w:tcBorders>
              <w:top w:val="nil"/>
              <w:left w:val="nil"/>
              <w:bottom w:val="single" w:sz="4" w:space="0" w:color="auto"/>
              <w:right w:val="single" w:sz="4" w:space="0" w:color="auto"/>
            </w:tcBorders>
            <w:shd w:val="clear" w:color="auto" w:fill="auto"/>
            <w:vAlign w:val="center"/>
            <w:hideMark/>
          </w:tcPr>
          <w:p w14:paraId="4B26DFA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w:t>
            </w:r>
          </w:p>
        </w:tc>
        <w:tc>
          <w:tcPr>
            <w:tcW w:w="914" w:type="dxa"/>
            <w:gridSpan w:val="2"/>
            <w:tcBorders>
              <w:top w:val="nil"/>
              <w:left w:val="nil"/>
              <w:bottom w:val="single" w:sz="4" w:space="0" w:color="auto"/>
              <w:right w:val="single" w:sz="4" w:space="0" w:color="auto"/>
            </w:tcBorders>
            <w:shd w:val="clear" w:color="auto" w:fill="auto"/>
            <w:vAlign w:val="center"/>
            <w:hideMark/>
          </w:tcPr>
          <w:p w14:paraId="2D5EDC5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w:t>
            </w:r>
          </w:p>
        </w:tc>
        <w:tc>
          <w:tcPr>
            <w:tcW w:w="1021" w:type="dxa"/>
            <w:tcBorders>
              <w:top w:val="nil"/>
              <w:left w:val="nil"/>
              <w:bottom w:val="single" w:sz="4" w:space="0" w:color="auto"/>
              <w:right w:val="single" w:sz="8" w:space="0" w:color="auto"/>
            </w:tcBorders>
            <w:shd w:val="clear" w:color="auto" w:fill="auto"/>
            <w:vAlign w:val="center"/>
            <w:hideMark/>
          </w:tcPr>
          <w:p w14:paraId="2B36D05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484</w:t>
            </w:r>
          </w:p>
        </w:tc>
      </w:tr>
      <w:tr w:rsidR="00A64508" w:rsidRPr="00A64508" w14:paraId="60384F87"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A4D29AD"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D44966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Antígeno prostático específico</w:t>
            </w:r>
          </w:p>
        </w:tc>
        <w:tc>
          <w:tcPr>
            <w:tcW w:w="963" w:type="dxa"/>
            <w:tcBorders>
              <w:top w:val="nil"/>
              <w:left w:val="nil"/>
              <w:bottom w:val="single" w:sz="4" w:space="0" w:color="auto"/>
              <w:right w:val="single" w:sz="4" w:space="0" w:color="auto"/>
            </w:tcBorders>
            <w:shd w:val="clear" w:color="auto" w:fill="auto"/>
            <w:noWrap/>
            <w:vAlign w:val="center"/>
            <w:hideMark/>
          </w:tcPr>
          <w:p w14:paraId="0B4AF55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50</w:t>
            </w:r>
          </w:p>
        </w:tc>
        <w:tc>
          <w:tcPr>
            <w:tcW w:w="1021" w:type="dxa"/>
            <w:tcBorders>
              <w:top w:val="nil"/>
              <w:left w:val="nil"/>
              <w:bottom w:val="single" w:sz="4" w:space="0" w:color="auto"/>
              <w:right w:val="single" w:sz="4" w:space="0" w:color="auto"/>
            </w:tcBorders>
            <w:shd w:val="clear" w:color="auto" w:fill="auto"/>
            <w:noWrap/>
            <w:vAlign w:val="center"/>
            <w:hideMark/>
          </w:tcPr>
          <w:p w14:paraId="55B2D11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31</w:t>
            </w:r>
          </w:p>
        </w:tc>
        <w:tc>
          <w:tcPr>
            <w:tcW w:w="1051" w:type="dxa"/>
            <w:tcBorders>
              <w:top w:val="nil"/>
              <w:left w:val="nil"/>
              <w:bottom w:val="single" w:sz="4" w:space="0" w:color="auto"/>
              <w:right w:val="single" w:sz="4" w:space="0" w:color="auto"/>
            </w:tcBorders>
            <w:shd w:val="clear" w:color="000000" w:fill="FFFFFF"/>
            <w:vAlign w:val="center"/>
            <w:hideMark/>
          </w:tcPr>
          <w:p w14:paraId="480D1C7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763</w:t>
            </w:r>
          </w:p>
        </w:tc>
        <w:tc>
          <w:tcPr>
            <w:tcW w:w="1111" w:type="dxa"/>
            <w:tcBorders>
              <w:top w:val="nil"/>
              <w:left w:val="nil"/>
              <w:bottom w:val="single" w:sz="4" w:space="0" w:color="auto"/>
              <w:right w:val="single" w:sz="4" w:space="0" w:color="auto"/>
            </w:tcBorders>
            <w:shd w:val="clear" w:color="auto" w:fill="auto"/>
            <w:vAlign w:val="center"/>
            <w:hideMark/>
          </w:tcPr>
          <w:p w14:paraId="3A095C9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33</w:t>
            </w:r>
          </w:p>
        </w:tc>
        <w:tc>
          <w:tcPr>
            <w:tcW w:w="1382" w:type="dxa"/>
            <w:tcBorders>
              <w:top w:val="nil"/>
              <w:left w:val="nil"/>
              <w:bottom w:val="single" w:sz="4" w:space="0" w:color="auto"/>
              <w:right w:val="single" w:sz="4" w:space="0" w:color="auto"/>
            </w:tcBorders>
            <w:shd w:val="clear" w:color="auto" w:fill="auto"/>
            <w:vAlign w:val="center"/>
            <w:hideMark/>
          </w:tcPr>
          <w:p w14:paraId="1431ED8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36</w:t>
            </w:r>
          </w:p>
        </w:tc>
        <w:tc>
          <w:tcPr>
            <w:tcW w:w="914" w:type="dxa"/>
            <w:gridSpan w:val="2"/>
            <w:tcBorders>
              <w:top w:val="nil"/>
              <w:left w:val="nil"/>
              <w:bottom w:val="single" w:sz="4" w:space="0" w:color="auto"/>
              <w:right w:val="single" w:sz="4" w:space="0" w:color="auto"/>
            </w:tcBorders>
            <w:shd w:val="clear" w:color="auto" w:fill="auto"/>
            <w:vAlign w:val="center"/>
            <w:hideMark/>
          </w:tcPr>
          <w:p w14:paraId="5A71A09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36</w:t>
            </w:r>
          </w:p>
        </w:tc>
        <w:tc>
          <w:tcPr>
            <w:tcW w:w="1021" w:type="dxa"/>
            <w:tcBorders>
              <w:top w:val="nil"/>
              <w:left w:val="nil"/>
              <w:bottom w:val="single" w:sz="4" w:space="0" w:color="auto"/>
              <w:right w:val="single" w:sz="8" w:space="0" w:color="auto"/>
            </w:tcBorders>
            <w:shd w:val="clear" w:color="auto" w:fill="auto"/>
            <w:vAlign w:val="center"/>
            <w:hideMark/>
          </w:tcPr>
          <w:p w14:paraId="5429BCAE"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949</w:t>
            </w:r>
          </w:p>
        </w:tc>
      </w:tr>
      <w:tr w:rsidR="00A64508" w:rsidRPr="00A64508" w14:paraId="6F6F96DE"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B4FD298"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04F0847"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Estradiol</w:t>
            </w:r>
          </w:p>
        </w:tc>
        <w:tc>
          <w:tcPr>
            <w:tcW w:w="963" w:type="dxa"/>
            <w:tcBorders>
              <w:top w:val="nil"/>
              <w:left w:val="nil"/>
              <w:bottom w:val="single" w:sz="4" w:space="0" w:color="auto"/>
              <w:right w:val="single" w:sz="4" w:space="0" w:color="auto"/>
            </w:tcBorders>
            <w:shd w:val="clear" w:color="auto" w:fill="auto"/>
            <w:noWrap/>
            <w:vAlign w:val="center"/>
            <w:hideMark/>
          </w:tcPr>
          <w:p w14:paraId="22FD7DC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28</w:t>
            </w:r>
          </w:p>
        </w:tc>
        <w:tc>
          <w:tcPr>
            <w:tcW w:w="1021" w:type="dxa"/>
            <w:tcBorders>
              <w:top w:val="nil"/>
              <w:left w:val="nil"/>
              <w:bottom w:val="single" w:sz="4" w:space="0" w:color="auto"/>
              <w:right w:val="single" w:sz="4" w:space="0" w:color="auto"/>
            </w:tcBorders>
            <w:shd w:val="clear" w:color="auto" w:fill="auto"/>
            <w:noWrap/>
            <w:vAlign w:val="center"/>
            <w:hideMark/>
          </w:tcPr>
          <w:p w14:paraId="71CE5FF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w:t>
            </w:r>
          </w:p>
        </w:tc>
        <w:tc>
          <w:tcPr>
            <w:tcW w:w="1051" w:type="dxa"/>
            <w:tcBorders>
              <w:top w:val="nil"/>
              <w:left w:val="nil"/>
              <w:bottom w:val="single" w:sz="4" w:space="0" w:color="auto"/>
              <w:right w:val="single" w:sz="4" w:space="0" w:color="auto"/>
            </w:tcBorders>
            <w:shd w:val="clear" w:color="000000" w:fill="FFFFFF"/>
            <w:vAlign w:val="center"/>
            <w:hideMark/>
          </w:tcPr>
          <w:p w14:paraId="154403B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173</w:t>
            </w:r>
          </w:p>
        </w:tc>
        <w:tc>
          <w:tcPr>
            <w:tcW w:w="1111" w:type="dxa"/>
            <w:tcBorders>
              <w:top w:val="nil"/>
              <w:left w:val="nil"/>
              <w:bottom w:val="single" w:sz="4" w:space="0" w:color="auto"/>
              <w:right w:val="single" w:sz="4" w:space="0" w:color="auto"/>
            </w:tcBorders>
            <w:shd w:val="clear" w:color="auto" w:fill="auto"/>
            <w:vAlign w:val="center"/>
            <w:hideMark/>
          </w:tcPr>
          <w:p w14:paraId="6D5012F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13</w:t>
            </w:r>
          </w:p>
        </w:tc>
        <w:tc>
          <w:tcPr>
            <w:tcW w:w="1382" w:type="dxa"/>
            <w:tcBorders>
              <w:top w:val="nil"/>
              <w:left w:val="nil"/>
              <w:bottom w:val="single" w:sz="4" w:space="0" w:color="auto"/>
              <w:right w:val="single" w:sz="4" w:space="0" w:color="auto"/>
            </w:tcBorders>
            <w:shd w:val="clear" w:color="auto" w:fill="auto"/>
            <w:vAlign w:val="center"/>
            <w:hideMark/>
          </w:tcPr>
          <w:p w14:paraId="33F3AAF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w:t>
            </w:r>
          </w:p>
        </w:tc>
        <w:tc>
          <w:tcPr>
            <w:tcW w:w="914" w:type="dxa"/>
            <w:gridSpan w:val="2"/>
            <w:tcBorders>
              <w:top w:val="nil"/>
              <w:left w:val="nil"/>
              <w:bottom w:val="single" w:sz="4" w:space="0" w:color="auto"/>
              <w:right w:val="single" w:sz="4" w:space="0" w:color="auto"/>
            </w:tcBorders>
            <w:shd w:val="clear" w:color="auto" w:fill="auto"/>
            <w:vAlign w:val="center"/>
            <w:hideMark/>
          </w:tcPr>
          <w:p w14:paraId="25F3036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w:t>
            </w:r>
          </w:p>
        </w:tc>
        <w:tc>
          <w:tcPr>
            <w:tcW w:w="1021" w:type="dxa"/>
            <w:tcBorders>
              <w:top w:val="nil"/>
              <w:left w:val="nil"/>
              <w:bottom w:val="single" w:sz="4" w:space="0" w:color="auto"/>
              <w:right w:val="single" w:sz="8" w:space="0" w:color="auto"/>
            </w:tcBorders>
            <w:shd w:val="clear" w:color="auto" w:fill="auto"/>
            <w:vAlign w:val="center"/>
            <w:hideMark/>
          </w:tcPr>
          <w:p w14:paraId="76D5497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251</w:t>
            </w:r>
          </w:p>
        </w:tc>
      </w:tr>
      <w:tr w:rsidR="00A64508" w:rsidRPr="00A64508" w14:paraId="552EFF9B"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6FBB79D"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1BFCA5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Hormona folículo estimulante (FSH)</w:t>
            </w:r>
          </w:p>
        </w:tc>
        <w:tc>
          <w:tcPr>
            <w:tcW w:w="963" w:type="dxa"/>
            <w:tcBorders>
              <w:top w:val="nil"/>
              <w:left w:val="nil"/>
              <w:bottom w:val="single" w:sz="4" w:space="0" w:color="auto"/>
              <w:right w:val="single" w:sz="4" w:space="0" w:color="auto"/>
            </w:tcBorders>
            <w:shd w:val="clear" w:color="auto" w:fill="auto"/>
            <w:noWrap/>
            <w:vAlign w:val="center"/>
            <w:hideMark/>
          </w:tcPr>
          <w:p w14:paraId="55C2504F"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29</w:t>
            </w:r>
          </w:p>
        </w:tc>
        <w:tc>
          <w:tcPr>
            <w:tcW w:w="1021" w:type="dxa"/>
            <w:tcBorders>
              <w:top w:val="nil"/>
              <w:left w:val="nil"/>
              <w:bottom w:val="single" w:sz="4" w:space="0" w:color="auto"/>
              <w:right w:val="single" w:sz="4" w:space="0" w:color="auto"/>
            </w:tcBorders>
            <w:shd w:val="clear" w:color="auto" w:fill="auto"/>
            <w:noWrap/>
            <w:vAlign w:val="center"/>
            <w:hideMark/>
          </w:tcPr>
          <w:p w14:paraId="1A8FC55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w:t>
            </w:r>
          </w:p>
        </w:tc>
        <w:tc>
          <w:tcPr>
            <w:tcW w:w="1051" w:type="dxa"/>
            <w:tcBorders>
              <w:top w:val="nil"/>
              <w:left w:val="nil"/>
              <w:bottom w:val="single" w:sz="4" w:space="0" w:color="auto"/>
              <w:right w:val="single" w:sz="4" w:space="0" w:color="auto"/>
            </w:tcBorders>
            <w:shd w:val="clear" w:color="000000" w:fill="FFFFFF"/>
            <w:vAlign w:val="center"/>
            <w:hideMark/>
          </w:tcPr>
          <w:p w14:paraId="1892378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196</w:t>
            </w:r>
          </w:p>
        </w:tc>
        <w:tc>
          <w:tcPr>
            <w:tcW w:w="1111" w:type="dxa"/>
            <w:tcBorders>
              <w:top w:val="nil"/>
              <w:left w:val="nil"/>
              <w:bottom w:val="single" w:sz="4" w:space="0" w:color="auto"/>
              <w:right w:val="single" w:sz="4" w:space="0" w:color="auto"/>
            </w:tcBorders>
            <w:shd w:val="clear" w:color="auto" w:fill="auto"/>
            <w:vAlign w:val="center"/>
            <w:hideMark/>
          </w:tcPr>
          <w:p w14:paraId="3C69143A"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18</w:t>
            </w:r>
          </w:p>
        </w:tc>
        <w:tc>
          <w:tcPr>
            <w:tcW w:w="1382" w:type="dxa"/>
            <w:tcBorders>
              <w:top w:val="nil"/>
              <w:left w:val="nil"/>
              <w:bottom w:val="single" w:sz="4" w:space="0" w:color="auto"/>
              <w:right w:val="single" w:sz="4" w:space="0" w:color="auto"/>
            </w:tcBorders>
            <w:shd w:val="clear" w:color="auto" w:fill="auto"/>
            <w:vAlign w:val="center"/>
            <w:hideMark/>
          </w:tcPr>
          <w:p w14:paraId="2639DB4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w:t>
            </w:r>
          </w:p>
        </w:tc>
        <w:tc>
          <w:tcPr>
            <w:tcW w:w="914" w:type="dxa"/>
            <w:gridSpan w:val="2"/>
            <w:tcBorders>
              <w:top w:val="nil"/>
              <w:left w:val="nil"/>
              <w:bottom w:val="single" w:sz="4" w:space="0" w:color="auto"/>
              <w:right w:val="single" w:sz="4" w:space="0" w:color="auto"/>
            </w:tcBorders>
            <w:shd w:val="clear" w:color="auto" w:fill="auto"/>
            <w:vAlign w:val="center"/>
            <w:hideMark/>
          </w:tcPr>
          <w:p w14:paraId="149DDCF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w:t>
            </w:r>
          </w:p>
        </w:tc>
        <w:tc>
          <w:tcPr>
            <w:tcW w:w="1021" w:type="dxa"/>
            <w:tcBorders>
              <w:top w:val="nil"/>
              <w:left w:val="nil"/>
              <w:bottom w:val="single" w:sz="4" w:space="0" w:color="auto"/>
              <w:right w:val="single" w:sz="8" w:space="0" w:color="auto"/>
            </w:tcBorders>
            <w:shd w:val="clear" w:color="auto" w:fill="auto"/>
            <w:vAlign w:val="center"/>
            <w:hideMark/>
          </w:tcPr>
          <w:p w14:paraId="073346C7"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272</w:t>
            </w:r>
          </w:p>
        </w:tc>
      </w:tr>
      <w:tr w:rsidR="00A64508" w:rsidRPr="00A64508" w14:paraId="1FF2349C"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710C9CF"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A1ABE47"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Hormona luteinizante (LH)</w:t>
            </w:r>
          </w:p>
        </w:tc>
        <w:tc>
          <w:tcPr>
            <w:tcW w:w="963" w:type="dxa"/>
            <w:tcBorders>
              <w:top w:val="nil"/>
              <w:left w:val="nil"/>
              <w:bottom w:val="single" w:sz="4" w:space="0" w:color="auto"/>
              <w:right w:val="single" w:sz="4" w:space="0" w:color="auto"/>
            </w:tcBorders>
            <w:shd w:val="clear" w:color="auto" w:fill="auto"/>
            <w:noWrap/>
            <w:vAlign w:val="center"/>
            <w:hideMark/>
          </w:tcPr>
          <w:p w14:paraId="5F02667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26</w:t>
            </w:r>
          </w:p>
        </w:tc>
        <w:tc>
          <w:tcPr>
            <w:tcW w:w="1021" w:type="dxa"/>
            <w:tcBorders>
              <w:top w:val="nil"/>
              <w:left w:val="nil"/>
              <w:bottom w:val="single" w:sz="4" w:space="0" w:color="auto"/>
              <w:right w:val="single" w:sz="4" w:space="0" w:color="auto"/>
            </w:tcBorders>
            <w:shd w:val="clear" w:color="auto" w:fill="auto"/>
            <w:noWrap/>
            <w:vAlign w:val="center"/>
            <w:hideMark/>
          </w:tcPr>
          <w:p w14:paraId="7A2281D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w:t>
            </w:r>
          </w:p>
        </w:tc>
        <w:tc>
          <w:tcPr>
            <w:tcW w:w="1051" w:type="dxa"/>
            <w:tcBorders>
              <w:top w:val="nil"/>
              <w:left w:val="nil"/>
              <w:bottom w:val="single" w:sz="4" w:space="0" w:color="auto"/>
              <w:right w:val="single" w:sz="4" w:space="0" w:color="auto"/>
            </w:tcBorders>
            <w:shd w:val="clear" w:color="000000" w:fill="FFFFFF"/>
            <w:vAlign w:val="center"/>
            <w:hideMark/>
          </w:tcPr>
          <w:p w14:paraId="18DB999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187</w:t>
            </w:r>
          </w:p>
        </w:tc>
        <w:tc>
          <w:tcPr>
            <w:tcW w:w="1111" w:type="dxa"/>
            <w:tcBorders>
              <w:top w:val="nil"/>
              <w:left w:val="nil"/>
              <w:bottom w:val="single" w:sz="4" w:space="0" w:color="auto"/>
              <w:right w:val="single" w:sz="4" w:space="0" w:color="auto"/>
            </w:tcBorders>
            <w:shd w:val="clear" w:color="auto" w:fill="auto"/>
            <w:vAlign w:val="center"/>
            <w:hideMark/>
          </w:tcPr>
          <w:p w14:paraId="3BA07EE3"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15</w:t>
            </w:r>
          </w:p>
        </w:tc>
        <w:tc>
          <w:tcPr>
            <w:tcW w:w="1382" w:type="dxa"/>
            <w:tcBorders>
              <w:top w:val="nil"/>
              <w:left w:val="nil"/>
              <w:bottom w:val="single" w:sz="4" w:space="0" w:color="auto"/>
              <w:right w:val="single" w:sz="4" w:space="0" w:color="auto"/>
            </w:tcBorders>
            <w:shd w:val="clear" w:color="auto" w:fill="auto"/>
            <w:vAlign w:val="center"/>
            <w:hideMark/>
          </w:tcPr>
          <w:p w14:paraId="1730B16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w:t>
            </w:r>
          </w:p>
        </w:tc>
        <w:tc>
          <w:tcPr>
            <w:tcW w:w="914" w:type="dxa"/>
            <w:gridSpan w:val="2"/>
            <w:tcBorders>
              <w:top w:val="nil"/>
              <w:left w:val="nil"/>
              <w:bottom w:val="single" w:sz="4" w:space="0" w:color="auto"/>
              <w:right w:val="single" w:sz="4" w:space="0" w:color="auto"/>
            </w:tcBorders>
            <w:shd w:val="clear" w:color="auto" w:fill="auto"/>
            <w:vAlign w:val="center"/>
            <w:hideMark/>
          </w:tcPr>
          <w:p w14:paraId="42131F6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w:t>
            </w:r>
          </w:p>
        </w:tc>
        <w:tc>
          <w:tcPr>
            <w:tcW w:w="1021" w:type="dxa"/>
            <w:tcBorders>
              <w:top w:val="nil"/>
              <w:left w:val="nil"/>
              <w:bottom w:val="single" w:sz="4" w:space="0" w:color="auto"/>
              <w:right w:val="single" w:sz="8" w:space="0" w:color="auto"/>
            </w:tcBorders>
            <w:shd w:val="clear" w:color="auto" w:fill="auto"/>
            <w:vAlign w:val="center"/>
            <w:hideMark/>
          </w:tcPr>
          <w:p w14:paraId="72A786FB"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257</w:t>
            </w:r>
          </w:p>
        </w:tc>
      </w:tr>
      <w:tr w:rsidR="00A64508" w:rsidRPr="00A64508" w14:paraId="133D4A0E"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9D90E07"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6FBF5B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Hormona tiroideo estimulante (TSH)</w:t>
            </w:r>
          </w:p>
        </w:tc>
        <w:tc>
          <w:tcPr>
            <w:tcW w:w="963" w:type="dxa"/>
            <w:tcBorders>
              <w:top w:val="nil"/>
              <w:left w:val="nil"/>
              <w:bottom w:val="single" w:sz="4" w:space="0" w:color="auto"/>
              <w:right w:val="single" w:sz="4" w:space="0" w:color="auto"/>
            </w:tcBorders>
            <w:shd w:val="clear" w:color="auto" w:fill="auto"/>
            <w:noWrap/>
            <w:vAlign w:val="center"/>
            <w:hideMark/>
          </w:tcPr>
          <w:p w14:paraId="0B0E38C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163</w:t>
            </w:r>
          </w:p>
        </w:tc>
        <w:tc>
          <w:tcPr>
            <w:tcW w:w="1021" w:type="dxa"/>
            <w:tcBorders>
              <w:top w:val="nil"/>
              <w:left w:val="nil"/>
              <w:bottom w:val="single" w:sz="4" w:space="0" w:color="auto"/>
              <w:right w:val="single" w:sz="4" w:space="0" w:color="auto"/>
            </w:tcBorders>
            <w:shd w:val="clear" w:color="auto" w:fill="auto"/>
            <w:noWrap/>
            <w:vAlign w:val="center"/>
            <w:hideMark/>
          </w:tcPr>
          <w:p w14:paraId="3BA53F8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74</w:t>
            </w:r>
          </w:p>
        </w:tc>
        <w:tc>
          <w:tcPr>
            <w:tcW w:w="1051" w:type="dxa"/>
            <w:tcBorders>
              <w:top w:val="nil"/>
              <w:left w:val="nil"/>
              <w:bottom w:val="single" w:sz="4" w:space="0" w:color="auto"/>
              <w:right w:val="single" w:sz="4" w:space="0" w:color="auto"/>
            </w:tcBorders>
            <w:shd w:val="clear" w:color="000000" w:fill="FFFFFF"/>
            <w:vAlign w:val="center"/>
            <w:hideMark/>
          </w:tcPr>
          <w:p w14:paraId="4D83D77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2609</w:t>
            </w:r>
          </w:p>
        </w:tc>
        <w:tc>
          <w:tcPr>
            <w:tcW w:w="1111" w:type="dxa"/>
            <w:tcBorders>
              <w:top w:val="nil"/>
              <w:left w:val="nil"/>
              <w:bottom w:val="single" w:sz="4" w:space="0" w:color="auto"/>
              <w:right w:val="single" w:sz="4" w:space="0" w:color="auto"/>
            </w:tcBorders>
            <w:shd w:val="clear" w:color="auto" w:fill="auto"/>
            <w:vAlign w:val="center"/>
            <w:hideMark/>
          </w:tcPr>
          <w:p w14:paraId="55EDE8D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107</w:t>
            </w:r>
          </w:p>
        </w:tc>
        <w:tc>
          <w:tcPr>
            <w:tcW w:w="1382" w:type="dxa"/>
            <w:tcBorders>
              <w:top w:val="nil"/>
              <w:left w:val="nil"/>
              <w:bottom w:val="single" w:sz="4" w:space="0" w:color="auto"/>
              <w:right w:val="single" w:sz="4" w:space="0" w:color="auto"/>
            </w:tcBorders>
            <w:shd w:val="clear" w:color="auto" w:fill="auto"/>
            <w:vAlign w:val="center"/>
            <w:hideMark/>
          </w:tcPr>
          <w:p w14:paraId="230B510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20</w:t>
            </w:r>
          </w:p>
        </w:tc>
        <w:tc>
          <w:tcPr>
            <w:tcW w:w="914" w:type="dxa"/>
            <w:gridSpan w:val="2"/>
            <w:tcBorders>
              <w:top w:val="nil"/>
              <w:left w:val="nil"/>
              <w:bottom w:val="single" w:sz="4" w:space="0" w:color="auto"/>
              <w:right w:val="single" w:sz="4" w:space="0" w:color="auto"/>
            </w:tcBorders>
            <w:shd w:val="clear" w:color="auto" w:fill="auto"/>
            <w:vAlign w:val="center"/>
            <w:hideMark/>
          </w:tcPr>
          <w:p w14:paraId="0431801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20</w:t>
            </w:r>
          </w:p>
        </w:tc>
        <w:tc>
          <w:tcPr>
            <w:tcW w:w="1021" w:type="dxa"/>
            <w:tcBorders>
              <w:top w:val="nil"/>
              <w:left w:val="nil"/>
              <w:bottom w:val="single" w:sz="4" w:space="0" w:color="auto"/>
              <w:right w:val="single" w:sz="8" w:space="0" w:color="auto"/>
            </w:tcBorders>
            <w:shd w:val="clear" w:color="auto" w:fill="auto"/>
            <w:vAlign w:val="center"/>
            <w:hideMark/>
          </w:tcPr>
          <w:p w14:paraId="7A0B014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2993</w:t>
            </w:r>
          </w:p>
        </w:tc>
      </w:tr>
      <w:tr w:rsidR="00A64508" w:rsidRPr="00A64508" w14:paraId="1D4A565E"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14EAA5E"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1EAA33A"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Progesterona</w:t>
            </w:r>
          </w:p>
        </w:tc>
        <w:tc>
          <w:tcPr>
            <w:tcW w:w="963" w:type="dxa"/>
            <w:tcBorders>
              <w:top w:val="nil"/>
              <w:left w:val="nil"/>
              <w:bottom w:val="single" w:sz="4" w:space="0" w:color="auto"/>
              <w:right w:val="single" w:sz="4" w:space="0" w:color="auto"/>
            </w:tcBorders>
            <w:shd w:val="clear" w:color="auto" w:fill="auto"/>
            <w:noWrap/>
            <w:vAlign w:val="center"/>
            <w:hideMark/>
          </w:tcPr>
          <w:p w14:paraId="1184C21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27</w:t>
            </w:r>
          </w:p>
        </w:tc>
        <w:tc>
          <w:tcPr>
            <w:tcW w:w="1021" w:type="dxa"/>
            <w:tcBorders>
              <w:top w:val="nil"/>
              <w:left w:val="nil"/>
              <w:bottom w:val="single" w:sz="4" w:space="0" w:color="auto"/>
              <w:right w:val="single" w:sz="4" w:space="0" w:color="auto"/>
            </w:tcBorders>
            <w:shd w:val="clear" w:color="auto" w:fill="auto"/>
            <w:noWrap/>
            <w:vAlign w:val="center"/>
            <w:hideMark/>
          </w:tcPr>
          <w:p w14:paraId="2D15990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w:t>
            </w:r>
          </w:p>
        </w:tc>
        <w:tc>
          <w:tcPr>
            <w:tcW w:w="1051" w:type="dxa"/>
            <w:tcBorders>
              <w:top w:val="nil"/>
              <w:left w:val="nil"/>
              <w:bottom w:val="single" w:sz="4" w:space="0" w:color="auto"/>
              <w:right w:val="single" w:sz="4" w:space="0" w:color="auto"/>
            </w:tcBorders>
            <w:shd w:val="clear" w:color="000000" w:fill="FFFFFF"/>
            <w:vAlign w:val="center"/>
            <w:hideMark/>
          </w:tcPr>
          <w:p w14:paraId="309DA59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176</w:t>
            </w:r>
          </w:p>
        </w:tc>
        <w:tc>
          <w:tcPr>
            <w:tcW w:w="1111" w:type="dxa"/>
            <w:tcBorders>
              <w:top w:val="nil"/>
              <w:left w:val="nil"/>
              <w:bottom w:val="single" w:sz="4" w:space="0" w:color="auto"/>
              <w:right w:val="single" w:sz="4" w:space="0" w:color="auto"/>
            </w:tcBorders>
            <w:shd w:val="clear" w:color="auto" w:fill="auto"/>
            <w:vAlign w:val="center"/>
            <w:hideMark/>
          </w:tcPr>
          <w:p w14:paraId="2AE6AD8F"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36</w:t>
            </w:r>
          </w:p>
        </w:tc>
        <w:tc>
          <w:tcPr>
            <w:tcW w:w="1382" w:type="dxa"/>
            <w:tcBorders>
              <w:top w:val="nil"/>
              <w:left w:val="nil"/>
              <w:bottom w:val="single" w:sz="4" w:space="0" w:color="auto"/>
              <w:right w:val="single" w:sz="4" w:space="0" w:color="auto"/>
            </w:tcBorders>
            <w:shd w:val="clear" w:color="auto" w:fill="auto"/>
            <w:vAlign w:val="center"/>
            <w:hideMark/>
          </w:tcPr>
          <w:p w14:paraId="6E9D0BA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w:t>
            </w:r>
          </w:p>
        </w:tc>
        <w:tc>
          <w:tcPr>
            <w:tcW w:w="914" w:type="dxa"/>
            <w:gridSpan w:val="2"/>
            <w:tcBorders>
              <w:top w:val="nil"/>
              <w:left w:val="nil"/>
              <w:bottom w:val="single" w:sz="4" w:space="0" w:color="auto"/>
              <w:right w:val="single" w:sz="4" w:space="0" w:color="auto"/>
            </w:tcBorders>
            <w:shd w:val="clear" w:color="auto" w:fill="auto"/>
            <w:vAlign w:val="center"/>
            <w:hideMark/>
          </w:tcPr>
          <w:p w14:paraId="19D51B8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w:t>
            </w:r>
          </w:p>
        </w:tc>
        <w:tc>
          <w:tcPr>
            <w:tcW w:w="1021" w:type="dxa"/>
            <w:tcBorders>
              <w:top w:val="nil"/>
              <w:left w:val="nil"/>
              <w:bottom w:val="single" w:sz="4" w:space="0" w:color="auto"/>
              <w:right w:val="single" w:sz="8" w:space="0" w:color="auto"/>
            </w:tcBorders>
            <w:shd w:val="clear" w:color="auto" w:fill="auto"/>
            <w:vAlign w:val="center"/>
            <w:hideMark/>
          </w:tcPr>
          <w:p w14:paraId="1F8DC850"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277</w:t>
            </w:r>
          </w:p>
        </w:tc>
      </w:tr>
      <w:tr w:rsidR="00A64508" w:rsidRPr="00A64508" w14:paraId="41A1F327"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7E01B8E"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B8DF46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Prolactina</w:t>
            </w:r>
          </w:p>
        </w:tc>
        <w:tc>
          <w:tcPr>
            <w:tcW w:w="963" w:type="dxa"/>
            <w:tcBorders>
              <w:top w:val="nil"/>
              <w:left w:val="nil"/>
              <w:bottom w:val="single" w:sz="4" w:space="0" w:color="auto"/>
              <w:right w:val="single" w:sz="4" w:space="0" w:color="auto"/>
            </w:tcBorders>
            <w:shd w:val="clear" w:color="auto" w:fill="auto"/>
            <w:noWrap/>
            <w:vAlign w:val="center"/>
            <w:hideMark/>
          </w:tcPr>
          <w:p w14:paraId="0FE5B06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35</w:t>
            </w:r>
          </w:p>
        </w:tc>
        <w:tc>
          <w:tcPr>
            <w:tcW w:w="1021" w:type="dxa"/>
            <w:tcBorders>
              <w:top w:val="nil"/>
              <w:left w:val="nil"/>
              <w:bottom w:val="single" w:sz="4" w:space="0" w:color="auto"/>
              <w:right w:val="single" w:sz="4" w:space="0" w:color="auto"/>
            </w:tcBorders>
            <w:shd w:val="clear" w:color="auto" w:fill="auto"/>
            <w:noWrap/>
            <w:vAlign w:val="center"/>
            <w:hideMark/>
          </w:tcPr>
          <w:p w14:paraId="79ADB7B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17</w:t>
            </w:r>
          </w:p>
        </w:tc>
        <w:tc>
          <w:tcPr>
            <w:tcW w:w="1051" w:type="dxa"/>
            <w:tcBorders>
              <w:top w:val="nil"/>
              <w:left w:val="nil"/>
              <w:bottom w:val="single" w:sz="4" w:space="0" w:color="auto"/>
              <w:right w:val="single" w:sz="4" w:space="0" w:color="auto"/>
            </w:tcBorders>
            <w:shd w:val="clear" w:color="000000" w:fill="FFFFFF"/>
            <w:vAlign w:val="center"/>
            <w:hideMark/>
          </w:tcPr>
          <w:p w14:paraId="186E905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277</w:t>
            </w:r>
          </w:p>
        </w:tc>
        <w:tc>
          <w:tcPr>
            <w:tcW w:w="1111" w:type="dxa"/>
            <w:tcBorders>
              <w:top w:val="nil"/>
              <w:left w:val="nil"/>
              <w:bottom w:val="single" w:sz="4" w:space="0" w:color="auto"/>
              <w:right w:val="single" w:sz="4" w:space="0" w:color="auto"/>
            </w:tcBorders>
            <w:shd w:val="clear" w:color="auto" w:fill="auto"/>
            <w:vAlign w:val="center"/>
            <w:hideMark/>
          </w:tcPr>
          <w:p w14:paraId="64A4734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14</w:t>
            </w:r>
          </w:p>
        </w:tc>
        <w:tc>
          <w:tcPr>
            <w:tcW w:w="1382" w:type="dxa"/>
            <w:tcBorders>
              <w:top w:val="nil"/>
              <w:left w:val="nil"/>
              <w:bottom w:val="single" w:sz="4" w:space="0" w:color="auto"/>
              <w:right w:val="single" w:sz="4" w:space="0" w:color="auto"/>
            </w:tcBorders>
            <w:shd w:val="clear" w:color="auto" w:fill="auto"/>
            <w:vAlign w:val="center"/>
            <w:hideMark/>
          </w:tcPr>
          <w:p w14:paraId="13E77FE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w:t>
            </w:r>
          </w:p>
        </w:tc>
        <w:tc>
          <w:tcPr>
            <w:tcW w:w="914" w:type="dxa"/>
            <w:gridSpan w:val="2"/>
            <w:tcBorders>
              <w:top w:val="nil"/>
              <w:left w:val="nil"/>
              <w:bottom w:val="single" w:sz="4" w:space="0" w:color="auto"/>
              <w:right w:val="single" w:sz="4" w:space="0" w:color="auto"/>
            </w:tcBorders>
            <w:shd w:val="clear" w:color="auto" w:fill="auto"/>
            <w:vAlign w:val="center"/>
            <w:hideMark/>
          </w:tcPr>
          <w:p w14:paraId="3322863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w:t>
            </w:r>
          </w:p>
        </w:tc>
        <w:tc>
          <w:tcPr>
            <w:tcW w:w="1021" w:type="dxa"/>
            <w:tcBorders>
              <w:top w:val="nil"/>
              <w:left w:val="nil"/>
              <w:bottom w:val="single" w:sz="4" w:space="0" w:color="auto"/>
              <w:right w:val="single" w:sz="8" w:space="0" w:color="auto"/>
            </w:tcBorders>
            <w:shd w:val="clear" w:color="auto" w:fill="auto"/>
            <w:vAlign w:val="center"/>
            <w:hideMark/>
          </w:tcPr>
          <w:p w14:paraId="4E843995"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367</w:t>
            </w:r>
          </w:p>
        </w:tc>
      </w:tr>
      <w:tr w:rsidR="00A64508" w:rsidRPr="00A64508" w14:paraId="5C1D90CE"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CF9F9D4"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1CF231FA" w14:textId="16193224" w:rsidR="00A64508" w:rsidRPr="00A64508" w:rsidRDefault="006A6AA9" w:rsidP="00A64508">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Sub unidad beta HGC- Beta </w:t>
            </w:r>
            <w:r w:rsidR="00A64508" w:rsidRPr="00A64508">
              <w:rPr>
                <w:rFonts w:ascii="Arial" w:eastAsia="Times New Roman" w:hAnsi="Arial" w:cs="Arial"/>
                <w:b/>
                <w:bCs/>
                <w:sz w:val="18"/>
                <w:szCs w:val="18"/>
                <w:lang w:eastAsia="es-MX"/>
              </w:rPr>
              <w:t>cuantificada</w:t>
            </w:r>
          </w:p>
        </w:tc>
        <w:tc>
          <w:tcPr>
            <w:tcW w:w="963" w:type="dxa"/>
            <w:tcBorders>
              <w:top w:val="nil"/>
              <w:left w:val="nil"/>
              <w:bottom w:val="single" w:sz="4" w:space="0" w:color="auto"/>
              <w:right w:val="single" w:sz="4" w:space="0" w:color="auto"/>
            </w:tcBorders>
            <w:shd w:val="clear" w:color="auto" w:fill="auto"/>
            <w:noWrap/>
            <w:vAlign w:val="center"/>
            <w:hideMark/>
          </w:tcPr>
          <w:p w14:paraId="12741652"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13</w:t>
            </w:r>
          </w:p>
        </w:tc>
        <w:tc>
          <w:tcPr>
            <w:tcW w:w="1021" w:type="dxa"/>
            <w:tcBorders>
              <w:top w:val="nil"/>
              <w:left w:val="nil"/>
              <w:bottom w:val="single" w:sz="4" w:space="0" w:color="auto"/>
              <w:right w:val="single" w:sz="4" w:space="0" w:color="auto"/>
            </w:tcBorders>
            <w:shd w:val="clear" w:color="auto" w:fill="auto"/>
            <w:noWrap/>
            <w:vAlign w:val="center"/>
            <w:hideMark/>
          </w:tcPr>
          <w:p w14:paraId="0A88FAB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w:t>
            </w:r>
          </w:p>
        </w:tc>
        <w:tc>
          <w:tcPr>
            <w:tcW w:w="1051" w:type="dxa"/>
            <w:tcBorders>
              <w:top w:val="nil"/>
              <w:left w:val="nil"/>
              <w:bottom w:val="single" w:sz="4" w:space="0" w:color="auto"/>
              <w:right w:val="single" w:sz="4" w:space="0" w:color="auto"/>
            </w:tcBorders>
            <w:shd w:val="clear" w:color="000000" w:fill="FFFFFF"/>
            <w:vAlign w:val="center"/>
            <w:hideMark/>
          </w:tcPr>
          <w:p w14:paraId="4408124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103</w:t>
            </w:r>
          </w:p>
        </w:tc>
        <w:tc>
          <w:tcPr>
            <w:tcW w:w="1111" w:type="dxa"/>
            <w:tcBorders>
              <w:top w:val="nil"/>
              <w:left w:val="nil"/>
              <w:bottom w:val="single" w:sz="4" w:space="0" w:color="auto"/>
              <w:right w:val="single" w:sz="4" w:space="0" w:color="auto"/>
            </w:tcBorders>
            <w:shd w:val="clear" w:color="auto" w:fill="auto"/>
            <w:vAlign w:val="center"/>
            <w:hideMark/>
          </w:tcPr>
          <w:p w14:paraId="04B2240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13</w:t>
            </w:r>
          </w:p>
        </w:tc>
        <w:tc>
          <w:tcPr>
            <w:tcW w:w="1382" w:type="dxa"/>
            <w:tcBorders>
              <w:top w:val="nil"/>
              <w:left w:val="nil"/>
              <w:bottom w:val="single" w:sz="4" w:space="0" w:color="auto"/>
              <w:right w:val="single" w:sz="4" w:space="0" w:color="auto"/>
            </w:tcBorders>
            <w:shd w:val="clear" w:color="auto" w:fill="auto"/>
            <w:vAlign w:val="center"/>
            <w:hideMark/>
          </w:tcPr>
          <w:p w14:paraId="411D128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w:t>
            </w:r>
          </w:p>
        </w:tc>
        <w:tc>
          <w:tcPr>
            <w:tcW w:w="914" w:type="dxa"/>
            <w:gridSpan w:val="2"/>
            <w:tcBorders>
              <w:top w:val="nil"/>
              <w:left w:val="nil"/>
              <w:bottom w:val="single" w:sz="4" w:space="0" w:color="auto"/>
              <w:right w:val="single" w:sz="4" w:space="0" w:color="auto"/>
            </w:tcBorders>
            <w:shd w:val="clear" w:color="auto" w:fill="auto"/>
            <w:vAlign w:val="center"/>
            <w:hideMark/>
          </w:tcPr>
          <w:p w14:paraId="135BE9A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w:t>
            </w:r>
          </w:p>
        </w:tc>
        <w:tc>
          <w:tcPr>
            <w:tcW w:w="1021" w:type="dxa"/>
            <w:tcBorders>
              <w:top w:val="nil"/>
              <w:left w:val="nil"/>
              <w:bottom w:val="single" w:sz="4" w:space="0" w:color="auto"/>
              <w:right w:val="single" w:sz="8" w:space="0" w:color="auto"/>
            </w:tcBorders>
            <w:shd w:val="clear" w:color="auto" w:fill="auto"/>
            <w:vAlign w:val="center"/>
            <w:hideMark/>
          </w:tcPr>
          <w:p w14:paraId="481EAE9D"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142</w:t>
            </w:r>
          </w:p>
        </w:tc>
      </w:tr>
      <w:tr w:rsidR="00A64508" w:rsidRPr="00A64508" w14:paraId="0F5E7A96"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5490B85"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E4BE19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T3 libre</w:t>
            </w:r>
          </w:p>
        </w:tc>
        <w:tc>
          <w:tcPr>
            <w:tcW w:w="963" w:type="dxa"/>
            <w:tcBorders>
              <w:top w:val="nil"/>
              <w:left w:val="nil"/>
              <w:bottom w:val="single" w:sz="4" w:space="0" w:color="auto"/>
              <w:right w:val="single" w:sz="4" w:space="0" w:color="auto"/>
            </w:tcBorders>
            <w:shd w:val="clear" w:color="auto" w:fill="auto"/>
            <w:noWrap/>
            <w:vAlign w:val="center"/>
            <w:hideMark/>
          </w:tcPr>
          <w:p w14:paraId="101ACD8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22</w:t>
            </w:r>
          </w:p>
        </w:tc>
        <w:tc>
          <w:tcPr>
            <w:tcW w:w="1021" w:type="dxa"/>
            <w:tcBorders>
              <w:top w:val="nil"/>
              <w:left w:val="nil"/>
              <w:bottom w:val="single" w:sz="4" w:space="0" w:color="auto"/>
              <w:right w:val="single" w:sz="4" w:space="0" w:color="auto"/>
            </w:tcBorders>
            <w:shd w:val="clear" w:color="auto" w:fill="auto"/>
            <w:noWrap/>
            <w:vAlign w:val="center"/>
            <w:hideMark/>
          </w:tcPr>
          <w:p w14:paraId="6F4C76A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w:t>
            </w:r>
          </w:p>
        </w:tc>
        <w:tc>
          <w:tcPr>
            <w:tcW w:w="1051" w:type="dxa"/>
            <w:tcBorders>
              <w:top w:val="nil"/>
              <w:left w:val="nil"/>
              <w:bottom w:val="single" w:sz="4" w:space="0" w:color="auto"/>
              <w:right w:val="single" w:sz="4" w:space="0" w:color="auto"/>
            </w:tcBorders>
            <w:shd w:val="clear" w:color="000000" w:fill="FFFFFF"/>
            <w:vAlign w:val="center"/>
            <w:hideMark/>
          </w:tcPr>
          <w:p w14:paraId="6371F6F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569</w:t>
            </w:r>
          </w:p>
        </w:tc>
        <w:tc>
          <w:tcPr>
            <w:tcW w:w="1111" w:type="dxa"/>
            <w:tcBorders>
              <w:top w:val="nil"/>
              <w:left w:val="nil"/>
              <w:bottom w:val="single" w:sz="4" w:space="0" w:color="auto"/>
              <w:right w:val="single" w:sz="4" w:space="0" w:color="auto"/>
            </w:tcBorders>
            <w:shd w:val="clear" w:color="auto" w:fill="auto"/>
            <w:vAlign w:val="center"/>
            <w:hideMark/>
          </w:tcPr>
          <w:p w14:paraId="261BF7B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16</w:t>
            </w:r>
          </w:p>
        </w:tc>
        <w:tc>
          <w:tcPr>
            <w:tcW w:w="1382" w:type="dxa"/>
            <w:tcBorders>
              <w:top w:val="nil"/>
              <w:left w:val="nil"/>
              <w:bottom w:val="single" w:sz="4" w:space="0" w:color="auto"/>
              <w:right w:val="single" w:sz="4" w:space="0" w:color="auto"/>
            </w:tcBorders>
            <w:shd w:val="clear" w:color="auto" w:fill="auto"/>
            <w:vAlign w:val="center"/>
            <w:hideMark/>
          </w:tcPr>
          <w:p w14:paraId="19F9D6E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w:t>
            </w:r>
          </w:p>
        </w:tc>
        <w:tc>
          <w:tcPr>
            <w:tcW w:w="914" w:type="dxa"/>
            <w:gridSpan w:val="2"/>
            <w:tcBorders>
              <w:top w:val="nil"/>
              <w:left w:val="nil"/>
              <w:bottom w:val="single" w:sz="4" w:space="0" w:color="auto"/>
              <w:right w:val="single" w:sz="4" w:space="0" w:color="auto"/>
            </w:tcBorders>
            <w:shd w:val="clear" w:color="auto" w:fill="auto"/>
            <w:vAlign w:val="center"/>
            <w:hideMark/>
          </w:tcPr>
          <w:p w14:paraId="20B55B9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w:t>
            </w:r>
          </w:p>
        </w:tc>
        <w:tc>
          <w:tcPr>
            <w:tcW w:w="1021" w:type="dxa"/>
            <w:tcBorders>
              <w:top w:val="nil"/>
              <w:left w:val="nil"/>
              <w:bottom w:val="single" w:sz="4" w:space="0" w:color="auto"/>
              <w:right w:val="single" w:sz="8" w:space="0" w:color="auto"/>
            </w:tcBorders>
            <w:shd w:val="clear" w:color="auto" w:fill="auto"/>
            <w:vAlign w:val="center"/>
            <w:hideMark/>
          </w:tcPr>
          <w:p w14:paraId="68869DBE"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630</w:t>
            </w:r>
          </w:p>
        </w:tc>
      </w:tr>
      <w:tr w:rsidR="00A64508" w:rsidRPr="00A64508" w14:paraId="09FE4C01"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69189EF"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8656D92"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T3 total</w:t>
            </w:r>
          </w:p>
        </w:tc>
        <w:tc>
          <w:tcPr>
            <w:tcW w:w="963" w:type="dxa"/>
            <w:tcBorders>
              <w:top w:val="nil"/>
              <w:left w:val="nil"/>
              <w:bottom w:val="single" w:sz="4" w:space="0" w:color="auto"/>
              <w:right w:val="single" w:sz="4" w:space="0" w:color="auto"/>
            </w:tcBorders>
            <w:shd w:val="clear" w:color="auto" w:fill="auto"/>
            <w:noWrap/>
            <w:vAlign w:val="center"/>
            <w:hideMark/>
          </w:tcPr>
          <w:p w14:paraId="3629220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109</w:t>
            </w:r>
          </w:p>
        </w:tc>
        <w:tc>
          <w:tcPr>
            <w:tcW w:w="1021" w:type="dxa"/>
            <w:tcBorders>
              <w:top w:val="nil"/>
              <w:left w:val="nil"/>
              <w:bottom w:val="single" w:sz="4" w:space="0" w:color="auto"/>
              <w:right w:val="single" w:sz="4" w:space="0" w:color="auto"/>
            </w:tcBorders>
            <w:shd w:val="clear" w:color="auto" w:fill="auto"/>
            <w:noWrap/>
            <w:vAlign w:val="center"/>
            <w:hideMark/>
          </w:tcPr>
          <w:p w14:paraId="630C266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65</w:t>
            </w:r>
          </w:p>
        </w:tc>
        <w:tc>
          <w:tcPr>
            <w:tcW w:w="1051" w:type="dxa"/>
            <w:tcBorders>
              <w:top w:val="nil"/>
              <w:left w:val="nil"/>
              <w:bottom w:val="single" w:sz="4" w:space="0" w:color="auto"/>
              <w:right w:val="single" w:sz="4" w:space="0" w:color="auto"/>
            </w:tcBorders>
            <w:shd w:val="clear" w:color="000000" w:fill="FFFFFF"/>
            <w:vAlign w:val="center"/>
            <w:hideMark/>
          </w:tcPr>
          <w:p w14:paraId="642A743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1171</w:t>
            </w:r>
          </w:p>
        </w:tc>
        <w:tc>
          <w:tcPr>
            <w:tcW w:w="1111" w:type="dxa"/>
            <w:tcBorders>
              <w:top w:val="nil"/>
              <w:left w:val="nil"/>
              <w:bottom w:val="single" w:sz="4" w:space="0" w:color="auto"/>
              <w:right w:val="single" w:sz="4" w:space="0" w:color="auto"/>
            </w:tcBorders>
            <w:shd w:val="clear" w:color="auto" w:fill="auto"/>
            <w:vAlign w:val="center"/>
            <w:hideMark/>
          </w:tcPr>
          <w:p w14:paraId="4BBA502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63</w:t>
            </w:r>
          </w:p>
        </w:tc>
        <w:tc>
          <w:tcPr>
            <w:tcW w:w="1382" w:type="dxa"/>
            <w:tcBorders>
              <w:top w:val="nil"/>
              <w:left w:val="nil"/>
              <w:bottom w:val="single" w:sz="4" w:space="0" w:color="auto"/>
              <w:right w:val="single" w:sz="4" w:space="0" w:color="auto"/>
            </w:tcBorders>
            <w:shd w:val="clear" w:color="auto" w:fill="auto"/>
            <w:vAlign w:val="center"/>
            <w:hideMark/>
          </w:tcPr>
          <w:p w14:paraId="45A1DC0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78</w:t>
            </w:r>
          </w:p>
        </w:tc>
        <w:tc>
          <w:tcPr>
            <w:tcW w:w="914" w:type="dxa"/>
            <w:gridSpan w:val="2"/>
            <w:tcBorders>
              <w:top w:val="nil"/>
              <w:left w:val="nil"/>
              <w:bottom w:val="single" w:sz="4" w:space="0" w:color="auto"/>
              <w:right w:val="single" w:sz="4" w:space="0" w:color="auto"/>
            </w:tcBorders>
            <w:shd w:val="clear" w:color="auto" w:fill="auto"/>
            <w:vAlign w:val="center"/>
            <w:hideMark/>
          </w:tcPr>
          <w:p w14:paraId="6D820B8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78</w:t>
            </w:r>
          </w:p>
        </w:tc>
        <w:tc>
          <w:tcPr>
            <w:tcW w:w="1021" w:type="dxa"/>
            <w:tcBorders>
              <w:top w:val="nil"/>
              <w:left w:val="nil"/>
              <w:bottom w:val="single" w:sz="4" w:space="0" w:color="auto"/>
              <w:right w:val="single" w:sz="8" w:space="0" w:color="auto"/>
            </w:tcBorders>
            <w:shd w:val="clear" w:color="auto" w:fill="auto"/>
            <w:vAlign w:val="center"/>
            <w:hideMark/>
          </w:tcPr>
          <w:p w14:paraId="3100E28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1564</w:t>
            </w:r>
          </w:p>
        </w:tc>
      </w:tr>
      <w:tr w:rsidR="00A64508" w:rsidRPr="00A64508" w14:paraId="33B4F1DC"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BB66D5E"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08EB96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T4 libre</w:t>
            </w:r>
          </w:p>
        </w:tc>
        <w:tc>
          <w:tcPr>
            <w:tcW w:w="963" w:type="dxa"/>
            <w:tcBorders>
              <w:top w:val="nil"/>
              <w:left w:val="nil"/>
              <w:bottom w:val="single" w:sz="4" w:space="0" w:color="auto"/>
              <w:right w:val="single" w:sz="4" w:space="0" w:color="auto"/>
            </w:tcBorders>
            <w:shd w:val="clear" w:color="auto" w:fill="auto"/>
            <w:noWrap/>
            <w:vAlign w:val="center"/>
            <w:hideMark/>
          </w:tcPr>
          <w:p w14:paraId="1E6B101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68</w:t>
            </w:r>
          </w:p>
        </w:tc>
        <w:tc>
          <w:tcPr>
            <w:tcW w:w="1021" w:type="dxa"/>
            <w:tcBorders>
              <w:top w:val="nil"/>
              <w:left w:val="nil"/>
              <w:bottom w:val="single" w:sz="4" w:space="0" w:color="auto"/>
              <w:right w:val="single" w:sz="4" w:space="0" w:color="auto"/>
            </w:tcBorders>
            <w:shd w:val="clear" w:color="auto" w:fill="auto"/>
            <w:noWrap/>
            <w:vAlign w:val="center"/>
            <w:hideMark/>
          </w:tcPr>
          <w:p w14:paraId="0C55F9C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w:t>
            </w:r>
          </w:p>
        </w:tc>
        <w:tc>
          <w:tcPr>
            <w:tcW w:w="1051" w:type="dxa"/>
            <w:tcBorders>
              <w:top w:val="nil"/>
              <w:left w:val="nil"/>
              <w:bottom w:val="single" w:sz="4" w:space="0" w:color="auto"/>
              <w:right w:val="single" w:sz="4" w:space="0" w:color="auto"/>
            </w:tcBorders>
            <w:shd w:val="clear" w:color="000000" w:fill="FFFFFF"/>
            <w:vAlign w:val="center"/>
            <w:hideMark/>
          </w:tcPr>
          <w:p w14:paraId="595B5D6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1597</w:t>
            </w:r>
          </w:p>
        </w:tc>
        <w:tc>
          <w:tcPr>
            <w:tcW w:w="1111" w:type="dxa"/>
            <w:tcBorders>
              <w:top w:val="nil"/>
              <w:left w:val="nil"/>
              <w:bottom w:val="single" w:sz="4" w:space="0" w:color="auto"/>
              <w:right w:val="single" w:sz="4" w:space="0" w:color="auto"/>
            </w:tcBorders>
            <w:shd w:val="clear" w:color="auto" w:fill="auto"/>
            <w:vAlign w:val="center"/>
            <w:hideMark/>
          </w:tcPr>
          <w:p w14:paraId="211BB8D3"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55</w:t>
            </w:r>
          </w:p>
        </w:tc>
        <w:tc>
          <w:tcPr>
            <w:tcW w:w="1382" w:type="dxa"/>
            <w:tcBorders>
              <w:top w:val="nil"/>
              <w:left w:val="nil"/>
              <w:bottom w:val="single" w:sz="4" w:space="0" w:color="auto"/>
              <w:right w:val="single" w:sz="4" w:space="0" w:color="auto"/>
            </w:tcBorders>
            <w:shd w:val="clear" w:color="auto" w:fill="auto"/>
            <w:vAlign w:val="center"/>
            <w:hideMark/>
          </w:tcPr>
          <w:p w14:paraId="3F8E402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22</w:t>
            </w:r>
          </w:p>
        </w:tc>
        <w:tc>
          <w:tcPr>
            <w:tcW w:w="914" w:type="dxa"/>
            <w:gridSpan w:val="2"/>
            <w:tcBorders>
              <w:top w:val="nil"/>
              <w:left w:val="nil"/>
              <w:bottom w:val="single" w:sz="4" w:space="0" w:color="auto"/>
              <w:right w:val="single" w:sz="4" w:space="0" w:color="auto"/>
            </w:tcBorders>
            <w:shd w:val="clear" w:color="auto" w:fill="auto"/>
            <w:vAlign w:val="center"/>
            <w:hideMark/>
          </w:tcPr>
          <w:p w14:paraId="4F401FA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22</w:t>
            </w:r>
          </w:p>
        </w:tc>
        <w:tc>
          <w:tcPr>
            <w:tcW w:w="1021" w:type="dxa"/>
            <w:tcBorders>
              <w:top w:val="nil"/>
              <w:left w:val="nil"/>
              <w:bottom w:val="single" w:sz="4" w:space="0" w:color="auto"/>
              <w:right w:val="single" w:sz="8" w:space="0" w:color="auto"/>
            </w:tcBorders>
            <w:shd w:val="clear" w:color="auto" w:fill="auto"/>
            <w:vAlign w:val="center"/>
            <w:hideMark/>
          </w:tcPr>
          <w:p w14:paraId="6A0A99A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1788</w:t>
            </w:r>
          </w:p>
        </w:tc>
      </w:tr>
      <w:tr w:rsidR="00A64508" w:rsidRPr="00A64508" w14:paraId="131AB0C1"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FAF5120"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43C8080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T4 total</w:t>
            </w:r>
          </w:p>
        </w:tc>
        <w:tc>
          <w:tcPr>
            <w:tcW w:w="963" w:type="dxa"/>
            <w:tcBorders>
              <w:top w:val="nil"/>
              <w:left w:val="nil"/>
              <w:bottom w:val="single" w:sz="4" w:space="0" w:color="auto"/>
              <w:right w:val="single" w:sz="4" w:space="0" w:color="auto"/>
            </w:tcBorders>
            <w:shd w:val="clear" w:color="auto" w:fill="auto"/>
            <w:noWrap/>
            <w:vAlign w:val="center"/>
            <w:hideMark/>
          </w:tcPr>
          <w:p w14:paraId="6BE9A2E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112</w:t>
            </w:r>
          </w:p>
        </w:tc>
        <w:tc>
          <w:tcPr>
            <w:tcW w:w="1021" w:type="dxa"/>
            <w:tcBorders>
              <w:top w:val="nil"/>
              <w:left w:val="nil"/>
              <w:bottom w:val="single" w:sz="4" w:space="0" w:color="auto"/>
              <w:right w:val="single" w:sz="4" w:space="0" w:color="auto"/>
            </w:tcBorders>
            <w:shd w:val="clear" w:color="auto" w:fill="auto"/>
            <w:noWrap/>
            <w:vAlign w:val="center"/>
            <w:hideMark/>
          </w:tcPr>
          <w:p w14:paraId="7D1A688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67</w:t>
            </w:r>
          </w:p>
        </w:tc>
        <w:tc>
          <w:tcPr>
            <w:tcW w:w="1051" w:type="dxa"/>
            <w:tcBorders>
              <w:top w:val="nil"/>
              <w:left w:val="nil"/>
              <w:bottom w:val="single" w:sz="4" w:space="0" w:color="auto"/>
              <w:right w:val="single" w:sz="4" w:space="0" w:color="auto"/>
            </w:tcBorders>
            <w:shd w:val="clear" w:color="000000" w:fill="FFFFFF"/>
            <w:vAlign w:val="center"/>
            <w:hideMark/>
          </w:tcPr>
          <w:p w14:paraId="792803E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1162</w:t>
            </w:r>
          </w:p>
        </w:tc>
        <w:tc>
          <w:tcPr>
            <w:tcW w:w="1111" w:type="dxa"/>
            <w:tcBorders>
              <w:top w:val="nil"/>
              <w:left w:val="nil"/>
              <w:bottom w:val="single" w:sz="4" w:space="0" w:color="auto"/>
              <w:right w:val="single" w:sz="4" w:space="0" w:color="auto"/>
            </w:tcBorders>
            <w:shd w:val="clear" w:color="auto" w:fill="auto"/>
            <w:vAlign w:val="center"/>
            <w:hideMark/>
          </w:tcPr>
          <w:p w14:paraId="0F2A126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61</w:t>
            </w:r>
          </w:p>
        </w:tc>
        <w:tc>
          <w:tcPr>
            <w:tcW w:w="1382" w:type="dxa"/>
            <w:tcBorders>
              <w:top w:val="nil"/>
              <w:left w:val="nil"/>
              <w:bottom w:val="single" w:sz="4" w:space="0" w:color="auto"/>
              <w:right w:val="single" w:sz="4" w:space="0" w:color="auto"/>
            </w:tcBorders>
            <w:shd w:val="clear" w:color="auto" w:fill="auto"/>
            <w:vAlign w:val="center"/>
            <w:hideMark/>
          </w:tcPr>
          <w:p w14:paraId="5C0FD0E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79</w:t>
            </w:r>
          </w:p>
        </w:tc>
        <w:tc>
          <w:tcPr>
            <w:tcW w:w="914" w:type="dxa"/>
            <w:gridSpan w:val="2"/>
            <w:tcBorders>
              <w:top w:val="nil"/>
              <w:left w:val="nil"/>
              <w:bottom w:val="single" w:sz="4" w:space="0" w:color="auto"/>
              <w:right w:val="single" w:sz="4" w:space="0" w:color="auto"/>
            </w:tcBorders>
            <w:shd w:val="clear" w:color="auto" w:fill="auto"/>
            <w:vAlign w:val="center"/>
            <w:hideMark/>
          </w:tcPr>
          <w:p w14:paraId="65CE1A9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79</w:t>
            </w:r>
          </w:p>
        </w:tc>
        <w:tc>
          <w:tcPr>
            <w:tcW w:w="1021" w:type="dxa"/>
            <w:tcBorders>
              <w:top w:val="nil"/>
              <w:left w:val="nil"/>
              <w:bottom w:val="single" w:sz="4" w:space="0" w:color="auto"/>
              <w:right w:val="single" w:sz="8" w:space="0" w:color="auto"/>
            </w:tcBorders>
            <w:shd w:val="clear" w:color="auto" w:fill="auto"/>
            <w:vAlign w:val="center"/>
            <w:hideMark/>
          </w:tcPr>
          <w:p w14:paraId="2EDDEEB0"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1560</w:t>
            </w:r>
          </w:p>
        </w:tc>
      </w:tr>
      <w:tr w:rsidR="00A64508" w:rsidRPr="00A64508" w14:paraId="067B7FDE" w14:textId="77777777" w:rsidTr="00216C2E">
        <w:trPr>
          <w:trHeight w:val="300"/>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01FB954A"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9</w:t>
            </w:r>
          </w:p>
        </w:tc>
        <w:tc>
          <w:tcPr>
            <w:tcW w:w="2920" w:type="dxa"/>
            <w:tcBorders>
              <w:top w:val="nil"/>
              <w:left w:val="nil"/>
              <w:bottom w:val="single" w:sz="4" w:space="0" w:color="auto"/>
              <w:right w:val="single" w:sz="4" w:space="0" w:color="auto"/>
            </w:tcBorders>
            <w:shd w:val="clear" w:color="000000" w:fill="FFFF00"/>
            <w:vAlign w:val="center"/>
            <w:hideMark/>
          </w:tcPr>
          <w:p w14:paraId="2B9ADBB3"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xml:space="preserve">Microbiología </w:t>
            </w:r>
          </w:p>
        </w:tc>
        <w:tc>
          <w:tcPr>
            <w:tcW w:w="963" w:type="dxa"/>
            <w:tcBorders>
              <w:top w:val="nil"/>
              <w:left w:val="nil"/>
              <w:bottom w:val="single" w:sz="4" w:space="0" w:color="auto"/>
              <w:right w:val="single" w:sz="4" w:space="0" w:color="auto"/>
            </w:tcBorders>
            <w:shd w:val="clear" w:color="auto" w:fill="auto"/>
            <w:noWrap/>
            <w:vAlign w:val="center"/>
            <w:hideMark/>
          </w:tcPr>
          <w:p w14:paraId="6EEB351F"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021" w:type="dxa"/>
            <w:tcBorders>
              <w:top w:val="nil"/>
              <w:left w:val="nil"/>
              <w:bottom w:val="single" w:sz="4" w:space="0" w:color="auto"/>
              <w:right w:val="single" w:sz="4" w:space="0" w:color="auto"/>
            </w:tcBorders>
            <w:shd w:val="clear" w:color="auto" w:fill="auto"/>
            <w:vAlign w:val="center"/>
            <w:hideMark/>
          </w:tcPr>
          <w:p w14:paraId="5061E7F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570CB26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auto" w:fill="auto"/>
            <w:vAlign w:val="center"/>
            <w:hideMark/>
          </w:tcPr>
          <w:p w14:paraId="1D2480FE"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382" w:type="dxa"/>
            <w:tcBorders>
              <w:top w:val="nil"/>
              <w:left w:val="nil"/>
              <w:bottom w:val="single" w:sz="4" w:space="0" w:color="auto"/>
              <w:right w:val="single" w:sz="4" w:space="0" w:color="auto"/>
            </w:tcBorders>
            <w:shd w:val="clear" w:color="auto" w:fill="auto"/>
            <w:vAlign w:val="center"/>
            <w:hideMark/>
          </w:tcPr>
          <w:p w14:paraId="1C7561D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5E387A6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21" w:type="dxa"/>
            <w:tcBorders>
              <w:top w:val="nil"/>
              <w:left w:val="nil"/>
              <w:bottom w:val="single" w:sz="4" w:space="0" w:color="auto"/>
              <w:right w:val="single" w:sz="8" w:space="0" w:color="auto"/>
            </w:tcBorders>
            <w:shd w:val="clear" w:color="auto" w:fill="auto"/>
            <w:vAlign w:val="center"/>
            <w:hideMark/>
          </w:tcPr>
          <w:p w14:paraId="37BDC6AC"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r>
      <w:tr w:rsidR="00A64508" w:rsidRPr="00A64508" w14:paraId="0441C3BD"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AE510C9"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50C1BE2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Cultivo microbiológico con identificación</w:t>
            </w:r>
          </w:p>
        </w:tc>
        <w:tc>
          <w:tcPr>
            <w:tcW w:w="963" w:type="dxa"/>
            <w:tcBorders>
              <w:top w:val="nil"/>
              <w:left w:val="nil"/>
              <w:bottom w:val="single" w:sz="4" w:space="0" w:color="auto"/>
              <w:right w:val="single" w:sz="4" w:space="0" w:color="auto"/>
            </w:tcBorders>
            <w:shd w:val="clear" w:color="auto" w:fill="auto"/>
            <w:noWrap/>
            <w:vAlign w:val="center"/>
            <w:hideMark/>
          </w:tcPr>
          <w:p w14:paraId="33A8641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77</w:t>
            </w:r>
          </w:p>
        </w:tc>
        <w:tc>
          <w:tcPr>
            <w:tcW w:w="1021" w:type="dxa"/>
            <w:tcBorders>
              <w:top w:val="nil"/>
              <w:left w:val="nil"/>
              <w:bottom w:val="single" w:sz="4" w:space="0" w:color="auto"/>
              <w:right w:val="single" w:sz="4" w:space="0" w:color="auto"/>
            </w:tcBorders>
            <w:shd w:val="clear" w:color="auto" w:fill="auto"/>
            <w:vAlign w:val="center"/>
            <w:hideMark/>
          </w:tcPr>
          <w:p w14:paraId="5E14873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20</w:t>
            </w:r>
          </w:p>
        </w:tc>
        <w:tc>
          <w:tcPr>
            <w:tcW w:w="1051" w:type="dxa"/>
            <w:tcBorders>
              <w:top w:val="nil"/>
              <w:left w:val="nil"/>
              <w:bottom w:val="single" w:sz="4" w:space="0" w:color="auto"/>
              <w:right w:val="single" w:sz="4" w:space="0" w:color="auto"/>
            </w:tcBorders>
            <w:shd w:val="clear" w:color="000000" w:fill="FFFFFF"/>
            <w:vAlign w:val="center"/>
            <w:hideMark/>
          </w:tcPr>
          <w:p w14:paraId="54953AE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1202</w:t>
            </w:r>
          </w:p>
        </w:tc>
        <w:tc>
          <w:tcPr>
            <w:tcW w:w="1111" w:type="dxa"/>
            <w:tcBorders>
              <w:top w:val="nil"/>
              <w:left w:val="nil"/>
              <w:bottom w:val="single" w:sz="4" w:space="0" w:color="auto"/>
              <w:right w:val="single" w:sz="4" w:space="0" w:color="auto"/>
            </w:tcBorders>
            <w:shd w:val="clear" w:color="auto" w:fill="auto"/>
            <w:vAlign w:val="center"/>
            <w:hideMark/>
          </w:tcPr>
          <w:p w14:paraId="7C01808A"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57</w:t>
            </w:r>
          </w:p>
        </w:tc>
        <w:tc>
          <w:tcPr>
            <w:tcW w:w="1382" w:type="dxa"/>
            <w:tcBorders>
              <w:top w:val="nil"/>
              <w:left w:val="nil"/>
              <w:bottom w:val="single" w:sz="4" w:space="0" w:color="auto"/>
              <w:right w:val="single" w:sz="4" w:space="0" w:color="auto"/>
            </w:tcBorders>
            <w:shd w:val="clear" w:color="auto" w:fill="auto"/>
            <w:vAlign w:val="center"/>
            <w:hideMark/>
          </w:tcPr>
          <w:p w14:paraId="60AD190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60</w:t>
            </w:r>
          </w:p>
        </w:tc>
        <w:tc>
          <w:tcPr>
            <w:tcW w:w="914" w:type="dxa"/>
            <w:gridSpan w:val="2"/>
            <w:tcBorders>
              <w:top w:val="nil"/>
              <w:left w:val="nil"/>
              <w:bottom w:val="single" w:sz="4" w:space="0" w:color="auto"/>
              <w:right w:val="single" w:sz="4" w:space="0" w:color="auto"/>
            </w:tcBorders>
            <w:shd w:val="clear" w:color="auto" w:fill="auto"/>
            <w:vAlign w:val="center"/>
            <w:hideMark/>
          </w:tcPr>
          <w:p w14:paraId="6BA70FB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60</w:t>
            </w:r>
          </w:p>
        </w:tc>
        <w:tc>
          <w:tcPr>
            <w:tcW w:w="1021" w:type="dxa"/>
            <w:tcBorders>
              <w:top w:val="nil"/>
              <w:left w:val="nil"/>
              <w:bottom w:val="single" w:sz="4" w:space="0" w:color="auto"/>
              <w:right w:val="single" w:sz="8" w:space="0" w:color="auto"/>
            </w:tcBorders>
            <w:shd w:val="clear" w:color="auto" w:fill="auto"/>
            <w:vAlign w:val="center"/>
            <w:hideMark/>
          </w:tcPr>
          <w:p w14:paraId="0312D35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1476</w:t>
            </w:r>
          </w:p>
        </w:tc>
      </w:tr>
      <w:tr w:rsidR="00A64508" w:rsidRPr="00A64508" w14:paraId="026513D4" w14:textId="77777777" w:rsidTr="00216C2E">
        <w:trPr>
          <w:trHeight w:val="300"/>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69FEE00F"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10</w:t>
            </w:r>
          </w:p>
        </w:tc>
        <w:tc>
          <w:tcPr>
            <w:tcW w:w="2920" w:type="dxa"/>
            <w:tcBorders>
              <w:top w:val="nil"/>
              <w:left w:val="nil"/>
              <w:bottom w:val="single" w:sz="4" w:space="0" w:color="auto"/>
              <w:right w:val="single" w:sz="4" w:space="0" w:color="auto"/>
            </w:tcBorders>
            <w:shd w:val="clear" w:color="000000" w:fill="FFFF00"/>
            <w:vAlign w:val="center"/>
            <w:hideMark/>
          </w:tcPr>
          <w:p w14:paraId="71E68B5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PRUEBAS MANUALES</w:t>
            </w:r>
          </w:p>
        </w:tc>
        <w:tc>
          <w:tcPr>
            <w:tcW w:w="963" w:type="dxa"/>
            <w:tcBorders>
              <w:top w:val="nil"/>
              <w:left w:val="nil"/>
              <w:bottom w:val="single" w:sz="4" w:space="0" w:color="auto"/>
              <w:right w:val="single" w:sz="4" w:space="0" w:color="auto"/>
            </w:tcBorders>
            <w:shd w:val="clear" w:color="auto" w:fill="auto"/>
            <w:noWrap/>
            <w:vAlign w:val="center"/>
            <w:hideMark/>
          </w:tcPr>
          <w:p w14:paraId="347C4260"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021" w:type="dxa"/>
            <w:tcBorders>
              <w:top w:val="nil"/>
              <w:left w:val="nil"/>
              <w:bottom w:val="single" w:sz="4" w:space="0" w:color="auto"/>
              <w:right w:val="single" w:sz="4" w:space="0" w:color="auto"/>
            </w:tcBorders>
            <w:shd w:val="clear" w:color="auto" w:fill="auto"/>
            <w:vAlign w:val="center"/>
            <w:hideMark/>
          </w:tcPr>
          <w:p w14:paraId="1E0B388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2F83D90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auto" w:fill="auto"/>
            <w:vAlign w:val="center"/>
            <w:hideMark/>
          </w:tcPr>
          <w:p w14:paraId="702A8AEE"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382" w:type="dxa"/>
            <w:tcBorders>
              <w:top w:val="nil"/>
              <w:left w:val="nil"/>
              <w:bottom w:val="single" w:sz="4" w:space="0" w:color="auto"/>
              <w:right w:val="single" w:sz="4" w:space="0" w:color="auto"/>
            </w:tcBorders>
            <w:shd w:val="clear" w:color="auto" w:fill="auto"/>
            <w:vAlign w:val="center"/>
            <w:hideMark/>
          </w:tcPr>
          <w:p w14:paraId="2B20CA0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23F3CBF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21" w:type="dxa"/>
            <w:tcBorders>
              <w:top w:val="nil"/>
              <w:left w:val="nil"/>
              <w:bottom w:val="single" w:sz="4" w:space="0" w:color="auto"/>
              <w:right w:val="single" w:sz="8" w:space="0" w:color="auto"/>
            </w:tcBorders>
            <w:shd w:val="clear" w:color="auto" w:fill="auto"/>
            <w:vAlign w:val="center"/>
            <w:hideMark/>
          </w:tcPr>
          <w:p w14:paraId="5AE4462D"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r>
      <w:tr w:rsidR="00A64508" w:rsidRPr="00A64508" w14:paraId="11E0C27E"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AB65992"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409720AA" w14:textId="63EB3CC1" w:rsidR="00A64508" w:rsidRPr="00A64508" w:rsidRDefault="00A64508" w:rsidP="00A64508">
            <w:pPr>
              <w:spacing w:after="0" w:line="240" w:lineRule="auto"/>
              <w:rPr>
                <w:rFonts w:ascii="Arial" w:eastAsia="Times New Roman" w:hAnsi="Arial" w:cs="Arial"/>
                <w:b/>
                <w:bCs/>
                <w:sz w:val="18"/>
                <w:szCs w:val="18"/>
                <w:lang w:val="en-US" w:eastAsia="es-MX"/>
              </w:rPr>
            </w:pPr>
            <w:r w:rsidRPr="00A64508">
              <w:rPr>
                <w:rFonts w:ascii="Arial" w:eastAsia="Times New Roman" w:hAnsi="Arial" w:cs="Arial"/>
                <w:b/>
                <w:bCs/>
                <w:sz w:val="18"/>
                <w:szCs w:val="18"/>
                <w:lang w:val="en-US" w:eastAsia="es-MX"/>
              </w:rPr>
              <w:t xml:space="preserve">AC. </w:t>
            </w:r>
            <w:r w:rsidR="006A6AA9" w:rsidRPr="00A64508">
              <w:rPr>
                <w:rFonts w:ascii="Arial" w:eastAsia="Times New Roman" w:hAnsi="Arial" w:cs="Arial"/>
                <w:b/>
                <w:bCs/>
                <w:sz w:val="18"/>
                <w:szCs w:val="18"/>
                <w:lang w:val="en-US" w:eastAsia="es-MX"/>
              </w:rPr>
              <w:t>Anti-Dengue</w:t>
            </w:r>
            <w:r w:rsidRPr="00A64508">
              <w:rPr>
                <w:rFonts w:ascii="Arial" w:eastAsia="Times New Roman" w:hAnsi="Arial" w:cs="Arial"/>
                <w:b/>
                <w:bCs/>
                <w:sz w:val="18"/>
                <w:szCs w:val="18"/>
                <w:lang w:val="en-US" w:eastAsia="es-MX"/>
              </w:rPr>
              <w:t xml:space="preserve"> IgG e IgM, Ag NS1</w:t>
            </w:r>
          </w:p>
        </w:tc>
        <w:tc>
          <w:tcPr>
            <w:tcW w:w="963" w:type="dxa"/>
            <w:tcBorders>
              <w:top w:val="nil"/>
              <w:left w:val="nil"/>
              <w:bottom w:val="single" w:sz="4" w:space="0" w:color="auto"/>
              <w:right w:val="single" w:sz="4" w:space="0" w:color="auto"/>
            </w:tcBorders>
            <w:shd w:val="clear" w:color="auto" w:fill="auto"/>
            <w:noWrap/>
            <w:vAlign w:val="center"/>
            <w:hideMark/>
          </w:tcPr>
          <w:p w14:paraId="00CCF673"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226</w:t>
            </w:r>
          </w:p>
        </w:tc>
        <w:tc>
          <w:tcPr>
            <w:tcW w:w="1021" w:type="dxa"/>
            <w:tcBorders>
              <w:top w:val="nil"/>
              <w:left w:val="nil"/>
              <w:bottom w:val="single" w:sz="4" w:space="0" w:color="auto"/>
              <w:right w:val="single" w:sz="4" w:space="0" w:color="auto"/>
            </w:tcBorders>
            <w:shd w:val="clear" w:color="auto" w:fill="auto"/>
            <w:noWrap/>
            <w:vAlign w:val="center"/>
            <w:hideMark/>
          </w:tcPr>
          <w:p w14:paraId="5217415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241</w:t>
            </w:r>
          </w:p>
        </w:tc>
        <w:tc>
          <w:tcPr>
            <w:tcW w:w="1051" w:type="dxa"/>
            <w:tcBorders>
              <w:top w:val="nil"/>
              <w:left w:val="nil"/>
              <w:bottom w:val="single" w:sz="4" w:space="0" w:color="auto"/>
              <w:right w:val="single" w:sz="4" w:space="0" w:color="auto"/>
            </w:tcBorders>
            <w:shd w:val="clear" w:color="000000" w:fill="FFFFFF"/>
            <w:vAlign w:val="center"/>
            <w:hideMark/>
          </w:tcPr>
          <w:p w14:paraId="61327CD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509</w:t>
            </w:r>
          </w:p>
        </w:tc>
        <w:tc>
          <w:tcPr>
            <w:tcW w:w="1111" w:type="dxa"/>
            <w:tcBorders>
              <w:top w:val="nil"/>
              <w:left w:val="nil"/>
              <w:bottom w:val="single" w:sz="4" w:space="0" w:color="auto"/>
              <w:right w:val="single" w:sz="4" w:space="0" w:color="auto"/>
            </w:tcBorders>
            <w:shd w:val="clear" w:color="auto" w:fill="auto"/>
            <w:vAlign w:val="center"/>
            <w:hideMark/>
          </w:tcPr>
          <w:p w14:paraId="68EC78C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134</w:t>
            </w:r>
          </w:p>
        </w:tc>
        <w:tc>
          <w:tcPr>
            <w:tcW w:w="1382" w:type="dxa"/>
            <w:tcBorders>
              <w:top w:val="nil"/>
              <w:left w:val="nil"/>
              <w:bottom w:val="single" w:sz="4" w:space="0" w:color="auto"/>
              <w:right w:val="single" w:sz="4" w:space="0" w:color="auto"/>
            </w:tcBorders>
            <w:shd w:val="clear" w:color="auto" w:fill="auto"/>
            <w:vAlign w:val="center"/>
            <w:hideMark/>
          </w:tcPr>
          <w:p w14:paraId="52E181D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w:t>
            </w:r>
          </w:p>
        </w:tc>
        <w:tc>
          <w:tcPr>
            <w:tcW w:w="914" w:type="dxa"/>
            <w:gridSpan w:val="2"/>
            <w:tcBorders>
              <w:top w:val="nil"/>
              <w:left w:val="nil"/>
              <w:bottom w:val="single" w:sz="4" w:space="0" w:color="auto"/>
              <w:right w:val="single" w:sz="4" w:space="0" w:color="auto"/>
            </w:tcBorders>
            <w:shd w:val="clear" w:color="auto" w:fill="auto"/>
            <w:vAlign w:val="center"/>
            <w:hideMark/>
          </w:tcPr>
          <w:p w14:paraId="303F0D5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w:t>
            </w:r>
          </w:p>
        </w:tc>
        <w:tc>
          <w:tcPr>
            <w:tcW w:w="1021" w:type="dxa"/>
            <w:tcBorders>
              <w:top w:val="nil"/>
              <w:left w:val="nil"/>
              <w:bottom w:val="single" w:sz="4" w:space="0" w:color="auto"/>
              <w:right w:val="single" w:sz="8" w:space="0" w:color="auto"/>
            </w:tcBorders>
            <w:shd w:val="clear" w:color="auto" w:fill="auto"/>
            <w:vAlign w:val="center"/>
            <w:hideMark/>
          </w:tcPr>
          <w:p w14:paraId="7DF0971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1158</w:t>
            </w:r>
          </w:p>
        </w:tc>
      </w:tr>
      <w:tr w:rsidR="00A64508" w:rsidRPr="00A64508" w14:paraId="5A48B269"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69228B9"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noWrap/>
            <w:vAlign w:val="bottom"/>
            <w:hideMark/>
          </w:tcPr>
          <w:p w14:paraId="60312FF3" w14:textId="77777777" w:rsidR="00A64508" w:rsidRPr="00A64508" w:rsidRDefault="00A64508" w:rsidP="00A64508">
            <w:pPr>
              <w:spacing w:after="0" w:line="240" w:lineRule="auto"/>
              <w:rPr>
                <w:rFonts w:ascii="Arial" w:eastAsia="Times New Roman" w:hAnsi="Arial" w:cs="Arial"/>
                <w:b/>
                <w:bCs/>
                <w:color w:val="000000"/>
                <w:sz w:val="18"/>
                <w:szCs w:val="18"/>
                <w:lang w:eastAsia="es-MX"/>
              </w:rPr>
            </w:pPr>
            <w:r w:rsidRPr="00A64508">
              <w:rPr>
                <w:rFonts w:ascii="Arial" w:eastAsia="Times New Roman" w:hAnsi="Arial" w:cs="Arial"/>
                <w:b/>
                <w:bCs/>
                <w:color w:val="000000"/>
                <w:sz w:val="18"/>
                <w:szCs w:val="18"/>
                <w:lang w:eastAsia="es-MX"/>
              </w:rPr>
              <w:t>AC Anti Zica IgG e IgM</w:t>
            </w:r>
          </w:p>
        </w:tc>
        <w:tc>
          <w:tcPr>
            <w:tcW w:w="963" w:type="dxa"/>
            <w:tcBorders>
              <w:top w:val="nil"/>
              <w:left w:val="nil"/>
              <w:bottom w:val="single" w:sz="4" w:space="0" w:color="auto"/>
              <w:right w:val="single" w:sz="4" w:space="0" w:color="auto"/>
            </w:tcBorders>
            <w:shd w:val="clear" w:color="auto" w:fill="auto"/>
            <w:noWrap/>
            <w:vAlign w:val="center"/>
            <w:hideMark/>
          </w:tcPr>
          <w:p w14:paraId="5A09691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noWrap/>
            <w:vAlign w:val="center"/>
            <w:hideMark/>
          </w:tcPr>
          <w:p w14:paraId="3611CC8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63E05F3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w:t>
            </w:r>
          </w:p>
        </w:tc>
        <w:tc>
          <w:tcPr>
            <w:tcW w:w="1111" w:type="dxa"/>
            <w:tcBorders>
              <w:top w:val="nil"/>
              <w:left w:val="nil"/>
              <w:bottom w:val="single" w:sz="4" w:space="0" w:color="auto"/>
              <w:right w:val="single" w:sz="4" w:space="0" w:color="auto"/>
            </w:tcBorders>
            <w:shd w:val="clear" w:color="auto" w:fill="auto"/>
            <w:vAlign w:val="center"/>
            <w:hideMark/>
          </w:tcPr>
          <w:p w14:paraId="31B08FDA"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5D8B68B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14" w:type="dxa"/>
            <w:gridSpan w:val="2"/>
            <w:tcBorders>
              <w:top w:val="nil"/>
              <w:left w:val="nil"/>
              <w:bottom w:val="single" w:sz="4" w:space="0" w:color="auto"/>
              <w:right w:val="single" w:sz="4" w:space="0" w:color="auto"/>
            </w:tcBorders>
            <w:shd w:val="clear" w:color="auto" w:fill="auto"/>
            <w:vAlign w:val="center"/>
            <w:hideMark/>
          </w:tcPr>
          <w:p w14:paraId="483E5D5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8" w:space="0" w:color="auto"/>
            </w:tcBorders>
            <w:shd w:val="clear" w:color="auto" w:fill="auto"/>
            <w:vAlign w:val="center"/>
            <w:hideMark/>
          </w:tcPr>
          <w:p w14:paraId="1B8F0F3F"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w:t>
            </w:r>
          </w:p>
        </w:tc>
      </w:tr>
      <w:tr w:rsidR="00A64508" w:rsidRPr="00A64508" w14:paraId="6DB72A32"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1F14DC6"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lastRenderedPageBreak/>
              <w:t> </w:t>
            </w:r>
          </w:p>
        </w:tc>
        <w:tc>
          <w:tcPr>
            <w:tcW w:w="2920" w:type="dxa"/>
            <w:tcBorders>
              <w:top w:val="nil"/>
              <w:left w:val="nil"/>
              <w:bottom w:val="single" w:sz="4" w:space="0" w:color="auto"/>
              <w:right w:val="single" w:sz="4" w:space="0" w:color="auto"/>
            </w:tcBorders>
            <w:shd w:val="clear" w:color="auto" w:fill="auto"/>
            <w:vAlign w:val="center"/>
            <w:hideMark/>
          </w:tcPr>
          <w:p w14:paraId="1141606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Amiba en Fresco</w:t>
            </w:r>
          </w:p>
        </w:tc>
        <w:tc>
          <w:tcPr>
            <w:tcW w:w="963" w:type="dxa"/>
            <w:tcBorders>
              <w:top w:val="nil"/>
              <w:left w:val="nil"/>
              <w:bottom w:val="single" w:sz="4" w:space="0" w:color="auto"/>
              <w:right w:val="single" w:sz="4" w:space="0" w:color="auto"/>
            </w:tcBorders>
            <w:shd w:val="clear" w:color="auto" w:fill="auto"/>
            <w:noWrap/>
            <w:vAlign w:val="center"/>
            <w:hideMark/>
          </w:tcPr>
          <w:p w14:paraId="141CF19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noWrap/>
            <w:vAlign w:val="center"/>
            <w:hideMark/>
          </w:tcPr>
          <w:p w14:paraId="356E00D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5822BB5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w:t>
            </w:r>
          </w:p>
        </w:tc>
        <w:tc>
          <w:tcPr>
            <w:tcW w:w="1111" w:type="dxa"/>
            <w:tcBorders>
              <w:top w:val="nil"/>
              <w:left w:val="nil"/>
              <w:bottom w:val="single" w:sz="4" w:space="0" w:color="auto"/>
              <w:right w:val="single" w:sz="4" w:space="0" w:color="auto"/>
            </w:tcBorders>
            <w:shd w:val="clear" w:color="auto" w:fill="auto"/>
            <w:vAlign w:val="center"/>
            <w:hideMark/>
          </w:tcPr>
          <w:p w14:paraId="4779581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1535244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14" w:type="dxa"/>
            <w:gridSpan w:val="2"/>
            <w:tcBorders>
              <w:top w:val="nil"/>
              <w:left w:val="nil"/>
              <w:bottom w:val="single" w:sz="4" w:space="0" w:color="auto"/>
              <w:right w:val="single" w:sz="4" w:space="0" w:color="auto"/>
            </w:tcBorders>
            <w:shd w:val="clear" w:color="auto" w:fill="auto"/>
            <w:vAlign w:val="center"/>
            <w:hideMark/>
          </w:tcPr>
          <w:p w14:paraId="32BD7AE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8" w:space="0" w:color="auto"/>
            </w:tcBorders>
            <w:shd w:val="clear" w:color="auto" w:fill="auto"/>
            <w:vAlign w:val="center"/>
            <w:hideMark/>
          </w:tcPr>
          <w:p w14:paraId="2A21CCB6"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w:t>
            </w:r>
          </w:p>
        </w:tc>
      </w:tr>
      <w:tr w:rsidR="00A64508" w:rsidRPr="00A64508" w14:paraId="23FED40E"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6DAB654"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F91793A" w14:textId="47E8C522"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xml:space="preserve">AC. anti </w:t>
            </w:r>
            <w:r w:rsidR="008D104F" w:rsidRPr="00A64508">
              <w:rPr>
                <w:rFonts w:ascii="Arial" w:eastAsia="Times New Roman" w:hAnsi="Arial" w:cs="Arial"/>
                <w:b/>
                <w:bCs/>
                <w:sz w:val="18"/>
                <w:szCs w:val="18"/>
                <w:lang w:eastAsia="es-MX"/>
              </w:rPr>
              <w:t>Chikungunya</w:t>
            </w:r>
            <w:r w:rsidRPr="00A64508">
              <w:rPr>
                <w:rFonts w:ascii="Arial" w:eastAsia="Times New Roman" w:hAnsi="Arial" w:cs="Arial"/>
                <w:b/>
                <w:bCs/>
                <w:sz w:val="18"/>
                <w:szCs w:val="18"/>
                <w:lang w:eastAsia="es-MX"/>
              </w:rPr>
              <w:t xml:space="preserve"> </w:t>
            </w:r>
          </w:p>
        </w:tc>
        <w:tc>
          <w:tcPr>
            <w:tcW w:w="963" w:type="dxa"/>
            <w:tcBorders>
              <w:top w:val="nil"/>
              <w:left w:val="nil"/>
              <w:bottom w:val="single" w:sz="4" w:space="0" w:color="auto"/>
              <w:right w:val="single" w:sz="4" w:space="0" w:color="auto"/>
            </w:tcBorders>
            <w:shd w:val="clear" w:color="000000" w:fill="FFFFFF"/>
            <w:noWrap/>
            <w:vAlign w:val="center"/>
            <w:hideMark/>
          </w:tcPr>
          <w:p w14:paraId="7AE46F3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4" w:space="0" w:color="auto"/>
            </w:tcBorders>
            <w:shd w:val="clear" w:color="000000" w:fill="FFFFFF"/>
            <w:vAlign w:val="center"/>
            <w:hideMark/>
          </w:tcPr>
          <w:p w14:paraId="288ADC2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722CC24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w:t>
            </w:r>
          </w:p>
        </w:tc>
        <w:tc>
          <w:tcPr>
            <w:tcW w:w="1111" w:type="dxa"/>
            <w:tcBorders>
              <w:top w:val="nil"/>
              <w:left w:val="nil"/>
              <w:bottom w:val="single" w:sz="4" w:space="0" w:color="auto"/>
              <w:right w:val="single" w:sz="4" w:space="0" w:color="auto"/>
            </w:tcBorders>
            <w:shd w:val="clear" w:color="000000" w:fill="FFFFFF"/>
            <w:vAlign w:val="center"/>
            <w:hideMark/>
          </w:tcPr>
          <w:p w14:paraId="3A25C5C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562249A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14" w:type="dxa"/>
            <w:gridSpan w:val="2"/>
            <w:tcBorders>
              <w:top w:val="nil"/>
              <w:left w:val="nil"/>
              <w:bottom w:val="single" w:sz="4" w:space="0" w:color="auto"/>
              <w:right w:val="single" w:sz="4" w:space="0" w:color="auto"/>
            </w:tcBorders>
            <w:shd w:val="clear" w:color="auto" w:fill="auto"/>
            <w:vAlign w:val="center"/>
            <w:hideMark/>
          </w:tcPr>
          <w:p w14:paraId="7C71438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8" w:space="0" w:color="auto"/>
            </w:tcBorders>
            <w:shd w:val="clear" w:color="auto" w:fill="auto"/>
            <w:vAlign w:val="center"/>
            <w:hideMark/>
          </w:tcPr>
          <w:p w14:paraId="20381EB5"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w:t>
            </w:r>
          </w:p>
        </w:tc>
      </w:tr>
      <w:tr w:rsidR="00A64508" w:rsidRPr="00A64508" w14:paraId="7DA92CA6"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219EFD0"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811A00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Antidoping (10 Determinaciones)</w:t>
            </w:r>
          </w:p>
        </w:tc>
        <w:tc>
          <w:tcPr>
            <w:tcW w:w="963" w:type="dxa"/>
            <w:tcBorders>
              <w:top w:val="nil"/>
              <w:left w:val="nil"/>
              <w:bottom w:val="single" w:sz="4" w:space="0" w:color="auto"/>
              <w:right w:val="single" w:sz="4" w:space="0" w:color="auto"/>
            </w:tcBorders>
            <w:shd w:val="clear" w:color="auto" w:fill="auto"/>
            <w:noWrap/>
            <w:vAlign w:val="center"/>
            <w:hideMark/>
          </w:tcPr>
          <w:p w14:paraId="17361A5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228</w:t>
            </w:r>
          </w:p>
        </w:tc>
        <w:tc>
          <w:tcPr>
            <w:tcW w:w="1021" w:type="dxa"/>
            <w:tcBorders>
              <w:top w:val="nil"/>
              <w:left w:val="nil"/>
              <w:bottom w:val="single" w:sz="4" w:space="0" w:color="auto"/>
              <w:right w:val="single" w:sz="4" w:space="0" w:color="auto"/>
            </w:tcBorders>
            <w:shd w:val="clear" w:color="auto" w:fill="auto"/>
            <w:noWrap/>
            <w:vAlign w:val="center"/>
            <w:hideMark/>
          </w:tcPr>
          <w:p w14:paraId="119D89F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241</w:t>
            </w:r>
          </w:p>
        </w:tc>
        <w:tc>
          <w:tcPr>
            <w:tcW w:w="1051" w:type="dxa"/>
            <w:tcBorders>
              <w:top w:val="nil"/>
              <w:left w:val="nil"/>
              <w:bottom w:val="single" w:sz="4" w:space="0" w:color="auto"/>
              <w:right w:val="single" w:sz="4" w:space="0" w:color="auto"/>
            </w:tcBorders>
            <w:shd w:val="clear" w:color="000000" w:fill="FFFFFF"/>
            <w:vAlign w:val="center"/>
            <w:hideMark/>
          </w:tcPr>
          <w:p w14:paraId="63C2CD6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70</w:t>
            </w:r>
          </w:p>
        </w:tc>
        <w:tc>
          <w:tcPr>
            <w:tcW w:w="1111" w:type="dxa"/>
            <w:tcBorders>
              <w:top w:val="nil"/>
              <w:left w:val="nil"/>
              <w:bottom w:val="single" w:sz="4" w:space="0" w:color="auto"/>
              <w:right w:val="single" w:sz="4" w:space="0" w:color="auto"/>
            </w:tcBorders>
            <w:shd w:val="clear" w:color="auto" w:fill="auto"/>
            <w:vAlign w:val="center"/>
            <w:hideMark/>
          </w:tcPr>
          <w:p w14:paraId="434FC2B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30</w:t>
            </w:r>
          </w:p>
        </w:tc>
        <w:tc>
          <w:tcPr>
            <w:tcW w:w="1382" w:type="dxa"/>
            <w:tcBorders>
              <w:top w:val="nil"/>
              <w:left w:val="nil"/>
              <w:bottom w:val="single" w:sz="4" w:space="0" w:color="auto"/>
              <w:right w:val="single" w:sz="4" w:space="0" w:color="auto"/>
            </w:tcBorders>
            <w:shd w:val="clear" w:color="auto" w:fill="auto"/>
            <w:vAlign w:val="center"/>
            <w:hideMark/>
          </w:tcPr>
          <w:p w14:paraId="65EE94F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w:t>
            </w:r>
          </w:p>
        </w:tc>
        <w:tc>
          <w:tcPr>
            <w:tcW w:w="914" w:type="dxa"/>
            <w:gridSpan w:val="2"/>
            <w:tcBorders>
              <w:top w:val="nil"/>
              <w:left w:val="nil"/>
              <w:bottom w:val="single" w:sz="4" w:space="0" w:color="auto"/>
              <w:right w:val="single" w:sz="4" w:space="0" w:color="auto"/>
            </w:tcBorders>
            <w:shd w:val="clear" w:color="auto" w:fill="auto"/>
            <w:vAlign w:val="center"/>
            <w:hideMark/>
          </w:tcPr>
          <w:p w14:paraId="0CD5AC7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w:t>
            </w:r>
          </w:p>
        </w:tc>
        <w:tc>
          <w:tcPr>
            <w:tcW w:w="1021" w:type="dxa"/>
            <w:tcBorders>
              <w:top w:val="nil"/>
              <w:left w:val="nil"/>
              <w:bottom w:val="single" w:sz="4" w:space="0" w:color="auto"/>
              <w:right w:val="single" w:sz="8" w:space="0" w:color="auto"/>
            </w:tcBorders>
            <w:shd w:val="clear" w:color="auto" w:fill="auto"/>
            <w:vAlign w:val="center"/>
            <w:hideMark/>
          </w:tcPr>
          <w:p w14:paraId="7C44FCF5"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665</w:t>
            </w:r>
          </w:p>
        </w:tc>
      </w:tr>
      <w:tr w:rsidR="00A64508" w:rsidRPr="00A64508" w14:paraId="28761165"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E22E100"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B1EB136"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Antidoping 5 parámetros</w:t>
            </w:r>
          </w:p>
        </w:tc>
        <w:tc>
          <w:tcPr>
            <w:tcW w:w="963" w:type="dxa"/>
            <w:tcBorders>
              <w:top w:val="nil"/>
              <w:left w:val="nil"/>
              <w:bottom w:val="single" w:sz="4" w:space="0" w:color="auto"/>
              <w:right w:val="single" w:sz="4" w:space="0" w:color="auto"/>
            </w:tcBorders>
            <w:shd w:val="clear" w:color="auto" w:fill="auto"/>
            <w:noWrap/>
            <w:vAlign w:val="center"/>
            <w:hideMark/>
          </w:tcPr>
          <w:p w14:paraId="63815A4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474</w:t>
            </w:r>
          </w:p>
        </w:tc>
        <w:tc>
          <w:tcPr>
            <w:tcW w:w="1021" w:type="dxa"/>
            <w:tcBorders>
              <w:top w:val="nil"/>
              <w:left w:val="nil"/>
              <w:bottom w:val="single" w:sz="4" w:space="0" w:color="auto"/>
              <w:right w:val="single" w:sz="4" w:space="0" w:color="auto"/>
            </w:tcBorders>
            <w:shd w:val="clear" w:color="auto" w:fill="auto"/>
            <w:noWrap/>
            <w:vAlign w:val="center"/>
            <w:hideMark/>
          </w:tcPr>
          <w:p w14:paraId="7470505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322</w:t>
            </w:r>
          </w:p>
        </w:tc>
        <w:tc>
          <w:tcPr>
            <w:tcW w:w="1051" w:type="dxa"/>
            <w:tcBorders>
              <w:top w:val="nil"/>
              <w:left w:val="nil"/>
              <w:bottom w:val="single" w:sz="4" w:space="0" w:color="auto"/>
              <w:right w:val="single" w:sz="4" w:space="0" w:color="auto"/>
            </w:tcBorders>
            <w:shd w:val="clear" w:color="000000" w:fill="FFFFFF"/>
            <w:vAlign w:val="center"/>
            <w:hideMark/>
          </w:tcPr>
          <w:p w14:paraId="13C72CE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204</w:t>
            </w:r>
          </w:p>
        </w:tc>
        <w:tc>
          <w:tcPr>
            <w:tcW w:w="1111" w:type="dxa"/>
            <w:tcBorders>
              <w:top w:val="nil"/>
              <w:left w:val="nil"/>
              <w:bottom w:val="single" w:sz="4" w:space="0" w:color="auto"/>
              <w:right w:val="single" w:sz="4" w:space="0" w:color="auto"/>
            </w:tcBorders>
            <w:shd w:val="clear" w:color="auto" w:fill="auto"/>
            <w:vAlign w:val="center"/>
            <w:hideMark/>
          </w:tcPr>
          <w:p w14:paraId="5B12EB0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32</w:t>
            </w:r>
          </w:p>
        </w:tc>
        <w:tc>
          <w:tcPr>
            <w:tcW w:w="1382" w:type="dxa"/>
            <w:tcBorders>
              <w:top w:val="nil"/>
              <w:left w:val="nil"/>
              <w:bottom w:val="single" w:sz="4" w:space="0" w:color="auto"/>
              <w:right w:val="single" w:sz="4" w:space="0" w:color="auto"/>
            </w:tcBorders>
            <w:shd w:val="clear" w:color="auto" w:fill="auto"/>
            <w:vAlign w:val="center"/>
            <w:hideMark/>
          </w:tcPr>
          <w:p w14:paraId="7FCFDD4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192</w:t>
            </w:r>
          </w:p>
        </w:tc>
        <w:tc>
          <w:tcPr>
            <w:tcW w:w="914" w:type="dxa"/>
            <w:gridSpan w:val="2"/>
            <w:tcBorders>
              <w:top w:val="nil"/>
              <w:left w:val="nil"/>
              <w:bottom w:val="single" w:sz="4" w:space="0" w:color="auto"/>
              <w:right w:val="single" w:sz="4" w:space="0" w:color="auto"/>
            </w:tcBorders>
            <w:shd w:val="clear" w:color="auto" w:fill="auto"/>
            <w:vAlign w:val="center"/>
            <w:hideMark/>
          </w:tcPr>
          <w:p w14:paraId="64682C2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192</w:t>
            </w:r>
          </w:p>
        </w:tc>
        <w:tc>
          <w:tcPr>
            <w:tcW w:w="1021" w:type="dxa"/>
            <w:tcBorders>
              <w:top w:val="nil"/>
              <w:left w:val="nil"/>
              <w:bottom w:val="single" w:sz="4" w:space="0" w:color="auto"/>
              <w:right w:val="single" w:sz="8" w:space="0" w:color="auto"/>
            </w:tcBorders>
            <w:shd w:val="clear" w:color="auto" w:fill="auto"/>
            <w:vAlign w:val="center"/>
            <w:hideMark/>
          </w:tcPr>
          <w:p w14:paraId="0B71D146"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1416</w:t>
            </w:r>
          </w:p>
        </w:tc>
      </w:tr>
      <w:tr w:rsidR="00A64508" w:rsidRPr="00A64508" w14:paraId="1AB9B6F8"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486148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6CF3C4A"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Antígeno de Influenza Tipos "A" y "B", H1N1</w:t>
            </w:r>
          </w:p>
        </w:tc>
        <w:tc>
          <w:tcPr>
            <w:tcW w:w="963" w:type="dxa"/>
            <w:tcBorders>
              <w:top w:val="nil"/>
              <w:left w:val="nil"/>
              <w:bottom w:val="single" w:sz="4" w:space="0" w:color="auto"/>
              <w:right w:val="single" w:sz="4" w:space="0" w:color="auto"/>
            </w:tcBorders>
            <w:shd w:val="clear" w:color="auto" w:fill="auto"/>
            <w:noWrap/>
            <w:vAlign w:val="center"/>
            <w:hideMark/>
          </w:tcPr>
          <w:p w14:paraId="4748BF45"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28</w:t>
            </w:r>
          </w:p>
        </w:tc>
        <w:tc>
          <w:tcPr>
            <w:tcW w:w="1021" w:type="dxa"/>
            <w:tcBorders>
              <w:top w:val="nil"/>
              <w:left w:val="nil"/>
              <w:bottom w:val="single" w:sz="4" w:space="0" w:color="auto"/>
              <w:right w:val="single" w:sz="4" w:space="0" w:color="auto"/>
            </w:tcBorders>
            <w:shd w:val="clear" w:color="auto" w:fill="auto"/>
            <w:noWrap/>
            <w:vAlign w:val="center"/>
            <w:hideMark/>
          </w:tcPr>
          <w:p w14:paraId="4CDE927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80</w:t>
            </w:r>
          </w:p>
        </w:tc>
        <w:tc>
          <w:tcPr>
            <w:tcW w:w="1051" w:type="dxa"/>
            <w:tcBorders>
              <w:top w:val="nil"/>
              <w:left w:val="nil"/>
              <w:bottom w:val="single" w:sz="4" w:space="0" w:color="auto"/>
              <w:right w:val="single" w:sz="4" w:space="0" w:color="auto"/>
            </w:tcBorders>
            <w:shd w:val="clear" w:color="000000" w:fill="FFFFFF"/>
            <w:vAlign w:val="center"/>
            <w:hideMark/>
          </w:tcPr>
          <w:p w14:paraId="11A65F6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152</w:t>
            </w:r>
          </w:p>
        </w:tc>
        <w:tc>
          <w:tcPr>
            <w:tcW w:w="1111" w:type="dxa"/>
            <w:tcBorders>
              <w:top w:val="nil"/>
              <w:left w:val="nil"/>
              <w:bottom w:val="single" w:sz="4" w:space="0" w:color="auto"/>
              <w:right w:val="single" w:sz="4" w:space="0" w:color="auto"/>
            </w:tcBorders>
            <w:shd w:val="clear" w:color="auto" w:fill="auto"/>
            <w:vAlign w:val="center"/>
            <w:hideMark/>
          </w:tcPr>
          <w:p w14:paraId="36A71A1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19</w:t>
            </w:r>
          </w:p>
        </w:tc>
        <w:tc>
          <w:tcPr>
            <w:tcW w:w="1382" w:type="dxa"/>
            <w:tcBorders>
              <w:top w:val="nil"/>
              <w:left w:val="nil"/>
              <w:bottom w:val="single" w:sz="4" w:space="0" w:color="auto"/>
              <w:right w:val="single" w:sz="4" w:space="0" w:color="auto"/>
            </w:tcBorders>
            <w:shd w:val="clear" w:color="auto" w:fill="auto"/>
            <w:vAlign w:val="center"/>
            <w:hideMark/>
          </w:tcPr>
          <w:p w14:paraId="43A16B4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w:t>
            </w:r>
          </w:p>
        </w:tc>
        <w:tc>
          <w:tcPr>
            <w:tcW w:w="914" w:type="dxa"/>
            <w:gridSpan w:val="2"/>
            <w:tcBorders>
              <w:top w:val="nil"/>
              <w:left w:val="nil"/>
              <w:bottom w:val="single" w:sz="4" w:space="0" w:color="auto"/>
              <w:right w:val="single" w:sz="4" w:space="0" w:color="auto"/>
            </w:tcBorders>
            <w:shd w:val="clear" w:color="auto" w:fill="auto"/>
            <w:vAlign w:val="center"/>
            <w:hideMark/>
          </w:tcPr>
          <w:p w14:paraId="229D6B1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w:t>
            </w:r>
          </w:p>
        </w:tc>
        <w:tc>
          <w:tcPr>
            <w:tcW w:w="1021" w:type="dxa"/>
            <w:tcBorders>
              <w:top w:val="nil"/>
              <w:left w:val="nil"/>
              <w:bottom w:val="single" w:sz="4" w:space="0" w:color="auto"/>
              <w:right w:val="single" w:sz="8" w:space="0" w:color="auto"/>
            </w:tcBorders>
            <w:shd w:val="clear" w:color="auto" w:fill="auto"/>
            <w:vAlign w:val="center"/>
            <w:hideMark/>
          </w:tcPr>
          <w:p w14:paraId="0C224B9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295</w:t>
            </w:r>
          </w:p>
        </w:tc>
      </w:tr>
      <w:tr w:rsidR="00A64508" w:rsidRPr="00A64508" w14:paraId="5836B801"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1AD11E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47947B2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Azúcares reductores</w:t>
            </w:r>
          </w:p>
        </w:tc>
        <w:tc>
          <w:tcPr>
            <w:tcW w:w="963" w:type="dxa"/>
            <w:tcBorders>
              <w:top w:val="nil"/>
              <w:left w:val="nil"/>
              <w:bottom w:val="single" w:sz="4" w:space="0" w:color="auto"/>
              <w:right w:val="single" w:sz="4" w:space="0" w:color="auto"/>
            </w:tcBorders>
            <w:shd w:val="clear" w:color="auto" w:fill="auto"/>
            <w:noWrap/>
            <w:vAlign w:val="center"/>
            <w:hideMark/>
          </w:tcPr>
          <w:p w14:paraId="26461FE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28</w:t>
            </w:r>
          </w:p>
        </w:tc>
        <w:tc>
          <w:tcPr>
            <w:tcW w:w="1021" w:type="dxa"/>
            <w:tcBorders>
              <w:top w:val="nil"/>
              <w:left w:val="nil"/>
              <w:bottom w:val="single" w:sz="4" w:space="0" w:color="auto"/>
              <w:right w:val="single" w:sz="4" w:space="0" w:color="auto"/>
            </w:tcBorders>
            <w:shd w:val="clear" w:color="auto" w:fill="auto"/>
            <w:noWrap/>
            <w:vAlign w:val="center"/>
            <w:hideMark/>
          </w:tcPr>
          <w:p w14:paraId="6B4391E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w:t>
            </w:r>
          </w:p>
        </w:tc>
        <w:tc>
          <w:tcPr>
            <w:tcW w:w="1051" w:type="dxa"/>
            <w:tcBorders>
              <w:top w:val="nil"/>
              <w:left w:val="nil"/>
              <w:bottom w:val="single" w:sz="4" w:space="0" w:color="auto"/>
              <w:right w:val="single" w:sz="4" w:space="0" w:color="auto"/>
            </w:tcBorders>
            <w:shd w:val="clear" w:color="000000" w:fill="FFFFFF"/>
            <w:vAlign w:val="center"/>
            <w:hideMark/>
          </w:tcPr>
          <w:p w14:paraId="1A4022D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605</w:t>
            </w:r>
          </w:p>
        </w:tc>
        <w:tc>
          <w:tcPr>
            <w:tcW w:w="1111" w:type="dxa"/>
            <w:tcBorders>
              <w:top w:val="nil"/>
              <w:left w:val="nil"/>
              <w:bottom w:val="single" w:sz="4" w:space="0" w:color="auto"/>
              <w:right w:val="single" w:sz="4" w:space="0" w:color="auto"/>
            </w:tcBorders>
            <w:shd w:val="clear" w:color="auto" w:fill="auto"/>
            <w:vAlign w:val="center"/>
            <w:hideMark/>
          </w:tcPr>
          <w:p w14:paraId="2985F55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33</w:t>
            </w:r>
          </w:p>
        </w:tc>
        <w:tc>
          <w:tcPr>
            <w:tcW w:w="1382" w:type="dxa"/>
            <w:tcBorders>
              <w:top w:val="nil"/>
              <w:left w:val="nil"/>
              <w:bottom w:val="single" w:sz="4" w:space="0" w:color="auto"/>
              <w:right w:val="single" w:sz="4" w:space="0" w:color="auto"/>
            </w:tcBorders>
            <w:shd w:val="clear" w:color="auto" w:fill="auto"/>
            <w:vAlign w:val="center"/>
            <w:hideMark/>
          </w:tcPr>
          <w:p w14:paraId="1322C76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60</w:t>
            </w:r>
          </w:p>
        </w:tc>
        <w:tc>
          <w:tcPr>
            <w:tcW w:w="914" w:type="dxa"/>
            <w:gridSpan w:val="2"/>
            <w:tcBorders>
              <w:top w:val="nil"/>
              <w:left w:val="nil"/>
              <w:bottom w:val="single" w:sz="4" w:space="0" w:color="auto"/>
              <w:right w:val="single" w:sz="4" w:space="0" w:color="auto"/>
            </w:tcBorders>
            <w:shd w:val="clear" w:color="auto" w:fill="auto"/>
            <w:vAlign w:val="center"/>
            <w:hideMark/>
          </w:tcPr>
          <w:p w14:paraId="3848935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60</w:t>
            </w:r>
          </w:p>
        </w:tc>
        <w:tc>
          <w:tcPr>
            <w:tcW w:w="1021" w:type="dxa"/>
            <w:tcBorders>
              <w:top w:val="nil"/>
              <w:left w:val="nil"/>
              <w:bottom w:val="single" w:sz="4" w:space="0" w:color="auto"/>
              <w:right w:val="single" w:sz="8" w:space="0" w:color="auto"/>
            </w:tcBorders>
            <w:shd w:val="clear" w:color="auto" w:fill="auto"/>
            <w:vAlign w:val="center"/>
            <w:hideMark/>
          </w:tcPr>
          <w:p w14:paraId="5349FB3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787</w:t>
            </w:r>
          </w:p>
        </w:tc>
      </w:tr>
      <w:tr w:rsidR="00A64508" w:rsidRPr="00A64508" w14:paraId="2E78D30C"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63DEE75"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50F1CE27"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Baciloscopia de 1 Muestra</w:t>
            </w:r>
          </w:p>
        </w:tc>
        <w:tc>
          <w:tcPr>
            <w:tcW w:w="963" w:type="dxa"/>
            <w:tcBorders>
              <w:top w:val="nil"/>
              <w:left w:val="nil"/>
              <w:bottom w:val="single" w:sz="4" w:space="0" w:color="auto"/>
              <w:right w:val="single" w:sz="4" w:space="0" w:color="auto"/>
            </w:tcBorders>
            <w:shd w:val="clear" w:color="auto" w:fill="auto"/>
            <w:noWrap/>
            <w:vAlign w:val="center"/>
            <w:hideMark/>
          </w:tcPr>
          <w:p w14:paraId="677E8B3A"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021" w:type="dxa"/>
            <w:tcBorders>
              <w:top w:val="nil"/>
              <w:left w:val="nil"/>
              <w:bottom w:val="single" w:sz="4" w:space="0" w:color="auto"/>
              <w:right w:val="single" w:sz="4" w:space="0" w:color="auto"/>
            </w:tcBorders>
            <w:shd w:val="clear" w:color="auto" w:fill="auto"/>
            <w:noWrap/>
            <w:vAlign w:val="center"/>
            <w:hideMark/>
          </w:tcPr>
          <w:p w14:paraId="7CB020D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0BE899B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w:t>
            </w:r>
          </w:p>
        </w:tc>
        <w:tc>
          <w:tcPr>
            <w:tcW w:w="1111" w:type="dxa"/>
            <w:tcBorders>
              <w:top w:val="nil"/>
              <w:left w:val="nil"/>
              <w:bottom w:val="single" w:sz="4" w:space="0" w:color="auto"/>
              <w:right w:val="single" w:sz="4" w:space="0" w:color="auto"/>
            </w:tcBorders>
            <w:shd w:val="clear" w:color="auto" w:fill="auto"/>
            <w:vAlign w:val="center"/>
            <w:hideMark/>
          </w:tcPr>
          <w:p w14:paraId="755EEC5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559E533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14" w:type="dxa"/>
            <w:gridSpan w:val="2"/>
            <w:tcBorders>
              <w:top w:val="nil"/>
              <w:left w:val="nil"/>
              <w:bottom w:val="single" w:sz="4" w:space="0" w:color="auto"/>
              <w:right w:val="single" w:sz="4" w:space="0" w:color="auto"/>
            </w:tcBorders>
            <w:shd w:val="clear" w:color="auto" w:fill="auto"/>
            <w:vAlign w:val="center"/>
            <w:hideMark/>
          </w:tcPr>
          <w:p w14:paraId="35EA93F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8" w:space="0" w:color="auto"/>
            </w:tcBorders>
            <w:shd w:val="clear" w:color="auto" w:fill="auto"/>
            <w:vAlign w:val="center"/>
            <w:hideMark/>
          </w:tcPr>
          <w:p w14:paraId="033BF6D4"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14</w:t>
            </w:r>
          </w:p>
        </w:tc>
      </w:tr>
      <w:tr w:rsidR="00216C2E" w:rsidRPr="00A64508" w14:paraId="4EE9CE03" w14:textId="77777777" w:rsidTr="00216C2E">
        <w:trPr>
          <w:trHeight w:val="404"/>
        </w:trPr>
        <w:tc>
          <w:tcPr>
            <w:tcW w:w="3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C453765" w14:textId="710977B5" w:rsidR="00A64508" w:rsidRPr="00A64508" w:rsidRDefault="00A64508" w:rsidP="00A64508">
            <w:pPr>
              <w:spacing w:after="0" w:line="240" w:lineRule="auto"/>
              <w:rPr>
                <w:rFonts w:ascii="Arial" w:eastAsia="Times New Roman" w:hAnsi="Arial" w:cs="Arial"/>
                <w:b/>
                <w:bCs/>
                <w:sz w:val="18"/>
                <w:szCs w:val="18"/>
                <w:lang w:eastAsia="es-MX"/>
              </w:rPr>
            </w:pPr>
          </w:p>
        </w:tc>
        <w:tc>
          <w:tcPr>
            <w:tcW w:w="2920" w:type="dxa"/>
            <w:tcBorders>
              <w:top w:val="single" w:sz="8" w:space="0" w:color="auto"/>
              <w:left w:val="nil"/>
              <w:bottom w:val="single" w:sz="4" w:space="0" w:color="auto"/>
              <w:right w:val="single" w:sz="4" w:space="0" w:color="auto"/>
            </w:tcBorders>
            <w:shd w:val="clear" w:color="auto" w:fill="auto"/>
            <w:vAlign w:val="center"/>
            <w:hideMark/>
          </w:tcPr>
          <w:p w14:paraId="366B0BD6"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Baciloscopia de 3 Muestras</w:t>
            </w:r>
          </w:p>
        </w:tc>
        <w:tc>
          <w:tcPr>
            <w:tcW w:w="963" w:type="dxa"/>
            <w:tcBorders>
              <w:top w:val="single" w:sz="8" w:space="0" w:color="auto"/>
              <w:left w:val="nil"/>
              <w:bottom w:val="single" w:sz="4" w:space="0" w:color="auto"/>
              <w:right w:val="single" w:sz="4" w:space="0" w:color="auto"/>
            </w:tcBorders>
            <w:shd w:val="clear" w:color="auto" w:fill="auto"/>
            <w:noWrap/>
            <w:vAlign w:val="center"/>
            <w:hideMark/>
          </w:tcPr>
          <w:p w14:paraId="43B1EB2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single" w:sz="8" w:space="0" w:color="auto"/>
              <w:left w:val="nil"/>
              <w:bottom w:val="single" w:sz="4" w:space="0" w:color="auto"/>
              <w:right w:val="single" w:sz="4" w:space="0" w:color="auto"/>
            </w:tcBorders>
            <w:shd w:val="clear" w:color="auto" w:fill="auto"/>
            <w:noWrap/>
            <w:vAlign w:val="center"/>
            <w:hideMark/>
          </w:tcPr>
          <w:p w14:paraId="1B9826C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single" w:sz="8" w:space="0" w:color="auto"/>
              <w:left w:val="nil"/>
              <w:bottom w:val="single" w:sz="4" w:space="0" w:color="auto"/>
              <w:right w:val="single" w:sz="4" w:space="0" w:color="auto"/>
            </w:tcBorders>
            <w:shd w:val="clear" w:color="000000" w:fill="FFFFFF"/>
            <w:vAlign w:val="center"/>
            <w:hideMark/>
          </w:tcPr>
          <w:p w14:paraId="37140BF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18</w:t>
            </w:r>
          </w:p>
        </w:tc>
        <w:tc>
          <w:tcPr>
            <w:tcW w:w="1111" w:type="dxa"/>
            <w:tcBorders>
              <w:top w:val="single" w:sz="8" w:space="0" w:color="auto"/>
              <w:left w:val="nil"/>
              <w:bottom w:val="single" w:sz="4" w:space="0" w:color="auto"/>
              <w:right w:val="single" w:sz="4" w:space="0" w:color="auto"/>
            </w:tcBorders>
            <w:shd w:val="clear" w:color="auto" w:fill="auto"/>
            <w:vAlign w:val="center"/>
            <w:hideMark/>
          </w:tcPr>
          <w:p w14:paraId="171CBA2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single" w:sz="8" w:space="0" w:color="auto"/>
              <w:left w:val="nil"/>
              <w:bottom w:val="single" w:sz="4" w:space="0" w:color="auto"/>
              <w:right w:val="single" w:sz="4" w:space="0" w:color="auto"/>
            </w:tcBorders>
            <w:shd w:val="clear" w:color="auto" w:fill="auto"/>
            <w:vAlign w:val="center"/>
            <w:hideMark/>
          </w:tcPr>
          <w:p w14:paraId="441D804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single" w:sz="8" w:space="0" w:color="auto"/>
              <w:left w:val="nil"/>
              <w:bottom w:val="single" w:sz="4" w:space="0" w:color="auto"/>
              <w:right w:val="single" w:sz="4" w:space="0" w:color="auto"/>
            </w:tcBorders>
            <w:shd w:val="clear" w:color="auto" w:fill="auto"/>
            <w:vAlign w:val="center"/>
            <w:hideMark/>
          </w:tcPr>
          <w:p w14:paraId="3ACFA43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single" w:sz="8" w:space="0" w:color="auto"/>
              <w:left w:val="nil"/>
              <w:bottom w:val="single" w:sz="4" w:space="0" w:color="auto"/>
              <w:right w:val="single" w:sz="8" w:space="0" w:color="auto"/>
            </w:tcBorders>
            <w:shd w:val="clear" w:color="auto" w:fill="auto"/>
            <w:vAlign w:val="center"/>
            <w:hideMark/>
          </w:tcPr>
          <w:p w14:paraId="4ADB0208"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18</w:t>
            </w:r>
          </w:p>
        </w:tc>
      </w:tr>
      <w:tr w:rsidR="00216C2E" w:rsidRPr="00A64508" w14:paraId="0B727962"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A913283"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F4BBB3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Baciloscopia de 5 Muestras</w:t>
            </w:r>
          </w:p>
        </w:tc>
        <w:tc>
          <w:tcPr>
            <w:tcW w:w="963" w:type="dxa"/>
            <w:tcBorders>
              <w:top w:val="nil"/>
              <w:left w:val="nil"/>
              <w:bottom w:val="single" w:sz="4" w:space="0" w:color="auto"/>
              <w:right w:val="single" w:sz="4" w:space="0" w:color="auto"/>
            </w:tcBorders>
            <w:shd w:val="clear" w:color="auto" w:fill="auto"/>
            <w:noWrap/>
            <w:vAlign w:val="center"/>
            <w:hideMark/>
          </w:tcPr>
          <w:p w14:paraId="075AB92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noWrap/>
            <w:vAlign w:val="center"/>
            <w:hideMark/>
          </w:tcPr>
          <w:p w14:paraId="3E7DC42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79DB658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w:t>
            </w:r>
          </w:p>
        </w:tc>
        <w:tc>
          <w:tcPr>
            <w:tcW w:w="1111" w:type="dxa"/>
            <w:tcBorders>
              <w:top w:val="nil"/>
              <w:left w:val="nil"/>
              <w:bottom w:val="single" w:sz="4" w:space="0" w:color="auto"/>
              <w:right w:val="single" w:sz="4" w:space="0" w:color="auto"/>
            </w:tcBorders>
            <w:shd w:val="clear" w:color="auto" w:fill="auto"/>
            <w:vAlign w:val="center"/>
            <w:hideMark/>
          </w:tcPr>
          <w:p w14:paraId="70D3104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6C24A05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542882D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312FA24F"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w:t>
            </w:r>
          </w:p>
        </w:tc>
      </w:tr>
      <w:tr w:rsidR="00216C2E" w:rsidRPr="00A64508" w14:paraId="1F207D09"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1A75F6C"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4D047C43" w14:textId="114EFBA8"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xml:space="preserve">Citoquímico de </w:t>
            </w:r>
            <w:r w:rsidR="006A6AA9" w:rsidRPr="00A64508">
              <w:rPr>
                <w:rFonts w:ascii="Arial" w:eastAsia="Times New Roman" w:hAnsi="Arial" w:cs="Arial"/>
                <w:b/>
                <w:bCs/>
                <w:sz w:val="18"/>
                <w:szCs w:val="18"/>
                <w:lang w:eastAsia="es-MX"/>
              </w:rPr>
              <w:t>líquidos</w:t>
            </w:r>
            <w:r w:rsidRPr="00A64508">
              <w:rPr>
                <w:rFonts w:ascii="Arial" w:eastAsia="Times New Roman" w:hAnsi="Arial" w:cs="Arial"/>
                <w:b/>
                <w:bCs/>
                <w:sz w:val="18"/>
                <w:szCs w:val="18"/>
                <w:lang w:eastAsia="es-MX"/>
              </w:rPr>
              <w:t xml:space="preserve"> corporales</w:t>
            </w:r>
          </w:p>
        </w:tc>
        <w:tc>
          <w:tcPr>
            <w:tcW w:w="963" w:type="dxa"/>
            <w:tcBorders>
              <w:top w:val="nil"/>
              <w:left w:val="nil"/>
              <w:bottom w:val="single" w:sz="4" w:space="0" w:color="auto"/>
              <w:right w:val="single" w:sz="4" w:space="0" w:color="auto"/>
            </w:tcBorders>
            <w:shd w:val="clear" w:color="auto" w:fill="auto"/>
            <w:noWrap/>
            <w:vAlign w:val="center"/>
            <w:hideMark/>
          </w:tcPr>
          <w:p w14:paraId="402001D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021" w:type="dxa"/>
            <w:tcBorders>
              <w:top w:val="nil"/>
              <w:left w:val="nil"/>
              <w:bottom w:val="single" w:sz="4" w:space="0" w:color="auto"/>
              <w:right w:val="single" w:sz="4" w:space="0" w:color="auto"/>
            </w:tcBorders>
            <w:shd w:val="clear" w:color="auto" w:fill="auto"/>
            <w:noWrap/>
            <w:vAlign w:val="center"/>
            <w:hideMark/>
          </w:tcPr>
          <w:p w14:paraId="26F447D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0475B53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18</w:t>
            </w:r>
          </w:p>
        </w:tc>
        <w:tc>
          <w:tcPr>
            <w:tcW w:w="1111" w:type="dxa"/>
            <w:tcBorders>
              <w:top w:val="nil"/>
              <w:left w:val="nil"/>
              <w:bottom w:val="single" w:sz="4" w:space="0" w:color="auto"/>
              <w:right w:val="single" w:sz="4" w:space="0" w:color="auto"/>
            </w:tcBorders>
            <w:shd w:val="clear" w:color="auto" w:fill="auto"/>
            <w:vAlign w:val="center"/>
            <w:hideMark/>
          </w:tcPr>
          <w:p w14:paraId="32B4CC5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5D10715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5AD8C58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491E0130"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19</w:t>
            </w:r>
          </w:p>
        </w:tc>
      </w:tr>
      <w:tr w:rsidR="00216C2E" w:rsidRPr="00A64508" w14:paraId="67E72D8C"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C6979A4"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56C6B56"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Coombs Directo</w:t>
            </w:r>
          </w:p>
        </w:tc>
        <w:tc>
          <w:tcPr>
            <w:tcW w:w="963" w:type="dxa"/>
            <w:tcBorders>
              <w:top w:val="nil"/>
              <w:left w:val="nil"/>
              <w:bottom w:val="single" w:sz="4" w:space="0" w:color="auto"/>
              <w:right w:val="single" w:sz="4" w:space="0" w:color="auto"/>
            </w:tcBorders>
            <w:shd w:val="clear" w:color="auto" w:fill="auto"/>
            <w:noWrap/>
            <w:vAlign w:val="center"/>
            <w:hideMark/>
          </w:tcPr>
          <w:p w14:paraId="1B5E852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w:t>
            </w:r>
          </w:p>
        </w:tc>
        <w:tc>
          <w:tcPr>
            <w:tcW w:w="1021" w:type="dxa"/>
            <w:tcBorders>
              <w:top w:val="nil"/>
              <w:left w:val="nil"/>
              <w:bottom w:val="single" w:sz="4" w:space="0" w:color="auto"/>
              <w:right w:val="single" w:sz="4" w:space="0" w:color="auto"/>
            </w:tcBorders>
            <w:shd w:val="clear" w:color="000000" w:fill="FFFFFF"/>
            <w:vAlign w:val="center"/>
            <w:hideMark/>
          </w:tcPr>
          <w:p w14:paraId="14270AE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38D907D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29</w:t>
            </w:r>
          </w:p>
        </w:tc>
        <w:tc>
          <w:tcPr>
            <w:tcW w:w="1111" w:type="dxa"/>
            <w:tcBorders>
              <w:top w:val="nil"/>
              <w:left w:val="nil"/>
              <w:bottom w:val="single" w:sz="4" w:space="0" w:color="auto"/>
              <w:right w:val="single" w:sz="4" w:space="0" w:color="auto"/>
            </w:tcBorders>
            <w:shd w:val="clear" w:color="auto" w:fill="auto"/>
            <w:vAlign w:val="center"/>
            <w:hideMark/>
          </w:tcPr>
          <w:p w14:paraId="790DD1F6"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223CBFE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0F9BE72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6AFF86E7"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30</w:t>
            </w:r>
          </w:p>
        </w:tc>
      </w:tr>
      <w:tr w:rsidR="00216C2E" w:rsidRPr="00A64508" w14:paraId="13D1B9E5"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ACB47C6"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538D50B1"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Coombs Indirecto</w:t>
            </w:r>
          </w:p>
        </w:tc>
        <w:tc>
          <w:tcPr>
            <w:tcW w:w="963" w:type="dxa"/>
            <w:tcBorders>
              <w:top w:val="nil"/>
              <w:left w:val="nil"/>
              <w:bottom w:val="single" w:sz="4" w:space="0" w:color="auto"/>
              <w:right w:val="single" w:sz="4" w:space="0" w:color="auto"/>
            </w:tcBorders>
            <w:shd w:val="clear" w:color="000000" w:fill="FFFFFF"/>
            <w:noWrap/>
            <w:vAlign w:val="center"/>
            <w:hideMark/>
          </w:tcPr>
          <w:p w14:paraId="6F5D875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4" w:space="0" w:color="auto"/>
            </w:tcBorders>
            <w:shd w:val="clear" w:color="000000" w:fill="FFFFFF"/>
            <w:vAlign w:val="center"/>
            <w:hideMark/>
          </w:tcPr>
          <w:p w14:paraId="721EFEA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2A1C673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23</w:t>
            </w:r>
          </w:p>
        </w:tc>
        <w:tc>
          <w:tcPr>
            <w:tcW w:w="1111" w:type="dxa"/>
            <w:tcBorders>
              <w:top w:val="nil"/>
              <w:left w:val="nil"/>
              <w:bottom w:val="single" w:sz="4" w:space="0" w:color="auto"/>
              <w:right w:val="single" w:sz="4" w:space="0" w:color="auto"/>
            </w:tcBorders>
            <w:shd w:val="clear" w:color="000000" w:fill="FFFFFF"/>
            <w:vAlign w:val="center"/>
            <w:hideMark/>
          </w:tcPr>
          <w:p w14:paraId="1EB1AB3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2103045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0BCAA53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78313BD8"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23</w:t>
            </w:r>
          </w:p>
        </w:tc>
      </w:tr>
      <w:tr w:rsidR="00216C2E" w:rsidRPr="00A64508" w14:paraId="0312472A"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FD5335F"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6120B1A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Coprológico General</w:t>
            </w:r>
          </w:p>
        </w:tc>
        <w:tc>
          <w:tcPr>
            <w:tcW w:w="963" w:type="dxa"/>
            <w:tcBorders>
              <w:top w:val="nil"/>
              <w:left w:val="nil"/>
              <w:bottom w:val="single" w:sz="4" w:space="0" w:color="auto"/>
              <w:right w:val="single" w:sz="4" w:space="0" w:color="auto"/>
            </w:tcBorders>
            <w:shd w:val="clear" w:color="auto" w:fill="auto"/>
            <w:noWrap/>
            <w:vAlign w:val="center"/>
            <w:hideMark/>
          </w:tcPr>
          <w:p w14:paraId="3E4C547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30</w:t>
            </w:r>
          </w:p>
        </w:tc>
        <w:tc>
          <w:tcPr>
            <w:tcW w:w="1021" w:type="dxa"/>
            <w:tcBorders>
              <w:top w:val="nil"/>
              <w:left w:val="nil"/>
              <w:bottom w:val="single" w:sz="4" w:space="0" w:color="auto"/>
              <w:right w:val="single" w:sz="4" w:space="0" w:color="auto"/>
            </w:tcBorders>
            <w:shd w:val="clear" w:color="auto" w:fill="auto"/>
            <w:noWrap/>
            <w:vAlign w:val="center"/>
            <w:hideMark/>
          </w:tcPr>
          <w:p w14:paraId="115162A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w:t>
            </w:r>
          </w:p>
        </w:tc>
        <w:tc>
          <w:tcPr>
            <w:tcW w:w="1051" w:type="dxa"/>
            <w:tcBorders>
              <w:top w:val="nil"/>
              <w:left w:val="nil"/>
              <w:bottom w:val="single" w:sz="4" w:space="0" w:color="auto"/>
              <w:right w:val="single" w:sz="4" w:space="0" w:color="auto"/>
            </w:tcBorders>
            <w:shd w:val="clear" w:color="000000" w:fill="FFFFFF"/>
            <w:vAlign w:val="center"/>
            <w:hideMark/>
          </w:tcPr>
          <w:p w14:paraId="7A42591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600</w:t>
            </w:r>
          </w:p>
        </w:tc>
        <w:tc>
          <w:tcPr>
            <w:tcW w:w="1111" w:type="dxa"/>
            <w:tcBorders>
              <w:top w:val="nil"/>
              <w:left w:val="nil"/>
              <w:bottom w:val="single" w:sz="4" w:space="0" w:color="auto"/>
              <w:right w:val="single" w:sz="4" w:space="0" w:color="auto"/>
            </w:tcBorders>
            <w:shd w:val="clear" w:color="auto" w:fill="auto"/>
            <w:vAlign w:val="center"/>
            <w:hideMark/>
          </w:tcPr>
          <w:p w14:paraId="5E609894"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33</w:t>
            </w:r>
          </w:p>
        </w:tc>
        <w:tc>
          <w:tcPr>
            <w:tcW w:w="1382" w:type="dxa"/>
            <w:tcBorders>
              <w:top w:val="nil"/>
              <w:left w:val="nil"/>
              <w:bottom w:val="single" w:sz="4" w:space="0" w:color="auto"/>
              <w:right w:val="single" w:sz="4" w:space="0" w:color="auto"/>
            </w:tcBorders>
            <w:shd w:val="clear" w:color="auto" w:fill="auto"/>
            <w:vAlign w:val="center"/>
            <w:hideMark/>
          </w:tcPr>
          <w:p w14:paraId="3ACA3BB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w:t>
            </w:r>
          </w:p>
        </w:tc>
        <w:tc>
          <w:tcPr>
            <w:tcW w:w="904" w:type="dxa"/>
            <w:tcBorders>
              <w:top w:val="nil"/>
              <w:left w:val="nil"/>
              <w:bottom w:val="single" w:sz="4" w:space="0" w:color="auto"/>
              <w:right w:val="single" w:sz="4" w:space="0" w:color="auto"/>
            </w:tcBorders>
            <w:shd w:val="clear" w:color="auto" w:fill="auto"/>
            <w:vAlign w:val="center"/>
            <w:hideMark/>
          </w:tcPr>
          <w:p w14:paraId="7B6175B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48</w:t>
            </w:r>
          </w:p>
        </w:tc>
        <w:tc>
          <w:tcPr>
            <w:tcW w:w="1031" w:type="dxa"/>
            <w:gridSpan w:val="2"/>
            <w:tcBorders>
              <w:top w:val="nil"/>
              <w:left w:val="nil"/>
              <w:bottom w:val="single" w:sz="4" w:space="0" w:color="auto"/>
              <w:right w:val="single" w:sz="8" w:space="0" w:color="auto"/>
            </w:tcBorders>
            <w:shd w:val="clear" w:color="auto" w:fill="auto"/>
            <w:vAlign w:val="center"/>
            <w:hideMark/>
          </w:tcPr>
          <w:p w14:paraId="64ED6A4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766</w:t>
            </w:r>
          </w:p>
        </w:tc>
      </w:tr>
      <w:tr w:rsidR="00216C2E" w:rsidRPr="00A64508" w14:paraId="3E11D72E"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F40B9EC"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21297E43" w14:textId="2CEA82FD" w:rsidR="00A64508" w:rsidRPr="00A64508" w:rsidRDefault="006A6AA9" w:rsidP="006A6AA9">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Coproparasitoscó</w:t>
            </w:r>
            <w:r w:rsidR="00A64508" w:rsidRPr="00A64508">
              <w:rPr>
                <w:rFonts w:ascii="Arial" w:eastAsia="Times New Roman" w:hAnsi="Arial" w:cs="Arial"/>
                <w:b/>
                <w:bCs/>
                <w:sz w:val="18"/>
                <w:szCs w:val="18"/>
                <w:lang w:eastAsia="es-MX"/>
              </w:rPr>
              <w:t>pico 1</w:t>
            </w:r>
          </w:p>
        </w:tc>
        <w:tc>
          <w:tcPr>
            <w:tcW w:w="963" w:type="dxa"/>
            <w:tcBorders>
              <w:top w:val="nil"/>
              <w:left w:val="nil"/>
              <w:bottom w:val="single" w:sz="4" w:space="0" w:color="auto"/>
              <w:right w:val="single" w:sz="4" w:space="0" w:color="auto"/>
            </w:tcBorders>
            <w:shd w:val="clear" w:color="auto" w:fill="auto"/>
            <w:noWrap/>
            <w:vAlign w:val="center"/>
            <w:hideMark/>
          </w:tcPr>
          <w:p w14:paraId="4FDD8D8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25</w:t>
            </w:r>
          </w:p>
        </w:tc>
        <w:tc>
          <w:tcPr>
            <w:tcW w:w="1021" w:type="dxa"/>
            <w:tcBorders>
              <w:top w:val="nil"/>
              <w:left w:val="nil"/>
              <w:bottom w:val="single" w:sz="4" w:space="0" w:color="auto"/>
              <w:right w:val="single" w:sz="4" w:space="0" w:color="auto"/>
            </w:tcBorders>
            <w:shd w:val="clear" w:color="auto" w:fill="auto"/>
            <w:noWrap/>
            <w:vAlign w:val="center"/>
            <w:hideMark/>
          </w:tcPr>
          <w:p w14:paraId="018C69C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w:t>
            </w:r>
          </w:p>
        </w:tc>
        <w:tc>
          <w:tcPr>
            <w:tcW w:w="1051" w:type="dxa"/>
            <w:tcBorders>
              <w:top w:val="nil"/>
              <w:left w:val="nil"/>
              <w:bottom w:val="single" w:sz="4" w:space="0" w:color="auto"/>
              <w:right w:val="single" w:sz="4" w:space="0" w:color="auto"/>
            </w:tcBorders>
            <w:shd w:val="clear" w:color="000000" w:fill="FFFFFF"/>
            <w:vAlign w:val="center"/>
            <w:hideMark/>
          </w:tcPr>
          <w:p w14:paraId="02C31EC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160</w:t>
            </w:r>
          </w:p>
        </w:tc>
        <w:tc>
          <w:tcPr>
            <w:tcW w:w="1111" w:type="dxa"/>
            <w:tcBorders>
              <w:top w:val="nil"/>
              <w:left w:val="nil"/>
              <w:bottom w:val="single" w:sz="4" w:space="0" w:color="auto"/>
              <w:right w:val="single" w:sz="4" w:space="0" w:color="auto"/>
            </w:tcBorders>
            <w:shd w:val="clear" w:color="auto" w:fill="auto"/>
            <w:vAlign w:val="center"/>
            <w:hideMark/>
          </w:tcPr>
          <w:p w14:paraId="127FD10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30</w:t>
            </w:r>
          </w:p>
        </w:tc>
        <w:tc>
          <w:tcPr>
            <w:tcW w:w="1382" w:type="dxa"/>
            <w:tcBorders>
              <w:top w:val="nil"/>
              <w:left w:val="nil"/>
              <w:bottom w:val="single" w:sz="4" w:space="0" w:color="auto"/>
              <w:right w:val="single" w:sz="4" w:space="0" w:color="auto"/>
            </w:tcBorders>
            <w:shd w:val="clear" w:color="auto" w:fill="auto"/>
            <w:vAlign w:val="center"/>
            <w:hideMark/>
          </w:tcPr>
          <w:p w14:paraId="4C836CC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20</w:t>
            </w:r>
          </w:p>
        </w:tc>
        <w:tc>
          <w:tcPr>
            <w:tcW w:w="904" w:type="dxa"/>
            <w:tcBorders>
              <w:top w:val="nil"/>
              <w:left w:val="nil"/>
              <w:bottom w:val="single" w:sz="4" w:space="0" w:color="auto"/>
              <w:right w:val="single" w:sz="4" w:space="0" w:color="auto"/>
            </w:tcBorders>
            <w:shd w:val="clear" w:color="auto" w:fill="auto"/>
            <w:vAlign w:val="center"/>
            <w:hideMark/>
          </w:tcPr>
          <w:p w14:paraId="68F1987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20</w:t>
            </w:r>
          </w:p>
        </w:tc>
        <w:tc>
          <w:tcPr>
            <w:tcW w:w="1031" w:type="dxa"/>
            <w:gridSpan w:val="2"/>
            <w:tcBorders>
              <w:top w:val="nil"/>
              <w:left w:val="nil"/>
              <w:bottom w:val="single" w:sz="4" w:space="0" w:color="auto"/>
              <w:right w:val="single" w:sz="8" w:space="0" w:color="auto"/>
            </w:tcBorders>
            <w:shd w:val="clear" w:color="auto" w:fill="auto"/>
            <w:vAlign w:val="center"/>
            <w:hideMark/>
          </w:tcPr>
          <w:p w14:paraId="177351B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262</w:t>
            </w:r>
          </w:p>
        </w:tc>
      </w:tr>
      <w:tr w:rsidR="00216C2E" w:rsidRPr="00A64508" w14:paraId="0E563427"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D78DE6B"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30F99F7D" w14:textId="45531EBC" w:rsidR="00A64508" w:rsidRPr="00A64508" w:rsidRDefault="006A6AA9" w:rsidP="006A6AA9">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Coproparasitoscó</w:t>
            </w:r>
            <w:r w:rsidR="00A64508" w:rsidRPr="00A64508">
              <w:rPr>
                <w:rFonts w:ascii="Arial" w:eastAsia="Times New Roman" w:hAnsi="Arial" w:cs="Arial"/>
                <w:b/>
                <w:bCs/>
                <w:sz w:val="18"/>
                <w:szCs w:val="18"/>
                <w:lang w:eastAsia="es-MX"/>
              </w:rPr>
              <w:t>pico 2</w:t>
            </w:r>
          </w:p>
        </w:tc>
        <w:tc>
          <w:tcPr>
            <w:tcW w:w="963" w:type="dxa"/>
            <w:tcBorders>
              <w:top w:val="nil"/>
              <w:left w:val="nil"/>
              <w:bottom w:val="single" w:sz="4" w:space="0" w:color="auto"/>
              <w:right w:val="single" w:sz="4" w:space="0" w:color="auto"/>
            </w:tcBorders>
            <w:shd w:val="clear" w:color="auto" w:fill="auto"/>
            <w:noWrap/>
            <w:vAlign w:val="center"/>
            <w:hideMark/>
          </w:tcPr>
          <w:p w14:paraId="7368587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noWrap/>
            <w:vAlign w:val="center"/>
            <w:hideMark/>
          </w:tcPr>
          <w:p w14:paraId="0517008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5E7C54D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21</w:t>
            </w:r>
          </w:p>
        </w:tc>
        <w:tc>
          <w:tcPr>
            <w:tcW w:w="1111" w:type="dxa"/>
            <w:tcBorders>
              <w:top w:val="nil"/>
              <w:left w:val="nil"/>
              <w:bottom w:val="single" w:sz="4" w:space="0" w:color="auto"/>
              <w:right w:val="single" w:sz="4" w:space="0" w:color="auto"/>
            </w:tcBorders>
            <w:shd w:val="clear" w:color="000000" w:fill="FFFFFF"/>
            <w:vAlign w:val="center"/>
            <w:hideMark/>
          </w:tcPr>
          <w:p w14:paraId="62D0C55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000000" w:fill="FFFFFF"/>
            <w:vAlign w:val="center"/>
            <w:hideMark/>
          </w:tcPr>
          <w:p w14:paraId="7E2F0AF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000000" w:fill="FFFFFF"/>
            <w:vAlign w:val="center"/>
            <w:hideMark/>
          </w:tcPr>
          <w:p w14:paraId="6DC3C12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09D6BE7B"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21</w:t>
            </w:r>
          </w:p>
        </w:tc>
      </w:tr>
      <w:tr w:rsidR="00216C2E" w:rsidRPr="00A64508" w14:paraId="206A95EB"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C1B69E0"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62B98892" w14:textId="4DBC9CD9" w:rsidR="00A64508" w:rsidRPr="00A64508" w:rsidRDefault="006A6AA9" w:rsidP="006A6AA9">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Coproparasitoscó</w:t>
            </w:r>
            <w:r w:rsidR="00A64508" w:rsidRPr="00A64508">
              <w:rPr>
                <w:rFonts w:ascii="Arial" w:eastAsia="Times New Roman" w:hAnsi="Arial" w:cs="Arial"/>
                <w:b/>
                <w:bCs/>
                <w:sz w:val="18"/>
                <w:szCs w:val="18"/>
                <w:lang w:eastAsia="es-MX"/>
              </w:rPr>
              <w:t>pico 3</w:t>
            </w:r>
          </w:p>
        </w:tc>
        <w:tc>
          <w:tcPr>
            <w:tcW w:w="963" w:type="dxa"/>
            <w:tcBorders>
              <w:top w:val="nil"/>
              <w:left w:val="nil"/>
              <w:bottom w:val="single" w:sz="4" w:space="0" w:color="auto"/>
              <w:right w:val="single" w:sz="4" w:space="0" w:color="auto"/>
            </w:tcBorders>
            <w:shd w:val="clear" w:color="auto" w:fill="auto"/>
            <w:noWrap/>
            <w:vAlign w:val="center"/>
            <w:hideMark/>
          </w:tcPr>
          <w:p w14:paraId="02B92CD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noWrap/>
            <w:vAlign w:val="center"/>
            <w:hideMark/>
          </w:tcPr>
          <w:p w14:paraId="14FA323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5D650FF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288</w:t>
            </w:r>
          </w:p>
        </w:tc>
        <w:tc>
          <w:tcPr>
            <w:tcW w:w="1111" w:type="dxa"/>
            <w:tcBorders>
              <w:top w:val="nil"/>
              <w:left w:val="nil"/>
              <w:bottom w:val="single" w:sz="4" w:space="0" w:color="auto"/>
              <w:right w:val="single" w:sz="4" w:space="0" w:color="auto"/>
            </w:tcBorders>
            <w:shd w:val="clear" w:color="000000" w:fill="FFFFFF"/>
            <w:vAlign w:val="center"/>
            <w:hideMark/>
          </w:tcPr>
          <w:p w14:paraId="092373F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000000" w:fill="FFFFFF"/>
            <w:vAlign w:val="center"/>
            <w:hideMark/>
          </w:tcPr>
          <w:p w14:paraId="3024ABC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000000" w:fill="FFFFFF"/>
            <w:vAlign w:val="center"/>
            <w:hideMark/>
          </w:tcPr>
          <w:p w14:paraId="09DE3A4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2D6F430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288</w:t>
            </w:r>
          </w:p>
        </w:tc>
      </w:tr>
      <w:tr w:rsidR="00216C2E" w:rsidRPr="00A64508" w14:paraId="31DE2D76"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4062B51"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6BB89F2F" w14:textId="639E913B" w:rsidR="00A64508" w:rsidRPr="00A64508" w:rsidRDefault="00A64508" w:rsidP="006A6AA9">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Eosin</w:t>
            </w:r>
            <w:r w:rsidR="006A6AA9">
              <w:rPr>
                <w:rFonts w:ascii="Arial" w:eastAsia="Times New Roman" w:hAnsi="Arial" w:cs="Arial"/>
                <w:b/>
                <w:bCs/>
                <w:sz w:val="18"/>
                <w:szCs w:val="18"/>
                <w:lang w:eastAsia="es-MX"/>
              </w:rPr>
              <w:t>ó</w:t>
            </w:r>
            <w:r w:rsidRPr="00A64508">
              <w:rPr>
                <w:rFonts w:ascii="Arial" w:eastAsia="Times New Roman" w:hAnsi="Arial" w:cs="Arial"/>
                <w:b/>
                <w:bCs/>
                <w:sz w:val="18"/>
                <w:szCs w:val="18"/>
                <w:lang w:eastAsia="es-MX"/>
              </w:rPr>
              <w:t>filos en moco nasal</w:t>
            </w:r>
          </w:p>
        </w:tc>
        <w:tc>
          <w:tcPr>
            <w:tcW w:w="963" w:type="dxa"/>
            <w:tcBorders>
              <w:top w:val="nil"/>
              <w:left w:val="nil"/>
              <w:bottom w:val="single" w:sz="4" w:space="0" w:color="auto"/>
              <w:right w:val="single" w:sz="4" w:space="0" w:color="auto"/>
            </w:tcBorders>
            <w:shd w:val="clear" w:color="auto" w:fill="auto"/>
            <w:noWrap/>
            <w:vAlign w:val="center"/>
            <w:hideMark/>
          </w:tcPr>
          <w:p w14:paraId="24BFC955"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5</w:t>
            </w:r>
          </w:p>
        </w:tc>
        <w:tc>
          <w:tcPr>
            <w:tcW w:w="1021" w:type="dxa"/>
            <w:tcBorders>
              <w:top w:val="nil"/>
              <w:left w:val="nil"/>
              <w:bottom w:val="single" w:sz="4" w:space="0" w:color="auto"/>
              <w:right w:val="single" w:sz="4" w:space="0" w:color="auto"/>
            </w:tcBorders>
            <w:shd w:val="clear" w:color="auto" w:fill="auto"/>
            <w:noWrap/>
            <w:vAlign w:val="center"/>
            <w:hideMark/>
          </w:tcPr>
          <w:p w14:paraId="6C9B941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278C80B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76</w:t>
            </w:r>
          </w:p>
        </w:tc>
        <w:tc>
          <w:tcPr>
            <w:tcW w:w="1111" w:type="dxa"/>
            <w:tcBorders>
              <w:top w:val="nil"/>
              <w:left w:val="nil"/>
              <w:bottom w:val="single" w:sz="4" w:space="0" w:color="auto"/>
              <w:right w:val="single" w:sz="4" w:space="0" w:color="auto"/>
            </w:tcBorders>
            <w:shd w:val="clear" w:color="auto" w:fill="auto"/>
            <w:vAlign w:val="center"/>
            <w:hideMark/>
          </w:tcPr>
          <w:p w14:paraId="5432777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w:t>
            </w:r>
          </w:p>
        </w:tc>
        <w:tc>
          <w:tcPr>
            <w:tcW w:w="1382" w:type="dxa"/>
            <w:tcBorders>
              <w:top w:val="nil"/>
              <w:left w:val="nil"/>
              <w:bottom w:val="single" w:sz="4" w:space="0" w:color="auto"/>
              <w:right w:val="single" w:sz="4" w:space="0" w:color="auto"/>
            </w:tcBorders>
            <w:shd w:val="clear" w:color="auto" w:fill="auto"/>
            <w:vAlign w:val="center"/>
            <w:hideMark/>
          </w:tcPr>
          <w:p w14:paraId="2F1F118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55EFA84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661795E4"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83</w:t>
            </w:r>
          </w:p>
        </w:tc>
      </w:tr>
      <w:tr w:rsidR="00216C2E" w:rsidRPr="00A64508" w14:paraId="4327E65A"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382D558"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3D3F63C4"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Espermatobioscopia</w:t>
            </w:r>
          </w:p>
        </w:tc>
        <w:tc>
          <w:tcPr>
            <w:tcW w:w="963" w:type="dxa"/>
            <w:tcBorders>
              <w:top w:val="nil"/>
              <w:left w:val="nil"/>
              <w:bottom w:val="single" w:sz="4" w:space="0" w:color="auto"/>
              <w:right w:val="single" w:sz="4" w:space="0" w:color="auto"/>
            </w:tcBorders>
            <w:shd w:val="clear" w:color="auto" w:fill="auto"/>
            <w:noWrap/>
            <w:vAlign w:val="center"/>
            <w:hideMark/>
          </w:tcPr>
          <w:p w14:paraId="43E3250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noWrap/>
            <w:vAlign w:val="center"/>
            <w:hideMark/>
          </w:tcPr>
          <w:p w14:paraId="7C105AA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1A73969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w:t>
            </w:r>
          </w:p>
        </w:tc>
        <w:tc>
          <w:tcPr>
            <w:tcW w:w="1111" w:type="dxa"/>
            <w:tcBorders>
              <w:top w:val="nil"/>
              <w:left w:val="nil"/>
              <w:bottom w:val="single" w:sz="4" w:space="0" w:color="auto"/>
              <w:right w:val="single" w:sz="4" w:space="0" w:color="auto"/>
            </w:tcBorders>
            <w:shd w:val="clear" w:color="auto" w:fill="auto"/>
            <w:vAlign w:val="center"/>
            <w:hideMark/>
          </w:tcPr>
          <w:p w14:paraId="5F64B62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35AD092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4A45EBB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7770F304"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24</w:t>
            </w:r>
          </w:p>
        </w:tc>
      </w:tr>
      <w:tr w:rsidR="00216C2E" w:rsidRPr="00A64508" w14:paraId="1B377A89"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CBCD4F2"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342485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Frotis en sangre periférica</w:t>
            </w:r>
          </w:p>
        </w:tc>
        <w:tc>
          <w:tcPr>
            <w:tcW w:w="963" w:type="dxa"/>
            <w:tcBorders>
              <w:top w:val="nil"/>
              <w:left w:val="nil"/>
              <w:bottom w:val="single" w:sz="4" w:space="0" w:color="auto"/>
              <w:right w:val="single" w:sz="4" w:space="0" w:color="auto"/>
            </w:tcBorders>
            <w:shd w:val="clear" w:color="000000" w:fill="FFFFFF"/>
            <w:noWrap/>
            <w:vAlign w:val="center"/>
            <w:hideMark/>
          </w:tcPr>
          <w:p w14:paraId="40DE185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4" w:space="0" w:color="auto"/>
            </w:tcBorders>
            <w:shd w:val="clear" w:color="000000" w:fill="FFFFFF"/>
            <w:vAlign w:val="center"/>
            <w:hideMark/>
          </w:tcPr>
          <w:p w14:paraId="23584FD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0DFBD89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18</w:t>
            </w:r>
          </w:p>
        </w:tc>
        <w:tc>
          <w:tcPr>
            <w:tcW w:w="1111" w:type="dxa"/>
            <w:tcBorders>
              <w:top w:val="nil"/>
              <w:left w:val="nil"/>
              <w:bottom w:val="single" w:sz="4" w:space="0" w:color="auto"/>
              <w:right w:val="single" w:sz="4" w:space="0" w:color="auto"/>
            </w:tcBorders>
            <w:shd w:val="clear" w:color="000000" w:fill="FFFFFF"/>
            <w:vAlign w:val="center"/>
            <w:hideMark/>
          </w:tcPr>
          <w:p w14:paraId="11B067B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3787383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5985397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66F9E0F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18</w:t>
            </w:r>
          </w:p>
        </w:tc>
      </w:tr>
      <w:tr w:rsidR="00216C2E" w:rsidRPr="00A64508" w14:paraId="3EBC1EBC" w14:textId="77777777" w:rsidTr="00216C2E">
        <w:trPr>
          <w:trHeight w:val="409"/>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A648C59"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3E68FD1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Grupo sanguíneo y factor Rh</w:t>
            </w:r>
          </w:p>
        </w:tc>
        <w:tc>
          <w:tcPr>
            <w:tcW w:w="963" w:type="dxa"/>
            <w:tcBorders>
              <w:top w:val="nil"/>
              <w:left w:val="nil"/>
              <w:bottom w:val="single" w:sz="4" w:space="0" w:color="auto"/>
              <w:right w:val="single" w:sz="4" w:space="0" w:color="auto"/>
            </w:tcBorders>
            <w:shd w:val="clear" w:color="auto" w:fill="auto"/>
            <w:noWrap/>
            <w:vAlign w:val="center"/>
            <w:hideMark/>
          </w:tcPr>
          <w:p w14:paraId="5CC2FFA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7621</w:t>
            </w:r>
          </w:p>
        </w:tc>
        <w:tc>
          <w:tcPr>
            <w:tcW w:w="1021" w:type="dxa"/>
            <w:tcBorders>
              <w:top w:val="nil"/>
              <w:left w:val="nil"/>
              <w:bottom w:val="single" w:sz="4" w:space="0" w:color="auto"/>
              <w:right w:val="single" w:sz="4" w:space="0" w:color="auto"/>
            </w:tcBorders>
            <w:shd w:val="clear" w:color="auto" w:fill="auto"/>
            <w:noWrap/>
            <w:vAlign w:val="center"/>
            <w:hideMark/>
          </w:tcPr>
          <w:p w14:paraId="3FD6736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7904</w:t>
            </w:r>
          </w:p>
        </w:tc>
        <w:tc>
          <w:tcPr>
            <w:tcW w:w="1051" w:type="dxa"/>
            <w:tcBorders>
              <w:top w:val="nil"/>
              <w:left w:val="nil"/>
              <w:bottom w:val="single" w:sz="4" w:space="0" w:color="auto"/>
              <w:right w:val="single" w:sz="4" w:space="0" w:color="auto"/>
            </w:tcBorders>
            <w:shd w:val="clear" w:color="000000" w:fill="FFFFFF"/>
            <w:vAlign w:val="center"/>
            <w:hideMark/>
          </w:tcPr>
          <w:p w14:paraId="2115DFB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7594</w:t>
            </w:r>
          </w:p>
        </w:tc>
        <w:tc>
          <w:tcPr>
            <w:tcW w:w="1111" w:type="dxa"/>
            <w:tcBorders>
              <w:top w:val="nil"/>
              <w:left w:val="nil"/>
              <w:bottom w:val="single" w:sz="4" w:space="0" w:color="auto"/>
              <w:right w:val="single" w:sz="4" w:space="0" w:color="auto"/>
            </w:tcBorders>
            <w:shd w:val="clear" w:color="auto" w:fill="auto"/>
            <w:vAlign w:val="center"/>
            <w:hideMark/>
          </w:tcPr>
          <w:p w14:paraId="5F33D973"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1245</w:t>
            </w:r>
          </w:p>
        </w:tc>
        <w:tc>
          <w:tcPr>
            <w:tcW w:w="1382" w:type="dxa"/>
            <w:tcBorders>
              <w:top w:val="nil"/>
              <w:left w:val="nil"/>
              <w:bottom w:val="single" w:sz="4" w:space="0" w:color="auto"/>
              <w:right w:val="single" w:sz="4" w:space="0" w:color="auto"/>
            </w:tcBorders>
            <w:shd w:val="clear" w:color="auto" w:fill="auto"/>
            <w:vAlign w:val="center"/>
            <w:hideMark/>
          </w:tcPr>
          <w:p w14:paraId="632A018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600</w:t>
            </w:r>
          </w:p>
        </w:tc>
        <w:tc>
          <w:tcPr>
            <w:tcW w:w="904" w:type="dxa"/>
            <w:tcBorders>
              <w:top w:val="nil"/>
              <w:left w:val="nil"/>
              <w:bottom w:val="single" w:sz="4" w:space="0" w:color="auto"/>
              <w:right w:val="single" w:sz="4" w:space="0" w:color="auto"/>
            </w:tcBorders>
            <w:shd w:val="clear" w:color="auto" w:fill="auto"/>
            <w:vAlign w:val="center"/>
            <w:hideMark/>
          </w:tcPr>
          <w:p w14:paraId="5D8A197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600</w:t>
            </w:r>
          </w:p>
        </w:tc>
        <w:tc>
          <w:tcPr>
            <w:tcW w:w="1031" w:type="dxa"/>
            <w:gridSpan w:val="2"/>
            <w:tcBorders>
              <w:top w:val="nil"/>
              <w:left w:val="nil"/>
              <w:bottom w:val="single" w:sz="4" w:space="0" w:color="auto"/>
              <w:right w:val="single" w:sz="8" w:space="0" w:color="auto"/>
            </w:tcBorders>
            <w:shd w:val="clear" w:color="auto" w:fill="auto"/>
            <w:vAlign w:val="center"/>
            <w:hideMark/>
          </w:tcPr>
          <w:p w14:paraId="1600FB7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25564</w:t>
            </w:r>
          </w:p>
        </w:tc>
      </w:tr>
      <w:tr w:rsidR="00216C2E" w:rsidRPr="00A64508" w14:paraId="4A4B4243"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1F3DA9A"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13162AA7"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Leucocitos en moco fecal</w:t>
            </w:r>
          </w:p>
        </w:tc>
        <w:tc>
          <w:tcPr>
            <w:tcW w:w="963" w:type="dxa"/>
            <w:tcBorders>
              <w:top w:val="nil"/>
              <w:left w:val="nil"/>
              <w:bottom w:val="single" w:sz="4" w:space="0" w:color="auto"/>
              <w:right w:val="single" w:sz="4" w:space="0" w:color="auto"/>
            </w:tcBorders>
            <w:shd w:val="clear" w:color="000000" w:fill="FFFFFF"/>
            <w:noWrap/>
            <w:vAlign w:val="center"/>
            <w:hideMark/>
          </w:tcPr>
          <w:p w14:paraId="546F00F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4" w:space="0" w:color="auto"/>
            </w:tcBorders>
            <w:shd w:val="clear" w:color="000000" w:fill="FFFFFF"/>
            <w:vAlign w:val="center"/>
            <w:hideMark/>
          </w:tcPr>
          <w:p w14:paraId="4183E0D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7B554FE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w:t>
            </w:r>
          </w:p>
        </w:tc>
        <w:tc>
          <w:tcPr>
            <w:tcW w:w="1111" w:type="dxa"/>
            <w:tcBorders>
              <w:top w:val="nil"/>
              <w:left w:val="nil"/>
              <w:bottom w:val="single" w:sz="4" w:space="0" w:color="auto"/>
              <w:right w:val="single" w:sz="4" w:space="0" w:color="auto"/>
            </w:tcBorders>
            <w:shd w:val="clear" w:color="auto" w:fill="auto"/>
            <w:vAlign w:val="center"/>
            <w:hideMark/>
          </w:tcPr>
          <w:p w14:paraId="12E81D4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6DB8E38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68FD494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57F0C1E5"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10</w:t>
            </w:r>
          </w:p>
        </w:tc>
      </w:tr>
      <w:tr w:rsidR="00216C2E" w:rsidRPr="00A64508" w14:paraId="784668CC"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439D689"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79E82992"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HGC-BETA Cualitativa</w:t>
            </w:r>
          </w:p>
        </w:tc>
        <w:tc>
          <w:tcPr>
            <w:tcW w:w="963" w:type="dxa"/>
            <w:tcBorders>
              <w:top w:val="nil"/>
              <w:left w:val="nil"/>
              <w:bottom w:val="single" w:sz="4" w:space="0" w:color="auto"/>
              <w:right w:val="single" w:sz="4" w:space="0" w:color="auto"/>
            </w:tcBorders>
            <w:shd w:val="clear" w:color="auto" w:fill="auto"/>
            <w:noWrap/>
            <w:vAlign w:val="center"/>
            <w:hideMark/>
          </w:tcPr>
          <w:p w14:paraId="5A8FC424"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783</w:t>
            </w:r>
          </w:p>
        </w:tc>
        <w:tc>
          <w:tcPr>
            <w:tcW w:w="1021" w:type="dxa"/>
            <w:tcBorders>
              <w:top w:val="nil"/>
              <w:left w:val="nil"/>
              <w:bottom w:val="single" w:sz="4" w:space="0" w:color="auto"/>
              <w:right w:val="single" w:sz="4" w:space="0" w:color="auto"/>
            </w:tcBorders>
            <w:shd w:val="clear" w:color="auto" w:fill="auto"/>
            <w:noWrap/>
            <w:vAlign w:val="center"/>
            <w:hideMark/>
          </w:tcPr>
          <w:p w14:paraId="58648DE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996</w:t>
            </w:r>
          </w:p>
        </w:tc>
        <w:tc>
          <w:tcPr>
            <w:tcW w:w="1051" w:type="dxa"/>
            <w:tcBorders>
              <w:top w:val="nil"/>
              <w:left w:val="nil"/>
              <w:bottom w:val="single" w:sz="4" w:space="0" w:color="auto"/>
              <w:right w:val="single" w:sz="4" w:space="0" w:color="auto"/>
            </w:tcBorders>
            <w:shd w:val="clear" w:color="000000" w:fill="FFFFFF"/>
            <w:vAlign w:val="center"/>
            <w:hideMark/>
          </w:tcPr>
          <w:p w14:paraId="24A4447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490</w:t>
            </w:r>
          </w:p>
        </w:tc>
        <w:tc>
          <w:tcPr>
            <w:tcW w:w="1111" w:type="dxa"/>
            <w:tcBorders>
              <w:top w:val="nil"/>
              <w:left w:val="nil"/>
              <w:bottom w:val="single" w:sz="4" w:space="0" w:color="auto"/>
              <w:right w:val="single" w:sz="4" w:space="0" w:color="auto"/>
            </w:tcBorders>
            <w:shd w:val="clear" w:color="auto" w:fill="auto"/>
            <w:vAlign w:val="center"/>
            <w:hideMark/>
          </w:tcPr>
          <w:p w14:paraId="4CE42F0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241</w:t>
            </w:r>
          </w:p>
        </w:tc>
        <w:tc>
          <w:tcPr>
            <w:tcW w:w="1382" w:type="dxa"/>
            <w:tcBorders>
              <w:top w:val="nil"/>
              <w:left w:val="nil"/>
              <w:bottom w:val="single" w:sz="4" w:space="0" w:color="auto"/>
              <w:right w:val="single" w:sz="4" w:space="0" w:color="auto"/>
            </w:tcBorders>
            <w:shd w:val="clear" w:color="auto" w:fill="auto"/>
            <w:vAlign w:val="center"/>
            <w:hideMark/>
          </w:tcPr>
          <w:p w14:paraId="68ECDB2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128</w:t>
            </w:r>
          </w:p>
        </w:tc>
        <w:tc>
          <w:tcPr>
            <w:tcW w:w="904" w:type="dxa"/>
            <w:tcBorders>
              <w:top w:val="nil"/>
              <w:left w:val="nil"/>
              <w:bottom w:val="single" w:sz="4" w:space="0" w:color="auto"/>
              <w:right w:val="single" w:sz="4" w:space="0" w:color="auto"/>
            </w:tcBorders>
            <w:shd w:val="clear" w:color="auto" w:fill="auto"/>
            <w:vAlign w:val="center"/>
            <w:hideMark/>
          </w:tcPr>
          <w:p w14:paraId="61A18A6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128</w:t>
            </w:r>
          </w:p>
        </w:tc>
        <w:tc>
          <w:tcPr>
            <w:tcW w:w="1031" w:type="dxa"/>
            <w:gridSpan w:val="2"/>
            <w:tcBorders>
              <w:top w:val="nil"/>
              <w:left w:val="nil"/>
              <w:bottom w:val="single" w:sz="4" w:space="0" w:color="auto"/>
              <w:right w:val="single" w:sz="8" w:space="0" w:color="auto"/>
            </w:tcBorders>
            <w:shd w:val="clear" w:color="auto" w:fill="auto"/>
            <w:vAlign w:val="center"/>
            <w:hideMark/>
          </w:tcPr>
          <w:p w14:paraId="0D4702E3"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2766</w:t>
            </w:r>
          </w:p>
        </w:tc>
      </w:tr>
      <w:tr w:rsidR="00216C2E" w:rsidRPr="00A64508" w14:paraId="4578DF3E"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02F4C00"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7183796F" w14:textId="77777777" w:rsidR="00A64508" w:rsidRPr="00E36A54" w:rsidRDefault="00A64508" w:rsidP="00A64508">
            <w:pPr>
              <w:spacing w:after="0" w:line="240" w:lineRule="auto"/>
              <w:rPr>
                <w:rFonts w:ascii="Arial" w:eastAsia="Times New Roman" w:hAnsi="Arial" w:cs="Arial"/>
                <w:b/>
                <w:bCs/>
                <w:sz w:val="18"/>
                <w:szCs w:val="18"/>
                <w:lang w:val="it-IT" w:eastAsia="es-MX"/>
              </w:rPr>
            </w:pPr>
            <w:r w:rsidRPr="00E36A54">
              <w:rPr>
                <w:rFonts w:ascii="Arial" w:eastAsia="Times New Roman" w:hAnsi="Arial" w:cs="Arial"/>
                <w:b/>
                <w:bCs/>
                <w:sz w:val="18"/>
                <w:szCs w:val="18"/>
                <w:lang w:val="it-IT" w:eastAsia="es-MX"/>
              </w:rPr>
              <w:t>Ac Anti VIH I - II Cualitativa</w:t>
            </w:r>
          </w:p>
        </w:tc>
        <w:tc>
          <w:tcPr>
            <w:tcW w:w="963" w:type="dxa"/>
            <w:tcBorders>
              <w:top w:val="nil"/>
              <w:left w:val="nil"/>
              <w:bottom w:val="single" w:sz="4" w:space="0" w:color="auto"/>
              <w:right w:val="single" w:sz="4" w:space="0" w:color="auto"/>
            </w:tcBorders>
            <w:shd w:val="clear" w:color="auto" w:fill="auto"/>
            <w:noWrap/>
            <w:vAlign w:val="center"/>
            <w:hideMark/>
          </w:tcPr>
          <w:p w14:paraId="5BD6849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767</w:t>
            </w:r>
          </w:p>
        </w:tc>
        <w:tc>
          <w:tcPr>
            <w:tcW w:w="1021" w:type="dxa"/>
            <w:tcBorders>
              <w:top w:val="nil"/>
              <w:left w:val="nil"/>
              <w:bottom w:val="single" w:sz="4" w:space="0" w:color="auto"/>
              <w:right w:val="single" w:sz="4" w:space="0" w:color="auto"/>
            </w:tcBorders>
            <w:shd w:val="clear" w:color="auto" w:fill="auto"/>
            <w:noWrap/>
            <w:vAlign w:val="center"/>
            <w:hideMark/>
          </w:tcPr>
          <w:p w14:paraId="4FA8A89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859</w:t>
            </w:r>
          </w:p>
        </w:tc>
        <w:tc>
          <w:tcPr>
            <w:tcW w:w="1051" w:type="dxa"/>
            <w:tcBorders>
              <w:top w:val="nil"/>
              <w:left w:val="nil"/>
              <w:bottom w:val="single" w:sz="4" w:space="0" w:color="auto"/>
              <w:right w:val="single" w:sz="4" w:space="0" w:color="auto"/>
            </w:tcBorders>
            <w:shd w:val="clear" w:color="000000" w:fill="FFFFFF"/>
            <w:vAlign w:val="center"/>
            <w:hideMark/>
          </w:tcPr>
          <w:p w14:paraId="14584A4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779</w:t>
            </w:r>
          </w:p>
        </w:tc>
        <w:tc>
          <w:tcPr>
            <w:tcW w:w="1111" w:type="dxa"/>
            <w:tcBorders>
              <w:top w:val="nil"/>
              <w:left w:val="nil"/>
              <w:bottom w:val="single" w:sz="4" w:space="0" w:color="auto"/>
              <w:right w:val="single" w:sz="4" w:space="0" w:color="auto"/>
            </w:tcBorders>
            <w:shd w:val="clear" w:color="auto" w:fill="auto"/>
            <w:vAlign w:val="center"/>
            <w:hideMark/>
          </w:tcPr>
          <w:p w14:paraId="1A2639B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284</w:t>
            </w:r>
          </w:p>
        </w:tc>
        <w:tc>
          <w:tcPr>
            <w:tcW w:w="1382" w:type="dxa"/>
            <w:tcBorders>
              <w:top w:val="nil"/>
              <w:left w:val="nil"/>
              <w:bottom w:val="single" w:sz="4" w:space="0" w:color="auto"/>
              <w:right w:val="single" w:sz="4" w:space="0" w:color="auto"/>
            </w:tcBorders>
            <w:shd w:val="clear" w:color="auto" w:fill="auto"/>
            <w:vAlign w:val="center"/>
            <w:hideMark/>
          </w:tcPr>
          <w:p w14:paraId="47811CF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258</w:t>
            </w:r>
          </w:p>
        </w:tc>
        <w:tc>
          <w:tcPr>
            <w:tcW w:w="904" w:type="dxa"/>
            <w:tcBorders>
              <w:top w:val="nil"/>
              <w:left w:val="nil"/>
              <w:bottom w:val="single" w:sz="4" w:space="0" w:color="auto"/>
              <w:right w:val="single" w:sz="4" w:space="0" w:color="auto"/>
            </w:tcBorders>
            <w:shd w:val="clear" w:color="auto" w:fill="auto"/>
            <w:vAlign w:val="center"/>
            <w:hideMark/>
          </w:tcPr>
          <w:p w14:paraId="3F40F06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258</w:t>
            </w:r>
          </w:p>
        </w:tc>
        <w:tc>
          <w:tcPr>
            <w:tcW w:w="1031" w:type="dxa"/>
            <w:gridSpan w:val="2"/>
            <w:tcBorders>
              <w:top w:val="nil"/>
              <w:left w:val="nil"/>
              <w:bottom w:val="single" w:sz="4" w:space="0" w:color="auto"/>
              <w:right w:val="single" w:sz="8" w:space="0" w:color="auto"/>
            </w:tcBorders>
            <w:shd w:val="clear" w:color="auto" w:fill="auto"/>
            <w:vAlign w:val="center"/>
            <w:hideMark/>
          </w:tcPr>
          <w:p w14:paraId="3953232A"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3205</w:t>
            </w:r>
          </w:p>
        </w:tc>
      </w:tr>
      <w:tr w:rsidR="00216C2E" w:rsidRPr="00A64508" w14:paraId="1065E65A"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9193752"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676C30E9"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Reacciones febriles</w:t>
            </w:r>
          </w:p>
        </w:tc>
        <w:tc>
          <w:tcPr>
            <w:tcW w:w="963" w:type="dxa"/>
            <w:tcBorders>
              <w:top w:val="nil"/>
              <w:left w:val="nil"/>
              <w:bottom w:val="single" w:sz="4" w:space="0" w:color="auto"/>
              <w:right w:val="single" w:sz="4" w:space="0" w:color="auto"/>
            </w:tcBorders>
            <w:shd w:val="clear" w:color="auto" w:fill="auto"/>
            <w:noWrap/>
            <w:vAlign w:val="center"/>
            <w:hideMark/>
          </w:tcPr>
          <w:p w14:paraId="3C9D389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430</w:t>
            </w:r>
          </w:p>
        </w:tc>
        <w:tc>
          <w:tcPr>
            <w:tcW w:w="1021" w:type="dxa"/>
            <w:tcBorders>
              <w:top w:val="nil"/>
              <w:left w:val="nil"/>
              <w:bottom w:val="single" w:sz="4" w:space="0" w:color="auto"/>
              <w:right w:val="single" w:sz="4" w:space="0" w:color="auto"/>
            </w:tcBorders>
            <w:shd w:val="clear" w:color="auto" w:fill="auto"/>
            <w:noWrap/>
            <w:vAlign w:val="center"/>
            <w:hideMark/>
          </w:tcPr>
          <w:p w14:paraId="7691639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337</w:t>
            </w:r>
          </w:p>
        </w:tc>
        <w:tc>
          <w:tcPr>
            <w:tcW w:w="1051" w:type="dxa"/>
            <w:tcBorders>
              <w:top w:val="nil"/>
              <w:left w:val="nil"/>
              <w:bottom w:val="single" w:sz="4" w:space="0" w:color="auto"/>
              <w:right w:val="single" w:sz="4" w:space="0" w:color="auto"/>
            </w:tcBorders>
            <w:shd w:val="clear" w:color="000000" w:fill="FFFFFF"/>
            <w:vAlign w:val="center"/>
            <w:hideMark/>
          </w:tcPr>
          <w:p w14:paraId="42A70E3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833</w:t>
            </w:r>
          </w:p>
        </w:tc>
        <w:tc>
          <w:tcPr>
            <w:tcW w:w="1111" w:type="dxa"/>
            <w:tcBorders>
              <w:top w:val="nil"/>
              <w:left w:val="nil"/>
              <w:bottom w:val="single" w:sz="4" w:space="0" w:color="auto"/>
              <w:right w:val="single" w:sz="4" w:space="0" w:color="auto"/>
            </w:tcBorders>
            <w:shd w:val="clear" w:color="auto" w:fill="auto"/>
            <w:vAlign w:val="center"/>
            <w:hideMark/>
          </w:tcPr>
          <w:p w14:paraId="1DD95D2D"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185</w:t>
            </w:r>
          </w:p>
        </w:tc>
        <w:tc>
          <w:tcPr>
            <w:tcW w:w="1382" w:type="dxa"/>
            <w:tcBorders>
              <w:top w:val="nil"/>
              <w:left w:val="nil"/>
              <w:bottom w:val="single" w:sz="4" w:space="0" w:color="auto"/>
              <w:right w:val="single" w:sz="4" w:space="0" w:color="auto"/>
            </w:tcBorders>
            <w:shd w:val="clear" w:color="auto" w:fill="auto"/>
            <w:vAlign w:val="center"/>
            <w:hideMark/>
          </w:tcPr>
          <w:p w14:paraId="36D8513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904" w:type="dxa"/>
            <w:tcBorders>
              <w:top w:val="nil"/>
              <w:left w:val="nil"/>
              <w:bottom w:val="single" w:sz="4" w:space="0" w:color="auto"/>
              <w:right w:val="single" w:sz="4" w:space="0" w:color="auto"/>
            </w:tcBorders>
            <w:shd w:val="clear" w:color="auto" w:fill="auto"/>
            <w:vAlign w:val="center"/>
            <w:hideMark/>
          </w:tcPr>
          <w:p w14:paraId="23B0FBA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132</w:t>
            </w:r>
          </w:p>
        </w:tc>
        <w:tc>
          <w:tcPr>
            <w:tcW w:w="1031" w:type="dxa"/>
            <w:gridSpan w:val="2"/>
            <w:tcBorders>
              <w:top w:val="nil"/>
              <w:left w:val="nil"/>
              <w:bottom w:val="single" w:sz="4" w:space="0" w:color="auto"/>
              <w:right w:val="single" w:sz="8" w:space="0" w:color="auto"/>
            </w:tcBorders>
            <w:shd w:val="clear" w:color="auto" w:fill="auto"/>
            <w:vAlign w:val="center"/>
            <w:hideMark/>
          </w:tcPr>
          <w:p w14:paraId="57B330D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2049</w:t>
            </w:r>
          </w:p>
        </w:tc>
      </w:tr>
      <w:tr w:rsidR="00216C2E" w:rsidRPr="00A64508" w14:paraId="5455E010"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042C54A"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0C978360"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Sangre oculta en heces</w:t>
            </w:r>
          </w:p>
        </w:tc>
        <w:tc>
          <w:tcPr>
            <w:tcW w:w="963" w:type="dxa"/>
            <w:tcBorders>
              <w:top w:val="nil"/>
              <w:left w:val="nil"/>
              <w:bottom w:val="single" w:sz="4" w:space="0" w:color="auto"/>
              <w:right w:val="single" w:sz="4" w:space="0" w:color="auto"/>
            </w:tcBorders>
            <w:shd w:val="clear" w:color="auto" w:fill="auto"/>
            <w:noWrap/>
            <w:vAlign w:val="center"/>
            <w:hideMark/>
          </w:tcPr>
          <w:p w14:paraId="2B97A50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26</w:t>
            </w:r>
          </w:p>
        </w:tc>
        <w:tc>
          <w:tcPr>
            <w:tcW w:w="1021" w:type="dxa"/>
            <w:tcBorders>
              <w:top w:val="nil"/>
              <w:left w:val="nil"/>
              <w:bottom w:val="single" w:sz="4" w:space="0" w:color="auto"/>
              <w:right w:val="single" w:sz="4" w:space="0" w:color="auto"/>
            </w:tcBorders>
            <w:shd w:val="clear" w:color="auto" w:fill="auto"/>
            <w:noWrap/>
            <w:vAlign w:val="center"/>
            <w:hideMark/>
          </w:tcPr>
          <w:p w14:paraId="73A315B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w:t>
            </w:r>
          </w:p>
        </w:tc>
        <w:tc>
          <w:tcPr>
            <w:tcW w:w="1051" w:type="dxa"/>
            <w:tcBorders>
              <w:top w:val="nil"/>
              <w:left w:val="nil"/>
              <w:bottom w:val="single" w:sz="4" w:space="0" w:color="auto"/>
              <w:right w:val="single" w:sz="4" w:space="0" w:color="auto"/>
            </w:tcBorders>
            <w:shd w:val="clear" w:color="000000" w:fill="FFFFFF"/>
            <w:vAlign w:val="center"/>
            <w:hideMark/>
          </w:tcPr>
          <w:p w14:paraId="528530A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650</w:t>
            </w:r>
          </w:p>
        </w:tc>
        <w:tc>
          <w:tcPr>
            <w:tcW w:w="1111" w:type="dxa"/>
            <w:tcBorders>
              <w:top w:val="nil"/>
              <w:left w:val="nil"/>
              <w:bottom w:val="single" w:sz="4" w:space="0" w:color="auto"/>
              <w:right w:val="single" w:sz="4" w:space="0" w:color="auto"/>
            </w:tcBorders>
            <w:shd w:val="clear" w:color="auto" w:fill="auto"/>
            <w:vAlign w:val="center"/>
            <w:hideMark/>
          </w:tcPr>
          <w:p w14:paraId="5AA9280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20</w:t>
            </w:r>
          </w:p>
        </w:tc>
        <w:tc>
          <w:tcPr>
            <w:tcW w:w="1382" w:type="dxa"/>
            <w:tcBorders>
              <w:top w:val="nil"/>
              <w:left w:val="nil"/>
              <w:bottom w:val="single" w:sz="4" w:space="0" w:color="auto"/>
              <w:right w:val="single" w:sz="4" w:space="0" w:color="auto"/>
            </w:tcBorders>
            <w:shd w:val="clear" w:color="auto" w:fill="auto"/>
            <w:vAlign w:val="center"/>
            <w:hideMark/>
          </w:tcPr>
          <w:p w14:paraId="267068F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50</w:t>
            </w:r>
          </w:p>
        </w:tc>
        <w:tc>
          <w:tcPr>
            <w:tcW w:w="904" w:type="dxa"/>
            <w:tcBorders>
              <w:top w:val="nil"/>
              <w:left w:val="nil"/>
              <w:bottom w:val="single" w:sz="4" w:space="0" w:color="auto"/>
              <w:right w:val="single" w:sz="4" w:space="0" w:color="auto"/>
            </w:tcBorders>
            <w:shd w:val="clear" w:color="auto" w:fill="auto"/>
            <w:vAlign w:val="center"/>
            <w:hideMark/>
          </w:tcPr>
          <w:p w14:paraId="41775A7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50</w:t>
            </w:r>
          </w:p>
        </w:tc>
        <w:tc>
          <w:tcPr>
            <w:tcW w:w="1031" w:type="dxa"/>
            <w:gridSpan w:val="2"/>
            <w:tcBorders>
              <w:top w:val="nil"/>
              <w:left w:val="nil"/>
              <w:bottom w:val="single" w:sz="4" w:space="0" w:color="auto"/>
              <w:right w:val="single" w:sz="8" w:space="0" w:color="auto"/>
            </w:tcBorders>
            <w:shd w:val="clear" w:color="auto" w:fill="auto"/>
            <w:vAlign w:val="center"/>
            <w:hideMark/>
          </w:tcPr>
          <w:p w14:paraId="1AD7654C"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801</w:t>
            </w:r>
          </w:p>
        </w:tc>
      </w:tr>
      <w:tr w:rsidR="00216C2E" w:rsidRPr="00A64508" w14:paraId="316F3D1B"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D819C47"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70554128"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V.D.R.L.</w:t>
            </w:r>
          </w:p>
        </w:tc>
        <w:tc>
          <w:tcPr>
            <w:tcW w:w="963" w:type="dxa"/>
            <w:tcBorders>
              <w:top w:val="nil"/>
              <w:left w:val="nil"/>
              <w:bottom w:val="single" w:sz="4" w:space="0" w:color="auto"/>
              <w:right w:val="single" w:sz="4" w:space="0" w:color="auto"/>
            </w:tcBorders>
            <w:shd w:val="clear" w:color="auto" w:fill="auto"/>
            <w:noWrap/>
            <w:vAlign w:val="center"/>
            <w:hideMark/>
          </w:tcPr>
          <w:p w14:paraId="11B194F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1119</w:t>
            </w:r>
          </w:p>
        </w:tc>
        <w:tc>
          <w:tcPr>
            <w:tcW w:w="1021" w:type="dxa"/>
            <w:tcBorders>
              <w:top w:val="nil"/>
              <w:left w:val="nil"/>
              <w:bottom w:val="single" w:sz="4" w:space="0" w:color="auto"/>
              <w:right w:val="single" w:sz="4" w:space="0" w:color="auto"/>
            </w:tcBorders>
            <w:shd w:val="clear" w:color="auto" w:fill="auto"/>
            <w:noWrap/>
            <w:vAlign w:val="center"/>
            <w:hideMark/>
          </w:tcPr>
          <w:p w14:paraId="64AD98A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857</w:t>
            </w:r>
          </w:p>
        </w:tc>
        <w:tc>
          <w:tcPr>
            <w:tcW w:w="1051" w:type="dxa"/>
            <w:tcBorders>
              <w:top w:val="nil"/>
              <w:left w:val="nil"/>
              <w:bottom w:val="single" w:sz="4" w:space="0" w:color="auto"/>
              <w:right w:val="single" w:sz="4" w:space="0" w:color="auto"/>
            </w:tcBorders>
            <w:shd w:val="clear" w:color="000000" w:fill="FFFFFF"/>
            <w:vAlign w:val="center"/>
            <w:hideMark/>
          </w:tcPr>
          <w:p w14:paraId="72C7453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782</w:t>
            </w:r>
          </w:p>
        </w:tc>
        <w:tc>
          <w:tcPr>
            <w:tcW w:w="1111" w:type="dxa"/>
            <w:tcBorders>
              <w:top w:val="nil"/>
              <w:left w:val="nil"/>
              <w:bottom w:val="single" w:sz="4" w:space="0" w:color="auto"/>
              <w:right w:val="single" w:sz="4" w:space="0" w:color="auto"/>
            </w:tcBorders>
            <w:shd w:val="clear" w:color="auto" w:fill="auto"/>
            <w:vAlign w:val="center"/>
            <w:hideMark/>
          </w:tcPr>
          <w:p w14:paraId="61B65DE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358</w:t>
            </w:r>
          </w:p>
        </w:tc>
        <w:tc>
          <w:tcPr>
            <w:tcW w:w="1382" w:type="dxa"/>
            <w:tcBorders>
              <w:top w:val="nil"/>
              <w:left w:val="nil"/>
              <w:bottom w:val="single" w:sz="4" w:space="0" w:color="auto"/>
              <w:right w:val="single" w:sz="4" w:space="0" w:color="auto"/>
            </w:tcBorders>
            <w:shd w:val="clear" w:color="auto" w:fill="auto"/>
            <w:vAlign w:val="center"/>
            <w:hideMark/>
          </w:tcPr>
          <w:p w14:paraId="2C3DB04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350</w:t>
            </w:r>
          </w:p>
        </w:tc>
        <w:tc>
          <w:tcPr>
            <w:tcW w:w="904" w:type="dxa"/>
            <w:tcBorders>
              <w:top w:val="nil"/>
              <w:left w:val="nil"/>
              <w:bottom w:val="single" w:sz="4" w:space="0" w:color="auto"/>
              <w:right w:val="single" w:sz="4" w:space="0" w:color="auto"/>
            </w:tcBorders>
            <w:shd w:val="clear" w:color="auto" w:fill="auto"/>
            <w:vAlign w:val="center"/>
            <w:hideMark/>
          </w:tcPr>
          <w:p w14:paraId="559F63B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350</w:t>
            </w:r>
          </w:p>
        </w:tc>
        <w:tc>
          <w:tcPr>
            <w:tcW w:w="1031" w:type="dxa"/>
            <w:gridSpan w:val="2"/>
            <w:tcBorders>
              <w:top w:val="nil"/>
              <w:left w:val="nil"/>
              <w:bottom w:val="single" w:sz="4" w:space="0" w:color="auto"/>
              <w:right w:val="single" w:sz="8" w:space="0" w:color="auto"/>
            </w:tcBorders>
            <w:shd w:val="clear" w:color="auto" w:fill="auto"/>
            <w:vAlign w:val="center"/>
            <w:hideMark/>
          </w:tcPr>
          <w:p w14:paraId="5EC11C80"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3816</w:t>
            </w:r>
          </w:p>
        </w:tc>
      </w:tr>
      <w:tr w:rsidR="00216C2E" w:rsidRPr="00A64508" w14:paraId="610E053D" w14:textId="77777777" w:rsidTr="00216C2E">
        <w:trPr>
          <w:trHeight w:val="435"/>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3881026"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000000" w:fill="FFFFFF"/>
            <w:vAlign w:val="center"/>
            <w:hideMark/>
          </w:tcPr>
          <w:p w14:paraId="65E04563"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Velocidad de sedimentación globular</w:t>
            </w:r>
          </w:p>
        </w:tc>
        <w:tc>
          <w:tcPr>
            <w:tcW w:w="963" w:type="dxa"/>
            <w:tcBorders>
              <w:top w:val="nil"/>
              <w:left w:val="nil"/>
              <w:bottom w:val="single" w:sz="4" w:space="0" w:color="auto"/>
              <w:right w:val="single" w:sz="4" w:space="0" w:color="auto"/>
            </w:tcBorders>
            <w:shd w:val="clear" w:color="auto" w:fill="auto"/>
            <w:noWrap/>
            <w:vAlign w:val="center"/>
            <w:hideMark/>
          </w:tcPr>
          <w:p w14:paraId="67D2E105"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80</w:t>
            </w:r>
          </w:p>
        </w:tc>
        <w:tc>
          <w:tcPr>
            <w:tcW w:w="1021" w:type="dxa"/>
            <w:tcBorders>
              <w:top w:val="nil"/>
              <w:left w:val="nil"/>
              <w:bottom w:val="single" w:sz="4" w:space="0" w:color="auto"/>
              <w:right w:val="single" w:sz="4" w:space="0" w:color="auto"/>
            </w:tcBorders>
            <w:shd w:val="clear" w:color="auto" w:fill="auto"/>
            <w:noWrap/>
            <w:vAlign w:val="center"/>
            <w:hideMark/>
          </w:tcPr>
          <w:p w14:paraId="200F78E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73</w:t>
            </w:r>
          </w:p>
        </w:tc>
        <w:tc>
          <w:tcPr>
            <w:tcW w:w="1051" w:type="dxa"/>
            <w:tcBorders>
              <w:top w:val="nil"/>
              <w:left w:val="nil"/>
              <w:bottom w:val="single" w:sz="4" w:space="0" w:color="auto"/>
              <w:right w:val="single" w:sz="4" w:space="0" w:color="auto"/>
            </w:tcBorders>
            <w:shd w:val="clear" w:color="000000" w:fill="FFFFFF"/>
            <w:vAlign w:val="center"/>
            <w:hideMark/>
          </w:tcPr>
          <w:p w14:paraId="0C9DE19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1482</w:t>
            </w:r>
          </w:p>
        </w:tc>
        <w:tc>
          <w:tcPr>
            <w:tcW w:w="1111" w:type="dxa"/>
            <w:tcBorders>
              <w:top w:val="nil"/>
              <w:left w:val="nil"/>
              <w:bottom w:val="single" w:sz="4" w:space="0" w:color="auto"/>
              <w:right w:val="single" w:sz="4" w:space="0" w:color="auto"/>
            </w:tcBorders>
            <w:shd w:val="clear" w:color="auto" w:fill="auto"/>
            <w:vAlign w:val="center"/>
            <w:hideMark/>
          </w:tcPr>
          <w:p w14:paraId="1FE4A6D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40</w:t>
            </w:r>
          </w:p>
        </w:tc>
        <w:tc>
          <w:tcPr>
            <w:tcW w:w="1382" w:type="dxa"/>
            <w:tcBorders>
              <w:top w:val="nil"/>
              <w:left w:val="nil"/>
              <w:bottom w:val="single" w:sz="4" w:space="0" w:color="auto"/>
              <w:right w:val="single" w:sz="4" w:space="0" w:color="auto"/>
            </w:tcBorders>
            <w:shd w:val="clear" w:color="auto" w:fill="auto"/>
            <w:vAlign w:val="center"/>
            <w:hideMark/>
          </w:tcPr>
          <w:p w14:paraId="21E0598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w:t>
            </w:r>
          </w:p>
        </w:tc>
        <w:tc>
          <w:tcPr>
            <w:tcW w:w="904" w:type="dxa"/>
            <w:tcBorders>
              <w:top w:val="nil"/>
              <w:left w:val="nil"/>
              <w:bottom w:val="single" w:sz="4" w:space="0" w:color="auto"/>
              <w:right w:val="single" w:sz="4" w:space="0" w:color="auto"/>
            </w:tcBorders>
            <w:shd w:val="clear" w:color="auto" w:fill="auto"/>
            <w:vAlign w:val="center"/>
            <w:hideMark/>
          </w:tcPr>
          <w:p w14:paraId="36D81D7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w:t>
            </w:r>
          </w:p>
        </w:tc>
        <w:tc>
          <w:tcPr>
            <w:tcW w:w="1031" w:type="dxa"/>
            <w:gridSpan w:val="2"/>
            <w:tcBorders>
              <w:top w:val="nil"/>
              <w:left w:val="nil"/>
              <w:bottom w:val="single" w:sz="4" w:space="0" w:color="auto"/>
              <w:right w:val="single" w:sz="8" w:space="0" w:color="auto"/>
            </w:tcBorders>
            <w:shd w:val="clear" w:color="auto" w:fill="auto"/>
            <w:vAlign w:val="center"/>
            <w:hideMark/>
          </w:tcPr>
          <w:p w14:paraId="1BEFFEC8"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1695</w:t>
            </w:r>
          </w:p>
        </w:tc>
      </w:tr>
      <w:tr w:rsidR="00216C2E" w:rsidRPr="00A64508" w14:paraId="019C4982" w14:textId="77777777" w:rsidTr="00216C2E">
        <w:trPr>
          <w:trHeight w:val="399"/>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71EBD30B" w14:textId="77777777" w:rsidR="00A64508" w:rsidRPr="00A64508" w:rsidRDefault="00A64508" w:rsidP="00A64508">
            <w:pPr>
              <w:spacing w:after="0" w:line="240" w:lineRule="auto"/>
              <w:jc w:val="right"/>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11</w:t>
            </w:r>
          </w:p>
        </w:tc>
        <w:tc>
          <w:tcPr>
            <w:tcW w:w="2920" w:type="dxa"/>
            <w:tcBorders>
              <w:top w:val="nil"/>
              <w:left w:val="nil"/>
              <w:bottom w:val="single" w:sz="4" w:space="0" w:color="auto"/>
              <w:right w:val="single" w:sz="4" w:space="0" w:color="auto"/>
            </w:tcBorders>
            <w:shd w:val="clear" w:color="000000" w:fill="FFFF00"/>
            <w:vAlign w:val="center"/>
            <w:hideMark/>
          </w:tcPr>
          <w:p w14:paraId="7F0C3DA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ESTUDIOS ESPECIALES</w:t>
            </w:r>
          </w:p>
        </w:tc>
        <w:tc>
          <w:tcPr>
            <w:tcW w:w="963" w:type="dxa"/>
            <w:tcBorders>
              <w:top w:val="nil"/>
              <w:left w:val="nil"/>
              <w:bottom w:val="single" w:sz="4" w:space="0" w:color="auto"/>
              <w:right w:val="single" w:sz="4" w:space="0" w:color="auto"/>
            </w:tcBorders>
            <w:shd w:val="clear" w:color="000000" w:fill="FFFFFF"/>
            <w:noWrap/>
            <w:vAlign w:val="center"/>
            <w:hideMark/>
          </w:tcPr>
          <w:p w14:paraId="13A769F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21" w:type="dxa"/>
            <w:tcBorders>
              <w:top w:val="nil"/>
              <w:left w:val="nil"/>
              <w:bottom w:val="single" w:sz="4" w:space="0" w:color="auto"/>
              <w:right w:val="single" w:sz="4" w:space="0" w:color="auto"/>
            </w:tcBorders>
            <w:shd w:val="clear" w:color="000000" w:fill="FFFFFF"/>
            <w:vAlign w:val="center"/>
            <w:hideMark/>
          </w:tcPr>
          <w:p w14:paraId="189931A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51" w:type="dxa"/>
            <w:tcBorders>
              <w:top w:val="nil"/>
              <w:left w:val="nil"/>
              <w:bottom w:val="single" w:sz="4" w:space="0" w:color="auto"/>
              <w:right w:val="single" w:sz="4" w:space="0" w:color="auto"/>
            </w:tcBorders>
            <w:shd w:val="clear" w:color="000000" w:fill="FFFFFF"/>
            <w:vAlign w:val="center"/>
            <w:hideMark/>
          </w:tcPr>
          <w:p w14:paraId="48119B7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111" w:type="dxa"/>
            <w:tcBorders>
              <w:top w:val="nil"/>
              <w:left w:val="nil"/>
              <w:bottom w:val="single" w:sz="4" w:space="0" w:color="auto"/>
              <w:right w:val="single" w:sz="4" w:space="0" w:color="auto"/>
            </w:tcBorders>
            <w:shd w:val="clear" w:color="000000" w:fill="FFFFFF"/>
            <w:vAlign w:val="center"/>
            <w:hideMark/>
          </w:tcPr>
          <w:p w14:paraId="66871ED7" w14:textId="77777777" w:rsidR="00A64508" w:rsidRPr="00A64508" w:rsidRDefault="00A64508" w:rsidP="00A64508">
            <w:pPr>
              <w:spacing w:after="0" w:line="240" w:lineRule="auto"/>
              <w:jc w:val="center"/>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1382" w:type="dxa"/>
            <w:tcBorders>
              <w:top w:val="nil"/>
              <w:left w:val="nil"/>
              <w:bottom w:val="single" w:sz="4" w:space="0" w:color="auto"/>
              <w:right w:val="single" w:sz="4" w:space="0" w:color="auto"/>
            </w:tcBorders>
            <w:shd w:val="clear" w:color="000000" w:fill="FFFFFF"/>
            <w:vAlign w:val="center"/>
            <w:hideMark/>
          </w:tcPr>
          <w:p w14:paraId="68B717C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904" w:type="dxa"/>
            <w:tcBorders>
              <w:top w:val="nil"/>
              <w:left w:val="nil"/>
              <w:bottom w:val="single" w:sz="4" w:space="0" w:color="auto"/>
              <w:right w:val="single" w:sz="4" w:space="0" w:color="auto"/>
            </w:tcBorders>
            <w:shd w:val="clear" w:color="000000" w:fill="FFFFFF"/>
            <w:vAlign w:val="center"/>
            <w:hideMark/>
          </w:tcPr>
          <w:p w14:paraId="5318799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 </w:t>
            </w:r>
          </w:p>
        </w:tc>
        <w:tc>
          <w:tcPr>
            <w:tcW w:w="1031" w:type="dxa"/>
            <w:gridSpan w:val="2"/>
            <w:tcBorders>
              <w:top w:val="nil"/>
              <w:left w:val="nil"/>
              <w:bottom w:val="single" w:sz="4" w:space="0" w:color="auto"/>
              <w:right w:val="single" w:sz="8" w:space="0" w:color="auto"/>
            </w:tcBorders>
            <w:shd w:val="clear" w:color="auto" w:fill="auto"/>
            <w:vAlign w:val="center"/>
            <w:hideMark/>
          </w:tcPr>
          <w:p w14:paraId="6CFEAF6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w:t>
            </w:r>
          </w:p>
        </w:tc>
      </w:tr>
      <w:tr w:rsidR="00A64508" w:rsidRPr="00A64508" w14:paraId="77E49B7A"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3BCA52A"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57192B27"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Alfafetoproteínas</w:t>
            </w:r>
          </w:p>
        </w:tc>
        <w:tc>
          <w:tcPr>
            <w:tcW w:w="963" w:type="dxa"/>
            <w:tcBorders>
              <w:top w:val="nil"/>
              <w:left w:val="nil"/>
              <w:bottom w:val="single" w:sz="4" w:space="0" w:color="auto"/>
              <w:right w:val="single" w:sz="4" w:space="0" w:color="auto"/>
            </w:tcBorders>
            <w:shd w:val="clear" w:color="auto" w:fill="auto"/>
            <w:noWrap/>
            <w:vAlign w:val="center"/>
            <w:hideMark/>
          </w:tcPr>
          <w:p w14:paraId="7B9955E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021" w:type="dxa"/>
            <w:tcBorders>
              <w:top w:val="nil"/>
              <w:left w:val="nil"/>
              <w:bottom w:val="single" w:sz="4" w:space="0" w:color="auto"/>
              <w:right w:val="single" w:sz="4" w:space="0" w:color="auto"/>
            </w:tcBorders>
            <w:shd w:val="clear" w:color="auto" w:fill="auto"/>
            <w:vAlign w:val="center"/>
            <w:hideMark/>
          </w:tcPr>
          <w:p w14:paraId="448062F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auto" w:fill="auto"/>
            <w:vAlign w:val="center"/>
            <w:hideMark/>
          </w:tcPr>
          <w:p w14:paraId="0C62846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52</w:t>
            </w:r>
          </w:p>
        </w:tc>
        <w:tc>
          <w:tcPr>
            <w:tcW w:w="1111" w:type="dxa"/>
            <w:tcBorders>
              <w:top w:val="nil"/>
              <w:left w:val="nil"/>
              <w:bottom w:val="single" w:sz="4" w:space="0" w:color="auto"/>
              <w:right w:val="single" w:sz="4" w:space="0" w:color="auto"/>
            </w:tcBorders>
            <w:shd w:val="clear" w:color="auto" w:fill="auto"/>
            <w:vAlign w:val="center"/>
            <w:hideMark/>
          </w:tcPr>
          <w:p w14:paraId="3A7E9DB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w:t>
            </w:r>
          </w:p>
        </w:tc>
        <w:tc>
          <w:tcPr>
            <w:tcW w:w="1382" w:type="dxa"/>
            <w:tcBorders>
              <w:top w:val="nil"/>
              <w:left w:val="nil"/>
              <w:bottom w:val="single" w:sz="4" w:space="0" w:color="auto"/>
              <w:right w:val="single" w:sz="4" w:space="0" w:color="auto"/>
            </w:tcBorders>
            <w:shd w:val="clear" w:color="auto" w:fill="auto"/>
            <w:vAlign w:val="center"/>
            <w:hideMark/>
          </w:tcPr>
          <w:p w14:paraId="2674583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5868B8F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448D32DA"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55</w:t>
            </w:r>
          </w:p>
        </w:tc>
      </w:tr>
      <w:tr w:rsidR="00A64508" w:rsidRPr="00A64508" w14:paraId="26345655"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82D7FB3"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488AA8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Amonio</w:t>
            </w:r>
          </w:p>
        </w:tc>
        <w:tc>
          <w:tcPr>
            <w:tcW w:w="963" w:type="dxa"/>
            <w:tcBorders>
              <w:top w:val="nil"/>
              <w:left w:val="nil"/>
              <w:bottom w:val="single" w:sz="4" w:space="0" w:color="auto"/>
              <w:right w:val="single" w:sz="4" w:space="0" w:color="auto"/>
            </w:tcBorders>
            <w:shd w:val="clear" w:color="auto" w:fill="auto"/>
            <w:noWrap/>
            <w:vAlign w:val="center"/>
            <w:hideMark/>
          </w:tcPr>
          <w:p w14:paraId="2A03C9BA"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vAlign w:val="center"/>
            <w:hideMark/>
          </w:tcPr>
          <w:p w14:paraId="6E5EAAA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auto" w:fill="auto"/>
            <w:vAlign w:val="center"/>
            <w:hideMark/>
          </w:tcPr>
          <w:p w14:paraId="40C4B5F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w:t>
            </w:r>
          </w:p>
        </w:tc>
        <w:tc>
          <w:tcPr>
            <w:tcW w:w="1111" w:type="dxa"/>
            <w:tcBorders>
              <w:top w:val="nil"/>
              <w:left w:val="nil"/>
              <w:bottom w:val="single" w:sz="4" w:space="0" w:color="auto"/>
              <w:right w:val="single" w:sz="4" w:space="0" w:color="auto"/>
            </w:tcBorders>
            <w:shd w:val="clear" w:color="auto" w:fill="auto"/>
            <w:vAlign w:val="center"/>
            <w:hideMark/>
          </w:tcPr>
          <w:p w14:paraId="55855F54"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78A705D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3A98BBC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1068F965"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10</w:t>
            </w:r>
          </w:p>
        </w:tc>
      </w:tr>
      <w:tr w:rsidR="00A64508" w:rsidRPr="00A64508" w14:paraId="5ADABE63"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0E0CF06"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B72F259"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Anticuerpos anti tiroideos</w:t>
            </w:r>
          </w:p>
        </w:tc>
        <w:tc>
          <w:tcPr>
            <w:tcW w:w="963" w:type="dxa"/>
            <w:tcBorders>
              <w:top w:val="nil"/>
              <w:left w:val="nil"/>
              <w:bottom w:val="single" w:sz="4" w:space="0" w:color="auto"/>
              <w:right w:val="single" w:sz="4" w:space="0" w:color="auto"/>
            </w:tcBorders>
            <w:shd w:val="clear" w:color="auto" w:fill="auto"/>
            <w:noWrap/>
            <w:vAlign w:val="center"/>
            <w:hideMark/>
          </w:tcPr>
          <w:p w14:paraId="53C7F9A7"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0</w:t>
            </w:r>
          </w:p>
        </w:tc>
        <w:tc>
          <w:tcPr>
            <w:tcW w:w="1021" w:type="dxa"/>
            <w:tcBorders>
              <w:top w:val="nil"/>
              <w:left w:val="nil"/>
              <w:bottom w:val="single" w:sz="4" w:space="0" w:color="auto"/>
              <w:right w:val="single" w:sz="4" w:space="0" w:color="auto"/>
            </w:tcBorders>
            <w:shd w:val="clear" w:color="auto" w:fill="auto"/>
            <w:vAlign w:val="center"/>
            <w:hideMark/>
          </w:tcPr>
          <w:p w14:paraId="39C153C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auto" w:fill="auto"/>
            <w:vAlign w:val="center"/>
            <w:hideMark/>
          </w:tcPr>
          <w:p w14:paraId="48B810D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43</w:t>
            </w:r>
          </w:p>
        </w:tc>
        <w:tc>
          <w:tcPr>
            <w:tcW w:w="1111" w:type="dxa"/>
            <w:tcBorders>
              <w:top w:val="nil"/>
              <w:left w:val="nil"/>
              <w:bottom w:val="single" w:sz="4" w:space="0" w:color="auto"/>
              <w:right w:val="single" w:sz="4" w:space="0" w:color="auto"/>
            </w:tcBorders>
            <w:shd w:val="clear" w:color="auto" w:fill="auto"/>
            <w:vAlign w:val="center"/>
            <w:hideMark/>
          </w:tcPr>
          <w:p w14:paraId="586C267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480C427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195F125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6F4F938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43</w:t>
            </w:r>
          </w:p>
        </w:tc>
      </w:tr>
      <w:tr w:rsidR="00A64508" w:rsidRPr="00A64508" w14:paraId="072C5AD8"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4C6C5FE"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8A65593"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Antígeno Ca 125</w:t>
            </w:r>
          </w:p>
        </w:tc>
        <w:tc>
          <w:tcPr>
            <w:tcW w:w="963" w:type="dxa"/>
            <w:tcBorders>
              <w:top w:val="nil"/>
              <w:left w:val="nil"/>
              <w:bottom w:val="single" w:sz="4" w:space="0" w:color="auto"/>
              <w:right w:val="single" w:sz="4" w:space="0" w:color="auto"/>
            </w:tcBorders>
            <w:shd w:val="clear" w:color="auto" w:fill="auto"/>
            <w:noWrap/>
            <w:vAlign w:val="center"/>
            <w:hideMark/>
          </w:tcPr>
          <w:p w14:paraId="102DBA0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w:t>
            </w:r>
          </w:p>
        </w:tc>
        <w:tc>
          <w:tcPr>
            <w:tcW w:w="1021" w:type="dxa"/>
            <w:tcBorders>
              <w:top w:val="nil"/>
              <w:left w:val="nil"/>
              <w:bottom w:val="single" w:sz="4" w:space="0" w:color="auto"/>
              <w:right w:val="single" w:sz="4" w:space="0" w:color="auto"/>
            </w:tcBorders>
            <w:shd w:val="clear" w:color="auto" w:fill="auto"/>
            <w:vAlign w:val="center"/>
            <w:hideMark/>
          </w:tcPr>
          <w:p w14:paraId="4545646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auto" w:fill="auto"/>
            <w:vAlign w:val="center"/>
            <w:hideMark/>
          </w:tcPr>
          <w:p w14:paraId="122A559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53</w:t>
            </w:r>
          </w:p>
        </w:tc>
        <w:tc>
          <w:tcPr>
            <w:tcW w:w="1111" w:type="dxa"/>
            <w:tcBorders>
              <w:top w:val="nil"/>
              <w:left w:val="nil"/>
              <w:bottom w:val="single" w:sz="4" w:space="0" w:color="auto"/>
              <w:right w:val="single" w:sz="4" w:space="0" w:color="auto"/>
            </w:tcBorders>
            <w:shd w:val="clear" w:color="auto" w:fill="auto"/>
            <w:vAlign w:val="center"/>
            <w:hideMark/>
          </w:tcPr>
          <w:p w14:paraId="7D22008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1C7A4AB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1A9190C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5D6BAF2E"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55</w:t>
            </w:r>
          </w:p>
        </w:tc>
      </w:tr>
      <w:tr w:rsidR="00A64508" w:rsidRPr="00A64508" w14:paraId="12D0B16F"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BA5CFDC"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323F806"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Antígeno Ca 15-3</w:t>
            </w:r>
          </w:p>
        </w:tc>
        <w:tc>
          <w:tcPr>
            <w:tcW w:w="963" w:type="dxa"/>
            <w:tcBorders>
              <w:top w:val="nil"/>
              <w:left w:val="nil"/>
              <w:bottom w:val="single" w:sz="4" w:space="0" w:color="auto"/>
              <w:right w:val="single" w:sz="4" w:space="0" w:color="auto"/>
            </w:tcBorders>
            <w:shd w:val="clear" w:color="auto" w:fill="auto"/>
            <w:noWrap/>
            <w:vAlign w:val="center"/>
            <w:hideMark/>
          </w:tcPr>
          <w:p w14:paraId="05EED48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w:t>
            </w:r>
          </w:p>
        </w:tc>
        <w:tc>
          <w:tcPr>
            <w:tcW w:w="1021" w:type="dxa"/>
            <w:tcBorders>
              <w:top w:val="nil"/>
              <w:left w:val="nil"/>
              <w:bottom w:val="single" w:sz="4" w:space="0" w:color="auto"/>
              <w:right w:val="single" w:sz="4" w:space="0" w:color="auto"/>
            </w:tcBorders>
            <w:shd w:val="clear" w:color="auto" w:fill="auto"/>
            <w:vAlign w:val="center"/>
            <w:hideMark/>
          </w:tcPr>
          <w:p w14:paraId="365AEF9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auto" w:fill="auto"/>
            <w:vAlign w:val="center"/>
            <w:hideMark/>
          </w:tcPr>
          <w:p w14:paraId="59A568F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w:t>
            </w:r>
          </w:p>
        </w:tc>
        <w:tc>
          <w:tcPr>
            <w:tcW w:w="1111" w:type="dxa"/>
            <w:tcBorders>
              <w:top w:val="nil"/>
              <w:left w:val="nil"/>
              <w:bottom w:val="single" w:sz="4" w:space="0" w:color="auto"/>
              <w:right w:val="single" w:sz="4" w:space="0" w:color="auto"/>
            </w:tcBorders>
            <w:shd w:val="clear" w:color="auto" w:fill="auto"/>
            <w:vAlign w:val="center"/>
            <w:hideMark/>
          </w:tcPr>
          <w:p w14:paraId="39B7A22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382" w:type="dxa"/>
            <w:tcBorders>
              <w:top w:val="nil"/>
              <w:left w:val="nil"/>
              <w:bottom w:val="single" w:sz="4" w:space="0" w:color="auto"/>
              <w:right w:val="single" w:sz="4" w:space="0" w:color="auto"/>
            </w:tcBorders>
            <w:shd w:val="clear" w:color="auto" w:fill="auto"/>
            <w:vAlign w:val="center"/>
            <w:hideMark/>
          </w:tcPr>
          <w:p w14:paraId="54D5237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0FBD550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6D73E97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11</w:t>
            </w:r>
          </w:p>
        </w:tc>
      </w:tr>
      <w:tr w:rsidR="00A64508" w:rsidRPr="00A64508" w14:paraId="0C5F9E18"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B33A725"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37A01CA5" w14:textId="42862EC9" w:rsidR="00A64508" w:rsidRPr="00A64508" w:rsidRDefault="006A6AA9" w:rsidP="00A64508">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Antígeno C</w:t>
            </w:r>
            <w:r w:rsidR="00A64508" w:rsidRPr="00A64508">
              <w:rPr>
                <w:rFonts w:ascii="Arial" w:eastAsia="Times New Roman" w:hAnsi="Arial" w:cs="Arial"/>
                <w:b/>
                <w:bCs/>
                <w:sz w:val="18"/>
                <w:szCs w:val="18"/>
                <w:lang w:eastAsia="es-MX"/>
              </w:rPr>
              <w:t>a 19.9</w:t>
            </w:r>
          </w:p>
        </w:tc>
        <w:tc>
          <w:tcPr>
            <w:tcW w:w="963" w:type="dxa"/>
            <w:tcBorders>
              <w:top w:val="nil"/>
              <w:left w:val="nil"/>
              <w:bottom w:val="single" w:sz="4" w:space="0" w:color="auto"/>
              <w:right w:val="single" w:sz="4" w:space="0" w:color="auto"/>
            </w:tcBorders>
            <w:shd w:val="clear" w:color="auto" w:fill="auto"/>
            <w:noWrap/>
            <w:vAlign w:val="center"/>
            <w:hideMark/>
          </w:tcPr>
          <w:p w14:paraId="1477B67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3</w:t>
            </w:r>
          </w:p>
        </w:tc>
        <w:tc>
          <w:tcPr>
            <w:tcW w:w="1021" w:type="dxa"/>
            <w:tcBorders>
              <w:top w:val="nil"/>
              <w:left w:val="nil"/>
              <w:bottom w:val="single" w:sz="4" w:space="0" w:color="auto"/>
              <w:right w:val="single" w:sz="4" w:space="0" w:color="auto"/>
            </w:tcBorders>
            <w:shd w:val="clear" w:color="auto" w:fill="auto"/>
            <w:vAlign w:val="center"/>
            <w:hideMark/>
          </w:tcPr>
          <w:p w14:paraId="4FA0BD5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auto" w:fill="auto"/>
            <w:vAlign w:val="center"/>
            <w:hideMark/>
          </w:tcPr>
          <w:p w14:paraId="648D7E7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29</w:t>
            </w:r>
          </w:p>
        </w:tc>
        <w:tc>
          <w:tcPr>
            <w:tcW w:w="1111" w:type="dxa"/>
            <w:tcBorders>
              <w:top w:val="nil"/>
              <w:left w:val="nil"/>
              <w:bottom w:val="single" w:sz="4" w:space="0" w:color="auto"/>
              <w:right w:val="single" w:sz="4" w:space="0" w:color="auto"/>
            </w:tcBorders>
            <w:shd w:val="clear" w:color="auto" w:fill="auto"/>
            <w:vAlign w:val="center"/>
            <w:hideMark/>
          </w:tcPr>
          <w:p w14:paraId="2339615E"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w:t>
            </w:r>
          </w:p>
        </w:tc>
        <w:tc>
          <w:tcPr>
            <w:tcW w:w="1382" w:type="dxa"/>
            <w:tcBorders>
              <w:top w:val="nil"/>
              <w:left w:val="nil"/>
              <w:bottom w:val="single" w:sz="4" w:space="0" w:color="auto"/>
              <w:right w:val="single" w:sz="4" w:space="0" w:color="auto"/>
            </w:tcBorders>
            <w:shd w:val="clear" w:color="auto" w:fill="auto"/>
            <w:vAlign w:val="center"/>
            <w:hideMark/>
          </w:tcPr>
          <w:p w14:paraId="6B59073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5176F8C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5C322FC6"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34</w:t>
            </w:r>
          </w:p>
        </w:tc>
      </w:tr>
      <w:tr w:rsidR="00A64508" w:rsidRPr="00A64508" w14:paraId="1EFEC9A6" w14:textId="77777777" w:rsidTr="00216C2E">
        <w:trPr>
          <w:trHeight w:val="363"/>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B40A60E"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A2F4ECA"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Antígeno carcinoembrionario CEA</w:t>
            </w:r>
          </w:p>
        </w:tc>
        <w:tc>
          <w:tcPr>
            <w:tcW w:w="963" w:type="dxa"/>
            <w:tcBorders>
              <w:top w:val="nil"/>
              <w:left w:val="nil"/>
              <w:bottom w:val="single" w:sz="4" w:space="0" w:color="auto"/>
              <w:right w:val="single" w:sz="4" w:space="0" w:color="auto"/>
            </w:tcBorders>
            <w:shd w:val="clear" w:color="auto" w:fill="auto"/>
            <w:noWrap/>
            <w:vAlign w:val="center"/>
            <w:hideMark/>
          </w:tcPr>
          <w:p w14:paraId="53EE5DD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021" w:type="dxa"/>
            <w:tcBorders>
              <w:top w:val="nil"/>
              <w:left w:val="nil"/>
              <w:bottom w:val="single" w:sz="4" w:space="0" w:color="auto"/>
              <w:right w:val="single" w:sz="4" w:space="0" w:color="auto"/>
            </w:tcBorders>
            <w:shd w:val="clear" w:color="auto" w:fill="auto"/>
            <w:vAlign w:val="center"/>
            <w:hideMark/>
          </w:tcPr>
          <w:p w14:paraId="7A9305B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auto" w:fill="auto"/>
            <w:vAlign w:val="center"/>
            <w:hideMark/>
          </w:tcPr>
          <w:p w14:paraId="754F9DB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103</w:t>
            </w:r>
          </w:p>
        </w:tc>
        <w:tc>
          <w:tcPr>
            <w:tcW w:w="1111" w:type="dxa"/>
            <w:tcBorders>
              <w:top w:val="nil"/>
              <w:left w:val="nil"/>
              <w:bottom w:val="single" w:sz="4" w:space="0" w:color="auto"/>
              <w:right w:val="single" w:sz="4" w:space="0" w:color="auto"/>
            </w:tcBorders>
            <w:shd w:val="clear" w:color="auto" w:fill="auto"/>
            <w:vAlign w:val="center"/>
            <w:hideMark/>
          </w:tcPr>
          <w:p w14:paraId="0A634E8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w:t>
            </w:r>
          </w:p>
        </w:tc>
        <w:tc>
          <w:tcPr>
            <w:tcW w:w="1382" w:type="dxa"/>
            <w:tcBorders>
              <w:top w:val="nil"/>
              <w:left w:val="nil"/>
              <w:bottom w:val="single" w:sz="4" w:space="0" w:color="auto"/>
              <w:right w:val="single" w:sz="4" w:space="0" w:color="auto"/>
            </w:tcBorders>
            <w:shd w:val="clear" w:color="auto" w:fill="auto"/>
            <w:vAlign w:val="center"/>
            <w:hideMark/>
          </w:tcPr>
          <w:p w14:paraId="1EC8560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069A15B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604054B7"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106</w:t>
            </w:r>
          </w:p>
        </w:tc>
      </w:tr>
      <w:tr w:rsidR="00216C2E" w:rsidRPr="00A64508" w14:paraId="15259EE2"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F8A9EA0"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3F4383D" w14:textId="77777777" w:rsidR="00A64508" w:rsidRPr="00A64508" w:rsidRDefault="00A64508" w:rsidP="00A64508">
            <w:pPr>
              <w:spacing w:after="0" w:line="240" w:lineRule="auto"/>
              <w:rPr>
                <w:rFonts w:ascii="Arial" w:eastAsia="Times New Roman" w:hAnsi="Arial" w:cs="Arial"/>
                <w:b/>
                <w:bCs/>
                <w:sz w:val="18"/>
                <w:szCs w:val="18"/>
                <w:lang w:val="en-US" w:eastAsia="es-MX"/>
              </w:rPr>
            </w:pPr>
            <w:r w:rsidRPr="00A64508">
              <w:rPr>
                <w:rFonts w:ascii="Arial" w:eastAsia="Times New Roman" w:hAnsi="Arial" w:cs="Arial"/>
                <w:b/>
                <w:bCs/>
                <w:sz w:val="18"/>
                <w:szCs w:val="18"/>
                <w:lang w:val="en-US" w:eastAsia="es-MX"/>
              </w:rPr>
              <w:t>AC Anti Hepatitis A IgM</w:t>
            </w:r>
          </w:p>
        </w:tc>
        <w:tc>
          <w:tcPr>
            <w:tcW w:w="963" w:type="dxa"/>
            <w:tcBorders>
              <w:top w:val="nil"/>
              <w:left w:val="nil"/>
              <w:bottom w:val="single" w:sz="4" w:space="0" w:color="auto"/>
              <w:right w:val="single" w:sz="4" w:space="0" w:color="auto"/>
            </w:tcBorders>
            <w:shd w:val="clear" w:color="auto" w:fill="auto"/>
            <w:noWrap/>
            <w:vAlign w:val="center"/>
            <w:hideMark/>
          </w:tcPr>
          <w:p w14:paraId="7B1E6D6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021" w:type="dxa"/>
            <w:tcBorders>
              <w:top w:val="nil"/>
              <w:left w:val="nil"/>
              <w:bottom w:val="single" w:sz="4" w:space="0" w:color="auto"/>
              <w:right w:val="single" w:sz="4" w:space="0" w:color="auto"/>
            </w:tcBorders>
            <w:shd w:val="clear" w:color="auto" w:fill="auto"/>
            <w:noWrap/>
            <w:vAlign w:val="center"/>
            <w:hideMark/>
          </w:tcPr>
          <w:p w14:paraId="5956E76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w:t>
            </w:r>
          </w:p>
        </w:tc>
        <w:tc>
          <w:tcPr>
            <w:tcW w:w="1051" w:type="dxa"/>
            <w:tcBorders>
              <w:top w:val="nil"/>
              <w:left w:val="nil"/>
              <w:bottom w:val="single" w:sz="4" w:space="0" w:color="auto"/>
              <w:right w:val="single" w:sz="4" w:space="0" w:color="auto"/>
            </w:tcBorders>
            <w:shd w:val="clear" w:color="000000" w:fill="FFFFFF"/>
            <w:vAlign w:val="center"/>
            <w:hideMark/>
          </w:tcPr>
          <w:p w14:paraId="75F800B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76</w:t>
            </w:r>
          </w:p>
        </w:tc>
        <w:tc>
          <w:tcPr>
            <w:tcW w:w="1111" w:type="dxa"/>
            <w:tcBorders>
              <w:top w:val="nil"/>
              <w:left w:val="nil"/>
              <w:bottom w:val="single" w:sz="4" w:space="0" w:color="auto"/>
              <w:right w:val="single" w:sz="4" w:space="0" w:color="auto"/>
            </w:tcBorders>
            <w:shd w:val="clear" w:color="auto" w:fill="auto"/>
            <w:vAlign w:val="center"/>
            <w:hideMark/>
          </w:tcPr>
          <w:p w14:paraId="463FF2A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w:t>
            </w:r>
          </w:p>
        </w:tc>
        <w:tc>
          <w:tcPr>
            <w:tcW w:w="1382" w:type="dxa"/>
            <w:tcBorders>
              <w:top w:val="nil"/>
              <w:left w:val="nil"/>
              <w:bottom w:val="single" w:sz="4" w:space="0" w:color="auto"/>
              <w:right w:val="single" w:sz="4" w:space="0" w:color="auto"/>
            </w:tcBorders>
            <w:shd w:val="clear" w:color="auto" w:fill="auto"/>
            <w:vAlign w:val="center"/>
            <w:hideMark/>
          </w:tcPr>
          <w:p w14:paraId="1E4BBA1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w:t>
            </w:r>
          </w:p>
        </w:tc>
        <w:tc>
          <w:tcPr>
            <w:tcW w:w="904" w:type="dxa"/>
            <w:tcBorders>
              <w:top w:val="nil"/>
              <w:left w:val="nil"/>
              <w:bottom w:val="single" w:sz="4" w:space="0" w:color="auto"/>
              <w:right w:val="single" w:sz="4" w:space="0" w:color="auto"/>
            </w:tcBorders>
            <w:shd w:val="clear" w:color="auto" w:fill="auto"/>
            <w:vAlign w:val="center"/>
            <w:hideMark/>
          </w:tcPr>
          <w:p w14:paraId="5A2E052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w:t>
            </w:r>
          </w:p>
        </w:tc>
        <w:tc>
          <w:tcPr>
            <w:tcW w:w="1031" w:type="dxa"/>
            <w:gridSpan w:val="2"/>
            <w:tcBorders>
              <w:top w:val="nil"/>
              <w:left w:val="nil"/>
              <w:bottom w:val="single" w:sz="4" w:space="0" w:color="auto"/>
              <w:right w:val="single" w:sz="8" w:space="0" w:color="auto"/>
            </w:tcBorders>
            <w:shd w:val="clear" w:color="auto" w:fill="auto"/>
            <w:vAlign w:val="center"/>
            <w:hideMark/>
          </w:tcPr>
          <w:p w14:paraId="32878C7E"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93</w:t>
            </w:r>
          </w:p>
        </w:tc>
      </w:tr>
      <w:tr w:rsidR="00216C2E" w:rsidRPr="00A64508" w14:paraId="4B4129DA"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F4D0729"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9189F8A"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AC Anti Nucleares</w:t>
            </w:r>
          </w:p>
        </w:tc>
        <w:tc>
          <w:tcPr>
            <w:tcW w:w="963" w:type="dxa"/>
            <w:tcBorders>
              <w:top w:val="nil"/>
              <w:left w:val="nil"/>
              <w:bottom w:val="single" w:sz="4" w:space="0" w:color="auto"/>
              <w:right w:val="single" w:sz="4" w:space="0" w:color="auto"/>
            </w:tcBorders>
            <w:shd w:val="clear" w:color="auto" w:fill="auto"/>
            <w:noWrap/>
            <w:vAlign w:val="center"/>
            <w:hideMark/>
          </w:tcPr>
          <w:p w14:paraId="30AD3D5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noWrap/>
            <w:vAlign w:val="center"/>
            <w:hideMark/>
          </w:tcPr>
          <w:p w14:paraId="0116DBA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64F5F74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38</w:t>
            </w:r>
          </w:p>
        </w:tc>
        <w:tc>
          <w:tcPr>
            <w:tcW w:w="1111" w:type="dxa"/>
            <w:tcBorders>
              <w:top w:val="nil"/>
              <w:left w:val="nil"/>
              <w:bottom w:val="single" w:sz="4" w:space="0" w:color="auto"/>
              <w:right w:val="single" w:sz="4" w:space="0" w:color="auto"/>
            </w:tcBorders>
            <w:shd w:val="clear" w:color="auto" w:fill="auto"/>
            <w:vAlign w:val="center"/>
            <w:hideMark/>
          </w:tcPr>
          <w:p w14:paraId="4B1C3590"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143FA14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681B74C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005B57BA"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38</w:t>
            </w:r>
          </w:p>
        </w:tc>
      </w:tr>
      <w:tr w:rsidR="00216C2E" w:rsidRPr="00A64508" w14:paraId="445F6D1E"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DEF5B47"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lastRenderedPageBreak/>
              <w:t> </w:t>
            </w:r>
          </w:p>
        </w:tc>
        <w:tc>
          <w:tcPr>
            <w:tcW w:w="2920" w:type="dxa"/>
            <w:tcBorders>
              <w:top w:val="nil"/>
              <w:left w:val="nil"/>
              <w:bottom w:val="single" w:sz="4" w:space="0" w:color="auto"/>
              <w:right w:val="single" w:sz="4" w:space="0" w:color="auto"/>
            </w:tcBorders>
            <w:shd w:val="clear" w:color="auto" w:fill="auto"/>
            <w:vAlign w:val="center"/>
            <w:hideMark/>
          </w:tcPr>
          <w:p w14:paraId="028D74C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Cistatina C</w:t>
            </w:r>
          </w:p>
        </w:tc>
        <w:tc>
          <w:tcPr>
            <w:tcW w:w="963" w:type="dxa"/>
            <w:tcBorders>
              <w:top w:val="nil"/>
              <w:left w:val="nil"/>
              <w:bottom w:val="single" w:sz="4" w:space="0" w:color="auto"/>
              <w:right w:val="single" w:sz="4" w:space="0" w:color="auto"/>
            </w:tcBorders>
            <w:shd w:val="clear" w:color="auto" w:fill="auto"/>
            <w:noWrap/>
            <w:vAlign w:val="center"/>
            <w:hideMark/>
          </w:tcPr>
          <w:p w14:paraId="07C6DDA7"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021" w:type="dxa"/>
            <w:tcBorders>
              <w:top w:val="nil"/>
              <w:left w:val="nil"/>
              <w:bottom w:val="single" w:sz="4" w:space="0" w:color="auto"/>
              <w:right w:val="single" w:sz="4" w:space="0" w:color="auto"/>
            </w:tcBorders>
            <w:shd w:val="clear" w:color="auto" w:fill="auto"/>
            <w:noWrap/>
            <w:vAlign w:val="center"/>
            <w:hideMark/>
          </w:tcPr>
          <w:p w14:paraId="733208D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618A014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30</w:t>
            </w:r>
          </w:p>
        </w:tc>
        <w:tc>
          <w:tcPr>
            <w:tcW w:w="1111" w:type="dxa"/>
            <w:tcBorders>
              <w:top w:val="nil"/>
              <w:left w:val="nil"/>
              <w:bottom w:val="single" w:sz="4" w:space="0" w:color="auto"/>
              <w:right w:val="single" w:sz="4" w:space="0" w:color="auto"/>
            </w:tcBorders>
            <w:shd w:val="clear" w:color="auto" w:fill="auto"/>
            <w:vAlign w:val="center"/>
            <w:hideMark/>
          </w:tcPr>
          <w:p w14:paraId="065FE1F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276CFDD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1B53595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6797C4A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30</w:t>
            </w:r>
          </w:p>
        </w:tc>
      </w:tr>
      <w:tr w:rsidR="00A64508" w:rsidRPr="00A64508" w14:paraId="4D728F8B"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BE9F1D1"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8EE9133"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Cortisol</w:t>
            </w:r>
          </w:p>
        </w:tc>
        <w:tc>
          <w:tcPr>
            <w:tcW w:w="963" w:type="dxa"/>
            <w:tcBorders>
              <w:top w:val="nil"/>
              <w:left w:val="nil"/>
              <w:bottom w:val="single" w:sz="4" w:space="0" w:color="auto"/>
              <w:right w:val="single" w:sz="4" w:space="0" w:color="auto"/>
            </w:tcBorders>
            <w:shd w:val="clear" w:color="auto" w:fill="auto"/>
            <w:noWrap/>
            <w:vAlign w:val="center"/>
            <w:hideMark/>
          </w:tcPr>
          <w:p w14:paraId="73454D2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15</w:t>
            </w:r>
          </w:p>
        </w:tc>
        <w:tc>
          <w:tcPr>
            <w:tcW w:w="1021" w:type="dxa"/>
            <w:tcBorders>
              <w:top w:val="nil"/>
              <w:left w:val="nil"/>
              <w:bottom w:val="single" w:sz="4" w:space="0" w:color="auto"/>
              <w:right w:val="single" w:sz="4" w:space="0" w:color="auto"/>
            </w:tcBorders>
            <w:shd w:val="clear" w:color="auto" w:fill="auto"/>
            <w:noWrap/>
            <w:vAlign w:val="center"/>
            <w:hideMark/>
          </w:tcPr>
          <w:p w14:paraId="44ADECA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auto" w:fill="auto"/>
            <w:vAlign w:val="center"/>
            <w:hideMark/>
          </w:tcPr>
          <w:p w14:paraId="5F5C4C2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45</w:t>
            </w:r>
          </w:p>
        </w:tc>
        <w:tc>
          <w:tcPr>
            <w:tcW w:w="1111" w:type="dxa"/>
            <w:tcBorders>
              <w:top w:val="nil"/>
              <w:left w:val="nil"/>
              <w:bottom w:val="single" w:sz="4" w:space="0" w:color="auto"/>
              <w:right w:val="single" w:sz="4" w:space="0" w:color="auto"/>
            </w:tcBorders>
            <w:shd w:val="clear" w:color="auto" w:fill="auto"/>
            <w:vAlign w:val="center"/>
            <w:hideMark/>
          </w:tcPr>
          <w:p w14:paraId="72E38388"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10</w:t>
            </w:r>
          </w:p>
        </w:tc>
        <w:tc>
          <w:tcPr>
            <w:tcW w:w="1382" w:type="dxa"/>
            <w:tcBorders>
              <w:top w:val="nil"/>
              <w:left w:val="nil"/>
              <w:bottom w:val="single" w:sz="4" w:space="0" w:color="auto"/>
              <w:right w:val="single" w:sz="4" w:space="0" w:color="auto"/>
            </w:tcBorders>
            <w:shd w:val="clear" w:color="auto" w:fill="auto"/>
            <w:vAlign w:val="center"/>
            <w:hideMark/>
          </w:tcPr>
          <w:p w14:paraId="1D39FE28"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w:t>
            </w:r>
          </w:p>
        </w:tc>
        <w:tc>
          <w:tcPr>
            <w:tcW w:w="904" w:type="dxa"/>
            <w:tcBorders>
              <w:top w:val="nil"/>
              <w:left w:val="nil"/>
              <w:bottom w:val="single" w:sz="4" w:space="0" w:color="auto"/>
              <w:right w:val="single" w:sz="4" w:space="0" w:color="auto"/>
            </w:tcBorders>
            <w:shd w:val="clear" w:color="auto" w:fill="auto"/>
            <w:vAlign w:val="center"/>
            <w:hideMark/>
          </w:tcPr>
          <w:p w14:paraId="54D800D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8</w:t>
            </w:r>
          </w:p>
        </w:tc>
        <w:tc>
          <w:tcPr>
            <w:tcW w:w="1031" w:type="dxa"/>
            <w:gridSpan w:val="2"/>
            <w:tcBorders>
              <w:top w:val="nil"/>
              <w:left w:val="nil"/>
              <w:bottom w:val="single" w:sz="4" w:space="0" w:color="auto"/>
              <w:right w:val="single" w:sz="8" w:space="0" w:color="auto"/>
            </w:tcBorders>
            <w:shd w:val="clear" w:color="auto" w:fill="auto"/>
            <w:vAlign w:val="center"/>
            <w:hideMark/>
          </w:tcPr>
          <w:p w14:paraId="7DA5672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86</w:t>
            </w:r>
          </w:p>
        </w:tc>
      </w:tr>
      <w:tr w:rsidR="00216C2E" w:rsidRPr="00A64508" w14:paraId="0407C14D"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EF99BA4"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08D4BBBF"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Hierro</w:t>
            </w:r>
          </w:p>
        </w:tc>
        <w:tc>
          <w:tcPr>
            <w:tcW w:w="963" w:type="dxa"/>
            <w:tcBorders>
              <w:top w:val="nil"/>
              <w:left w:val="nil"/>
              <w:bottom w:val="single" w:sz="4" w:space="0" w:color="auto"/>
              <w:right w:val="single" w:sz="4" w:space="0" w:color="auto"/>
            </w:tcBorders>
            <w:shd w:val="clear" w:color="auto" w:fill="auto"/>
            <w:noWrap/>
            <w:vAlign w:val="center"/>
            <w:hideMark/>
          </w:tcPr>
          <w:p w14:paraId="643347B4"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021" w:type="dxa"/>
            <w:tcBorders>
              <w:top w:val="nil"/>
              <w:left w:val="nil"/>
              <w:bottom w:val="single" w:sz="4" w:space="0" w:color="auto"/>
              <w:right w:val="single" w:sz="4" w:space="0" w:color="auto"/>
            </w:tcBorders>
            <w:shd w:val="clear" w:color="auto" w:fill="auto"/>
            <w:noWrap/>
            <w:vAlign w:val="center"/>
            <w:hideMark/>
          </w:tcPr>
          <w:p w14:paraId="1E52C2D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680AAFD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20</w:t>
            </w:r>
          </w:p>
        </w:tc>
        <w:tc>
          <w:tcPr>
            <w:tcW w:w="1111" w:type="dxa"/>
            <w:tcBorders>
              <w:top w:val="nil"/>
              <w:left w:val="nil"/>
              <w:bottom w:val="single" w:sz="4" w:space="0" w:color="auto"/>
              <w:right w:val="single" w:sz="4" w:space="0" w:color="auto"/>
            </w:tcBorders>
            <w:shd w:val="clear" w:color="auto" w:fill="auto"/>
            <w:vAlign w:val="center"/>
            <w:hideMark/>
          </w:tcPr>
          <w:p w14:paraId="7D099CB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382" w:type="dxa"/>
            <w:tcBorders>
              <w:top w:val="nil"/>
              <w:left w:val="nil"/>
              <w:bottom w:val="single" w:sz="4" w:space="0" w:color="auto"/>
              <w:right w:val="single" w:sz="4" w:space="0" w:color="auto"/>
            </w:tcBorders>
            <w:shd w:val="clear" w:color="auto" w:fill="auto"/>
            <w:vAlign w:val="center"/>
            <w:hideMark/>
          </w:tcPr>
          <w:p w14:paraId="74CE9DE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358C9D6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6E7E72D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22</w:t>
            </w:r>
          </w:p>
        </w:tc>
      </w:tr>
      <w:tr w:rsidR="00A64508" w:rsidRPr="00A64508" w14:paraId="00ED9F61"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88F66BD"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0652A3D"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Inmunoglobulina "E" (IgE)</w:t>
            </w:r>
          </w:p>
        </w:tc>
        <w:tc>
          <w:tcPr>
            <w:tcW w:w="963" w:type="dxa"/>
            <w:tcBorders>
              <w:top w:val="nil"/>
              <w:left w:val="nil"/>
              <w:bottom w:val="single" w:sz="4" w:space="0" w:color="auto"/>
              <w:right w:val="single" w:sz="4" w:space="0" w:color="auto"/>
            </w:tcBorders>
            <w:shd w:val="clear" w:color="auto" w:fill="auto"/>
            <w:noWrap/>
            <w:vAlign w:val="center"/>
            <w:hideMark/>
          </w:tcPr>
          <w:p w14:paraId="74124E3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2</w:t>
            </w:r>
          </w:p>
        </w:tc>
        <w:tc>
          <w:tcPr>
            <w:tcW w:w="1021" w:type="dxa"/>
            <w:tcBorders>
              <w:top w:val="nil"/>
              <w:left w:val="nil"/>
              <w:bottom w:val="single" w:sz="4" w:space="0" w:color="auto"/>
              <w:right w:val="single" w:sz="4" w:space="0" w:color="auto"/>
            </w:tcBorders>
            <w:shd w:val="clear" w:color="auto" w:fill="auto"/>
            <w:noWrap/>
            <w:vAlign w:val="center"/>
            <w:hideMark/>
          </w:tcPr>
          <w:p w14:paraId="7D50392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auto" w:fill="auto"/>
            <w:vAlign w:val="center"/>
            <w:hideMark/>
          </w:tcPr>
          <w:p w14:paraId="09AE440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77</w:t>
            </w:r>
          </w:p>
        </w:tc>
        <w:tc>
          <w:tcPr>
            <w:tcW w:w="1111" w:type="dxa"/>
            <w:tcBorders>
              <w:top w:val="nil"/>
              <w:left w:val="nil"/>
              <w:bottom w:val="single" w:sz="4" w:space="0" w:color="auto"/>
              <w:right w:val="single" w:sz="4" w:space="0" w:color="auto"/>
            </w:tcBorders>
            <w:shd w:val="clear" w:color="auto" w:fill="auto"/>
            <w:vAlign w:val="center"/>
            <w:hideMark/>
          </w:tcPr>
          <w:p w14:paraId="7D754BF5"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382" w:type="dxa"/>
            <w:tcBorders>
              <w:top w:val="nil"/>
              <w:left w:val="nil"/>
              <w:bottom w:val="single" w:sz="4" w:space="0" w:color="auto"/>
              <w:right w:val="single" w:sz="4" w:space="0" w:color="auto"/>
            </w:tcBorders>
            <w:shd w:val="clear" w:color="auto" w:fill="auto"/>
            <w:vAlign w:val="center"/>
            <w:hideMark/>
          </w:tcPr>
          <w:p w14:paraId="17F000C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6D5A6EB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4155501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80</w:t>
            </w:r>
          </w:p>
        </w:tc>
      </w:tr>
      <w:tr w:rsidR="00216C2E" w:rsidRPr="00A64508" w14:paraId="7684C319"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70801BD"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49377DA9"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Insulina</w:t>
            </w:r>
          </w:p>
        </w:tc>
        <w:tc>
          <w:tcPr>
            <w:tcW w:w="963" w:type="dxa"/>
            <w:tcBorders>
              <w:top w:val="nil"/>
              <w:left w:val="nil"/>
              <w:bottom w:val="single" w:sz="4" w:space="0" w:color="auto"/>
              <w:right w:val="single" w:sz="4" w:space="0" w:color="auto"/>
            </w:tcBorders>
            <w:shd w:val="clear" w:color="auto" w:fill="auto"/>
            <w:noWrap/>
            <w:vAlign w:val="center"/>
            <w:hideMark/>
          </w:tcPr>
          <w:p w14:paraId="70DCA511"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4</w:t>
            </w:r>
          </w:p>
        </w:tc>
        <w:tc>
          <w:tcPr>
            <w:tcW w:w="1021" w:type="dxa"/>
            <w:tcBorders>
              <w:top w:val="nil"/>
              <w:left w:val="nil"/>
              <w:bottom w:val="single" w:sz="4" w:space="0" w:color="auto"/>
              <w:right w:val="single" w:sz="4" w:space="0" w:color="auto"/>
            </w:tcBorders>
            <w:shd w:val="clear" w:color="auto" w:fill="auto"/>
            <w:noWrap/>
            <w:vAlign w:val="center"/>
            <w:hideMark/>
          </w:tcPr>
          <w:p w14:paraId="5BB573DC"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w:t>
            </w:r>
          </w:p>
        </w:tc>
        <w:tc>
          <w:tcPr>
            <w:tcW w:w="1051" w:type="dxa"/>
            <w:tcBorders>
              <w:top w:val="nil"/>
              <w:left w:val="nil"/>
              <w:bottom w:val="single" w:sz="4" w:space="0" w:color="auto"/>
              <w:right w:val="single" w:sz="4" w:space="0" w:color="auto"/>
            </w:tcBorders>
            <w:shd w:val="clear" w:color="000000" w:fill="FFFFFF"/>
            <w:vAlign w:val="center"/>
            <w:hideMark/>
          </w:tcPr>
          <w:p w14:paraId="5B2AB45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54</w:t>
            </w:r>
          </w:p>
        </w:tc>
        <w:tc>
          <w:tcPr>
            <w:tcW w:w="1111" w:type="dxa"/>
            <w:tcBorders>
              <w:top w:val="nil"/>
              <w:left w:val="nil"/>
              <w:bottom w:val="single" w:sz="4" w:space="0" w:color="auto"/>
              <w:right w:val="single" w:sz="4" w:space="0" w:color="auto"/>
            </w:tcBorders>
            <w:shd w:val="clear" w:color="auto" w:fill="auto"/>
            <w:vAlign w:val="center"/>
            <w:hideMark/>
          </w:tcPr>
          <w:p w14:paraId="105512EC"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5</w:t>
            </w:r>
          </w:p>
        </w:tc>
        <w:tc>
          <w:tcPr>
            <w:tcW w:w="1382" w:type="dxa"/>
            <w:tcBorders>
              <w:top w:val="nil"/>
              <w:left w:val="nil"/>
              <w:bottom w:val="single" w:sz="4" w:space="0" w:color="auto"/>
              <w:right w:val="single" w:sz="4" w:space="0" w:color="auto"/>
            </w:tcBorders>
            <w:shd w:val="clear" w:color="auto" w:fill="auto"/>
            <w:vAlign w:val="center"/>
            <w:hideMark/>
          </w:tcPr>
          <w:p w14:paraId="2AC3ACB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2FC6DA0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7AA712AF"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65</w:t>
            </w:r>
          </w:p>
        </w:tc>
      </w:tr>
      <w:tr w:rsidR="00216C2E" w:rsidRPr="00A64508" w14:paraId="73883A54"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E3D9C47"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7CA135EB"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Procalcitonina</w:t>
            </w:r>
          </w:p>
        </w:tc>
        <w:tc>
          <w:tcPr>
            <w:tcW w:w="963" w:type="dxa"/>
            <w:tcBorders>
              <w:top w:val="nil"/>
              <w:left w:val="nil"/>
              <w:bottom w:val="single" w:sz="4" w:space="0" w:color="auto"/>
              <w:right w:val="single" w:sz="4" w:space="0" w:color="auto"/>
            </w:tcBorders>
            <w:shd w:val="clear" w:color="000000" w:fill="FFFFFF"/>
            <w:noWrap/>
            <w:vAlign w:val="center"/>
            <w:hideMark/>
          </w:tcPr>
          <w:p w14:paraId="4F9E685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4" w:space="0" w:color="auto"/>
            </w:tcBorders>
            <w:shd w:val="clear" w:color="000000" w:fill="FFFFFF"/>
            <w:vAlign w:val="center"/>
            <w:hideMark/>
          </w:tcPr>
          <w:p w14:paraId="0B14AD4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3348BCC3"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24</w:t>
            </w:r>
          </w:p>
        </w:tc>
        <w:tc>
          <w:tcPr>
            <w:tcW w:w="1111" w:type="dxa"/>
            <w:tcBorders>
              <w:top w:val="nil"/>
              <w:left w:val="nil"/>
              <w:bottom w:val="single" w:sz="4" w:space="0" w:color="auto"/>
              <w:right w:val="single" w:sz="4" w:space="0" w:color="auto"/>
            </w:tcBorders>
            <w:shd w:val="clear" w:color="auto" w:fill="auto"/>
            <w:vAlign w:val="center"/>
            <w:hideMark/>
          </w:tcPr>
          <w:p w14:paraId="087E4642"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6F59F50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691A8122"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38D8E2F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24</w:t>
            </w:r>
          </w:p>
        </w:tc>
      </w:tr>
      <w:tr w:rsidR="00216C2E" w:rsidRPr="00A64508" w14:paraId="72A1D629" w14:textId="77777777" w:rsidTr="00216C2E">
        <w:trPr>
          <w:trHeight w:val="48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C329A7B"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4C5D4529"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Testosterona libre con Biodisponibilidad</w:t>
            </w:r>
          </w:p>
        </w:tc>
        <w:tc>
          <w:tcPr>
            <w:tcW w:w="963" w:type="dxa"/>
            <w:tcBorders>
              <w:top w:val="nil"/>
              <w:left w:val="nil"/>
              <w:bottom w:val="single" w:sz="4" w:space="0" w:color="auto"/>
              <w:right w:val="single" w:sz="4" w:space="0" w:color="auto"/>
            </w:tcBorders>
            <w:shd w:val="clear" w:color="000000" w:fill="FFFFFF"/>
            <w:noWrap/>
            <w:vAlign w:val="center"/>
            <w:hideMark/>
          </w:tcPr>
          <w:p w14:paraId="313325FD"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21" w:type="dxa"/>
            <w:tcBorders>
              <w:top w:val="nil"/>
              <w:left w:val="nil"/>
              <w:bottom w:val="single" w:sz="4" w:space="0" w:color="auto"/>
              <w:right w:val="single" w:sz="4" w:space="0" w:color="auto"/>
            </w:tcBorders>
            <w:shd w:val="clear" w:color="000000" w:fill="FFFFFF"/>
            <w:vAlign w:val="center"/>
            <w:hideMark/>
          </w:tcPr>
          <w:p w14:paraId="12452A9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027E8D0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w:t>
            </w:r>
          </w:p>
        </w:tc>
        <w:tc>
          <w:tcPr>
            <w:tcW w:w="1111" w:type="dxa"/>
            <w:tcBorders>
              <w:top w:val="nil"/>
              <w:left w:val="nil"/>
              <w:bottom w:val="single" w:sz="4" w:space="0" w:color="auto"/>
              <w:right w:val="single" w:sz="4" w:space="0" w:color="auto"/>
            </w:tcBorders>
            <w:shd w:val="clear" w:color="000000" w:fill="FFFFFF"/>
            <w:vAlign w:val="center"/>
            <w:hideMark/>
          </w:tcPr>
          <w:p w14:paraId="4BF4767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7C72A7C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559B4C4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41C9B7ED"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6</w:t>
            </w:r>
          </w:p>
        </w:tc>
      </w:tr>
      <w:tr w:rsidR="00216C2E" w:rsidRPr="00A64508" w14:paraId="4E621DD8"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5A1E5A5"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6EF3C36E"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Testosterona total</w:t>
            </w:r>
          </w:p>
        </w:tc>
        <w:tc>
          <w:tcPr>
            <w:tcW w:w="963" w:type="dxa"/>
            <w:tcBorders>
              <w:top w:val="nil"/>
              <w:left w:val="nil"/>
              <w:bottom w:val="single" w:sz="4" w:space="0" w:color="auto"/>
              <w:right w:val="single" w:sz="4" w:space="0" w:color="auto"/>
            </w:tcBorders>
            <w:shd w:val="clear" w:color="auto" w:fill="auto"/>
            <w:noWrap/>
            <w:vAlign w:val="center"/>
            <w:hideMark/>
          </w:tcPr>
          <w:p w14:paraId="189D40A9"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6</w:t>
            </w:r>
          </w:p>
        </w:tc>
        <w:tc>
          <w:tcPr>
            <w:tcW w:w="1021" w:type="dxa"/>
            <w:tcBorders>
              <w:top w:val="nil"/>
              <w:left w:val="nil"/>
              <w:bottom w:val="single" w:sz="4" w:space="0" w:color="auto"/>
              <w:right w:val="single" w:sz="4" w:space="0" w:color="auto"/>
            </w:tcBorders>
            <w:shd w:val="clear" w:color="000000" w:fill="FFFFFF"/>
            <w:vAlign w:val="center"/>
            <w:hideMark/>
          </w:tcPr>
          <w:p w14:paraId="63C643DF"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4826AFDB"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w:t>
            </w:r>
          </w:p>
        </w:tc>
        <w:tc>
          <w:tcPr>
            <w:tcW w:w="1111" w:type="dxa"/>
            <w:tcBorders>
              <w:top w:val="nil"/>
              <w:left w:val="nil"/>
              <w:bottom w:val="single" w:sz="4" w:space="0" w:color="auto"/>
              <w:right w:val="single" w:sz="4" w:space="0" w:color="auto"/>
            </w:tcBorders>
            <w:shd w:val="clear" w:color="000000" w:fill="FFFFFF"/>
            <w:vAlign w:val="center"/>
            <w:hideMark/>
          </w:tcPr>
          <w:p w14:paraId="0F35495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0A4B4DD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05F63D00"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528EE13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12</w:t>
            </w:r>
          </w:p>
        </w:tc>
      </w:tr>
      <w:tr w:rsidR="00216C2E" w:rsidRPr="00A64508" w14:paraId="3A9DB5C1"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51FC9C7"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4F8C96C2" w14:textId="7557BD35"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 xml:space="preserve">T3 </w:t>
            </w:r>
            <w:r w:rsidR="006A6AA9" w:rsidRPr="00A64508">
              <w:rPr>
                <w:rFonts w:ascii="Arial" w:eastAsia="Times New Roman" w:hAnsi="Arial" w:cs="Arial"/>
                <w:b/>
                <w:bCs/>
                <w:sz w:val="18"/>
                <w:szCs w:val="18"/>
                <w:lang w:eastAsia="es-MX"/>
              </w:rPr>
              <w:t>Captación</w:t>
            </w:r>
            <w:r w:rsidRPr="00A64508">
              <w:rPr>
                <w:rFonts w:ascii="Arial" w:eastAsia="Times New Roman" w:hAnsi="Arial" w:cs="Arial"/>
                <w:b/>
                <w:bCs/>
                <w:sz w:val="18"/>
                <w:szCs w:val="18"/>
                <w:lang w:eastAsia="es-MX"/>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14:paraId="5F80648B"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5</w:t>
            </w:r>
          </w:p>
        </w:tc>
        <w:tc>
          <w:tcPr>
            <w:tcW w:w="1021" w:type="dxa"/>
            <w:tcBorders>
              <w:top w:val="nil"/>
              <w:left w:val="nil"/>
              <w:bottom w:val="single" w:sz="4" w:space="0" w:color="auto"/>
              <w:right w:val="single" w:sz="4" w:space="0" w:color="auto"/>
            </w:tcBorders>
            <w:shd w:val="clear" w:color="000000" w:fill="FFFFFF"/>
            <w:vAlign w:val="center"/>
            <w:hideMark/>
          </w:tcPr>
          <w:p w14:paraId="5B9E210E"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w:t>
            </w:r>
          </w:p>
        </w:tc>
        <w:tc>
          <w:tcPr>
            <w:tcW w:w="1051" w:type="dxa"/>
            <w:tcBorders>
              <w:top w:val="nil"/>
              <w:left w:val="nil"/>
              <w:bottom w:val="single" w:sz="4" w:space="0" w:color="auto"/>
              <w:right w:val="single" w:sz="4" w:space="0" w:color="auto"/>
            </w:tcBorders>
            <w:shd w:val="clear" w:color="000000" w:fill="FFFFFF"/>
            <w:vAlign w:val="center"/>
            <w:hideMark/>
          </w:tcPr>
          <w:p w14:paraId="5C66F9E4"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68</w:t>
            </w:r>
          </w:p>
        </w:tc>
        <w:tc>
          <w:tcPr>
            <w:tcW w:w="1111" w:type="dxa"/>
            <w:tcBorders>
              <w:top w:val="nil"/>
              <w:left w:val="nil"/>
              <w:bottom w:val="single" w:sz="4" w:space="0" w:color="auto"/>
              <w:right w:val="single" w:sz="4" w:space="0" w:color="auto"/>
            </w:tcBorders>
            <w:shd w:val="clear" w:color="000000" w:fill="FFFFFF"/>
            <w:vAlign w:val="center"/>
            <w:hideMark/>
          </w:tcPr>
          <w:p w14:paraId="758D779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w:t>
            </w:r>
          </w:p>
        </w:tc>
        <w:tc>
          <w:tcPr>
            <w:tcW w:w="1382" w:type="dxa"/>
            <w:tcBorders>
              <w:top w:val="nil"/>
              <w:left w:val="nil"/>
              <w:bottom w:val="single" w:sz="4" w:space="0" w:color="auto"/>
              <w:right w:val="single" w:sz="4" w:space="0" w:color="auto"/>
            </w:tcBorders>
            <w:shd w:val="clear" w:color="auto" w:fill="auto"/>
            <w:vAlign w:val="center"/>
            <w:hideMark/>
          </w:tcPr>
          <w:p w14:paraId="4F30EA6A"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3</w:t>
            </w:r>
          </w:p>
        </w:tc>
        <w:tc>
          <w:tcPr>
            <w:tcW w:w="904" w:type="dxa"/>
            <w:tcBorders>
              <w:top w:val="nil"/>
              <w:left w:val="nil"/>
              <w:bottom w:val="single" w:sz="4" w:space="0" w:color="auto"/>
              <w:right w:val="single" w:sz="4" w:space="0" w:color="auto"/>
            </w:tcBorders>
            <w:shd w:val="clear" w:color="auto" w:fill="auto"/>
            <w:vAlign w:val="center"/>
            <w:hideMark/>
          </w:tcPr>
          <w:p w14:paraId="229DBE59"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1</w:t>
            </w:r>
          </w:p>
        </w:tc>
        <w:tc>
          <w:tcPr>
            <w:tcW w:w="1031" w:type="dxa"/>
            <w:gridSpan w:val="2"/>
            <w:tcBorders>
              <w:top w:val="nil"/>
              <w:left w:val="nil"/>
              <w:bottom w:val="single" w:sz="4" w:space="0" w:color="auto"/>
              <w:right w:val="single" w:sz="8" w:space="0" w:color="auto"/>
            </w:tcBorders>
            <w:shd w:val="clear" w:color="auto" w:fill="auto"/>
            <w:vAlign w:val="center"/>
            <w:hideMark/>
          </w:tcPr>
          <w:p w14:paraId="189C2E02"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81</w:t>
            </w:r>
          </w:p>
        </w:tc>
      </w:tr>
      <w:tr w:rsidR="00216C2E" w:rsidRPr="00A64508" w14:paraId="0AF52C14" w14:textId="77777777" w:rsidTr="00216C2E">
        <w:trPr>
          <w:trHeight w:val="300"/>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F527B56" w14:textId="77777777" w:rsidR="00A64508" w:rsidRPr="00A64508" w:rsidRDefault="00A64508" w:rsidP="00A64508">
            <w:pPr>
              <w:spacing w:after="0" w:line="240" w:lineRule="auto"/>
              <w:rPr>
                <w:rFonts w:ascii="Arial" w:eastAsia="Times New Roman" w:hAnsi="Arial" w:cs="Arial"/>
                <w:b/>
                <w:bCs/>
                <w:color w:val="FF0000"/>
                <w:sz w:val="18"/>
                <w:szCs w:val="18"/>
                <w:lang w:eastAsia="es-MX"/>
              </w:rPr>
            </w:pPr>
            <w:r w:rsidRPr="00A64508">
              <w:rPr>
                <w:rFonts w:ascii="Arial" w:eastAsia="Times New Roman" w:hAnsi="Arial" w:cs="Arial"/>
                <w:b/>
                <w:bCs/>
                <w:color w:val="FF0000"/>
                <w:sz w:val="18"/>
                <w:szCs w:val="18"/>
                <w:lang w:eastAsia="es-MX"/>
              </w:rPr>
              <w:t> </w:t>
            </w:r>
          </w:p>
        </w:tc>
        <w:tc>
          <w:tcPr>
            <w:tcW w:w="2920" w:type="dxa"/>
            <w:tcBorders>
              <w:top w:val="nil"/>
              <w:left w:val="nil"/>
              <w:bottom w:val="single" w:sz="4" w:space="0" w:color="auto"/>
              <w:right w:val="single" w:sz="4" w:space="0" w:color="auto"/>
            </w:tcBorders>
            <w:shd w:val="clear" w:color="auto" w:fill="auto"/>
            <w:vAlign w:val="center"/>
            <w:hideMark/>
          </w:tcPr>
          <w:p w14:paraId="2A52845C" w14:textId="77777777" w:rsidR="00A64508" w:rsidRPr="00A64508" w:rsidRDefault="00A64508" w:rsidP="00A64508">
            <w:pPr>
              <w:spacing w:after="0" w:line="240" w:lineRule="auto"/>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Transferrina</w:t>
            </w:r>
          </w:p>
        </w:tc>
        <w:tc>
          <w:tcPr>
            <w:tcW w:w="963" w:type="dxa"/>
            <w:tcBorders>
              <w:top w:val="nil"/>
              <w:left w:val="nil"/>
              <w:bottom w:val="single" w:sz="4" w:space="0" w:color="auto"/>
              <w:right w:val="single" w:sz="4" w:space="0" w:color="auto"/>
            </w:tcBorders>
            <w:shd w:val="clear" w:color="auto" w:fill="auto"/>
            <w:noWrap/>
            <w:vAlign w:val="center"/>
            <w:hideMark/>
          </w:tcPr>
          <w:p w14:paraId="3AAC8966" w14:textId="77777777" w:rsidR="00A64508" w:rsidRPr="00A64508" w:rsidRDefault="00A64508" w:rsidP="00A64508">
            <w:pPr>
              <w:spacing w:after="0" w:line="240" w:lineRule="auto"/>
              <w:jc w:val="center"/>
              <w:rPr>
                <w:rFonts w:ascii="Arial" w:eastAsia="Times New Roman" w:hAnsi="Arial" w:cs="Arial"/>
                <w:color w:val="000000"/>
                <w:sz w:val="18"/>
                <w:szCs w:val="18"/>
                <w:lang w:eastAsia="es-MX"/>
              </w:rPr>
            </w:pPr>
            <w:r w:rsidRPr="00A64508">
              <w:rPr>
                <w:rFonts w:ascii="Arial" w:eastAsia="Times New Roman" w:hAnsi="Arial" w:cs="Arial"/>
                <w:color w:val="000000"/>
                <w:sz w:val="18"/>
                <w:szCs w:val="18"/>
                <w:lang w:eastAsia="es-MX"/>
              </w:rPr>
              <w:t>1</w:t>
            </w:r>
          </w:p>
        </w:tc>
        <w:tc>
          <w:tcPr>
            <w:tcW w:w="1021" w:type="dxa"/>
            <w:tcBorders>
              <w:top w:val="nil"/>
              <w:left w:val="nil"/>
              <w:bottom w:val="single" w:sz="4" w:space="0" w:color="auto"/>
              <w:right w:val="single" w:sz="4" w:space="0" w:color="auto"/>
            </w:tcBorders>
            <w:shd w:val="clear" w:color="000000" w:fill="FFFFFF"/>
            <w:vAlign w:val="center"/>
            <w:hideMark/>
          </w:tcPr>
          <w:p w14:paraId="081FEEF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51" w:type="dxa"/>
            <w:tcBorders>
              <w:top w:val="nil"/>
              <w:left w:val="nil"/>
              <w:bottom w:val="single" w:sz="4" w:space="0" w:color="auto"/>
              <w:right w:val="single" w:sz="4" w:space="0" w:color="auto"/>
            </w:tcBorders>
            <w:shd w:val="clear" w:color="000000" w:fill="FFFFFF"/>
            <w:vAlign w:val="center"/>
            <w:hideMark/>
          </w:tcPr>
          <w:p w14:paraId="4C1E41B5"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21</w:t>
            </w:r>
          </w:p>
        </w:tc>
        <w:tc>
          <w:tcPr>
            <w:tcW w:w="1111" w:type="dxa"/>
            <w:tcBorders>
              <w:top w:val="nil"/>
              <w:left w:val="nil"/>
              <w:bottom w:val="single" w:sz="4" w:space="0" w:color="auto"/>
              <w:right w:val="single" w:sz="4" w:space="0" w:color="auto"/>
            </w:tcBorders>
            <w:shd w:val="clear" w:color="000000" w:fill="FFFFFF"/>
            <w:vAlign w:val="center"/>
            <w:hideMark/>
          </w:tcPr>
          <w:p w14:paraId="3FCB9266"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382" w:type="dxa"/>
            <w:tcBorders>
              <w:top w:val="nil"/>
              <w:left w:val="nil"/>
              <w:bottom w:val="single" w:sz="4" w:space="0" w:color="auto"/>
              <w:right w:val="single" w:sz="4" w:space="0" w:color="auto"/>
            </w:tcBorders>
            <w:shd w:val="clear" w:color="auto" w:fill="auto"/>
            <w:vAlign w:val="center"/>
            <w:hideMark/>
          </w:tcPr>
          <w:p w14:paraId="7FBC1E21"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904" w:type="dxa"/>
            <w:tcBorders>
              <w:top w:val="nil"/>
              <w:left w:val="nil"/>
              <w:bottom w:val="single" w:sz="4" w:space="0" w:color="auto"/>
              <w:right w:val="single" w:sz="4" w:space="0" w:color="auto"/>
            </w:tcBorders>
            <w:shd w:val="clear" w:color="auto" w:fill="auto"/>
            <w:vAlign w:val="center"/>
            <w:hideMark/>
          </w:tcPr>
          <w:p w14:paraId="6EDCD857" w14:textId="77777777" w:rsidR="00A64508" w:rsidRPr="00A64508" w:rsidRDefault="00A64508" w:rsidP="00A64508">
            <w:pPr>
              <w:spacing w:after="0" w:line="240" w:lineRule="auto"/>
              <w:jc w:val="center"/>
              <w:rPr>
                <w:rFonts w:ascii="Arial" w:eastAsia="Times New Roman" w:hAnsi="Arial" w:cs="Arial"/>
                <w:sz w:val="18"/>
                <w:szCs w:val="18"/>
                <w:lang w:eastAsia="es-MX"/>
              </w:rPr>
            </w:pPr>
            <w:r w:rsidRPr="00A64508">
              <w:rPr>
                <w:rFonts w:ascii="Arial" w:eastAsia="Times New Roman" w:hAnsi="Arial" w:cs="Arial"/>
                <w:sz w:val="18"/>
                <w:szCs w:val="18"/>
                <w:lang w:eastAsia="es-MX"/>
              </w:rPr>
              <w:t>0</w:t>
            </w:r>
          </w:p>
        </w:tc>
        <w:tc>
          <w:tcPr>
            <w:tcW w:w="1031" w:type="dxa"/>
            <w:gridSpan w:val="2"/>
            <w:tcBorders>
              <w:top w:val="nil"/>
              <w:left w:val="nil"/>
              <w:bottom w:val="single" w:sz="4" w:space="0" w:color="auto"/>
              <w:right w:val="single" w:sz="8" w:space="0" w:color="auto"/>
            </w:tcBorders>
            <w:shd w:val="clear" w:color="auto" w:fill="auto"/>
            <w:vAlign w:val="center"/>
            <w:hideMark/>
          </w:tcPr>
          <w:p w14:paraId="2964614A"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22</w:t>
            </w:r>
          </w:p>
        </w:tc>
      </w:tr>
      <w:tr w:rsidR="00A64508" w:rsidRPr="00A64508" w14:paraId="73DFADDA" w14:textId="77777777" w:rsidTr="00216C2E">
        <w:trPr>
          <w:trHeight w:val="465"/>
        </w:trPr>
        <w:tc>
          <w:tcPr>
            <w:tcW w:w="3261"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7AA8A6B9" w14:textId="77777777" w:rsidR="00A64508" w:rsidRPr="00A64508" w:rsidRDefault="00A64508" w:rsidP="00A64508">
            <w:pPr>
              <w:spacing w:after="0" w:line="240" w:lineRule="auto"/>
              <w:rPr>
                <w:rFonts w:ascii="Arial" w:eastAsia="Times New Roman" w:hAnsi="Arial" w:cs="Arial"/>
                <w:b/>
                <w:bCs/>
                <w:sz w:val="16"/>
                <w:szCs w:val="16"/>
                <w:lang w:eastAsia="es-MX"/>
              </w:rPr>
            </w:pPr>
            <w:r w:rsidRPr="00A64508">
              <w:rPr>
                <w:rFonts w:ascii="Arial" w:eastAsia="Times New Roman" w:hAnsi="Arial" w:cs="Arial"/>
                <w:b/>
                <w:bCs/>
                <w:sz w:val="16"/>
                <w:szCs w:val="16"/>
                <w:lang w:eastAsia="es-MX"/>
              </w:rPr>
              <w:t>A) PRUEBAS TOTALES</w:t>
            </w:r>
          </w:p>
        </w:tc>
        <w:tc>
          <w:tcPr>
            <w:tcW w:w="963" w:type="dxa"/>
            <w:tcBorders>
              <w:top w:val="nil"/>
              <w:left w:val="nil"/>
              <w:bottom w:val="single" w:sz="8" w:space="0" w:color="auto"/>
              <w:right w:val="single" w:sz="4" w:space="0" w:color="auto"/>
            </w:tcBorders>
            <w:shd w:val="clear" w:color="auto" w:fill="auto"/>
            <w:noWrap/>
            <w:vAlign w:val="center"/>
            <w:hideMark/>
          </w:tcPr>
          <w:p w14:paraId="3310EE8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54028</w:t>
            </w:r>
          </w:p>
        </w:tc>
        <w:tc>
          <w:tcPr>
            <w:tcW w:w="1021" w:type="dxa"/>
            <w:tcBorders>
              <w:top w:val="nil"/>
              <w:left w:val="nil"/>
              <w:bottom w:val="single" w:sz="8" w:space="0" w:color="auto"/>
              <w:right w:val="single" w:sz="4" w:space="0" w:color="auto"/>
            </w:tcBorders>
            <w:shd w:val="clear" w:color="auto" w:fill="auto"/>
            <w:noWrap/>
            <w:vAlign w:val="center"/>
            <w:hideMark/>
          </w:tcPr>
          <w:p w14:paraId="2B9BC3D4"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45563</w:t>
            </w:r>
          </w:p>
        </w:tc>
        <w:tc>
          <w:tcPr>
            <w:tcW w:w="1051" w:type="dxa"/>
            <w:tcBorders>
              <w:top w:val="nil"/>
              <w:left w:val="nil"/>
              <w:bottom w:val="single" w:sz="8" w:space="0" w:color="auto"/>
              <w:right w:val="single" w:sz="4" w:space="0" w:color="auto"/>
            </w:tcBorders>
            <w:shd w:val="clear" w:color="auto" w:fill="auto"/>
            <w:noWrap/>
            <w:vAlign w:val="center"/>
            <w:hideMark/>
          </w:tcPr>
          <w:p w14:paraId="11B46F7D"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233483</w:t>
            </w:r>
          </w:p>
        </w:tc>
        <w:tc>
          <w:tcPr>
            <w:tcW w:w="1111" w:type="dxa"/>
            <w:tcBorders>
              <w:top w:val="nil"/>
              <w:left w:val="nil"/>
              <w:bottom w:val="single" w:sz="8" w:space="0" w:color="auto"/>
              <w:right w:val="single" w:sz="4" w:space="0" w:color="auto"/>
            </w:tcBorders>
            <w:shd w:val="clear" w:color="auto" w:fill="auto"/>
            <w:noWrap/>
            <w:vAlign w:val="center"/>
            <w:hideMark/>
          </w:tcPr>
          <w:p w14:paraId="5225CF39"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22482</w:t>
            </w:r>
          </w:p>
        </w:tc>
        <w:tc>
          <w:tcPr>
            <w:tcW w:w="1382" w:type="dxa"/>
            <w:tcBorders>
              <w:top w:val="nil"/>
              <w:left w:val="nil"/>
              <w:bottom w:val="single" w:sz="8" w:space="0" w:color="auto"/>
              <w:right w:val="single" w:sz="4" w:space="0" w:color="auto"/>
            </w:tcBorders>
            <w:shd w:val="clear" w:color="auto" w:fill="auto"/>
            <w:noWrap/>
            <w:vAlign w:val="center"/>
            <w:hideMark/>
          </w:tcPr>
          <w:p w14:paraId="0F8B9C1F"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15080</w:t>
            </w:r>
          </w:p>
        </w:tc>
        <w:tc>
          <w:tcPr>
            <w:tcW w:w="904" w:type="dxa"/>
            <w:tcBorders>
              <w:top w:val="nil"/>
              <w:left w:val="nil"/>
              <w:bottom w:val="single" w:sz="8" w:space="0" w:color="auto"/>
              <w:right w:val="single" w:sz="4" w:space="0" w:color="auto"/>
            </w:tcBorders>
            <w:shd w:val="clear" w:color="auto" w:fill="auto"/>
            <w:noWrap/>
            <w:vAlign w:val="center"/>
            <w:hideMark/>
          </w:tcPr>
          <w:p w14:paraId="79F0FFA4"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15078</w:t>
            </w:r>
          </w:p>
        </w:tc>
        <w:tc>
          <w:tcPr>
            <w:tcW w:w="1031" w:type="dxa"/>
            <w:gridSpan w:val="2"/>
            <w:tcBorders>
              <w:top w:val="nil"/>
              <w:left w:val="nil"/>
              <w:bottom w:val="single" w:sz="8" w:space="0" w:color="auto"/>
              <w:right w:val="single" w:sz="8" w:space="0" w:color="auto"/>
            </w:tcBorders>
            <w:shd w:val="clear" w:color="auto" w:fill="auto"/>
            <w:vAlign w:val="center"/>
            <w:hideMark/>
          </w:tcPr>
          <w:p w14:paraId="2D8C2121" w14:textId="77777777" w:rsidR="00A64508" w:rsidRPr="00A64508" w:rsidRDefault="00A64508" w:rsidP="00A64508">
            <w:pPr>
              <w:spacing w:after="0" w:line="240" w:lineRule="auto"/>
              <w:jc w:val="center"/>
              <w:rPr>
                <w:rFonts w:ascii="Arial" w:eastAsia="Times New Roman" w:hAnsi="Arial" w:cs="Arial"/>
                <w:b/>
                <w:bCs/>
                <w:sz w:val="18"/>
                <w:szCs w:val="18"/>
                <w:lang w:eastAsia="es-MX"/>
              </w:rPr>
            </w:pPr>
            <w:r w:rsidRPr="00A64508">
              <w:rPr>
                <w:rFonts w:ascii="Arial" w:eastAsia="Times New Roman" w:hAnsi="Arial" w:cs="Arial"/>
                <w:b/>
                <w:bCs/>
                <w:sz w:val="18"/>
                <w:szCs w:val="18"/>
                <w:lang w:eastAsia="es-MX"/>
              </w:rPr>
              <w:t>385714</w:t>
            </w:r>
          </w:p>
        </w:tc>
      </w:tr>
    </w:tbl>
    <w:p w14:paraId="726747E1" w14:textId="77777777" w:rsidR="00ED2CF6" w:rsidRDefault="00ED2CF6" w:rsidP="002A41C9">
      <w:pPr>
        <w:rPr>
          <w:rFonts w:ascii="Arial" w:hAnsi="Arial" w:cs="Arial"/>
          <w:b/>
          <w:sz w:val="18"/>
          <w:szCs w:val="18"/>
        </w:rPr>
      </w:pPr>
    </w:p>
    <w:p w14:paraId="728F51B3" w14:textId="77777777" w:rsidR="00A14D2E" w:rsidRDefault="00A14D2E" w:rsidP="00FC0385">
      <w:pPr>
        <w:jc w:val="center"/>
        <w:rPr>
          <w:rFonts w:ascii="Arial" w:hAnsi="Arial" w:cs="Arial"/>
          <w:b/>
          <w:sz w:val="24"/>
          <w:szCs w:val="24"/>
        </w:rPr>
      </w:pPr>
    </w:p>
    <w:p w14:paraId="1BA63556" w14:textId="77777777" w:rsidR="00A14D2E" w:rsidRDefault="00A14D2E" w:rsidP="00FC0385">
      <w:pPr>
        <w:jc w:val="center"/>
        <w:rPr>
          <w:rFonts w:ascii="Arial" w:hAnsi="Arial" w:cs="Arial"/>
          <w:b/>
          <w:sz w:val="24"/>
          <w:szCs w:val="24"/>
        </w:rPr>
      </w:pPr>
    </w:p>
    <w:p w14:paraId="10EFB9BA" w14:textId="77777777" w:rsidR="00A14D2E" w:rsidRDefault="00A14D2E" w:rsidP="00FC0385">
      <w:pPr>
        <w:jc w:val="center"/>
        <w:rPr>
          <w:rFonts w:ascii="Arial" w:hAnsi="Arial" w:cs="Arial"/>
          <w:b/>
          <w:sz w:val="24"/>
          <w:szCs w:val="24"/>
        </w:rPr>
      </w:pPr>
    </w:p>
    <w:p w14:paraId="4398BB74" w14:textId="77777777" w:rsidR="00A14D2E" w:rsidRDefault="00A14D2E" w:rsidP="00FC0385">
      <w:pPr>
        <w:jc w:val="center"/>
        <w:rPr>
          <w:rFonts w:ascii="Arial" w:hAnsi="Arial" w:cs="Arial"/>
          <w:b/>
          <w:sz w:val="24"/>
          <w:szCs w:val="24"/>
        </w:rPr>
      </w:pPr>
    </w:p>
    <w:p w14:paraId="31ADC481" w14:textId="77777777" w:rsidR="00A14D2E" w:rsidRDefault="00A14D2E" w:rsidP="00FC0385">
      <w:pPr>
        <w:jc w:val="center"/>
        <w:rPr>
          <w:rFonts w:ascii="Arial" w:hAnsi="Arial" w:cs="Arial"/>
          <w:b/>
          <w:sz w:val="24"/>
          <w:szCs w:val="24"/>
        </w:rPr>
      </w:pPr>
    </w:p>
    <w:p w14:paraId="1D831ADA" w14:textId="77777777" w:rsidR="00A14D2E" w:rsidRDefault="00A14D2E" w:rsidP="00FC0385">
      <w:pPr>
        <w:jc w:val="center"/>
        <w:rPr>
          <w:rFonts w:ascii="Arial" w:hAnsi="Arial" w:cs="Arial"/>
          <w:b/>
          <w:sz w:val="24"/>
          <w:szCs w:val="24"/>
        </w:rPr>
      </w:pPr>
    </w:p>
    <w:p w14:paraId="69F5DD8E" w14:textId="77777777" w:rsidR="00A14D2E" w:rsidRDefault="00A14D2E" w:rsidP="00FC0385">
      <w:pPr>
        <w:jc w:val="center"/>
        <w:rPr>
          <w:rFonts w:ascii="Arial" w:hAnsi="Arial" w:cs="Arial"/>
          <w:b/>
          <w:sz w:val="24"/>
          <w:szCs w:val="24"/>
        </w:rPr>
      </w:pPr>
    </w:p>
    <w:p w14:paraId="1EA0C180" w14:textId="77777777" w:rsidR="00A14D2E" w:rsidRDefault="00A14D2E" w:rsidP="00FC0385">
      <w:pPr>
        <w:jc w:val="center"/>
        <w:rPr>
          <w:rFonts w:ascii="Arial" w:hAnsi="Arial" w:cs="Arial"/>
          <w:b/>
          <w:sz w:val="24"/>
          <w:szCs w:val="24"/>
        </w:rPr>
      </w:pPr>
    </w:p>
    <w:p w14:paraId="5DC5EFF1" w14:textId="77777777" w:rsidR="00A14D2E" w:rsidRDefault="00A14D2E" w:rsidP="00FC0385">
      <w:pPr>
        <w:jc w:val="center"/>
        <w:rPr>
          <w:rFonts w:ascii="Arial" w:hAnsi="Arial" w:cs="Arial"/>
          <w:b/>
          <w:sz w:val="24"/>
          <w:szCs w:val="24"/>
        </w:rPr>
      </w:pPr>
    </w:p>
    <w:p w14:paraId="3D3BC241" w14:textId="77777777" w:rsidR="00A14D2E" w:rsidRDefault="00A14D2E" w:rsidP="00FC0385">
      <w:pPr>
        <w:jc w:val="center"/>
        <w:rPr>
          <w:rFonts w:ascii="Arial" w:hAnsi="Arial" w:cs="Arial"/>
          <w:b/>
          <w:sz w:val="24"/>
          <w:szCs w:val="24"/>
        </w:rPr>
      </w:pPr>
    </w:p>
    <w:p w14:paraId="15F97AC1" w14:textId="77777777" w:rsidR="00A14D2E" w:rsidRDefault="00A14D2E" w:rsidP="00FC0385">
      <w:pPr>
        <w:jc w:val="center"/>
        <w:rPr>
          <w:rFonts w:ascii="Arial" w:hAnsi="Arial" w:cs="Arial"/>
          <w:b/>
          <w:sz w:val="24"/>
          <w:szCs w:val="24"/>
        </w:rPr>
      </w:pPr>
    </w:p>
    <w:p w14:paraId="51FD8ABF" w14:textId="77777777" w:rsidR="00A14D2E" w:rsidRDefault="00A14D2E" w:rsidP="00FC0385">
      <w:pPr>
        <w:jc w:val="center"/>
        <w:rPr>
          <w:rFonts w:ascii="Arial" w:hAnsi="Arial" w:cs="Arial"/>
          <w:b/>
          <w:sz w:val="24"/>
          <w:szCs w:val="24"/>
        </w:rPr>
      </w:pPr>
    </w:p>
    <w:p w14:paraId="52966D3E" w14:textId="77777777" w:rsidR="00A14D2E" w:rsidRDefault="00A14D2E" w:rsidP="00FC0385">
      <w:pPr>
        <w:jc w:val="center"/>
        <w:rPr>
          <w:rFonts w:ascii="Arial" w:hAnsi="Arial" w:cs="Arial"/>
          <w:b/>
          <w:sz w:val="24"/>
          <w:szCs w:val="24"/>
        </w:rPr>
      </w:pPr>
    </w:p>
    <w:p w14:paraId="0CE87A01" w14:textId="77777777" w:rsidR="00A14D2E" w:rsidRDefault="00A14D2E" w:rsidP="00FC0385">
      <w:pPr>
        <w:jc w:val="center"/>
        <w:rPr>
          <w:rFonts w:ascii="Arial" w:hAnsi="Arial" w:cs="Arial"/>
          <w:b/>
          <w:sz w:val="24"/>
          <w:szCs w:val="24"/>
        </w:rPr>
      </w:pPr>
    </w:p>
    <w:p w14:paraId="7060EE71" w14:textId="77777777" w:rsidR="00A14D2E" w:rsidRDefault="00A14D2E" w:rsidP="00FC0385">
      <w:pPr>
        <w:jc w:val="center"/>
        <w:rPr>
          <w:rFonts w:ascii="Arial" w:hAnsi="Arial" w:cs="Arial"/>
          <w:b/>
          <w:sz w:val="24"/>
          <w:szCs w:val="24"/>
        </w:rPr>
      </w:pPr>
    </w:p>
    <w:p w14:paraId="09E2C4B8" w14:textId="77777777" w:rsidR="00A14D2E" w:rsidRDefault="00A14D2E" w:rsidP="00442762">
      <w:pPr>
        <w:rPr>
          <w:rFonts w:ascii="Arial" w:hAnsi="Arial" w:cs="Arial"/>
          <w:b/>
          <w:sz w:val="24"/>
          <w:szCs w:val="24"/>
        </w:rPr>
      </w:pPr>
    </w:p>
    <w:p w14:paraId="4DD2B0F8" w14:textId="77777777" w:rsidR="00A14D2E" w:rsidRDefault="00A14D2E" w:rsidP="00FC0385">
      <w:pPr>
        <w:jc w:val="center"/>
        <w:rPr>
          <w:rFonts w:ascii="Arial" w:hAnsi="Arial" w:cs="Arial"/>
          <w:b/>
          <w:sz w:val="24"/>
          <w:szCs w:val="24"/>
        </w:rPr>
      </w:pPr>
    </w:p>
    <w:p w14:paraId="724BFB09" w14:textId="39810977" w:rsidR="00A14D2E" w:rsidRDefault="00A14D2E" w:rsidP="00FC0385">
      <w:pPr>
        <w:jc w:val="center"/>
        <w:rPr>
          <w:rFonts w:ascii="Arial" w:hAnsi="Arial" w:cs="Arial"/>
          <w:b/>
          <w:sz w:val="24"/>
          <w:szCs w:val="24"/>
        </w:rPr>
      </w:pPr>
    </w:p>
    <w:p w14:paraId="2654EB61" w14:textId="76A1A9C3" w:rsidR="00AE07EB" w:rsidRDefault="00AE07EB" w:rsidP="00FC0385">
      <w:pPr>
        <w:jc w:val="center"/>
        <w:rPr>
          <w:rFonts w:ascii="Arial" w:hAnsi="Arial" w:cs="Arial"/>
          <w:b/>
          <w:sz w:val="24"/>
          <w:szCs w:val="24"/>
        </w:rPr>
      </w:pPr>
    </w:p>
    <w:p w14:paraId="32FA8578" w14:textId="0F4E140C" w:rsidR="00AE07EB" w:rsidRDefault="00AE07EB" w:rsidP="00FC0385">
      <w:pPr>
        <w:jc w:val="center"/>
        <w:rPr>
          <w:rFonts w:ascii="Arial" w:hAnsi="Arial" w:cs="Arial"/>
          <w:b/>
          <w:sz w:val="24"/>
          <w:szCs w:val="24"/>
        </w:rPr>
      </w:pPr>
    </w:p>
    <w:p w14:paraId="4163C689" w14:textId="77777777" w:rsidR="00AE07EB" w:rsidRDefault="00AE07EB" w:rsidP="00FC0385">
      <w:pPr>
        <w:jc w:val="center"/>
        <w:rPr>
          <w:rFonts w:ascii="Arial" w:hAnsi="Arial" w:cs="Arial"/>
          <w:b/>
          <w:sz w:val="24"/>
          <w:szCs w:val="24"/>
        </w:rPr>
      </w:pPr>
    </w:p>
    <w:p w14:paraId="233356CA" w14:textId="77777777" w:rsidR="00A14D2E" w:rsidRDefault="00A14D2E" w:rsidP="00FC0385">
      <w:pPr>
        <w:jc w:val="center"/>
        <w:rPr>
          <w:rFonts w:ascii="Arial" w:hAnsi="Arial" w:cs="Arial"/>
          <w:b/>
          <w:sz w:val="24"/>
          <w:szCs w:val="24"/>
        </w:rPr>
      </w:pPr>
    </w:p>
    <w:p w14:paraId="02379F94" w14:textId="22E76C52" w:rsidR="00FC0385" w:rsidRPr="008C2390" w:rsidRDefault="00F54FF0" w:rsidP="00FC0385">
      <w:pPr>
        <w:jc w:val="center"/>
        <w:rPr>
          <w:rFonts w:ascii="Arial" w:hAnsi="Arial" w:cs="Arial"/>
          <w:b/>
          <w:sz w:val="24"/>
          <w:szCs w:val="24"/>
        </w:rPr>
      </w:pPr>
      <w:r w:rsidRPr="00E04808">
        <w:rPr>
          <w:rFonts w:ascii="Arial" w:hAnsi="Arial" w:cs="Arial"/>
          <w:b/>
          <w:sz w:val="24"/>
          <w:szCs w:val="24"/>
        </w:rPr>
        <w:t xml:space="preserve"> </w:t>
      </w:r>
      <w:r w:rsidR="00F009EC" w:rsidRPr="008C2390">
        <w:rPr>
          <w:rFonts w:ascii="Arial" w:hAnsi="Arial" w:cs="Arial"/>
          <w:b/>
          <w:sz w:val="24"/>
          <w:szCs w:val="24"/>
        </w:rPr>
        <w:t>“</w:t>
      </w:r>
      <w:r w:rsidR="00FC0385" w:rsidRPr="008C2390">
        <w:rPr>
          <w:rFonts w:ascii="Arial" w:hAnsi="Arial" w:cs="Arial"/>
          <w:b/>
          <w:sz w:val="24"/>
          <w:szCs w:val="24"/>
        </w:rPr>
        <w:t>ANEXO 3</w:t>
      </w:r>
      <w:r w:rsidR="00F009EC" w:rsidRPr="008C2390">
        <w:rPr>
          <w:rFonts w:ascii="Arial" w:hAnsi="Arial" w:cs="Arial"/>
          <w:b/>
          <w:sz w:val="24"/>
          <w:szCs w:val="24"/>
        </w:rPr>
        <w:t>”</w:t>
      </w:r>
    </w:p>
    <w:p w14:paraId="2AF1A272" w14:textId="77777777" w:rsidR="00FC0385" w:rsidRPr="008C2390" w:rsidRDefault="00FC0385" w:rsidP="00FC0385">
      <w:pPr>
        <w:jc w:val="center"/>
        <w:rPr>
          <w:rFonts w:ascii="Arial" w:hAnsi="Arial" w:cs="Arial"/>
          <w:b/>
          <w:sz w:val="24"/>
          <w:szCs w:val="24"/>
        </w:rPr>
      </w:pPr>
      <w:r w:rsidRPr="008C2390">
        <w:rPr>
          <w:rFonts w:ascii="Arial" w:hAnsi="Arial" w:cs="Arial"/>
          <w:b/>
          <w:sz w:val="24"/>
          <w:szCs w:val="24"/>
        </w:rPr>
        <w:t>CONTENIDO DE LA PROPUESTA TÉCNICA</w:t>
      </w:r>
    </w:p>
    <w:p w14:paraId="5D78712E" w14:textId="5F601476" w:rsidR="00FC0385" w:rsidRPr="00521AE0" w:rsidRDefault="00FC0385" w:rsidP="00F009EC">
      <w:pPr>
        <w:spacing w:after="0"/>
        <w:jc w:val="both"/>
        <w:rPr>
          <w:rFonts w:ascii="Arial" w:hAnsi="Arial" w:cs="Arial"/>
          <w:sz w:val="24"/>
          <w:szCs w:val="24"/>
        </w:rPr>
      </w:pPr>
      <w:r w:rsidRPr="00521AE0">
        <w:rPr>
          <w:rFonts w:ascii="Arial" w:hAnsi="Arial" w:cs="Arial"/>
          <w:sz w:val="24"/>
          <w:szCs w:val="24"/>
        </w:rPr>
        <w:t>Dentro del sobre de la propuesta técnica el Licitante incluirá toda la documentación requ</w:t>
      </w:r>
      <w:r w:rsidR="00CB6F9E" w:rsidRPr="00521AE0">
        <w:rPr>
          <w:rFonts w:ascii="Arial" w:hAnsi="Arial" w:cs="Arial"/>
          <w:sz w:val="24"/>
          <w:szCs w:val="24"/>
        </w:rPr>
        <w:t xml:space="preserve">erida </w:t>
      </w:r>
      <w:r w:rsidRPr="00521AE0">
        <w:rPr>
          <w:rFonts w:ascii="Arial" w:hAnsi="Arial" w:cs="Arial"/>
          <w:sz w:val="24"/>
          <w:szCs w:val="24"/>
        </w:rPr>
        <w:t xml:space="preserve">a que se refiere el presente anexo. </w:t>
      </w:r>
    </w:p>
    <w:p w14:paraId="709AD43D" w14:textId="77777777" w:rsidR="00FC0385" w:rsidRPr="00521AE0" w:rsidRDefault="00FC0385" w:rsidP="00F009EC">
      <w:pPr>
        <w:spacing w:after="0"/>
        <w:jc w:val="both"/>
        <w:rPr>
          <w:rFonts w:ascii="Arial" w:hAnsi="Arial" w:cs="Arial"/>
          <w:sz w:val="24"/>
          <w:szCs w:val="24"/>
          <w:highlight w:val="yellow"/>
        </w:rPr>
      </w:pPr>
    </w:p>
    <w:p w14:paraId="60FF79E1" w14:textId="1C6D298F" w:rsidR="00515F4D" w:rsidRPr="00521AE0" w:rsidRDefault="005B5E30" w:rsidP="005B5E30">
      <w:pPr>
        <w:pStyle w:val="Prrafodelista"/>
        <w:spacing w:after="0" w:line="240" w:lineRule="auto"/>
        <w:ind w:left="0"/>
        <w:jc w:val="both"/>
        <w:rPr>
          <w:rFonts w:ascii="Arial" w:hAnsi="Arial" w:cs="Arial"/>
          <w:sz w:val="24"/>
          <w:szCs w:val="24"/>
        </w:rPr>
      </w:pPr>
      <w:r w:rsidRPr="00521AE0">
        <w:rPr>
          <w:rFonts w:ascii="Arial" w:hAnsi="Arial" w:cs="Arial"/>
          <w:b/>
          <w:sz w:val="24"/>
          <w:szCs w:val="24"/>
        </w:rPr>
        <w:t>1.-</w:t>
      </w:r>
      <w:r w:rsidR="00E0053A">
        <w:rPr>
          <w:rFonts w:ascii="Arial" w:hAnsi="Arial" w:cs="Arial"/>
          <w:b/>
          <w:sz w:val="24"/>
          <w:szCs w:val="24"/>
        </w:rPr>
        <w:t xml:space="preserve"> </w:t>
      </w:r>
      <w:r w:rsidR="00451F2E" w:rsidRPr="00521AE0">
        <w:rPr>
          <w:rFonts w:ascii="Arial" w:hAnsi="Arial" w:cs="Arial"/>
          <w:b/>
          <w:sz w:val="24"/>
          <w:szCs w:val="24"/>
          <w:u w:val="single"/>
        </w:rPr>
        <w:t>FORMATO</w:t>
      </w:r>
      <w:r w:rsidR="008404CD" w:rsidRPr="00521AE0">
        <w:rPr>
          <w:rFonts w:ascii="Arial" w:hAnsi="Arial" w:cs="Arial"/>
          <w:b/>
          <w:sz w:val="24"/>
          <w:szCs w:val="24"/>
          <w:u w:val="single"/>
        </w:rPr>
        <w:t xml:space="preserve"> 3.1</w:t>
      </w:r>
      <w:r w:rsidR="00410377">
        <w:rPr>
          <w:rFonts w:ascii="Arial" w:hAnsi="Arial" w:cs="Arial"/>
          <w:sz w:val="24"/>
          <w:szCs w:val="24"/>
          <w:u w:val="single"/>
        </w:rPr>
        <w:t>;</w:t>
      </w:r>
      <w:r w:rsidR="00CB6F9E" w:rsidRPr="00521AE0">
        <w:rPr>
          <w:rFonts w:ascii="Arial" w:hAnsi="Arial" w:cs="Arial"/>
          <w:sz w:val="24"/>
          <w:szCs w:val="24"/>
        </w:rPr>
        <w:t xml:space="preserve"> </w:t>
      </w:r>
      <w:r w:rsidR="008404CD" w:rsidRPr="00521AE0">
        <w:rPr>
          <w:rFonts w:ascii="Arial" w:hAnsi="Arial" w:cs="Arial"/>
          <w:b/>
          <w:sz w:val="24"/>
          <w:szCs w:val="24"/>
        </w:rPr>
        <w:t>P</w:t>
      </w:r>
      <w:r w:rsidR="009210D4" w:rsidRPr="00521AE0">
        <w:rPr>
          <w:rFonts w:ascii="Arial" w:hAnsi="Arial" w:cs="Arial"/>
          <w:b/>
          <w:sz w:val="24"/>
          <w:szCs w:val="24"/>
        </w:rPr>
        <w:t>ara la presentación de la propuesta</w:t>
      </w:r>
      <w:r w:rsidR="00FC0385" w:rsidRPr="00521AE0">
        <w:rPr>
          <w:rFonts w:ascii="Arial" w:hAnsi="Arial" w:cs="Arial"/>
          <w:b/>
          <w:sz w:val="24"/>
          <w:szCs w:val="24"/>
        </w:rPr>
        <w:t xml:space="preserve"> técnica del Licitante,</w:t>
      </w:r>
      <w:r w:rsidR="00FC0385" w:rsidRPr="00521AE0">
        <w:rPr>
          <w:rFonts w:ascii="Arial" w:hAnsi="Arial" w:cs="Arial"/>
          <w:sz w:val="24"/>
          <w:szCs w:val="24"/>
        </w:rPr>
        <w:t xml:space="preserve"> debidamente requisitado, por escrito y suscrit</w:t>
      </w:r>
      <w:r w:rsidR="00602E00" w:rsidRPr="00521AE0">
        <w:rPr>
          <w:rFonts w:ascii="Arial" w:hAnsi="Arial" w:cs="Arial"/>
          <w:sz w:val="24"/>
          <w:szCs w:val="24"/>
        </w:rPr>
        <w:t xml:space="preserve">o por el representante legal. </w:t>
      </w:r>
      <w:r w:rsidR="008404CD" w:rsidRPr="00521AE0">
        <w:rPr>
          <w:rFonts w:ascii="Arial" w:hAnsi="Arial" w:cs="Arial"/>
          <w:sz w:val="24"/>
          <w:szCs w:val="24"/>
        </w:rPr>
        <w:t>Y de acuerdo al</w:t>
      </w:r>
      <w:r w:rsidR="00602E00" w:rsidRPr="00521AE0">
        <w:rPr>
          <w:rFonts w:ascii="Arial" w:hAnsi="Arial" w:cs="Arial"/>
          <w:color w:val="FF0000"/>
          <w:sz w:val="24"/>
          <w:szCs w:val="24"/>
        </w:rPr>
        <w:t xml:space="preserve"> </w:t>
      </w:r>
      <w:r w:rsidR="00602E00" w:rsidRPr="00521AE0">
        <w:rPr>
          <w:rFonts w:ascii="Arial" w:hAnsi="Arial" w:cs="Arial"/>
          <w:sz w:val="24"/>
          <w:szCs w:val="24"/>
        </w:rPr>
        <w:t>anexo 2</w:t>
      </w:r>
      <w:r w:rsidR="008C2390" w:rsidRPr="00521AE0">
        <w:rPr>
          <w:rFonts w:ascii="Arial" w:hAnsi="Arial" w:cs="Arial"/>
          <w:sz w:val="24"/>
          <w:szCs w:val="24"/>
        </w:rPr>
        <w:t>-A</w:t>
      </w:r>
      <w:r w:rsidR="00602E00" w:rsidRPr="00521AE0">
        <w:rPr>
          <w:rFonts w:ascii="Arial" w:hAnsi="Arial" w:cs="Arial"/>
          <w:sz w:val="24"/>
          <w:szCs w:val="24"/>
        </w:rPr>
        <w:t xml:space="preserve">, </w:t>
      </w:r>
      <w:r w:rsidR="008404CD" w:rsidRPr="00521AE0">
        <w:rPr>
          <w:rFonts w:ascii="Arial" w:hAnsi="Arial" w:cs="Arial"/>
          <w:sz w:val="24"/>
          <w:szCs w:val="24"/>
        </w:rPr>
        <w:t>deberá anotar</w:t>
      </w:r>
      <w:r w:rsidR="00FC0385" w:rsidRPr="00521AE0">
        <w:rPr>
          <w:rFonts w:ascii="Arial" w:hAnsi="Arial" w:cs="Arial"/>
          <w:b/>
          <w:sz w:val="24"/>
          <w:szCs w:val="24"/>
        </w:rPr>
        <w:t xml:space="preserve"> </w:t>
      </w:r>
      <w:r w:rsidR="00FC0385" w:rsidRPr="00521AE0">
        <w:rPr>
          <w:rFonts w:ascii="Arial" w:hAnsi="Arial" w:cs="Arial"/>
          <w:sz w:val="24"/>
          <w:szCs w:val="24"/>
        </w:rPr>
        <w:t>las especificaciones de los bienes y servicios ofertados de conformid</w:t>
      </w:r>
      <w:r w:rsidR="00602E00" w:rsidRPr="00521AE0">
        <w:rPr>
          <w:rFonts w:ascii="Arial" w:hAnsi="Arial" w:cs="Arial"/>
          <w:sz w:val="24"/>
          <w:szCs w:val="24"/>
        </w:rPr>
        <w:t xml:space="preserve">ad </w:t>
      </w:r>
      <w:r w:rsidR="008A4941" w:rsidRPr="00521AE0">
        <w:rPr>
          <w:rFonts w:ascii="Arial" w:hAnsi="Arial" w:cs="Arial"/>
          <w:sz w:val="24"/>
          <w:szCs w:val="24"/>
        </w:rPr>
        <w:t>a más</w:t>
      </w:r>
      <w:r w:rsidR="00FC0385" w:rsidRPr="00521AE0">
        <w:rPr>
          <w:rFonts w:ascii="Arial" w:hAnsi="Arial" w:cs="Arial"/>
          <w:sz w:val="24"/>
          <w:szCs w:val="24"/>
        </w:rPr>
        <w:t xml:space="preserve"> todo aquello derivado de la Junta de aclaraciones. </w:t>
      </w:r>
    </w:p>
    <w:p w14:paraId="753E96BB" w14:textId="77777777" w:rsidR="00515F4D" w:rsidRPr="00521AE0" w:rsidRDefault="00515F4D" w:rsidP="005B5E30">
      <w:pPr>
        <w:pStyle w:val="Prrafodelista"/>
        <w:spacing w:after="0" w:line="240" w:lineRule="auto"/>
        <w:ind w:left="0"/>
        <w:jc w:val="both"/>
        <w:rPr>
          <w:rFonts w:ascii="Arial" w:hAnsi="Arial" w:cs="Arial"/>
          <w:b/>
          <w:sz w:val="24"/>
          <w:szCs w:val="24"/>
        </w:rPr>
      </w:pPr>
    </w:p>
    <w:p w14:paraId="058E96B1" w14:textId="77777777" w:rsidR="00515F4D" w:rsidRPr="00521AE0" w:rsidRDefault="00FC0385" w:rsidP="005B5E30">
      <w:pPr>
        <w:pStyle w:val="Prrafodelista"/>
        <w:spacing w:after="0" w:line="240" w:lineRule="auto"/>
        <w:ind w:left="0"/>
        <w:jc w:val="both"/>
        <w:rPr>
          <w:rFonts w:ascii="Arial" w:hAnsi="Arial" w:cs="Arial"/>
          <w:sz w:val="24"/>
          <w:szCs w:val="24"/>
        </w:rPr>
      </w:pPr>
      <w:r w:rsidRPr="00521AE0">
        <w:rPr>
          <w:rFonts w:ascii="Arial" w:hAnsi="Arial" w:cs="Arial"/>
          <w:sz w:val="24"/>
          <w:szCs w:val="24"/>
        </w:rPr>
        <w:t>En este documento tendrá que relacionar los equipos que propone, con sus características, requisitos de instalación, modelo y marca.</w:t>
      </w:r>
      <w:r w:rsidRPr="00521AE0">
        <w:rPr>
          <w:rFonts w:ascii="Arial" w:hAnsi="Arial" w:cs="Arial"/>
          <w:b/>
          <w:sz w:val="24"/>
          <w:szCs w:val="24"/>
        </w:rPr>
        <w:t xml:space="preserve"> </w:t>
      </w:r>
      <w:r w:rsidRPr="00521AE0">
        <w:rPr>
          <w:rFonts w:ascii="Arial" w:hAnsi="Arial" w:cs="Arial"/>
          <w:sz w:val="24"/>
          <w:szCs w:val="24"/>
        </w:rPr>
        <w:t xml:space="preserve">De igual forma, señalará los equipos y/o aditamentos adicionales necesarios que se requieran para su uso, se deberán especificar en dicha propuesta, incluyendo las características </w:t>
      </w:r>
      <w:r w:rsidR="00E67429" w:rsidRPr="00521AE0">
        <w:rPr>
          <w:rFonts w:ascii="Arial" w:hAnsi="Arial" w:cs="Arial"/>
          <w:sz w:val="24"/>
          <w:szCs w:val="24"/>
        </w:rPr>
        <w:t xml:space="preserve">de </w:t>
      </w:r>
      <w:r w:rsidRPr="00521AE0">
        <w:rPr>
          <w:rFonts w:ascii="Arial" w:hAnsi="Arial" w:cs="Arial"/>
          <w:sz w:val="24"/>
          <w:szCs w:val="24"/>
        </w:rPr>
        <w:t>los mismos.</w:t>
      </w:r>
    </w:p>
    <w:p w14:paraId="546757EC" w14:textId="77777777" w:rsidR="00515F4D" w:rsidRPr="00521AE0" w:rsidRDefault="00515F4D" w:rsidP="005B5E30">
      <w:pPr>
        <w:pStyle w:val="Prrafodelista"/>
        <w:spacing w:after="0" w:line="240" w:lineRule="auto"/>
        <w:ind w:left="0"/>
        <w:jc w:val="both"/>
        <w:rPr>
          <w:rFonts w:ascii="Arial" w:hAnsi="Arial" w:cs="Arial"/>
          <w:sz w:val="24"/>
          <w:szCs w:val="24"/>
          <w:highlight w:val="yellow"/>
        </w:rPr>
      </w:pPr>
    </w:p>
    <w:p w14:paraId="7ECD22E4" w14:textId="1BA4EE39" w:rsidR="00FC0385" w:rsidRPr="00521AE0" w:rsidRDefault="00FC0385" w:rsidP="005B5E30">
      <w:pPr>
        <w:pStyle w:val="Prrafodelista"/>
        <w:spacing w:after="0" w:line="240" w:lineRule="auto"/>
        <w:ind w:left="0"/>
        <w:jc w:val="both"/>
        <w:rPr>
          <w:rFonts w:ascii="Arial" w:hAnsi="Arial" w:cs="Arial"/>
          <w:b/>
          <w:sz w:val="24"/>
          <w:szCs w:val="24"/>
        </w:rPr>
      </w:pPr>
      <w:r w:rsidRPr="00521AE0">
        <w:rPr>
          <w:rFonts w:ascii="Arial" w:hAnsi="Arial" w:cs="Arial"/>
          <w:b/>
          <w:sz w:val="24"/>
          <w:szCs w:val="24"/>
        </w:rPr>
        <w:t>El Licitante deberá ofertar el cien por ciento de los bienes y servicios con las características y condiciones solicitadas en las Bases. El Licitante incluirá una sola opción de cada bien y/o servicio ofertado.</w:t>
      </w:r>
    </w:p>
    <w:p w14:paraId="03FDD421" w14:textId="77777777" w:rsidR="00CB6F9E" w:rsidRPr="00521AE0" w:rsidRDefault="00CB6F9E" w:rsidP="005B5E30">
      <w:pPr>
        <w:spacing w:after="0" w:line="240" w:lineRule="auto"/>
        <w:jc w:val="both"/>
        <w:rPr>
          <w:rFonts w:ascii="Arial" w:hAnsi="Arial" w:cs="Arial"/>
          <w:sz w:val="24"/>
          <w:szCs w:val="24"/>
          <w:highlight w:val="yellow"/>
        </w:rPr>
      </w:pPr>
    </w:p>
    <w:p w14:paraId="1EC0730D" w14:textId="10F9CB15" w:rsidR="00FC0385" w:rsidRPr="00521AE0" w:rsidRDefault="00154012" w:rsidP="00CC46DE">
      <w:pPr>
        <w:spacing w:after="0" w:line="240" w:lineRule="auto"/>
        <w:jc w:val="both"/>
        <w:rPr>
          <w:rFonts w:ascii="Arial" w:hAnsi="Arial" w:cs="Arial"/>
          <w:sz w:val="24"/>
          <w:szCs w:val="24"/>
        </w:rPr>
      </w:pPr>
      <w:r w:rsidRPr="00521AE0">
        <w:rPr>
          <w:rFonts w:ascii="Arial" w:hAnsi="Arial" w:cs="Arial"/>
          <w:sz w:val="24"/>
          <w:szCs w:val="24"/>
        </w:rPr>
        <w:t>Documentos Para La Acreditación De Su Personalidad:</w:t>
      </w:r>
    </w:p>
    <w:p w14:paraId="580A74B1" w14:textId="77777777" w:rsidR="00FC0385" w:rsidRPr="00521AE0" w:rsidRDefault="00FC0385" w:rsidP="00F009EC">
      <w:pPr>
        <w:pStyle w:val="Prrafodelista"/>
        <w:jc w:val="both"/>
        <w:rPr>
          <w:rFonts w:ascii="Arial" w:hAnsi="Arial" w:cs="Arial"/>
          <w:sz w:val="24"/>
          <w:szCs w:val="24"/>
          <w:highlight w:val="yellow"/>
        </w:rPr>
      </w:pPr>
    </w:p>
    <w:p w14:paraId="242B8245" w14:textId="1F3408AE" w:rsidR="00FC0385" w:rsidRPr="00521AE0" w:rsidRDefault="00153181" w:rsidP="00727046">
      <w:pPr>
        <w:pStyle w:val="Prrafodelista"/>
        <w:numPr>
          <w:ilvl w:val="0"/>
          <w:numId w:val="25"/>
        </w:numPr>
        <w:tabs>
          <w:tab w:val="left" w:pos="284"/>
        </w:tabs>
        <w:spacing w:after="0" w:line="240" w:lineRule="auto"/>
        <w:ind w:left="0" w:firstLine="0"/>
        <w:jc w:val="both"/>
        <w:rPr>
          <w:rFonts w:ascii="Arial" w:hAnsi="Arial" w:cs="Arial"/>
          <w:sz w:val="24"/>
          <w:szCs w:val="24"/>
        </w:rPr>
      </w:pPr>
      <w:r w:rsidRPr="00521AE0">
        <w:rPr>
          <w:rFonts w:ascii="Arial" w:hAnsi="Arial" w:cs="Arial"/>
          <w:b/>
          <w:sz w:val="24"/>
          <w:szCs w:val="24"/>
        </w:rPr>
        <w:t>Persona J</w:t>
      </w:r>
      <w:r w:rsidR="00FC0385" w:rsidRPr="00521AE0">
        <w:rPr>
          <w:rFonts w:ascii="Arial" w:hAnsi="Arial" w:cs="Arial"/>
          <w:b/>
          <w:sz w:val="24"/>
          <w:szCs w:val="24"/>
        </w:rPr>
        <w:t>urídica:</w:t>
      </w:r>
      <w:r w:rsidR="00FC0385" w:rsidRPr="00521AE0">
        <w:rPr>
          <w:rFonts w:ascii="Arial" w:hAnsi="Arial" w:cs="Arial"/>
          <w:sz w:val="24"/>
          <w:szCs w:val="24"/>
        </w:rPr>
        <w:t xml:space="preserve"> la acreditará con una copia certificada del acta constitutiva y sus modificaciones, en su caso; copia certificada ante fedatario público del Poder General Especial para Actos de Administración o de Dominio vigente a favor de quien se señale como representante legal y escrito presentado bajo protesta de decir verdad suscrito por quien lo otorgó indicando que dicho Poder no ha sido revocado; una copia simple de una identificación oficial del representante legal, vigente, que incluya fotografía y rúbrica; así como una copia simple del formato de alta y de su registro ante la Secretaría de Hacienda y Crédito Público. </w:t>
      </w:r>
    </w:p>
    <w:p w14:paraId="3FFD31F5" w14:textId="77777777" w:rsidR="00EA693B" w:rsidRPr="00521AE0" w:rsidRDefault="00EA693B" w:rsidP="00153181">
      <w:pPr>
        <w:pStyle w:val="Prrafodelista"/>
        <w:spacing w:after="0" w:line="240" w:lineRule="auto"/>
        <w:ind w:left="0"/>
        <w:contextualSpacing w:val="0"/>
        <w:jc w:val="both"/>
        <w:rPr>
          <w:rFonts w:ascii="Arial" w:hAnsi="Arial" w:cs="Arial"/>
          <w:sz w:val="24"/>
          <w:szCs w:val="24"/>
        </w:rPr>
      </w:pPr>
    </w:p>
    <w:p w14:paraId="34314DFC" w14:textId="452E64FE" w:rsidR="00FC0385" w:rsidRPr="00521AE0" w:rsidRDefault="00153181" w:rsidP="00727046">
      <w:pPr>
        <w:pStyle w:val="Prrafodelista"/>
        <w:numPr>
          <w:ilvl w:val="0"/>
          <w:numId w:val="25"/>
        </w:numPr>
        <w:tabs>
          <w:tab w:val="left" w:pos="284"/>
        </w:tabs>
        <w:spacing w:after="0" w:line="240" w:lineRule="auto"/>
        <w:ind w:left="0" w:firstLine="0"/>
        <w:jc w:val="both"/>
        <w:rPr>
          <w:rFonts w:ascii="Arial" w:hAnsi="Arial" w:cs="Arial"/>
          <w:sz w:val="24"/>
          <w:szCs w:val="24"/>
        </w:rPr>
      </w:pPr>
      <w:r w:rsidRPr="00521AE0">
        <w:rPr>
          <w:rFonts w:ascii="Arial" w:hAnsi="Arial" w:cs="Arial"/>
          <w:b/>
          <w:sz w:val="24"/>
          <w:szCs w:val="24"/>
        </w:rPr>
        <w:t>Persona Física</w:t>
      </w:r>
      <w:r w:rsidR="00FC0385" w:rsidRPr="00521AE0">
        <w:rPr>
          <w:rFonts w:ascii="Arial" w:hAnsi="Arial" w:cs="Arial"/>
          <w:sz w:val="24"/>
          <w:szCs w:val="24"/>
        </w:rPr>
        <w:t>: la acreditará con una copia certificada de su acta de nacimiento expedida en fecha anterior no mayor a tres meses; en su caso, copia certificada ante fedatario público del Poder General Especial para Actos de Administración o de Dominio vigente a favor de quien se señale como representante legal y escrito presentado bajo protesta de decir verdad suscrito por quien lo otorgó indicando que dicho Poder no ha sido revocado; una copia simple de una identificación oficial del representante legal, vigente, que incluya fotografía y rúbrica; así como una copia simple del formato de alta y de su registro ante la Secretaría de Hacienda y Crédito Público.</w:t>
      </w:r>
    </w:p>
    <w:p w14:paraId="42A881E8" w14:textId="77777777" w:rsidR="00153181" w:rsidRPr="00521AE0" w:rsidRDefault="00153181" w:rsidP="00153181">
      <w:pPr>
        <w:spacing w:after="0" w:line="240" w:lineRule="auto"/>
        <w:jc w:val="both"/>
        <w:rPr>
          <w:rFonts w:ascii="Arial" w:hAnsi="Arial" w:cs="Arial"/>
          <w:b/>
          <w:sz w:val="24"/>
          <w:szCs w:val="24"/>
        </w:rPr>
      </w:pPr>
    </w:p>
    <w:p w14:paraId="3551B75A" w14:textId="590FD311" w:rsidR="00932EAF" w:rsidRDefault="00932EAF" w:rsidP="00727046">
      <w:pPr>
        <w:pStyle w:val="Prrafodelista"/>
        <w:numPr>
          <w:ilvl w:val="0"/>
          <w:numId w:val="25"/>
        </w:numPr>
        <w:spacing w:after="0" w:line="240" w:lineRule="auto"/>
        <w:ind w:left="284" w:hanging="284"/>
        <w:jc w:val="both"/>
        <w:rPr>
          <w:rFonts w:ascii="Arial" w:hAnsi="Arial" w:cs="Arial"/>
          <w:b/>
          <w:sz w:val="24"/>
          <w:szCs w:val="24"/>
        </w:rPr>
      </w:pPr>
      <w:r w:rsidRPr="00BC7DE6">
        <w:rPr>
          <w:rFonts w:ascii="Arial" w:hAnsi="Arial" w:cs="Arial"/>
          <w:b/>
          <w:sz w:val="24"/>
          <w:szCs w:val="24"/>
        </w:rPr>
        <w:t xml:space="preserve">Acreditación Legal </w:t>
      </w:r>
      <w:r w:rsidR="00153181" w:rsidRPr="00BC7DE6">
        <w:rPr>
          <w:rFonts w:ascii="Arial" w:hAnsi="Arial" w:cs="Arial"/>
          <w:b/>
          <w:sz w:val="24"/>
          <w:szCs w:val="24"/>
        </w:rPr>
        <w:t xml:space="preserve">“ANEXO 1”  </w:t>
      </w:r>
    </w:p>
    <w:p w14:paraId="4870102A" w14:textId="77777777" w:rsidR="00EC75D0" w:rsidRPr="00EC75D0" w:rsidRDefault="00EC75D0" w:rsidP="00EC75D0">
      <w:pPr>
        <w:pStyle w:val="Prrafodelista"/>
        <w:rPr>
          <w:rFonts w:ascii="Arial" w:hAnsi="Arial" w:cs="Arial"/>
          <w:b/>
          <w:sz w:val="24"/>
          <w:szCs w:val="24"/>
        </w:rPr>
      </w:pPr>
    </w:p>
    <w:p w14:paraId="4F2113C2" w14:textId="3C55C0B3" w:rsidR="00EC75D0" w:rsidRDefault="00EC75D0" w:rsidP="00EC75D0">
      <w:pPr>
        <w:spacing w:after="0" w:line="240" w:lineRule="auto"/>
        <w:jc w:val="both"/>
        <w:rPr>
          <w:rFonts w:ascii="Arial" w:hAnsi="Arial" w:cs="Arial"/>
          <w:b/>
          <w:sz w:val="24"/>
          <w:szCs w:val="24"/>
        </w:rPr>
      </w:pPr>
    </w:p>
    <w:p w14:paraId="40CE5587" w14:textId="40CE96D2" w:rsidR="00EC75D0" w:rsidRDefault="00EC75D0" w:rsidP="00EC75D0">
      <w:pPr>
        <w:spacing w:after="0" w:line="240" w:lineRule="auto"/>
        <w:jc w:val="both"/>
        <w:rPr>
          <w:rFonts w:ascii="Arial" w:hAnsi="Arial" w:cs="Arial"/>
          <w:b/>
          <w:sz w:val="24"/>
          <w:szCs w:val="24"/>
        </w:rPr>
      </w:pPr>
    </w:p>
    <w:p w14:paraId="507CD680" w14:textId="77777777" w:rsidR="00EC75D0" w:rsidRPr="00EC75D0" w:rsidRDefault="00EC75D0" w:rsidP="00EC75D0">
      <w:pPr>
        <w:spacing w:after="0" w:line="240" w:lineRule="auto"/>
        <w:jc w:val="both"/>
        <w:rPr>
          <w:rFonts w:ascii="Arial" w:hAnsi="Arial" w:cs="Arial"/>
          <w:b/>
          <w:sz w:val="24"/>
          <w:szCs w:val="24"/>
        </w:rPr>
      </w:pPr>
    </w:p>
    <w:p w14:paraId="628989DF" w14:textId="5CBA5144" w:rsidR="00FC0385" w:rsidRDefault="00FC0385" w:rsidP="00932EAF">
      <w:pPr>
        <w:pStyle w:val="Prrafodelista"/>
        <w:spacing w:after="0" w:line="240" w:lineRule="auto"/>
        <w:ind w:left="284"/>
        <w:jc w:val="both"/>
        <w:rPr>
          <w:rFonts w:ascii="Arial" w:hAnsi="Arial" w:cs="Arial"/>
          <w:sz w:val="24"/>
          <w:szCs w:val="24"/>
        </w:rPr>
      </w:pPr>
    </w:p>
    <w:p w14:paraId="517B1B3C" w14:textId="52BC33CB" w:rsidR="00FC0385" w:rsidRPr="00521AE0" w:rsidRDefault="00556954" w:rsidP="00932EAF">
      <w:pPr>
        <w:pStyle w:val="Prrafodelista"/>
        <w:spacing w:after="0" w:line="240" w:lineRule="auto"/>
        <w:ind w:left="0"/>
        <w:jc w:val="both"/>
        <w:rPr>
          <w:rFonts w:ascii="Arial" w:hAnsi="Arial" w:cs="Arial"/>
          <w:sz w:val="24"/>
          <w:szCs w:val="24"/>
        </w:rPr>
      </w:pPr>
      <w:r w:rsidRPr="00521AE0">
        <w:rPr>
          <w:rFonts w:ascii="Arial" w:hAnsi="Arial" w:cs="Arial"/>
          <w:b/>
          <w:sz w:val="24"/>
          <w:szCs w:val="24"/>
        </w:rPr>
        <w:lastRenderedPageBreak/>
        <w:t>2</w:t>
      </w:r>
      <w:r w:rsidR="00154012" w:rsidRPr="00521AE0">
        <w:rPr>
          <w:rFonts w:ascii="Arial" w:hAnsi="Arial" w:cs="Arial"/>
          <w:b/>
          <w:sz w:val="24"/>
          <w:szCs w:val="24"/>
        </w:rPr>
        <w:t>.</w:t>
      </w:r>
      <w:r w:rsidRPr="00521AE0">
        <w:rPr>
          <w:rFonts w:ascii="Arial" w:hAnsi="Arial" w:cs="Arial"/>
          <w:b/>
          <w:sz w:val="24"/>
          <w:szCs w:val="24"/>
        </w:rPr>
        <w:t>-</w:t>
      </w:r>
      <w:r w:rsidR="00E0053A">
        <w:rPr>
          <w:rFonts w:ascii="Arial" w:hAnsi="Arial" w:cs="Arial"/>
          <w:b/>
          <w:sz w:val="24"/>
          <w:szCs w:val="24"/>
        </w:rPr>
        <w:t xml:space="preserve"> </w:t>
      </w:r>
      <w:r w:rsidR="00451F2E" w:rsidRPr="00521AE0">
        <w:rPr>
          <w:rFonts w:ascii="Arial" w:hAnsi="Arial" w:cs="Arial"/>
          <w:b/>
          <w:sz w:val="24"/>
          <w:szCs w:val="24"/>
          <w:u w:val="single"/>
        </w:rPr>
        <w:t>FORMATO</w:t>
      </w:r>
      <w:r w:rsidR="00352A87" w:rsidRPr="00521AE0">
        <w:rPr>
          <w:rFonts w:ascii="Arial" w:hAnsi="Arial" w:cs="Arial"/>
          <w:b/>
          <w:sz w:val="24"/>
          <w:szCs w:val="24"/>
          <w:u w:val="single"/>
        </w:rPr>
        <w:t xml:space="preserve"> 3.2</w:t>
      </w:r>
      <w:r w:rsidR="00410377">
        <w:rPr>
          <w:rFonts w:ascii="Arial" w:hAnsi="Arial" w:cs="Arial"/>
          <w:sz w:val="24"/>
          <w:szCs w:val="24"/>
        </w:rPr>
        <w:t>;</w:t>
      </w:r>
      <w:r w:rsidR="00451F2E" w:rsidRPr="00521AE0">
        <w:rPr>
          <w:rFonts w:ascii="Arial" w:hAnsi="Arial" w:cs="Arial"/>
          <w:sz w:val="24"/>
          <w:szCs w:val="24"/>
        </w:rPr>
        <w:t xml:space="preserve"> </w:t>
      </w:r>
      <w:r w:rsidR="00451F2E" w:rsidRPr="00521AE0">
        <w:rPr>
          <w:rFonts w:ascii="Arial" w:hAnsi="Arial" w:cs="Arial"/>
          <w:b/>
          <w:sz w:val="24"/>
          <w:szCs w:val="24"/>
        </w:rPr>
        <w:t>P</w:t>
      </w:r>
      <w:r w:rsidR="009C3C38" w:rsidRPr="00521AE0">
        <w:rPr>
          <w:rFonts w:ascii="Arial" w:hAnsi="Arial" w:cs="Arial"/>
          <w:b/>
          <w:sz w:val="24"/>
          <w:szCs w:val="24"/>
        </w:rPr>
        <w:t>ara</w:t>
      </w:r>
      <w:r w:rsidR="009210D4" w:rsidRPr="00521AE0">
        <w:rPr>
          <w:rFonts w:ascii="Arial" w:hAnsi="Arial" w:cs="Arial"/>
          <w:b/>
          <w:sz w:val="24"/>
          <w:szCs w:val="24"/>
        </w:rPr>
        <w:t xml:space="preserve"> la acreditación de la capacidad t</w:t>
      </w:r>
      <w:r w:rsidR="00154012" w:rsidRPr="00521AE0">
        <w:rPr>
          <w:rFonts w:ascii="Arial" w:hAnsi="Arial" w:cs="Arial"/>
          <w:b/>
          <w:sz w:val="24"/>
          <w:szCs w:val="24"/>
        </w:rPr>
        <w:t xml:space="preserve">écnica </w:t>
      </w:r>
      <w:r w:rsidR="009C3C38" w:rsidRPr="00521AE0">
        <w:rPr>
          <w:rFonts w:ascii="Arial" w:hAnsi="Arial" w:cs="Arial"/>
          <w:b/>
          <w:sz w:val="24"/>
          <w:szCs w:val="24"/>
        </w:rPr>
        <w:t>suficiente</w:t>
      </w:r>
      <w:r w:rsidR="009C3C38" w:rsidRPr="00521AE0">
        <w:rPr>
          <w:rFonts w:ascii="Arial" w:hAnsi="Arial" w:cs="Arial"/>
          <w:sz w:val="24"/>
          <w:szCs w:val="24"/>
        </w:rPr>
        <w:t xml:space="preserve"> contenida</w:t>
      </w:r>
      <w:r w:rsidR="00FC0385" w:rsidRPr="00521AE0">
        <w:rPr>
          <w:rFonts w:ascii="Arial" w:hAnsi="Arial" w:cs="Arial"/>
          <w:sz w:val="24"/>
          <w:szCs w:val="24"/>
        </w:rPr>
        <w:t>, el Licitante deberá acreditar</w:t>
      </w:r>
      <w:r w:rsidR="00D76C5C" w:rsidRPr="00521AE0">
        <w:rPr>
          <w:rFonts w:ascii="Arial" w:hAnsi="Arial" w:cs="Arial"/>
          <w:sz w:val="24"/>
          <w:szCs w:val="24"/>
        </w:rPr>
        <w:t xml:space="preserve"> que cuenta con la suficiente</w:t>
      </w:r>
      <w:r w:rsidR="00FC0385" w:rsidRPr="00521AE0">
        <w:rPr>
          <w:rFonts w:ascii="Arial" w:hAnsi="Arial" w:cs="Arial"/>
          <w:sz w:val="24"/>
          <w:szCs w:val="24"/>
        </w:rPr>
        <w:t xml:space="preserve"> </w:t>
      </w:r>
      <w:r w:rsidR="009C3C38" w:rsidRPr="00521AE0">
        <w:rPr>
          <w:rFonts w:ascii="Arial" w:hAnsi="Arial" w:cs="Arial"/>
          <w:sz w:val="24"/>
          <w:szCs w:val="24"/>
        </w:rPr>
        <w:t>capacidad para</w:t>
      </w:r>
      <w:r w:rsidR="00D76C5C" w:rsidRPr="00521AE0">
        <w:rPr>
          <w:rFonts w:ascii="Arial" w:hAnsi="Arial" w:cs="Arial"/>
          <w:sz w:val="24"/>
          <w:szCs w:val="24"/>
        </w:rPr>
        <w:t xml:space="preserve"> atender los requisitos de calidad, volúmenes y tiempos de respuesta solicitados en las bases.</w:t>
      </w:r>
    </w:p>
    <w:p w14:paraId="53B5A59F" w14:textId="77777777" w:rsidR="00451F2E" w:rsidRPr="00521AE0" w:rsidRDefault="00451F2E" w:rsidP="00932EAF">
      <w:pPr>
        <w:pStyle w:val="Prrafodelista"/>
        <w:spacing w:after="160" w:line="259" w:lineRule="auto"/>
        <w:ind w:left="0"/>
        <w:jc w:val="both"/>
        <w:rPr>
          <w:rFonts w:ascii="Arial" w:hAnsi="Arial" w:cs="Arial"/>
          <w:sz w:val="24"/>
          <w:szCs w:val="24"/>
        </w:rPr>
      </w:pPr>
    </w:p>
    <w:p w14:paraId="014556D0" w14:textId="0D08CF81" w:rsidR="005B5E30" w:rsidRPr="00521AE0" w:rsidRDefault="005B5E30" w:rsidP="00932EAF">
      <w:pPr>
        <w:pStyle w:val="Prrafodelista"/>
        <w:spacing w:after="160" w:line="259" w:lineRule="auto"/>
        <w:ind w:left="0"/>
        <w:jc w:val="both"/>
        <w:rPr>
          <w:rFonts w:ascii="Arial" w:hAnsi="Arial" w:cs="Arial"/>
          <w:sz w:val="24"/>
          <w:szCs w:val="24"/>
        </w:rPr>
      </w:pPr>
      <w:r w:rsidRPr="00521AE0">
        <w:rPr>
          <w:rFonts w:ascii="Arial" w:hAnsi="Arial" w:cs="Arial"/>
          <w:b/>
          <w:sz w:val="24"/>
          <w:szCs w:val="24"/>
        </w:rPr>
        <w:t>3.-</w:t>
      </w:r>
      <w:r w:rsidR="003C5EAC" w:rsidRPr="00521AE0">
        <w:rPr>
          <w:rFonts w:ascii="Arial" w:hAnsi="Arial" w:cs="Arial"/>
          <w:b/>
          <w:sz w:val="24"/>
          <w:szCs w:val="24"/>
        </w:rPr>
        <w:t xml:space="preserve"> </w:t>
      </w:r>
      <w:r w:rsidR="00F810A6" w:rsidRPr="00521AE0">
        <w:rPr>
          <w:rFonts w:ascii="Arial" w:hAnsi="Arial" w:cs="Arial"/>
          <w:b/>
          <w:sz w:val="24"/>
          <w:szCs w:val="24"/>
          <w:u w:val="single"/>
        </w:rPr>
        <w:t>FORMATO</w:t>
      </w:r>
      <w:r w:rsidR="007A2EE4" w:rsidRPr="00521AE0">
        <w:rPr>
          <w:rFonts w:ascii="Arial" w:hAnsi="Arial" w:cs="Arial"/>
          <w:b/>
          <w:sz w:val="24"/>
          <w:szCs w:val="24"/>
          <w:u w:val="single"/>
        </w:rPr>
        <w:t xml:space="preserve"> 3.3</w:t>
      </w:r>
      <w:r w:rsidR="00410377">
        <w:rPr>
          <w:rFonts w:ascii="Arial" w:hAnsi="Arial" w:cs="Arial"/>
          <w:b/>
          <w:sz w:val="24"/>
          <w:szCs w:val="24"/>
          <w:u w:val="single"/>
        </w:rPr>
        <w:t>;</w:t>
      </w:r>
      <w:r w:rsidR="00F810A6" w:rsidRPr="00521AE0">
        <w:rPr>
          <w:rFonts w:ascii="Arial" w:hAnsi="Arial" w:cs="Arial"/>
          <w:b/>
          <w:sz w:val="24"/>
          <w:szCs w:val="24"/>
        </w:rPr>
        <w:t xml:space="preserve"> </w:t>
      </w:r>
      <w:r w:rsidR="00FC0385" w:rsidRPr="00521AE0">
        <w:rPr>
          <w:rFonts w:ascii="Arial" w:hAnsi="Arial" w:cs="Arial"/>
          <w:b/>
          <w:sz w:val="24"/>
          <w:szCs w:val="24"/>
        </w:rPr>
        <w:t xml:space="preserve">Declaración escrita y bajo protesta de decir </w:t>
      </w:r>
      <w:r w:rsidR="00FA7EEE" w:rsidRPr="00521AE0">
        <w:rPr>
          <w:rFonts w:ascii="Arial" w:hAnsi="Arial" w:cs="Arial"/>
          <w:b/>
          <w:sz w:val="24"/>
          <w:szCs w:val="24"/>
        </w:rPr>
        <w:t>verdad</w:t>
      </w:r>
      <w:r w:rsidR="00FA7EEE" w:rsidRPr="00521AE0">
        <w:rPr>
          <w:rFonts w:ascii="Arial" w:hAnsi="Arial" w:cs="Arial"/>
          <w:sz w:val="24"/>
          <w:szCs w:val="24"/>
        </w:rPr>
        <w:t>, manifestando</w:t>
      </w:r>
      <w:r w:rsidR="00FC0385" w:rsidRPr="00521AE0">
        <w:rPr>
          <w:rFonts w:ascii="Arial" w:hAnsi="Arial" w:cs="Arial"/>
          <w:sz w:val="24"/>
          <w:szCs w:val="24"/>
        </w:rPr>
        <w:t xml:space="preserve"> tanto en título personal como a nombre de su representada que la propuesta técnica corresponde a los bienes que oferta y corresponden en su totalidad a lo requerido en las Bases; estar al corriente en la presentación en tiempo y forma de sus declaraciones de impuestos federales y locales, anuales respecto del último ejercicio fiscal y provisionales correspondientes hasta la </w:t>
      </w:r>
      <w:r w:rsidR="00FC0385" w:rsidRPr="00521AE0">
        <w:rPr>
          <w:rFonts w:ascii="Arial" w:hAnsi="Arial" w:cs="Arial"/>
          <w:b/>
          <w:sz w:val="24"/>
          <w:szCs w:val="24"/>
        </w:rPr>
        <w:t>actualidad</w:t>
      </w:r>
      <w:r w:rsidR="004E678D" w:rsidRPr="00521AE0">
        <w:rPr>
          <w:rFonts w:ascii="Arial" w:hAnsi="Arial" w:cs="Arial"/>
          <w:b/>
          <w:sz w:val="24"/>
          <w:szCs w:val="24"/>
        </w:rPr>
        <w:t xml:space="preserve"> anexando documentación requerida</w:t>
      </w:r>
      <w:r w:rsidR="00F810A6" w:rsidRPr="00521AE0">
        <w:rPr>
          <w:rFonts w:ascii="Arial" w:hAnsi="Arial" w:cs="Arial"/>
          <w:sz w:val="24"/>
          <w:szCs w:val="24"/>
        </w:rPr>
        <w:t>.</w:t>
      </w:r>
    </w:p>
    <w:p w14:paraId="55E7673D" w14:textId="77777777" w:rsidR="005B5E30" w:rsidRPr="00521AE0" w:rsidRDefault="005B5E30" w:rsidP="00932EAF">
      <w:pPr>
        <w:pStyle w:val="Prrafodelista"/>
        <w:spacing w:after="160" w:line="259" w:lineRule="auto"/>
        <w:ind w:left="0"/>
        <w:jc w:val="both"/>
        <w:rPr>
          <w:rFonts w:ascii="Arial" w:hAnsi="Arial" w:cs="Arial"/>
          <w:sz w:val="24"/>
          <w:szCs w:val="24"/>
        </w:rPr>
      </w:pPr>
    </w:p>
    <w:p w14:paraId="2D7CDE7D" w14:textId="77777777" w:rsidR="00F810A6" w:rsidRPr="00521AE0" w:rsidRDefault="00F810A6" w:rsidP="00932EAF">
      <w:pPr>
        <w:pStyle w:val="Prrafodelista"/>
        <w:spacing w:after="160" w:line="259" w:lineRule="auto"/>
        <w:ind w:left="0"/>
        <w:jc w:val="both"/>
        <w:rPr>
          <w:rFonts w:ascii="Arial" w:hAnsi="Arial" w:cs="Arial"/>
          <w:sz w:val="24"/>
          <w:szCs w:val="24"/>
        </w:rPr>
      </w:pPr>
      <w:r w:rsidRPr="00521AE0">
        <w:rPr>
          <w:rFonts w:ascii="Arial" w:hAnsi="Arial" w:cs="Arial"/>
          <w:sz w:val="24"/>
          <w:szCs w:val="24"/>
        </w:rPr>
        <w:t>E</w:t>
      </w:r>
      <w:r w:rsidR="00FC0385" w:rsidRPr="00521AE0">
        <w:rPr>
          <w:rFonts w:ascii="Arial" w:hAnsi="Arial" w:cs="Arial"/>
          <w:sz w:val="24"/>
          <w:szCs w:val="24"/>
        </w:rPr>
        <w:t xml:space="preserve">n su caso; el compromiso de firmar el contrato en el plazo que fije el Organismo, el cual se le notificaría una vez emitido el fallo; </w:t>
      </w:r>
      <w:r w:rsidRPr="00521AE0">
        <w:rPr>
          <w:rFonts w:ascii="Arial" w:hAnsi="Arial" w:cs="Arial"/>
          <w:sz w:val="24"/>
          <w:szCs w:val="24"/>
        </w:rPr>
        <w:t>de</w:t>
      </w:r>
      <w:r w:rsidR="00FC0385" w:rsidRPr="00521AE0">
        <w:rPr>
          <w:rFonts w:ascii="Arial" w:hAnsi="Arial" w:cs="Arial"/>
          <w:sz w:val="24"/>
          <w:szCs w:val="24"/>
        </w:rPr>
        <w:t xml:space="preserve"> conformidad sobre las medidas disciplinarias que pudieran determinarse en el supuesto de falsedad de datos y/o declaración, incluyendo la descalificación de la Licitación;  además del compromiso de cumplir con todas las especificaciones incluidas en las Bases; el de efectuar la instalación de los equipos requeridos en un plazo no mayor al especificado en las Bases; el de otorgar en su totalidad el mantenimiento preventivo y correctivo a los equipos, conforme a lo especificado en las Bases; el de otorgar la capacitación al personal operativo del Organismo respecto a la utilización adecuada de los equipos y demás bienes; todos estos compromisos sin costo para el Organismo. </w:t>
      </w:r>
    </w:p>
    <w:p w14:paraId="611D6BF9" w14:textId="2A701EDA" w:rsidR="00FC0385" w:rsidRPr="00521AE0" w:rsidRDefault="00FC0385" w:rsidP="00932EAF">
      <w:pPr>
        <w:pStyle w:val="Prrafodelista"/>
        <w:spacing w:after="160" w:line="259" w:lineRule="auto"/>
        <w:ind w:left="0"/>
        <w:jc w:val="both"/>
        <w:rPr>
          <w:rFonts w:ascii="Arial" w:hAnsi="Arial" w:cs="Arial"/>
          <w:sz w:val="24"/>
          <w:szCs w:val="24"/>
        </w:rPr>
      </w:pPr>
      <w:r w:rsidRPr="00521AE0">
        <w:rPr>
          <w:rFonts w:ascii="Arial" w:hAnsi="Arial" w:cs="Arial"/>
          <w:sz w:val="24"/>
          <w:szCs w:val="24"/>
        </w:rPr>
        <w:t xml:space="preserve">Lo anterior de conformidad con el </w:t>
      </w:r>
      <w:r w:rsidR="00780121" w:rsidRPr="00521AE0">
        <w:rPr>
          <w:rFonts w:ascii="Arial" w:hAnsi="Arial" w:cs="Arial"/>
          <w:sz w:val="24"/>
          <w:szCs w:val="24"/>
        </w:rPr>
        <w:t xml:space="preserve">ANEXO 2, 2A </w:t>
      </w:r>
      <w:r w:rsidR="008A4941" w:rsidRPr="00521AE0">
        <w:rPr>
          <w:rFonts w:ascii="Arial" w:hAnsi="Arial" w:cs="Arial"/>
          <w:sz w:val="24"/>
          <w:szCs w:val="24"/>
        </w:rPr>
        <w:t>y 2B</w:t>
      </w:r>
      <w:r w:rsidRPr="00521AE0">
        <w:rPr>
          <w:rFonts w:ascii="Arial" w:hAnsi="Arial" w:cs="Arial"/>
          <w:sz w:val="24"/>
          <w:szCs w:val="24"/>
        </w:rPr>
        <w:t>.</w:t>
      </w:r>
    </w:p>
    <w:p w14:paraId="447D260C" w14:textId="77777777" w:rsidR="00780121" w:rsidRPr="00521AE0" w:rsidRDefault="00780121" w:rsidP="00932EAF">
      <w:pPr>
        <w:pStyle w:val="Prrafodelista"/>
        <w:spacing w:after="160" w:line="259" w:lineRule="auto"/>
        <w:ind w:left="0"/>
        <w:jc w:val="both"/>
        <w:rPr>
          <w:rFonts w:ascii="Arial" w:hAnsi="Arial" w:cs="Arial"/>
          <w:sz w:val="24"/>
          <w:szCs w:val="24"/>
        </w:rPr>
      </w:pPr>
    </w:p>
    <w:p w14:paraId="6A33D958" w14:textId="58B83A58" w:rsidR="00F810A6" w:rsidRPr="00521AE0" w:rsidRDefault="00F810A6" w:rsidP="00F810A6">
      <w:pPr>
        <w:jc w:val="both"/>
        <w:rPr>
          <w:rFonts w:ascii="Arial" w:hAnsi="Arial" w:cs="Arial"/>
          <w:sz w:val="24"/>
          <w:szCs w:val="24"/>
        </w:rPr>
      </w:pPr>
      <w:r w:rsidRPr="00521AE0">
        <w:rPr>
          <w:rFonts w:ascii="Arial" w:hAnsi="Arial" w:cs="Arial"/>
          <w:b/>
          <w:sz w:val="24"/>
          <w:szCs w:val="24"/>
        </w:rPr>
        <w:t>4.-</w:t>
      </w:r>
      <w:r w:rsidR="00521AE0">
        <w:rPr>
          <w:rFonts w:ascii="Arial" w:hAnsi="Arial" w:cs="Arial"/>
          <w:sz w:val="24"/>
          <w:szCs w:val="24"/>
        </w:rPr>
        <w:t xml:space="preserve"> </w:t>
      </w:r>
      <w:r w:rsidR="00521AE0" w:rsidRPr="00521AE0">
        <w:rPr>
          <w:rFonts w:ascii="Arial" w:hAnsi="Arial" w:cs="Arial"/>
          <w:b/>
          <w:sz w:val="24"/>
          <w:szCs w:val="24"/>
          <w:u w:val="single"/>
        </w:rPr>
        <w:t>FORMATO</w:t>
      </w:r>
      <w:r w:rsidR="00410377">
        <w:rPr>
          <w:rFonts w:ascii="Arial" w:hAnsi="Arial" w:cs="Arial"/>
          <w:b/>
          <w:sz w:val="24"/>
          <w:szCs w:val="24"/>
          <w:u w:val="single"/>
        </w:rPr>
        <w:t xml:space="preserve"> 3.4;</w:t>
      </w:r>
      <w:r w:rsidRPr="00521AE0">
        <w:rPr>
          <w:rFonts w:ascii="Arial" w:hAnsi="Arial" w:cs="Arial"/>
          <w:sz w:val="24"/>
          <w:szCs w:val="24"/>
        </w:rPr>
        <w:t xml:space="preserve"> </w:t>
      </w:r>
      <w:r w:rsidRPr="00521AE0">
        <w:rPr>
          <w:rFonts w:ascii="Arial" w:hAnsi="Arial" w:cs="Arial"/>
          <w:b/>
          <w:sz w:val="24"/>
          <w:szCs w:val="24"/>
        </w:rPr>
        <w:t>Manifestación de conocer y sujetarse al reglamento, y las bases de licitación.</w:t>
      </w:r>
      <w:r w:rsidRPr="00521AE0">
        <w:rPr>
          <w:rFonts w:ascii="Arial" w:hAnsi="Arial" w:cs="Arial"/>
          <w:sz w:val="24"/>
          <w:szCs w:val="24"/>
        </w:rPr>
        <w:t xml:space="preserve"> Bajo protesta de decir verdad, manifiesta </w:t>
      </w:r>
      <w:r w:rsidR="00521AE0" w:rsidRPr="00521AE0">
        <w:rPr>
          <w:rFonts w:ascii="Arial" w:hAnsi="Arial" w:cs="Arial"/>
          <w:sz w:val="24"/>
          <w:szCs w:val="24"/>
        </w:rPr>
        <w:t>que analizo</w:t>
      </w:r>
      <w:r w:rsidRPr="00521AE0">
        <w:rPr>
          <w:rFonts w:ascii="Arial" w:hAnsi="Arial" w:cs="Arial"/>
          <w:sz w:val="24"/>
          <w:szCs w:val="24"/>
        </w:rPr>
        <w:t xml:space="preserve"> con detenimiento las bases para la Licitación y las especificaciones correspondientes proporcionad</w:t>
      </w:r>
      <w:r w:rsidR="00521AE0" w:rsidRPr="00521AE0">
        <w:rPr>
          <w:rFonts w:ascii="Arial" w:hAnsi="Arial" w:cs="Arial"/>
          <w:sz w:val="24"/>
          <w:szCs w:val="24"/>
        </w:rPr>
        <w:t>as por el Organismo, que conoce</w:t>
      </w:r>
      <w:r w:rsidRPr="00521AE0">
        <w:rPr>
          <w:rFonts w:ascii="Arial" w:hAnsi="Arial" w:cs="Arial"/>
          <w:sz w:val="24"/>
          <w:szCs w:val="24"/>
        </w:rPr>
        <w:t xml:space="preserve"> el Reglamento aplicable</w:t>
      </w:r>
      <w:r w:rsidR="00521AE0" w:rsidRPr="00521AE0">
        <w:rPr>
          <w:rFonts w:ascii="Arial" w:hAnsi="Arial" w:cs="Arial"/>
          <w:sz w:val="24"/>
          <w:szCs w:val="24"/>
        </w:rPr>
        <w:t xml:space="preserve">, las Bases, y, por lo tanto, se compromete </w:t>
      </w:r>
      <w:r w:rsidRPr="00521AE0">
        <w:rPr>
          <w:rFonts w:ascii="Arial" w:hAnsi="Arial" w:cs="Arial"/>
          <w:sz w:val="24"/>
          <w:szCs w:val="24"/>
        </w:rPr>
        <w:t xml:space="preserve">a sujetarme a su contenido. </w:t>
      </w:r>
    </w:p>
    <w:p w14:paraId="39FEF464" w14:textId="77777777" w:rsidR="005B5E30" w:rsidRPr="00521AE0" w:rsidRDefault="005B5E30" w:rsidP="00FA7EEE">
      <w:pPr>
        <w:pStyle w:val="Prrafodelista"/>
        <w:spacing w:after="160" w:line="259" w:lineRule="auto"/>
        <w:ind w:left="0"/>
        <w:jc w:val="both"/>
        <w:rPr>
          <w:rFonts w:ascii="Arial" w:hAnsi="Arial" w:cs="Arial"/>
          <w:sz w:val="24"/>
          <w:szCs w:val="24"/>
        </w:rPr>
      </w:pPr>
    </w:p>
    <w:p w14:paraId="36487A98" w14:textId="3A457776" w:rsidR="00DC2E67" w:rsidRDefault="00521AE0" w:rsidP="00DC2E67">
      <w:pPr>
        <w:pStyle w:val="Prrafodelista"/>
        <w:spacing w:after="160" w:line="259" w:lineRule="auto"/>
        <w:ind w:left="0"/>
        <w:jc w:val="both"/>
        <w:rPr>
          <w:rFonts w:ascii="Arial" w:hAnsi="Arial" w:cs="Arial"/>
          <w:sz w:val="24"/>
          <w:szCs w:val="24"/>
        </w:rPr>
      </w:pPr>
      <w:r w:rsidRPr="00521AE0">
        <w:rPr>
          <w:rFonts w:ascii="Arial" w:hAnsi="Arial" w:cs="Arial"/>
          <w:b/>
          <w:sz w:val="24"/>
          <w:szCs w:val="24"/>
        </w:rPr>
        <w:t>5</w:t>
      </w:r>
      <w:r w:rsidRPr="00521AE0">
        <w:rPr>
          <w:rFonts w:ascii="Arial" w:hAnsi="Arial" w:cs="Arial"/>
          <w:sz w:val="24"/>
          <w:szCs w:val="24"/>
        </w:rPr>
        <w:t>.-</w:t>
      </w:r>
      <w:r w:rsidR="003C5EAC" w:rsidRPr="00521AE0">
        <w:rPr>
          <w:rFonts w:ascii="Arial" w:hAnsi="Arial" w:cs="Arial"/>
          <w:b/>
          <w:sz w:val="24"/>
          <w:szCs w:val="24"/>
        </w:rPr>
        <w:t xml:space="preserve"> </w:t>
      </w:r>
      <w:r w:rsidRPr="00521AE0">
        <w:rPr>
          <w:rFonts w:ascii="Arial" w:hAnsi="Arial" w:cs="Arial"/>
          <w:b/>
          <w:sz w:val="24"/>
          <w:szCs w:val="24"/>
          <w:u w:val="single"/>
        </w:rPr>
        <w:t>FORMATO</w:t>
      </w:r>
      <w:r w:rsidR="004E678D" w:rsidRPr="00521AE0">
        <w:rPr>
          <w:rFonts w:ascii="Arial" w:hAnsi="Arial" w:cs="Arial"/>
          <w:b/>
          <w:sz w:val="24"/>
          <w:szCs w:val="24"/>
          <w:u w:val="single"/>
        </w:rPr>
        <w:t xml:space="preserve"> 3.5</w:t>
      </w:r>
      <w:r w:rsidR="00410377">
        <w:rPr>
          <w:rFonts w:ascii="Arial" w:hAnsi="Arial" w:cs="Arial"/>
          <w:b/>
          <w:sz w:val="24"/>
          <w:szCs w:val="24"/>
        </w:rPr>
        <w:t xml:space="preserve">; </w:t>
      </w:r>
      <w:r w:rsidR="00FC0385" w:rsidRPr="003C4884">
        <w:rPr>
          <w:rFonts w:ascii="Arial" w:hAnsi="Arial" w:cs="Arial"/>
          <w:b/>
          <w:sz w:val="24"/>
          <w:szCs w:val="24"/>
        </w:rPr>
        <w:t>Carta compromiso de comodato de los equipos y/o aparatos</w:t>
      </w:r>
      <w:r w:rsidR="00FC0385" w:rsidRPr="00521AE0">
        <w:rPr>
          <w:rFonts w:ascii="Arial" w:hAnsi="Arial" w:cs="Arial"/>
          <w:sz w:val="24"/>
          <w:szCs w:val="24"/>
        </w:rPr>
        <w:t xml:space="preserve"> </w:t>
      </w:r>
      <w:r w:rsidR="00DC2E67" w:rsidRPr="00521AE0">
        <w:rPr>
          <w:rFonts w:ascii="Arial" w:hAnsi="Arial" w:cs="Arial"/>
          <w:sz w:val="24"/>
          <w:szCs w:val="24"/>
        </w:rPr>
        <w:t xml:space="preserve">firmando de conformidad y compromiso de que, en caso de que sea adjudicado en esta </w:t>
      </w:r>
      <w:r w:rsidR="00861C21" w:rsidRPr="00521AE0">
        <w:rPr>
          <w:rFonts w:ascii="Arial" w:hAnsi="Arial" w:cs="Arial"/>
          <w:sz w:val="24"/>
          <w:szCs w:val="24"/>
        </w:rPr>
        <w:t>Licitación</w:t>
      </w:r>
      <w:r w:rsidR="00DC2E67" w:rsidRPr="00521AE0">
        <w:rPr>
          <w:rFonts w:ascii="Arial" w:hAnsi="Arial" w:cs="Arial"/>
          <w:sz w:val="24"/>
          <w:szCs w:val="24"/>
        </w:rPr>
        <w:t>, pondrá a disposición del Organismo</w:t>
      </w:r>
      <w:r w:rsidR="00861C21" w:rsidRPr="00521AE0">
        <w:rPr>
          <w:rFonts w:ascii="Arial" w:hAnsi="Arial" w:cs="Arial"/>
          <w:sz w:val="24"/>
          <w:szCs w:val="24"/>
        </w:rPr>
        <w:t xml:space="preserve">, en su totalidad y conforme a las especificaciones manifestadas, los </w:t>
      </w:r>
      <w:r w:rsidR="008A4941" w:rsidRPr="00521AE0">
        <w:rPr>
          <w:rFonts w:ascii="Arial" w:hAnsi="Arial" w:cs="Arial"/>
          <w:sz w:val="24"/>
          <w:szCs w:val="24"/>
        </w:rPr>
        <w:t>equipos todo</w:t>
      </w:r>
      <w:r w:rsidR="00861C21" w:rsidRPr="00521AE0">
        <w:rPr>
          <w:rFonts w:ascii="Arial" w:hAnsi="Arial" w:cs="Arial"/>
          <w:sz w:val="24"/>
          <w:szCs w:val="24"/>
        </w:rPr>
        <w:t xml:space="preserve"> aparato que haya manifestado en su propuesta, para que sean utilizados en la prestación del servicio de laboratorio de análisis clínicos, debiendo pertenecer en tanto persista el contrato. </w:t>
      </w:r>
    </w:p>
    <w:p w14:paraId="469A8433" w14:textId="77777777" w:rsidR="00521AE0" w:rsidRDefault="00521AE0" w:rsidP="00DC2E67">
      <w:pPr>
        <w:pStyle w:val="Prrafodelista"/>
        <w:spacing w:after="160" w:line="259" w:lineRule="auto"/>
        <w:ind w:left="0"/>
        <w:jc w:val="both"/>
        <w:rPr>
          <w:rFonts w:ascii="Arial" w:hAnsi="Arial" w:cs="Arial"/>
          <w:sz w:val="24"/>
          <w:szCs w:val="24"/>
        </w:rPr>
      </w:pPr>
    </w:p>
    <w:p w14:paraId="7D349291" w14:textId="66A64188" w:rsidR="00FC0385" w:rsidRDefault="00E0053A" w:rsidP="00E0053A">
      <w:pPr>
        <w:pStyle w:val="Prrafodelista"/>
        <w:tabs>
          <w:tab w:val="left" w:pos="284"/>
        </w:tabs>
        <w:spacing w:after="160" w:line="259" w:lineRule="auto"/>
        <w:ind w:left="0"/>
        <w:jc w:val="both"/>
        <w:rPr>
          <w:rFonts w:ascii="Arial" w:hAnsi="Arial" w:cs="Arial"/>
          <w:sz w:val="24"/>
          <w:szCs w:val="24"/>
        </w:rPr>
      </w:pPr>
      <w:r w:rsidRPr="00E0053A">
        <w:rPr>
          <w:rFonts w:ascii="Arial" w:hAnsi="Arial" w:cs="Arial"/>
          <w:b/>
          <w:sz w:val="24"/>
          <w:szCs w:val="24"/>
        </w:rPr>
        <w:t xml:space="preserve">6.- </w:t>
      </w:r>
      <w:r w:rsidR="00410377">
        <w:rPr>
          <w:rFonts w:ascii="Arial" w:hAnsi="Arial" w:cs="Arial"/>
          <w:b/>
          <w:sz w:val="24"/>
          <w:szCs w:val="24"/>
          <w:u w:val="single"/>
        </w:rPr>
        <w:t xml:space="preserve">FORMATO 3.6; </w:t>
      </w:r>
      <w:r w:rsidR="00512429" w:rsidRPr="003C4884">
        <w:rPr>
          <w:rFonts w:ascii="Arial" w:hAnsi="Arial" w:cs="Arial"/>
          <w:b/>
          <w:sz w:val="24"/>
          <w:szCs w:val="24"/>
        </w:rPr>
        <w:t>Formato del escrito de carta de apoyo</w:t>
      </w:r>
      <w:r w:rsidR="00512429" w:rsidRPr="00521AE0">
        <w:rPr>
          <w:rFonts w:ascii="Arial" w:hAnsi="Arial" w:cs="Arial"/>
          <w:sz w:val="24"/>
          <w:szCs w:val="24"/>
        </w:rPr>
        <w:t>.</w:t>
      </w:r>
      <w:r w:rsidR="00521AE0" w:rsidRPr="00521AE0">
        <w:rPr>
          <w:rFonts w:ascii="Arial" w:hAnsi="Arial" w:cs="Arial"/>
          <w:b/>
          <w:sz w:val="24"/>
          <w:szCs w:val="24"/>
        </w:rPr>
        <w:t xml:space="preserve"> </w:t>
      </w:r>
      <w:r w:rsidR="00FC0385" w:rsidRPr="00410377">
        <w:rPr>
          <w:rFonts w:ascii="Arial" w:hAnsi="Arial" w:cs="Arial"/>
          <w:sz w:val="24"/>
          <w:szCs w:val="24"/>
        </w:rPr>
        <w:t xml:space="preserve">El Licitante deberá </w:t>
      </w:r>
      <w:r w:rsidR="00FC0385" w:rsidRPr="00410377">
        <w:rPr>
          <w:rFonts w:ascii="Arial" w:hAnsi="Arial" w:cs="Arial"/>
          <w:b/>
          <w:sz w:val="24"/>
          <w:szCs w:val="24"/>
        </w:rPr>
        <w:t xml:space="preserve">presentar carta de apoyo del fabricante </w:t>
      </w:r>
      <w:r w:rsidR="00FC0385" w:rsidRPr="00410377">
        <w:rPr>
          <w:rFonts w:ascii="Arial" w:hAnsi="Arial" w:cs="Arial"/>
          <w:sz w:val="24"/>
          <w:szCs w:val="24"/>
        </w:rPr>
        <w:t>y/o su filial en México y/o importador primario de las marcas ofertadas en original por cada área ofertada, en el</w:t>
      </w:r>
      <w:r w:rsidR="003C4884" w:rsidRPr="00410377">
        <w:rPr>
          <w:rFonts w:ascii="Arial" w:hAnsi="Arial" w:cs="Arial"/>
          <w:sz w:val="24"/>
          <w:szCs w:val="24"/>
        </w:rPr>
        <w:t xml:space="preserve"> caso de los estudios e</w:t>
      </w:r>
      <w:r w:rsidR="00861C21" w:rsidRPr="00410377">
        <w:rPr>
          <w:rFonts w:ascii="Arial" w:hAnsi="Arial" w:cs="Arial"/>
          <w:sz w:val="24"/>
          <w:szCs w:val="24"/>
        </w:rPr>
        <w:t>speciales</w:t>
      </w:r>
      <w:r w:rsidR="003C4884" w:rsidRPr="00410377">
        <w:rPr>
          <w:rFonts w:ascii="Arial" w:hAnsi="Arial" w:cs="Arial"/>
          <w:sz w:val="24"/>
          <w:szCs w:val="24"/>
        </w:rPr>
        <w:t xml:space="preserve"> y manuales,</w:t>
      </w:r>
      <w:r w:rsidR="00FC0385" w:rsidRPr="00410377">
        <w:rPr>
          <w:rFonts w:ascii="Arial" w:hAnsi="Arial" w:cs="Arial"/>
          <w:sz w:val="24"/>
          <w:szCs w:val="24"/>
        </w:rPr>
        <w:t xml:space="preserve"> deberá presentar </w:t>
      </w:r>
      <w:r w:rsidR="006A6AA9" w:rsidRPr="00410377">
        <w:rPr>
          <w:rFonts w:ascii="Arial" w:hAnsi="Arial" w:cs="Arial"/>
          <w:sz w:val="24"/>
          <w:szCs w:val="24"/>
        </w:rPr>
        <w:t>carta de</w:t>
      </w:r>
      <w:r w:rsidR="00FC0385" w:rsidRPr="00410377">
        <w:rPr>
          <w:rFonts w:ascii="Arial" w:hAnsi="Arial" w:cs="Arial"/>
          <w:sz w:val="24"/>
          <w:szCs w:val="24"/>
        </w:rPr>
        <w:t xml:space="preserve"> respaldo de un laboratorio junto con el av</w:t>
      </w:r>
      <w:r w:rsidR="003C4884" w:rsidRPr="00410377">
        <w:rPr>
          <w:rFonts w:ascii="Arial" w:hAnsi="Arial" w:cs="Arial"/>
          <w:sz w:val="24"/>
          <w:szCs w:val="24"/>
        </w:rPr>
        <w:t>iso de funcionamiento del mismo.</w:t>
      </w:r>
    </w:p>
    <w:p w14:paraId="132CEC7B" w14:textId="76616CDA" w:rsidR="00EC75D0" w:rsidRDefault="00EC75D0" w:rsidP="00E0053A">
      <w:pPr>
        <w:pStyle w:val="Prrafodelista"/>
        <w:tabs>
          <w:tab w:val="left" w:pos="284"/>
        </w:tabs>
        <w:spacing w:after="160" w:line="259" w:lineRule="auto"/>
        <w:ind w:left="0"/>
        <w:jc w:val="both"/>
        <w:rPr>
          <w:rFonts w:ascii="Arial" w:hAnsi="Arial" w:cs="Arial"/>
          <w:sz w:val="24"/>
          <w:szCs w:val="24"/>
        </w:rPr>
      </w:pPr>
    </w:p>
    <w:p w14:paraId="1299EDB2" w14:textId="69B07D6C" w:rsidR="00EC75D0" w:rsidRDefault="00EC75D0" w:rsidP="00E0053A">
      <w:pPr>
        <w:pStyle w:val="Prrafodelista"/>
        <w:tabs>
          <w:tab w:val="left" w:pos="284"/>
        </w:tabs>
        <w:spacing w:after="160" w:line="259" w:lineRule="auto"/>
        <w:ind w:left="0"/>
        <w:jc w:val="both"/>
        <w:rPr>
          <w:rFonts w:ascii="Arial" w:hAnsi="Arial" w:cs="Arial"/>
          <w:sz w:val="24"/>
          <w:szCs w:val="24"/>
        </w:rPr>
      </w:pPr>
    </w:p>
    <w:p w14:paraId="32C8936B" w14:textId="77777777" w:rsidR="00EC75D0" w:rsidRDefault="00EC75D0" w:rsidP="00E0053A">
      <w:pPr>
        <w:pStyle w:val="Prrafodelista"/>
        <w:tabs>
          <w:tab w:val="left" w:pos="284"/>
        </w:tabs>
        <w:spacing w:after="160" w:line="259" w:lineRule="auto"/>
        <w:ind w:left="0"/>
        <w:jc w:val="both"/>
        <w:rPr>
          <w:rFonts w:ascii="Arial" w:hAnsi="Arial" w:cs="Arial"/>
          <w:sz w:val="24"/>
          <w:szCs w:val="24"/>
        </w:rPr>
      </w:pPr>
    </w:p>
    <w:p w14:paraId="477D0889" w14:textId="33F63653" w:rsidR="00A14D2E" w:rsidRDefault="00A14D2E" w:rsidP="00E0053A">
      <w:pPr>
        <w:pStyle w:val="Prrafodelista"/>
        <w:tabs>
          <w:tab w:val="left" w:pos="284"/>
        </w:tabs>
        <w:spacing w:after="160" w:line="259" w:lineRule="auto"/>
        <w:ind w:left="0"/>
        <w:jc w:val="both"/>
        <w:rPr>
          <w:rFonts w:ascii="Arial" w:hAnsi="Arial" w:cs="Arial"/>
          <w:sz w:val="24"/>
          <w:szCs w:val="24"/>
        </w:rPr>
      </w:pPr>
    </w:p>
    <w:p w14:paraId="2EF9003C" w14:textId="2AC5B78D" w:rsidR="00F95083" w:rsidRDefault="00410377" w:rsidP="00410377">
      <w:pPr>
        <w:jc w:val="both"/>
        <w:rPr>
          <w:rFonts w:ascii="Arial" w:hAnsi="Arial" w:cs="Arial"/>
          <w:sz w:val="24"/>
          <w:szCs w:val="24"/>
        </w:rPr>
      </w:pPr>
      <w:r w:rsidRPr="00410377">
        <w:rPr>
          <w:rFonts w:ascii="Arial" w:hAnsi="Arial" w:cs="Arial"/>
          <w:b/>
          <w:sz w:val="24"/>
          <w:szCs w:val="24"/>
        </w:rPr>
        <w:lastRenderedPageBreak/>
        <w:t xml:space="preserve">7.- </w:t>
      </w:r>
      <w:r w:rsidRPr="00410377">
        <w:rPr>
          <w:rFonts w:ascii="Arial" w:hAnsi="Arial" w:cs="Arial"/>
          <w:b/>
          <w:sz w:val="24"/>
          <w:szCs w:val="24"/>
          <w:u w:val="single"/>
        </w:rPr>
        <w:t>FORMATO 3.7</w:t>
      </w:r>
      <w:r>
        <w:rPr>
          <w:rFonts w:ascii="Arial" w:hAnsi="Arial" w:cs="Arial"/>
          <w:b/>
          <w:sz w:val="24"/>
          <w:szCs w:val="24"/>
        </w:rPr>
        <w:t xml:space="preserve">; </w:t>
      </w:r>
      <w:r w:rsidR="00512429" w:rsidRPr="00410377">
        <w:rPr>
          <w:rFonts w:ascii="Arial" w:hAnsi="Arial" w:cs="Arial"/>
          <w:b/>
          <w:sz w:val="24"/>
          <w:szCs w:val="24"/>
        </w:rPr>
        <w:t>Formato de protección de derechos de autor y de patente.</w:t>
      </w:r>
      <w:r w:rsidR="00512429" w:rsidRPr="00521AE0">
        <w:rPr>
          <w:rFonts w:ascii="Arial" w:hAnsi="Arial" w:cs="Arial"/>
          <w:sz w:val="24"/>
          <w:szCs w:val="24"/>
        </w:rPr>
        <w:t xml:space="preserve"> </w:t>
      </w:r>
      <w:r w:rsidR="00F95083" w:rsidRPr="00521AE0">
        <w:rPr>
          <w:rFonts w:ascii="Arial" w:hAnsi="Arial" w:cs="Arial"/>
          <w:sz w:val="24"/>
          <w:szCs w:val="24"/>
        </w:rPr>
        <w:t xml:space="preserve">El </w:t>
      </w:r>
      <w:r w:rsidRPr="00521AE0">
        <w:rPr>
          <w:rFonts w:ascii="Arial" w:hAnsi="Arial" w:cs="Arial"/>
          <w:sz w:val="24"/>
          <w:szCs w:val="24"/>
        </w:rPr>
        <w:t>licitante se</w:t>
      </w:r>
      <w:r w:rsidR="00F95083" w:rsidRPr="00521AE0">
        <w:rPr>
          <w:rFonts w:ascii="Arial" w:hAnsi="Arial" w:cs="Arial"/>
          <w:sz w:val="24"/>
          <w:szCs w:val="24"/>
        </w:rPr>
        <w:t xml:space="preserve"> obliga a responder por los daños y/o perjuicios que pudiera causar al organismo y/o a terceros si con motivo de la entrega de los servicios e insumos adquiridos se violan derechos de autor, de patentes y/o marcas u otros derechos de propiedad industrial o intelectual a nivel nacional o internacional.</w:t>
      </w:r>
      <w:r>
        <w:rPr>
          <w:rFonts w:ascii="Arial" w:hAnsi="Arial" w:cs="Arial"/>
          <w:sz w:val="24"/>
          <w:szCs w:val="24"/>
        </w:rPr>
        <w:t xml:space="preserve"> </w:t>
      </w:r>
    </w:p>
    <w:p w14:paraId="64E7CFD1" w14:textId="41A0A8FE" w:rsidR="00FC0385" w:rsidRDefault="00410377" w:rsidP="007C2DDD">
      <w:pPr>
        <w:jc w:val="both"/>
        <w:rPr>
          <w:rFonts w:ascii="Arial" w:hAnsi="Arial" w:cs="Arial"/>
          <w:sz w:val="24"/>
          <w:szCs w:val="24"/>
        </w:rPr>
      </w:pPr>
      <w:r w:rsidRPr="00410377">
        <w:rPr>
          <w:rFonts w:ascii="Arial" w:hAnsi="Arial" w:cs="Arial"/>
          <w:b/>
          <w:sz w:val="24"/>
          <w:szCs w:val="24"/>
        </w:rPr>
        <w:t>8.-</w:t>
      </w:r>
      <w:r>
        <w:rPr>
          <w:rFonts w:ascii="Arial" w:hAnsi="Arial" w:cs="Arial"/>
          <w:b/>
          <w:sz w:val="24"/>
          <w:szCs w:val="24"/>
        </w:rPr>
        <w:t xml:space="preserve"> </w:t>
      </w:r>
      <w:r w:rsidR="00E0053A" w:rsidRPr="00E0053A">
        <w:rPr>
          <w:rFonts w:ascii="Arial" w:hAnsi="Arial" w:cs="Arial"/>
          <w:b/>
          <w:sz w:val="24"/>
          <w:szCs w:val="24"/>
          <w:u w:val="single"/>
        </w:rPr>
        <w:t>FORMATO 3.8</w:t>
      </w:r>
      <w:r w:rsidR="007C2DDD" w:rsidRPr="005E1C83">
        <w:rPr>
          <w:rFonts w:ascii="Arial" w:hAnsi="Arial" w:cs="Arial"/>
          <w:b/>
          <w:sz w:val="24"/>
          <w:szCs w:val="24"/>
          <w:u w:val="single"/>
        </w:rPr>
        <w:t>;</w:t>
      </w:r>
      <w:r w:rsidR="007C2DDD" w:rsidRPr="005E1C83">
        <w:rPr>
          <w:rFonts w:ascii="Arial" w:hAnsi="Arial" w:cs="Arial"/>
          <w:b/>
          <w:sz w:val="24"/>
          <w:szCs w:val="24"/>
        </w:rPr>
        <w:t xml:space="preserve"> Carta</w:t>
      </w:r>
      <w:r w:rsidR="00FC0385" w:rsidRPr="005E1C83">
        <w:rPr>
          <w:rFonts w:ascii="Arial" w:hAnsi="Arial" w:cs="Arial"/>
          <w:b/>
          <w:sz w:val="24"/>
          <w:szCs w:val="24"/>
        </w:rPr>
        <w:t xml:space="preserve"> compromiso por el periodo de garantía de los bienes</w:t>
      </w:r>
      <w:r w:rsidR="005E1C83">
        <w:rPr>
          <w:rFonts w:ascii="Arial" w:hAnsi="Arial" w:cs="Arial"/>
          <w:b/>
          <w:sz w:val="24"/>
          <w:szCs w:val="24"/>
        </w:rPr>
        <w:t xml:space="preserve"> y servicios</w:t>
      </w:r>
      <w:r w:rsidR="00FC0385" w:rsidRPr="005E1C83">
        <w:rPr>
          <w:rFonts w:ascii="Arial" w:hAnsi="Arial" w:cs="Arial"/>
          <w:b/>
          <w:sz w:val="24"/>
          <w:szCs w:val="24"/>
        </w:rPr>
        <w:t xml:space="preserve">, </w:t>
      </w:r>
      <w:r w:rsidR="00FC0385" w:rsidRPr="007C2DDD">
        <w:rPr>
          <w:rFonts w:ascii="Arial" w:hAnsi="Arial" w:cs="Arial"/>
          <w:sz w:val="24"/>
          <w:szCs w:val="24"/>
        </w:rPr>
        <w:t>para responder de los posibles defectos, daños, perjuicios y vicios ocul</w:t>
      </w:r>
      <w:r w:rsidR="00336C60">
        <w:rPr>
          <w:rFonts w:ascii="Arial" w:hAnsi="Arial" w:cs="Arial"/>
          <w:sz w:val="24"/>
          <w:szCs w:val="24"/>
        </w:rPr>
        <w:t xml:space="preserve">tos que resulten en los bienes, </w:t>
      </w:r>
      <w:r w:rsidR="00FC0385" w:rsidRPr="007C2DDD">
        <w:rPr>
          <w:rFonts w:ascii="Arial" w:hAnsi="Arial" w:cs="Arial"/>
          <w:sz w:val="24"/>
          <w:szCs w:val="24"/>
        </w:rPr>
        <w:t>servicios y de cualquier otra responsabilidad en que pudiera i</w:t>
      </w:r>
      <w:r w:rsidR="00861C21" w:rsidRPr="007C2DDD">
        <w:rPr>
          <w:rFonts w:ascii="Arial" w:hAnsi="Arial" w:cs="Arial"/>
          <w:sz w:val="24"/>
          <w:szCs w:val="24"/>
        </w:rPr>
        <w:t>ncurrir.</w:t>
      </w:r>
    </w:p>
    <w:p w14:paraId="0F2A1CFB" w14:textId="7FB09D58" w:rsidR="00A54800" w:rsidRPr="00442762" w:rsidRDefault="007C2DDD" w:rsidP="005256AE">
      <w:pPr>
        <w:jc w:val="both"/>
        <w:rPr>
          <w:rFonts w:ascii="Arial" w:hAnsi="Arial" w:cs="Arial"/>
          <w:b/>
          <w:color w:val="000000" w:themeColor="text1"/>
          <w:sz w:val="24"/>
          <w:szCs w:val="24"/>
          <w:u w:val="single"/>
        </w:rPr>
      </w:pPr>
      <w:r w:rsidRPr="007C2DDD">
        <w:rPr>
          <w:rFonts w:ascii="Arial" w:hAnsi="Arial" w:cs="Arial"/>
          <w:b/>
          <w:sz w:val="24"/>
          <w:szCs w:val="24"/>
        </w:rPr>
        <w:t>9.-</w:t>
      </w:r>
      <w:r w:rsidRPr="007C2DDD">
        <w:rPr>
          <w:rFonts w:ascii="Arial" w:hAnsi="Arial" w:cs="Arial"/>
          <w:b/>
          <w:sz w:val="24"/>
          <w:szCs w:val="24"/>
          <w:u w:val="single"/>
        </w:rPr>
        <w:t xml:space="preserve"> FORMATO 3.9;</w:t>
      </w:r>
      <w:r w:rsidR="00A54800" w:rsidRPr="005256AE">
        <w:rPr>
          <w:rFonts w:ascii="Arial" w:hAnsi="Arial" w:cs="Arial"/>
          <w:b/>
          <w:color w:val="000000" w:themeColor="text1"/>
          <w:sz w:val="24"/>
          <w:szCs w:val="24"/>
          <w:u w:val="single"/>
        </w:rPr>
        <w:t xml:space="preserve"> </w:t>
      </w:r>
      <w:r w:rsidR="005256AE" w:rsidRPr="005256AE">
        <w:rPr>
          <w:rFonts w:ascii="Arial" w:hAnsi="Arial" w:cs="Arial"/>
          <w:b/>
          <w:sz w:val="24"/>
          <w:szCs w:val="24"/>
        </w:rPr>
        <w:t>Compromiso de fianza para garantizar el fiel y oportuno cumplimiento del contrato</w:t>
      </w:r>
      <w:r w:rsidR="005256AE" w:rsidRPr="00442762">
        <w:rPr>
          <w:rFonts w:ascii="Arial" w:hAnsi="Arial" w:cs="Arial"/>
          <w:b/>
          <w:sz w:val="24"/>
          <w:szCs w:val="24"/>
        </w:rPr>
        <w:t>.</w:t>
      </w:r>
      <w:r w:rsidR="005256AE" w:rsidRPr="00442762">
        <w:rPr>
          <w:rFonts w:ascii="Arial" w:hAnsi="Arial" w:cs="Arial"/>
          <w:sz w:val="24"/>
          <w:szCs w:val="24"/>
        </w:rPr>
        <w:t xml:space="preserve"> </w:t>
      </w:r>
      <w:r w:rsidR="00A54800" w:rsidRPr="00442762">
        <w:rPr>
          <w:rFonts w:ascii="Arial" w:hAnsi="Arial" w:cs="Arial"/>
          <w:b/>
          <w:color w:val="000000" w:themeColor="text1"/>
          <w:sz w:val="24"/>
          <w:szCs w:val="24"/>
          <w:u w:val="single"/>
        </w:rPr>
        <w:t xml:space="preserve">Esto de conformidad con el artículo 84, numeral 1.1, de la Ley de Compras Gubernamentales, Enajenaciones y Contratación de Servicios del Estado de Jalisco y sus Municipios, deberá </w:t>
      </w:r>
      <w:r w:rsidR="00DB1C9D">
        <w:rPr>
          <w:rFonts w:ascii="Arial" w:hAnsi="Arial" w:cs="Arial"/>
          <w:b/>
          <w:sz w:val="24"/>
          <w:szCs w:val="24"/>
          <w:u w:val="single"/>
        </w:rPr>
        <w:t>garantizar con el 10</w:t>
      </w:r>
      <w:r w:rsidR="00A54800" w:rsidRPr="00442762">
        <w:rPr>
          <w:rFonts w:ascii="Arial" w:hAnsi="Arial" w:cs="Arial"/>
          <w:b/>
          <w:sz w:val="24"/>
          <w:szCs w:val="24"/>
          <w:u w:val="single"/>
        </w:rPr>
        <w:t xml:space="preserve">% </w:t>
      </w:r>
      <w:r w:rsidR="00A54800" w:rsidRPr="00442762">
        <w:rPr>
          <w:rFonts w:ascii="Arial" w:hAnsi="Arial" w:cs="Arial"/>
          <w:b/>
          <w:color w:val="000000" w:themeColor="text1"/>
          <w:sz w:val="24"/>
          <w:szCs w:val="24"/>
          <w:u w:val="single"/>
        </w:rPr>
        <w:t>del total de la propuesta económica (IVA. incluido).</w:t>
      </w:r>
    </w:p>
    <w:p w14:paraId="5DA68F17" w14:textId="77777777" w:rsidR="00A54800" w:rsidRPr="00442762" w:rsidRDefault="00A54800" w:rsidP="005256AE">
      <w:pPr>
        <w:pStyle w:val="Prrafodelista"/>
        <w:spacing w:line="360" w:lineRule="auto"/>
        <w:ind w:left="0"/>
        <w:jc w:val="both"/>
        <w:rPr>
          <w:rFonts w:ascii="Arial" w:hAnsi="Arial" w:cs="Arial"/>
          <w:b/>
          <w:color w:val="000000" w:themeColor="text1"/>
          <w:sz w:val="24"/>
          <w:szCs w:val="24"/>
          <w:u w:val="single"/>
        </w:rPr>
      </w:pPr>
      <w:r w:rsidRPr="00442762">
        <w:rPr>
          <w:rFonts w:ascii="Arial" w:hAnsi="Arial" w:cs="Arial"/>
          <w:b/>
          <w:color w:val="000000" w:themeColor="text1"/>
          <w:sz w:val="24"/>
          <w:szCs w:val="24"/>
          <w:u w:val="single"/>
        </w:rPr>
        <w:t>Este supuesto se aplicará en los casos que el monto adjudicado rebase los $225,896.00 pesos.</w:t>
      </w:r>
    </w:p>
    <w:p w14:paraId="2E6F9EB9" w14:textId="215A2911" w:rsidR="005256AE" w:rsidRPr="00442762" w:rsidRDefault="005256AE" w:rsidP="005256AE">
      <w:pPr>
        <w:spacing w:after="160" w:line="259" w:lineRule="auto"/>
        <w:jc w:val="both"/>
        <w:rPr>
          <w:rFonts w:ascii="Arial" w:hAnsi="Arial" w:cs="Arial"/>
          <w:b/>
          <w:color w:val="000000" w:themeColor="text1"/>
          <w:sz w:val="24"/>
          <w:szCs w:val="24"/>
          <w:u w:val="single"/>
        </w:rPr>
      </w:pPr>
      <w:r w:rsidRPr="00F82A33">
        <w:rPr>
          <w:rFonts w:ascii="Arial" w:hAnsi="Arial" w:cs="Arial"/>
          <w:b/>
          <w:color w:val="000000" w:themeColor="text1"/>
          <w:sz w:val="24"/>
          <w:szCs w:val="24"/>
          <w:highlight w:val="yellow"/>
          <w:u w:val="single"/>
        </w:rPr>
        <w:t>Fianza o cheque certificado o de caja a favor del Organismo, por un monto del _</w:t>
      </w:r>
      <w:r w:rsidR="003E685B">
        <w:rPr>
          <w:rFonts w:ascii="Arial" w:hAnsi="Arial" w:cs="Arial"/>
          <w:b/>
          <w:color w:val="000000" w:themeColor="text1"/>
          <w:sz w:val="24"/>
          <w:szCs w:val="24"/>
          <w:highlight w:val="yellow"/>
          <w:u w:val="single"/>
        </w:rPr>
        <w:t>10</w:t>
      </w:r>
      <w:r w:rsidRPr="00F82A33">
        <w:rPr>
          <w:rFonts w:ascii="Arial" w:hAnsi="Arial" w:cs="Arial"/>
          <w:b/>
          <w:color w:val="000000" w:themeColor="text1"/>
          <w:sz w:val="24"/>
          <w:szCs w:val="24"/>
          <w:highlight w:val="yellow"/>
          <w:u w:val="single"/>
        </w:rPr>
        <w:t>% de la oferta total antes de IVA.</w:t>
      </w:r>
      <w:r w:rsidRPr="00442762">
        <w:rPr>
          <w:rFonts w:ascii="Arial" w:hAnsi="Arial" w:cs="Arial"/>
          <w:b/>
          <w:color w:val="000000" w:themeColor="text1"/>
          <w:sz w:val="24"/>
          <w:szCs w:val="24"/>
          <w:u w:val="single"/>
        </w:rPr>
        <w:t xml:space="preserve"> </w:t>
      </w:r>
    </w:p>
    <w:p w14:paraId="0B28FC92" w14:textId="77777777" w:rsidR="005256AE" w:rsidRDefault="005256AE" w:rsidP="005E1C83">
      <w:pPr>
        <w:spacing w:after="0" w:line="240" w:lineRule="auto"/>
        <w:jc w:val="both"/>
        <w:rPr>
          <w:rFonts w:ascii="Arial" w:eastAsia="Times New Roman" w:hAnsi="Arial" w:cs="Arial"/>
          <w:b/>
          <w:sz w:val="24"/>
          <w:szCs w:val="24"/>
        </w:rPr>
      </w:pPr>
    </w:p>
    <w:p w14:paraId="4711C2E7" w14:textId="40C9350C" w:rsidR="005E1C83" w:rsidRDefault="005E1C83" w:rsidP="005E1C83">
      <w:pPr>
        <w:spacing w:after="0" w:line="240" w:lineRule="auto"/>
        <w:jc w:val="both"/>
        <w:rPr>
          <w:rFonts w:ascii="Arial" w:eastAsia="Times New Roman" w:hAnsi="Arial" w:cs="Arial"/>
          <w:sz w:val="24"/>
          <w:szCs w:val="24"/>
        </w:rPr>
      </w:pPr>
      <w:r>
        <w:rPr>
          <w:rFonts w:ascii="Arial" w:eastAsia="Times New Roman" w:hAnsi="Arial" w:cs="Arial"/>
          <w:b/>
          <w:sz w:val="24"/>
          <w:szCs w:val="24"/>
        </w:rPr>
        <w:t xml:space="preserve">10.- </w:t>
      </w:r>
      <w:r w:rsidRPr="005E1C83">
        <w:rPr>
          <w:rFonts w:ascii="Arial" w:eastAsia="Times New Roman" w:hAnsi="Arial" w:cs="Arial"/>
          <w:b/>
          <w:sz w:val="24"/>
          <w:szCs w:val="24"/>
          <w:u w:val="single"/>
        </w:rPr>
        <w:t>FORMATO 3.10</w:t>
      </w:r>
      <w:r>
        <w:rPr>
          <w:rFonts w:ascii="Arial" w:eastAsia="Times New Roman" w:hAnsi="Arial" w:cs="Arial"/>
          <w:b/>
          <w:sz w:val="24"/>
          <w:szCs w:val="24"/>
        </w:rPr>
        <w:t>; Declaratoria de Integridad y no colusión</w:t>
      </w:r>
      <w:r w:rsidR="00336C60" w:rsidRPr="005E1C83">
        <w:rPr>
          <w:rFonts w:ascii="Arial" w:eastAsia="Times New Roman" w:hAnsi="Arial" w:cs="Arial"/>
          <w:sz w:val="24"/>
          <w:szCs w:val="24"/>
        </w:rPr>
        <w:t>, siendo</w:t>
      </w:r>
      <w:r w:rsidRPr="005E1C83">
        <w:rPr>
          <w:rFonts w:ascii="Arial" w:eastAsia="Times New Roman" w:hAnsi="Arial" w:cs="Arial"/>
          <w:sz w:val="24"/>
          <w:szCs w:val="24"/>
        </w:rPr>
        <w:t xml:space="preserve"> un manifiesto, bajo protesta de decir verdad, que por sí mismos o a tr</w:t>
      </w:r>
      <w:r w:rsidR="00336C60">
        <w:rPr>
          <w:rFonts w:ascii="Arial" w:eastAsia="Times New Roman" w:hAnsi="Arial" w:cs="Arial"/>
          <w:sz w:val="24"/>
          <w:szCs w:val="24"/>
        </w:rPr>
        <w:t>avés de interpósita persona, se abstendrán</w:t>
      </w:r>
      <w:r w:rsidRPr="005E1C83">
        <w:rPr>
          <w:rFonts w:ascii="Arial" w:eastAsia="Times New Roman" w:hAnsi="Arial" w:cs="Arial"/>
          <w:sz w:val="24"/>
          <w:szCs w:val="24"/>
        </w:rPr>
        <w:t xml:space="preserve"> de adoptar conductas, para que los servidores públicos del ente público, induzcan o alteren las evaluaciones de las proposiciones, el resultado del procedimiento, u otros aspectos que otorguen condiciones más ventajosas con relación a los demás participantes, así como la cele</w:t>
      </w:r>
      <w:r w:rsidR="00336C60">
        <w:rPr>
          <w:rFonts w:ascii="Arial" w:eastAsia="Times New Roman" w:hAnsi="Arial" w:cs="Arial"/>
          <w:sz w:val="24"/>
          <w:szCs w:val="24"/>
        </w:rPr>
        <w:t>bración de acuerdos colusorios.</w:t>
      </w:r>
    </w:p>
    <w:p w14:paraId="1F5001B1" w14:textId="77777777" w:rsidR="00336C60" w:rsidRDefault="00336C60" w:rsidP="005E1C83">
      <w:pPr>
        <w:spacing w:after="0" w:line="240" w:lineRule="auto"/>
        <w:jc w:val="both"/>
        <w:rPr>
          <w:rFonts w:ascii="Arial" w:eastAsia="Times New Roman" w:hAnsi="Arial" w:cs="Arial"/>
          <w:sz w:val="24"/>
          <w:szCs w:val="24"/>
        </w:rPr>
      </w:pPr>
    </w:p>
    <w:p w14:paraId="19C5E6C3" w14:textId="52BFABA0" w:rsidR="00704BD0" w:rsidRDefault="00336C60" w:rsidP="00704BD0">
      <w:pPr>
        <w:jc w:val="both"/>
        <w:rPr>
          <w:rFonts w:ascii="Arial" w:hAnsi="Arial" w:cs="Arial"/>
          <w:sz w:val="24"/>
          <w:szCs w:val="24"/>
        </w:rPr>
      </w:pPr>
      <w:r w:rsidRPr="00336C60">
        <w:rPr>
          <w:rFonts w:ascii="Arial" w:eastAsia="Times New Roman" w:hAnsi="Arial" w:cs="Arial"/>
          <w:b/>
          <w:sz w:val="24"/>
          <w:szCs w:val="24"/>
        </w:rPr>
        <w:t xml:space="preserve">11.- </w:t>
      </w:r>
      <w:r w:rsidRPr="00336C60">
        <w:rPr>
          <w:rFonts w:ascii="Arial" w:eastAsia="Times New Roman" w:hAnsi="Arial" w:cs="Arial"/>
          <w:b/>
          <w:sz w:val="24"/>
          <w:szCs w:val="24"/>
          <w:u w:val="single"/>
        </w:rPr>
        <w:t>FORMATO 3.11</w:t>
      </w:r>
      <w:r>
        <w:rPr>
          <w:rFonts w:ascii="Arial" w:eastAsia="Times New Roman" w:hAnsi="Arial" w:cs="Arial"/>
          <w:sz w:val="24"/>
          <w:szCs w:val="24"/>
        </w:rPr>
        <w:t xml:space="preserve">; </w:t>
      </w:r>
      <w:r w:rsidR="00704BD0" w:rsidRPr="00704BD0">
        <w:rPr>
          <w:rFonts w:ascii="Arial" w:eastAsia="Times New Roman" w:hAnsi="Arial" w:cs="Arial"/>
          <w:b/>
          <w:sz w:val="24"/>
          <w:szCs w:val="24"/>
        </w:rPr>
        <w:t>Declaratoria de que no existe conflicto de interés.</w:t>
      </w:r>
      <w:r w:rsidR="00704BD0">
        <w:rPr>
          <w:rFonts w:ascii="Arial" w:eastAsia="Times New Roman" w:hAnsi="Arial" w:cs="Arial"/>
          <w:sz w:val="24"/>
          <w:szCs w:val="24"/>
        </w:rPr>
        <w:t xml:space="preserve"> </w:t>
      </w:r>
      <w:r w:rsidR="00704BD0" w:rsidRPr="00704BD0">
        <w:rPr>
          <w:rFonts w:ascii="Arial" w:hAnsi="Arial" w:cs="Arial"/>
          <w:sz w:val="24"/>
          <w:szCs w:val="24"/>
        </w:rPr>
        <w:t>Bajo protesta de decir verdad, de no encontrarse en alguno de los supuestos establecidos en el artículo 52 de la Ley de Compras Gubernamentales, Enajenaciones y Contratación de Servicios del Estado de Jalisco y sus Municipios</w:t>
      </w:r>
    </w:p>
    <w:p w14:paraId="28EB22D4" w14:textId="7A7D3220" w:rsidR="00704BD0" w:rsidRDefault="00704BD0" w:rsidP="00704BD0">
      <w:pPr>
        <w:jc w:val="both"/>
        <w:rPr>
          <w:rFonts w:ascii="Arial" w:hAnsi="Arial" w:cs="Arial"/>
          <w:sz w:val="24"/>
          <w:szCs w:val="24"/>
        </w:rPr>
      </w:pPr>
      <w:r w:rsidRPr="00704BD0">
        <w:rPr>
          <w:rFonts w:ascii="Arial" w:hAnsi="Arial" w:cs="Arial"/>
          <w:b/>
          <w:sz w:val="24"/>
          <w:szCs w:val="24"/>
        </w:rPr>
        <w:t>12.-</w:t>
      </w:r>
      <w:r>
        <w:rPr>
          <w:rFonts w:ascii="Arial" w:hAnsi="Arial" w:cs="Arial"/>
          <w:sz w:val="24"/>
          <w:szCs w:val="24"/>
        </w:rPr>
        <w:t xml:space="preserve"> </w:t>
      </w:r>
      <w:r w:rsidRPr="00704BD0">
        <w:rPr>
          <w:rFonts w:ascii="Arial" w:hAnsi="Arial" w:cs="Arial"/>
          <w:b/>
          <w:sz w:val="24"/>
          <w:szCs w:val="24"/>
          <w:u w:val="single"/>
        </w:rPr>
        <w:t>FORMATO 3.12</w:t>
      </w:r>
      <w:r>
        <w:rPr>
          <w:rFonts w:ascii="Arial" w:hAnsi="Arial" w:cs="Arial"/>
          <w:b/>
          <w:sz w:val="24"/>
          <w:szCs w:val="24"/>
          <w:u w:val="single"/>
        </w:rPr>
        <w:t>;</w:t>
      </w:r>
      <w:r w:rsidRPr="00704BD0">
        <w:rPr>
          <w:rFonts w:ascii="Arial" w:hAnsi="Arial" w:cs="Arial"/>
        </w:rPr>
        <w:t xml:space="preserve"> </w:t>
      </w:r>
      <w:r>
        <w:rPr>
          <w:rFonts w:ascii="Arial" w:hAnsi="Arial" w:cs="Arial"/>
          <w:sz w:val="24"/>
          <w:szCs w:val="24"/>
        </w:rPr>
        <w:t>Manifiesto clasificación de</w:t>
      </w:r>
      <w:r w:rsidRPr="00704BD0">
        <w:rPr>
          <w:rFonts w:ascii="Arial" w:hAnsi="Arial" w:cs="Arial"/>
          <w:sz w:val="24"/>
          <w:szCs w:val="24"/>
        </w:rPr>
        <w:t xml:space="preserve"> empresa </w:t>
      </w:r>
      <w:r>
        <w:rPr>
          <w:rFonts w:ascii="Arial" w:hAnsi="Arial" w:cs="Arial"/>
          <w:sz w:val="24"/>
          <w:szCs w:val="24"/>
        </w:rPr>
        <w:t>(</w:t>
      </w:r>
      <w:r w:rsidRPr="00704BD0">
        <w:rPr>
          <w:rFonts w:ascii="Arial" w:hAnsi="Arial" w:cs="Arial"/>
          <w:sz w:val="24"/>
          <w:szCs w:val="24"/>
        </w:rPr>
        <w:t>micro, pequeña y/o mediana</w:t>
      </w:r>
      <w:r>
        <w:rPr>
          <w:rFonts w:ascii="Arial" w:hAnsi="Arial" w:cs="Arial"/>
          <w:sz w:val="24"/>
          <w:szCs w:val="24"/>
        </w:rPr>
        <w:t>)</w:t>
      </w:r>
      <w:r w:rsidRPr="00704BD0">
        <w:rPr>
          <w:rFonts w:ascii="Arial" w:hAnsi="Arial" w:cs="Arial"/>
          <w:sz w:val="24"/>
          <w:szCs w:val="24"/>
        </w:rPr>
        <w:t>.</w:t>
      </w:r>
    </w:p>
    <w:p w14:paraId="2C1C6A9B" w14:textId="7D52A419" w:rsidR="00FC0385" w:rsidRPr="00BC7DE6" w:rsidRDefault="00BB71B2" w:rsidP="00154012">
      <w:pPr>
        <w:spacing w:after="160" w:line="259" w:lineRule="auto"/>
        <w:jc w:val="both"/>
        <w:rPr>
          <w:rFonts w:ascii="Arial" w:hAnsi="Arial" w:cs="Arial"/>
          <w:sz w:val="24"/>
          <w:szCs w:val="24"/>
        </w:rPr>
      </w:pPr>
      <w:r>
        <w:rPr>
          <w:rFonts w:ascii="Arial" w:hAnsi="Arial" w:cs="Arial"/>
          <w:sz w:val="24"/>
          <w:szCs w:val="24"/>
        </w:rPr>
        <w:t>13.-</w:t>
      </w:r>
      <w:r w:rsidR="003C5EAC" w:rsidRPr="00BC7DE6">
        <w:rPr>
          <w:rFonts w:ascii="Arial" w:hAnsi="Arial" w:cs="Arial"/>
          <w:sz w:val="24"/>
          <w:szCs w:val="24"/>
        </w:rPr>
        <w:t>P</w:t>
      </w:r>
      <w:r w:rsidR="00FC0385" w:rsidRPr="00BC7DE6">
        <w:rPr>
          <w:rFonts w:ascii="Arial" w:hAnsi="Arial" w:cs="Arial"/>
          <w:sz w:val="24"/>
          <w:szCs w:val="24"/>
        </w:rPr>
        <w:t xml:space="preserve">royecto del Programa de Mantenimiento Preventivo de los equipos para la prestación del servicio de pruebas de laboratorio clínico, en atención a lo dispuesto en el </w:t>
      </w:r>
      <w:r w:rsidR="00E07595" w:rsidRPr="00BC7DE6">
        <w:rPr>
          <w:rFonts w:ascii="Arial" w:hAnsi="Arial" w:cs="Arial"/>
          <w:b/>
          <w:sz w:val="24"/>
          <w:szCs w:val="24"/>
        </w:rPr>
        <w:t>ANEXO 2</w:t>
      </w:r>
    </w:p>
    <w:p w14:paraId="59328271" w14:textId="666E4918" w:rsidR="00FC0385" w:rsidRPr="00BC7DE6" w:rsidRDefault="00BB71B2" w:rsidP="00154012">
      <w:pPr>
        <w:spacing w:after="160" w:line="259" w:lineRule="auto"/>
        <w:jc w:val="both"/>
        <w:rPr>
          <w:rFonts w:ascii="Arial" w:hAnsi="Arial" w:cs="Arial"/>
          <w:sz w:val="24"/>
          <w:szCs w:val="24"/>
        </w:rPr>
      </w:pPr>
      <w:r>
        <w:rPr>
          <w:rFonts w:ascii="Arial" w:hAnsi="Arial" w:cs="Arial"/>
          <w:sz w:val="24"/>
          <w:szCs w:val="24"/>
        </w:rPr>
        <w:t>14.-</w:t>
      </w:r>
      <w:r w:rsidR="00FC0385" w:rsidRPr="00BC7DE6">
        <w:rPr>
          <w:rFonts w:ascii="Arial" w:hAnsi="Arial" w:cs="Arial"/>
          <w:sz w:val="24"/>
          <w:szCs w:val="24"/>
        </w:rPr>
        <w:t>El proyecto del Programa de Capacitación y Adiestramiento para el perso</w:t>
      </w:r>
      <w:r w:rsidR="00BC7DE6">
        <w:rPr>
          <w:rFonts w:ascii="Arial" w:hAnsi="Arial" w:cs="Arial"/>
          <w:sz w:val="24"/>
          <w:szCs w:val="24"/>
        </w:rPr>
        <w:t>nal que determine el Organismo.</w:t>
      </w:r>
    </w:p>
    <w:p w14:paraId="01C3037E" w14:textId="1C23CFE1" w:rsidR="00FC0385" w:rsidRPr="00BA4E85" w:rsidRDefault="00BB71B2" w:rsidP="00154012">
      <w:pPr>
        <w:spacing w:after="160" w:line="259" w:lineRule="auto"/>
        <w:jc w:val="both"/>
        <w:rPr>
          <w:rFonts w:ascii="Arial" w:hAnsi="Arial" w:cs="Arial"/>
          <w:b/>
          <w:sz w:val="24"/>
          <w:szCs w:val="24"/>
        </w:rPr>
      </w:pPr>
      <w:r w:rsidRPr="00BA4E85">
        <w:rPr>
          <w:rFonts w:ascii="Arial" w:hAnsi="Arial" w:cs="Arial"/>
          <w:b/>
          <w:sz w:val="24"/>
          <w:szCs w:val="24"/>
          <w:highlight w:val="yellow"/>
        </w:rPr>
        <w:t>15.-</w:t>
      </w:r>
      <w:r w:rsidR="00FC0385" w:rsidRPr="00BA4E85">
        <w:rPr>
          <w:rFonts w:ascii="Arial" w:hAnsi="Arial" w:cs="Arial"/>
          <w:b/>
          <w:sz w:val="24"/>
          <w:szCs w:val="24"/>
          <w:highlight w:val="yellow"/>
        </w:rPr>
        <w:t>El Licitante incluirá</w:t>
      </w:r>
      <w:r w:rsidR="00431020" w:rsidRPr="00BA4E85">
        <w:rPr>
          <w:rFonts w:ascii="Arial" w:hAnsi="Arial" w:cs="Arial"/>
          <w:b/>
          <w:sz w:val="24"/>
          <w:szCs w:val="24"/>
          <w:highlight w:val="yellow"/>
        </w:rPr>
        <w:t xml:space="preserve"> dos cartas</w:t>
      </w:r>
      <w:r w:rsidR="00F27812" w:rsidRPr="00BA4E85">
        <w:rPr>
          <w:rFonts w:ascii="Arial" w:hAnsi="Arial" w:cs="Arial"/>
          <w:b/>
          <w:sz w:val="24"/>
          <w:szCs w:val="24"/>
          <w:highlight w:val="yellow"/>
        </w:rPr>
        <w:t xml:space="preserve"> de recomendación </w:t>
      </w:r>
      <w:r w:rsidR="00431020" w:rsidRPr="00BA4E85">
        <w:rPr>
          <w:rFonts w:ascii="Arial" w:hAnsi="Arial" w:cs="Arial"/>
          <w:b/>
          <w:sz w:val="24"/>
          <w:szCs w:val="24"/>
          <w:highlight w:val="yellow"/>
        </w:rPr>
        <w:t>por otras empresas (similares) u Organismos</w:t>
      </w:r>
      <w:r w:rsidR="00AE07EB" w:rsidRPr="00BA4E85">
        <w:rPr>
          <w:rFonts w:ascii="Arial" w:hAnsi="Arial" w:cs="Arial"/>
          <w:b/>
          <w:sz w:val="24"/>
          <w:szCs w:val="24"/>
        </w:rPr>
        <w:t>.</w:t>
      </w:r>
    </w:p>
    <w:p w14:paraId="3F637504" w14:textId="22AAA3AA" w:rsidR="00FC0385" w:rsidRDefault="00BB71B2" w:rsidP="00154012">
      <w:pPr>
        <w:spacing w:after="160" w:line="259" w:lineRule="auto"/>
        <w:jc w:val="both"/>
        <w:rPr>
          <w:rFonts w:ascii="Arial" w:hAnsi="Arial" w:cs="Arial"/>
          <w:sz w:val="24"/>
          <w:szCs w:val="24"/>
        </w:rPr>
      </w:pPr>
      <w:r>
        <w:rPr>
          <w:rFonts w:ascii="Arial" w:hAnsi="Arial" w:cs="Arial"/>
          <w:sz w:val="24"/>
          <w:szCs w:val="24"/>
        </w:rPr>
        <w:lastRenderedPageBreak/>
        <w:t>1</w:t>
      </w:r>
      <w:r w:rsidR="004056E5">
        <w:rPr>
          <w:rFonts w:ascii="Arial" w:hAnsi="Arial" w:cs="Arial"/>
          <w:sz w:val="24"/>
          <w:szCs w:val="24"/>
        </w:rPr>
        <w:t>6</w:t>
      </w:r>
      <w:r>
        <w:rPr>
          <w:rFonts w:ascii="Arial" w:hAnsi="Arial" w:cs="Arial"/>
          <w:sz w:val="24"/>
          <w:szCs w:val="24"/>
        </w:rPr>
        <w:t>.-</w:t>
      </w:r>
      <w:r w:rsidR="00FC0385" w:rsidRPr="00C15344">
        <w:rPr>
          <w:rFonts w:ascii="Arial" w:hAnsi="Arial" w:cs="Arial"/>
          <w:sz w:val="24"/>
          <w:szCs w:val="24"/>
        </w:rPr>
        <w:t>Catálogos de los equipos a ofertar, referenciando claramente el modelo a ofertar, exceptuando el equipo de cómputo y material misceláneo, con el objeto de verificar que cumplen lo solicitado.</w:t>
      </w:r>
    </w:p>
    <w:p w14:paraId="658D02AD" w14:textId="76C29930" w:rsidR="00FC0385" w:rsidRPr="00BA4E85" w:rsidRDefault="006E246B" w:rsidP="00154012">
      <w:pPr>
        <w:spacing w:after="160" w:line="259" w:lineRule="auto"/>
        <w:jc w:val="both"/>
        <w:rPr>
          <w:rFonts w:ascii="Arial" w:hAnsi="Arial" w:cs="Arial"/>
          <w:b/>
          <w:sz w:val="24"/>
          <w:szCs w:val="24"/>
        </w:rPr>
      </w:pPr>
      <w:r w:rsidRPr="00BA4E85">
        <w:rPr>
          <w:rFonts w:ascii="Arial" w:hAnsi="Arial" w:cs="Arial"/>
          <w:b/>
          <w:sz w:val="24"/>
          <w:szCs w:val="24"/>
          <w:highlight w:val="yellow"/>
        </w:rPr>
        <w:t>1</w:t>
      </w:r>
      <w:r w:rsidR="004056E5" w:rsidRPr="00BA4E85">
        <w:rPr>
          <w:rFonts w:ascii="Arial" w:hAnsi="Arial" w:cs="Arial"/>
          <w:b/>
          <w:sz w:val="24"/>
          <w:szCs w:val="24"/>
          <w:highlight w:val="yellow"/>
        </w:rPr>
        <w:t>7</w:t>
      </w:r>
      <w:r w:rsidRPr="00BA4E85">
        <w:rPr>
          <w:rFonts w:ascii="Arial" w:hAnsi="Arial" w:cs="Arial"/>
          <w:b/>
          <w:sz w:val="24"/>
          <w:szCs w:val="24"/>
          <w:highlight w:val="yellow"/>
        </w:rPr>
        <w:t>.-</w:t>
      </w:r>
      <w:r w:rsidR="00FC0385" w:rsidRPr="00BA4E85">
        <w:rPr>
          <w:rFonts w:ascii="Arial" w:hAnsi="Arial" w:cs="Arial"/>
          <w:b/>
          <w:sz w:val="24"/>
          <w:szCs w:val="24"/>
          <w:highlight w:val="yellow"/>
        </w:rPr>
        <w:t xml:space="preserve">Copia </w:t>
      </w:r>
      <w:r w:rsidR="002B5A0B">
        <w:rPr>
          <w:rFonts w:ascii="Arial" w:hAnsi="Arial" w:cs="Arial"/>
          <w:b/>
          <w:sz w:val="24"/>
          <w:szCs w:val="24"/>
          <w:highlight w:val="yellow"/>
        </w:rPr>
        <w:t xml:space="preserve">simple perfectamente legible de la licencia y </w:t>
      </w:r>
      <w:r w:rsidR="002B5A0B" w:rsidRPr="00BA4E85">
        <w:rPr>
          <w:rFonts w:ascii="Arial" w:hAnsi="Arial" w:cs="Arial"/>
          <w:b/>
          <w:sz w:val="24"/>
          <w:szCs w:val="24"/>
          <w:highlight w:val="yellow"/>
        </w:rPr>
        <w:t>registro</w:t>
      </w:r>
      <w:r w:rsidR="00FC0385" w:rsidRPr="00BA4E85">
        <w:rPr>
          <w:rFonts w:ascii="Arial" w:hAnsi="Arial" w:cs="Arial"/>
          <w:b/>
          <w:sz w:val="24"/>
          <w:szCs w:val="24"/>
          <w:highlight w:val="yellow"/>
        </w:rPr>
        <w:t xml:space="preserve"> sanitario actualizado de cada bien ofertado en la propuesta técnica, exceptuando estudios </w:t>
      </w:r>
      <w:r w:rsidR="00E07595" w:rsidRPr="00BA4E85">
        <w:rPr>
          <w:rFonts w:ascii="Arial" w:hAnsi="Arial" w:cs="Arial"/>
          <w:b/>
          <w:sz w:val="24"/>
          <w:szCs w:val="24"/>
          <w:highlight w:val="yellow"/>
        </w:rPr>
        <w:t>especiales</w:t>
      </w:r>
      <w:r w:rsidR="00FC0385" w:rsidRPr="00BA4E85">
        <w:rPr>
          <w:rFonts w:ascii="Arial" w:hAnsi="Arial" w:cs="Arial"/>
          <w:b/>
          <w:sz w:val="24"/>
          <w:szCs w:val="24"/>
          <w:highlight w:val="yellow"/>
        </w:rPr>
        <w:t xml:space="preserve"> y pruebas manuales.</w:t>
      </w:r>
    </w:p>
    <w:p w14:paraId="6DAC9A16" w14:textId="0D6C1234" w:rsidR="00FC0385" w:rsidRPr="007B077B" w:rsidRDefault="006E246B" w:rsidP="00154012">
      <w:pPr>
        <w:spacing w:after="160" w:line="259" w:lineRule="auto"/>
        <w:jc w:val="both"/>
        <w:rPr>
          <w:rFonts w:ascii="Arial" w:hAnsi="Arial" w:cs="Arial"/>
          <w:color w:val="000000" w:themeColor="text1"/>
          <w:sz w:val="24"/>
          <w:szCs w:val="24"/>
        </w:rPr>
      </w:pPr>
      <w:r w:rsidRPr="007B077B">
        <w:rPr>
          <w:rFonts w:ascii="Arial" w:hAnsi="Arial" w:cs="Arial"/>
          <w:sz w:val="24"/>
          <w:szCs w:val="24"/>
        </w:rPr>
        <w:t>1</w:t>
      </w:r>
      <w:r w:rsidR="004056E5" w:rsidRPr="007B077B">
        <w:rPr>
          <w:rFonts w:ascii="Arial" w:hAnsi="Arial" w:cs="Arial"/>
          <w:sz w:val="24"/>
          <w:szCs w:val="24"/>
        </w:rPr>
        <w:t>8</w:t>
      </w:r>
      <w:r w:rsidRPr="007B077B">
        <w:rPr>
          <w:rFonts w:ascii="Arial" w:hAnsi="Arial" w:cs="Arial"/>
          <w:sz w:val="24"/>
          <w:szCs w:val="24"/>
        </w:rPr>
        <w:t>.-</w:t>
      </w:r>
      <w:r w:rsidR="00FC0385" w:rsidRPr="007B077B">
        <w:rPr>
          <w:rFonts w:ascii="Arial" w:hAnsi="Arial" w:cs="Arial"/>
          <w:sz w:val="24"/>
          <w:szCs w:val="24"/>
        </w:rPr>
        <w:t>Para los equipos propuestos, presentar algún certificado de buenas prácticas de manufactura, como</w:t>
      </w:r>
      <w:r w:rsidR="00FC0385" w:rsidRPr="007B077B">
        <w:rPr>
          <w:rFonts w:ascii="Arial" w:hAnsi="Arial" w:cs="Arial"/>
          <w:color w:val="000000" w:themeColor="text1"/>
          <w:sz w:val="24"/>
          <w:szCs w:val="24"/>
        </w:rPr>
        <w:t>: FDA, Comunidad europea, aprobación del ministerio de salud local de cada país, o su equivalente</w:t>
      </w:r>
      <w:r w:rsidR="00EC75D0">
        <w:rPr>
          <w:rFonts w:ascii="Arial" w:hAnsi="Arial" w:cs="Arial"/>
          <w:color w:val="000000" w:themeColor="text1"/>
          <w:sz w:val="24"/>
          <w:szCs w:val="24"/>
        </w:rPr>
        <w:t>.</w:t>
      </w:r>
    </w:p>
    <w:p w14:paraId="47D5C012" w14:textId="77777777" w:rsidR="00FC0385" w:rsidRPr="00521AE0" w:rsidRDefault="00FC0385" w:rsidP="00154012">
      <w:pPr>
        <w:jc w:val="both"/>
        <w:rPr>
          <w:rFonts w:ascii="Arial" w:hAnsi="Arial" w:cs="Arial"/>
          <w:sz w:val="24"/>
          <w:szCs w:val="24"/>
          <w:highlight w:val="yellow"/>
        </w:rPr>
      </w:pPr>
    </w:p>
    <w:p w14:paraId="6E3653A5" w14:textId="77777777" w:rsidR="00FC0385" w:rsidRPr="00521AE0" w:rsidRDefault="00FC0385" w:rsidP="00154012">
      <w:pPr>
        <w:jc w:val="both"/>
        <w:rPr>
          <w:rFonts w:ascii="Arial" w:hAnsi="Arial" w:cs="Arial"/>
          <w:sz w:val="24"/>
          <w:szCs w:val="24"/>
          <w:highlight w:val="yellow"/>
        </w:rPr>
      </w:pPr>
    </w:p>
    <w:p w14:paraId="0AF155F5" w14:textId="77777777" w:rsidR="005611A8" w:rsidRPr="00521AE0" w:rsidRDefault="005611A8" w:rsidP="00154012">
      <w:pPr>
        <w:jc w:val="both"/>
        <w:rPr>
          <w:rFonts w:ascii="Arial" w:hAnsi="Arial" w:cs="Arial"/>
          <w:sz w:val="24"/>
          <w:szCs w:val="24"/>
          <w:highlight w:val="yellow"/>
        </w:rPr>
      </w:pPr>
    </w:p>
    <w:p w14:paraId="677B5D16" w14:textId="77777777" w:rsidR="005611A8" w:rsidRPr="00521AE0" w:rsidRDefault="005611A8" w:rsidP="00154012">
      <w:pPr>
        <w:jc w:val="both"/>
        <w:rPr>
          <w:rFonts w:ascii="Arial" w:hAnsi="Arial" w:cs="Arial"/>
          <w:sz w:val="24"/>
          <w:szCs w:val="24"/>
          <w:highlight w:val="yellow"/>
        </w:rPr>
      </w:pPr>
    </w:p>
    <w:p w14:paraId="02AF00F8" w14:textId="77777777" w:rsidR="005611A8" w:rsidRPr="00521AE0" w:rsidRDefault="005611A8" w:rsidP="00154012">
      <w:pPr>
        <w:jc w:val="both"/>
        <w:rPr>
          <w:rFonts w:ascii="Arial" w:hAnsi="Arial" w:cs="Arial"/>
          <w:sz w:val="24"/>
          <w:szCs w:val="24"/>
          <w:highlight w:val="yellow"/>
        </w:rPr>
      </w:pPr>
    </w:p>
    <w:p w14:paraId="0EC4D3C2" w14:textId="77777777" w:rsidR="005611A8" w:rsidRPr="00521AE0" w:rsidRDefault="005611A8" w:rsidP="00154012">
      <w:pPr>
        <w:jc w:val="both"/>
        <w:rPr>
          <w:rFonts w:ascii="Arial" w:hAnsi="Arial" w:cs="Arial"/>
          <w:sz w:val="24"/>
          <w:szCs w:val="24"/>
          <w:highlight w:val="yellow"/>
        </w:rPr>
      </w:pPr>
    </w:p>
    <w:p w14:paraId="2FFC6CA8" w14:textId="6D0D9A71" w:rsidR="005611A8" w:rsidRDefault="005611A8" w:rsidP="00154012">
      <w:pPr>
        <w:jc w:val="both"/>
        <w:rPr>
          <w:rFonts w:ascii="Arial" w:hAnsi="Arial" w:cs="Arial"/>
          <w:sz w:val="24"/>
          <w:szCs w:val="24"/>
          <w:highlight w:val="yellow"/>
        </w:rPr>
      </w:pPr>
    </w:p>
    <w:p w14:paraId="3DEACF7F" w14:textId="3DC580B6" w:rsidR="00A14D2E" w:rsidRDefault="00A14D2E" w:rsidP="00154012">
      <w:pPr>
        <w:jc w:val="both"/>
        <w:rPr>
          <w:rFonts w:ascii="Arial" w:hAnsi="Arial" w:cs="Arial"/>
          <w:sz w:val="24"/>
          <w:szCs w:val="24"/>
          <w:highlight w:val="yellow"/>
        </w:rPr>
      </w:pPr>
    </w:p>
    <w:p w14:paraId="5CE7A4C0" w14:textId="6EB82295" w:rsidR="00A14D2E" w:rsidRDefault="00A14D2E" w:rsidP="00154012">
      <w:pPr>
        <w:jc w:val="both"/>
        <w:rPr>
          <w:rFonts w:ascii="Arial" w:hAnsi="Arial" w:cs="Arial"/>
          <w:sz w:val="24"/>
          <w:szCs w:val="24"/>
          <w:highlight w:val="yellow"/>
        </w:rPr>
      </w:pPr>
    </w:p>
    <w:p w14:paraId="291396F2" w14:textId="2E91DC0B" w:rsidR="00A14D2E" w:rsidRDefault="00A14D2E" w:rsidP="00154012">
      <w:pPr>
        <w:jc w:val="both"/>
        <w:rPr>
          <w:rFonts w:ascii="Arial" w:hAnsi="Arial" w:cs="Arial"/>
          <w:sz w:val="24"/>
          <w:szCs w:val="24"/>
          <w:highlight w:val="yellow"/>
        </w:rPr>
      </w:pPr>
    </w:p>
    <w:p w14:paraId="2CB359DB" w14:textId="22978598" w:rsidR="00A14D2E" w:rsidRDefault="00A14D2E" w:rsidP="00154012">
      <w:pPr>
        <w:jc w:val="both"/>
        <w:rPr>
          <w:rFonts w:ascii="Arial" w:hAnsi="Arial" w:cs="Arial"/>
          <w:sz w:val="24"/>
          <w:szCs w:val="24"/>
          <w:highlight w:val="yellow"/>
        </w:rPr>
      </w:pPr>
    </w:p>
    <w:p w14:paraId="29ECE2C6" w14:textId="782EC42E" w:rsidR="00A14D2E" w:rsidRDefault="00A14D2E" w:rsidP="00154012">
      <w:pPr>
        <w:jc w:val="both"/>
        <w:rPr>
          <w:rFonts w:ascii="Arial" w:hAnsi="Arial" w:cs="Arial"/>
          <w:sz w:val="24"/>
          <w:szCs w:val="24"/>
          <w:highlight w:val="yellow"/>
        </w:rPr>
      </w:pPr>
    </w:p>
    <w:p w14:paraId="35291F5C" w14:textId="653AC564" w:rsidR="00A14D2E" w:rsidRDefault="00A14D2E" w:rsidP="00154012">
      <w:pPr>
        <w:jc w:val="both"/>
        <w:rPr>
          <w:rFonts w:ascii="Arial" w:hAnsi="Arial" w:cs="Arial"/>
          <w:sz w:val="24"/>
          <w:szCs w:val="24"/>
          <w:highlight w:val="yellow"/>
        </w:rPr>
      </w:pPr>
    </w:p>
    <w:p w14:paraId="1AB37F99" w14:textId="535EF71E" w:rsidR="00A14D2E" w:rsidRDefault="00A14D2E" w:rsidP="00154012">
      <w:pPr>
        <w:jc w:val="both"/>
        <w:rPr>
          <w:rFonts w:ascii="Arial" w:hAnsi="Arial" w:cs="Arial"/>
          <w:sz w:val="24"/>
          <w:szCs w:val="24"/>
          <w:highlight w:val="yellow"/>
        </w:rPr>
      </w:pPr>
    </w:p>
    <w:p w14:paraId="7D3B0C2B" w14:textId="75D4B966" w:rsidR="00A14D2E" w:rsidRDefault="00A14D2E" w:rsidP="00154012">
      <w:pPr>
        <w:jc w:val="both"/>
        <w:rPr>
          <w:rFonts w:ascii="Arial" w:hAnsi="Arial" w:cs="Arial"/>
          <w:sz w:val="24"/>
          <w:szCs w:val="24"/>
          <w:highlight w:val="yellow"/>
        </w:rPr>
      </w:pPr>
    </w:p>
    <w:p w14:paraId="7CD97F74" w14:textId="0A93D6ED" w:rsidR="00A14D2E" w:rsidRDefault="00A14D2E" w:rsidP="00154012">
      <w:pPr>
        <w:jc w:val="both"/>
        <w:rPr>
          <w:rFonts w:ascii="Arial" w:hAnsi="Arial" w:cs="Arial"/>
          <w:sz w:val="24"/>
          <w:szCs w:val="24"/>
          <w:highlight w:val="yellow"/>
        </w:rPr>
      </w:pPr>
    </w:p>
    <w:p w14:paraId="64A8E5FD" w14:textId="42BB2664" w:rsidR="00A14D2E" w:rsidRDefault="00A14D2E" w:rsidP="00154012">
      <w:pPr>
        <w:jc w:val="both"/>
        <w:rPr>
          <w:rFonts w:ascii="Arial" w:hAnsi="Arial" w:cs="Arial"/>
          <w:sz w:val="24"/>
          <w:szCs w:val="24"/>
          <w:highlight w:val="yellow"/>
        </w:rPr>
      </w:pPr>
    </w:p>
    <w:p w14:paraId="2F08CC1B" w14:textId="2D2F068D" w:rsidR="00A14D2E" w:rsidRDefault="00A14D2E" w:rsidP="00154012">
      <w:pPr>
        <w:jc w:val="both"/>
        <w:rPr>
          <w:rFonts w:ascii="Arial" w:hAnsi="Arial" w:cs="Arial"/>
          <w:sz w:val="24"/>
          <w:szCs w:val="24"/>
          <w:highlight w:val="yellow"/>
        </w:rPr>
      </w:pPr>
    </w:p>
    <w:p w14:paraId="001B0EFE" w14:textId="52977E87" w:rsidR="00A14D2E" w:rsidRDefault="00A14D2E" w:rsidP="00154012">
      <w:pPr>
        <w:jc w:val="both"/>
        <w:rPr>
          <w:rFonts w:ascii="Arial" w:hAnsi="Arial" w:cs="Arial"/>
          <w:sz w:val="24"/>
          <w:szCs w:val="24"/>
          <w:highlight w:val="yellow"/>
        </w:rPr>
      </w:pPr>
    </w:p>
    <w:p w14:paraId="18DDE7C6" w14:textId="31587DC0" w:rsidR="00CC4DD8" w:rsidRDefault="00CC4DD8" w:rsidP="00154012">
      <w:pPr>
        <w:jc w:val="both"/>
        <w:rPr>
          <w:rFonts w:ascii="Arial" w:hAnsi="Arial" w:cs="Arial"/>
          <w:sz w:val="24"/>
          <w:szCs w:val="24"/>
          <w:highlight w:val="yellow"/>
        </w:rPr>
      </w:pPr>
    </w:p>
    <w:p w14:paraId="2ADCFF13" w14:textId="77777777" w:rsidR="00CC4DD8" w:rsidRDefault="00CC4DD8" w:rsidP="00154012">
      <w:pPr>
        <w:jc w:val="both"/>
        <w:rPr>
          <w:rFonts w:ascii="Arial" w:hAnsi="Arial" w:cs="Arial"/>
          <w:sz w:val="24"/>
          <w:szCs w:val="24"/>
          <w:highlight w:val="yellow"/>
        </w:rPr>
      </w:pPr>
    </w:p>
    <w:p w14:paraId="7B63E48E" w14:textId="61FD26E5" w:rsidR="00A14D2E" w:rsidRDefault="00A14D2E" w:rsidP="00154012">
      <w:pPr>
        <w:jc w:val="both"/>
        <w:rPr>
          <w:rFonts w:ascii="Arial" w:hAnsi="Arial" w:cs="Arial"/>
          <w:sz w:val="24"/>
          <w:szCs w:val="24"/>
          <w:highlight w:val="yellow"/>
        </w:rPr>
      </w:pPr>
    </w:p>
    <w:p w14:paraId="47CA0F22" w14:textId="77777777" w:rsidR="00EC75D0" w:rsidRDefault="00EC75D0" w:rsidP="00154012">
      <w:pPr>
        <w:jc w:val="both"/>
        <w:rPr>
          <w:rFonts w:ascii="Arial" w:hAnsi="Arial" w:cs="Arial"/>
          <w:sz w:val="24"/>
          <w:szCs w:val="24"/>
          <w:highlight w:val="yellow"/>
        </w:rPr>
      </w:pPr>
    </w:p>
    <w:p w14:paraId="3A4DC080" w14:textId="12D6772F" w:rsidR="00FC0385" w:rsidRPr="008C2390" w:rsidRDefault="002A41C9" w:rsidP="00E37AB1">
      <w:pPr>
        <w:spacing w:after="0" w:line="240" w:lineRule="auto"/>
        <w:jc w:val="center"/>
        <w:rPr>
          <w:rFonts w:ascii="Arial" w:hAnsi="Arial" w:cs="Arial"/>
          <w:b/>
          <w:sz w:val="24"/>
          <w:szCs w:val="24"/>
          <w:highlight w:val="lightGray"/>
        </w:rPr>
      </w:pPr>
      <w:r w:rsidRPr="008C2390">
        <w:rPr>
          <w:rFonts w:ascii="Arial" w:hAnsi="Arial" w:cs="Arial"/>
          <w:b/>
          <w:sz w:val="24"/>
          <w:szCs w:val="24"/>
          <w:highlight w:val="lightGray"/>
        </w:rPr>
        <w:lastRenderedPageBreak/>
        <w:t>FORMATO 3.1</w:t>
      </w:r>
    </w:p>
    <w:p w14:paraId="2618FE0C" w14:textId="77777777" w:rsidR="00FC0385" w:rsidRPr="008C2390" w:rsidRDefault="00FC0385" w:rsidP="00E37AB1">
      <w:pPr>
        <w:spacing w:after="0" w:line="240" w:lineRule="auto"/>
        <w:jc w:val="center"/>
        <w:rPr>
          <w:rFonts w:ascii="Arial" w:hAnsi="Arial" w:cs="Arial"/>
          <w:b/>
          <w:sz w:val="24"/>
          <w:szCs w:val="24"/>
        </w:rPr>
      </w:pPr>
      <w:r w:rsidRPr="008C2390">
        <w:rPr>
          <w:rFonts w:ascii="Arial" w:hAnsi="Arial" w:cs="Arial"/>
          <w:b/>
          <w:sz w:val="24"/>
          <w:szCs w:val="24"/>
        </w:rPr>
        <w:t>FORMATO PARA LA PRESENTACIÓN DE LA PROPUESTA TÉCNICA DEL LICITANTE</w:t>
      </w:r>
    </w:p>
    <w:p w14:paraId="79863F97" w14:textId="031A4E44" w:rsidR="00704BD0" w:rsidRPr="009303AC" w:rsidRDefault="00704BD0" w:rsidP="00704BD0">
      <w:pPr>
        <w:jc w:val="right"/>
        <w:rPr>
          <w:rFonts w:ascii="Arial" w:hAnsi="Arial" w:cs="Arial"/>
          <w:sz w:val="18"/>
          <w:szCs w:val="18"/>
        </w:rPr>
      </w:pPr>
      <w:r w:rsidRPr="009303AC">
        <w:rPr>
          <w:rFonts w:ascii="Arial" w:hAnsi="Arial" w:cs="Arial"/>
          <w:sz w:val="18"/>
          <w:szCs w:val="18"/>
        </w:rPr>
        <w:t>Fecha</w:t>
      </w:r>
      <w:r>
        <w:rPr>
          <w:rFonts w:ascii="Arial" w:hAnsi="Arial" w:cs="Arial"/>
          <w:sz w:val="18"/>
          <w:szCs w:val="18"/>
        </w:rPr>
        <w:t xml:space="preserve"> de emisión ___ de ____</w:t>
      </w:r>
      <w:r w:rsidR="00646D01">
        <w:rPr>
          <w:rFonts w:ascii="Arial" w:hAnsi="Arial" w:cs="Arial"/>
          <w:sz w:val="18"/>
          <w:szCs w:val="18"/>
        </w:rPr>
        <w:t>_ 2020</w:t>
      </w:r>
    </w:p>
    <w:p w14:paraId="354490A7" w14:textId="67756EBA" w:rsidR="00850670" w:rsidRPr="00850670" w:rsidRDefault="004F78B1" w:rsidP="00850670">
      <w:pPr>
        <w:jc w:val="both"/>
        <w:rPr>
          <w:rFonts w:ascii="Arial" w:hAnsi="Arial" w:cs="Arial"/>
        </w:rPr>
      </w:pPr>
      <w:r w:rsidRPr="008C2390">
        <w:rPr>
          <w:rFonts w:ascii="Arial" w:hAnsi="Arial" w:cs="Arial"/>
        </w:rPr>
        <w:t xml:space="preserve">LICITACIÓN PÚBLICA LOCAL CON </w:t>
      </w:r>
      <w:r w:rsidR="008A4941" w:rsidRPr="008C2390">
        <w:rPr>
          <w:rFonts w:ascii="Arial" w:hAnsi="Arial" w:cs="Arial"/>
        </w:rPr>
        <w:t>CONCURRENCIA NÚMERO</w:t>
      </w:r>
      <w:r w:rsidR="00E04808" w:rsidRPr="008C2390">
        <w:rPr>
          <w:rFonts w:ascii="Arial" w:hAnsi="Arial" w:cs="Arial"/>
        </w:rPr>
        <w:t xml:space="preserve"> LPC</w:t>
      </w:r>
      <w:r w:rsidR="00DE5D9B" w:rsidRPr="008C2390">
        <w:rPr>
          <w:rFonts w:ascii="Arial" w:hAnsi="Arial" w:cs="Arial"/>
        </w:rPr>
        <w:t>C</w:t>
      </w:r>
      <w:r w:rsidR="00E04808" w:rsidRPr="008C2390">
        <w:rPr>
          <w:rFonts w:ascii="Arial" w:hAnsi="Arial" w:cs="Arial"/>
        </w:rPr>
        <w:t>-00</w:t>
      </w:r>
      <w:r w:rsidR="008C2390" w:rsidRPr="008C2390">
        <w:rPr>
          <w:rFonts w:ascii="Arial" w:hAnsi="Arial" w:cs="Arial"/>
        </w:rPr>
        <w:t>1/2020</w:t>
      </w:r>
      <w:r w:rsidR="00850670" w:rsidRPr="008C2390">
        <w:rPr>
          <w:rFonts w:ascii="Arial" w:hAnsi="Arial" w:cs="Arial"/>
        </w:rPr>
        <w:t xml:space="preserve"> PARA LA “CONTRATACIÓN DE SERVICIO INTEGRAL</w:t>
      </w:r>
      <w:r w:rsidR="003467C3" w:rsidRPr="008C2390">
        <w:rPr>
          <w:rFonts w:ascii="Arial" w:hAnsi="Arial" w:cs="Arial"/>
        </w:rPr>
        <w:t>ES</w:t>
      </w:r>
      <w:r w:rsidR="00850670" w:rsidRPr="008C2390">
        <w:rPr>
          <w:rFonts w:ascii="Arial" w:hAnsi="Arial" w:cs="Arial"/>
        </w:rPr>
        <w:t xml:space="preserve"> DE </w:t>
      </w:r>
      <w:r w:rsidR="00387009" w:rsidRPr="008C2390">
        <w:rPr>
          <w:rFonts w:ascii="Arial" w:hAnsi="Arial" w:cs="Arial"/>
        </w:rPr>
        <w:t>ANÁLISIS</w:t>
      </w:r>
      <w:r w:rsidR="00850670" w:rsidRPr="008C2390">
        <w:rPr>
          <w:rFonts w:ascii="Arial" w:hAnsi="Arial" w:cs="Arial"/>
        </w:rPr>
        <w:t xml:space="preserve"> </w:t>
      </w:r>
      <w:r w:rsidR="008A4941" w:rsidRPr="008C2390">
        <w:rPr>
          <w:rFonts w:ascii="Arial" w:hAnsi="Arial" w:cs="Arial"/>
        </w:rPr>
        <w:t>Y LABORATORIO</w:t>
      </w:r>
      <w:r w:rsidR="00850670" w:rsidRPr="008C2390">
        <w:rPr>
          <w:rFonts w:ascii="Arial" w:hAnsi="Arial" w:cs="Arial"/>
        </w:rPr>
        <w:t>, DEL HOSPITAL GENERAL DE ZAPOPAN Y LAS UNIDADES DE EMERGENCIA”</w:t>
      </w:r>
    </w:p>
    <w:p w14:paraId="4434542A" w14:textId="2D0884E8" w:rsidR="00FC0385" w:rsidRDefault="00AA382F" w:rsidP="00FC0385">
      <w:pPr>
        <w:spacing w:after="0" w:line="240" w:lineRule="auto"/>
        <w:jc w:val="both"/>
        <w:rPr>
          <w:rFonts w:ascii="Arial" w:hAnsi="Arial" w:cs="Arial"/>
          <w:sz w:val="24"/>
          <w:szCs w:val="24"/>
        </w:rPr>
      </w:pPr>
      <w:r w:rsidRPr="008C2390">
        <w:rPr>
          <w:rFonts w:ascii="Arial" w:hAnsi="Arial" w:cs="Arial"/>
          <w:sz w:val="24"/>
          <w:szCs w:val="24"/>
        </w:rPr>
        <w:t>Contenido y estructura</w:t>
      </w:r>
      <w:r w:rsidR="006A4E63" w:rsidRPr="008C2390">
        <w:rPr>
          <w:rFonts w:ascii="Arial" w:hAnsi="Arial" w:cs="Arial"/>
          <w:sz w:val="24"/>
          <w:szCs w:val="24"/>
        </w:rPr>
        <w:t xml:space="preserve"> </w:t>
      </w:r>
      <w:r w:rsidR="00FC0385" w:rsidRPr="008C2390">
        <w:rPr>
          <w:rFonts w:ascii="Arial" w:hAnsi="Arial" w:cs="Arial"/>
          <w:sz w:val="24"/>
          <w:szCs w:val="24"/>
        </w:rPr>
        <w:t>del formato, deberá ser requisitado a máquina o en computadora. Para cada equipo requerido detallar la marca, modelo y características conforme a lo solicitado, así como las adicionales, sin abreviaturas</w:t>
      </w:r>
      <w:r w:rsidR="00026FA0" w:rsidRPr="008C2390">
        <w:rPr>
          <w:rFonts w:ascii="Arial" w:hAnsi="Arial" w:cs="Arial"/>
          <w:sz w:val="24"/>
          <w:szCs w:val="24"/>
        </w:rPr>
        <w:t>.</w:t>
      </w:r>
    </w:p>
    <w:p w14:paraId="16BAF6A3" w14:textId="77777777" w:rsidR="005611A8" w:rsidRPr="00296872" w:rsidRDefault="005611A8" w:rsidP="005611A8">
      <w:pPr>
        <w:ind w:firstLine="708"/>
        <w:jc w:val="center"/>
        <w:rPr>
          <w:rFonts w:ascii="Arial" w:hAnsi="Arial" w:cs="Arial"/>
          <w:b/>
          <w:sz w:val="24"/>
          <w:szCs w:val="24"/>
        </w:rPr>
      </w:pPr>
      <w:r w:rsidRPr="00A25A67">
        <w:rPr>
          <w:rFonts w:ascii="Arial" w:hAnsi="Arial" w:cs="Arial"/>
          <w:b/>
          <w:sz w:val="24"/>
          <w:szCs w:val="24"/>
          <w:highlight w:val="lightGray"/>
        </w:rPr>
        <w:t>ÁREA 01: Hematología</w:t>
      </w:r>
    </w:p>
    <w:p w14:paraId="1D947C85" w14:textId="77777777" w:rsidR="005611A8" w:rsidRPr="00296872" w:rsidRDefault="005611A8" w:rsidP="005611A8">
      <w:pPr>
        <w:jc w:val="center"/>
        <w:rPr>
          <w:rFonts w:ascii="Arial" w:hAnsi="Arial" w:cs="Arial"/>
          <w:b/>
          <w:sz w:val="24"/>
          <w:szCs w:val="24"/>
        </w:rPr>
      </w:pPr>
      <w:r w:rsidRPr="00D46742">
        <w:rPr>
          <w:rFonts w:ascii="Arial" w:hAnsi="Arial" w:cs="Arial"/>
          <w:b/>
          <w:sz w:val="24"/>
          <w:szCs w:val="24"/>
          <w:highlight w:val="lightGray"/>
        </w:rPr>
        <w:t>SEDE: HOSPITAL GENERAL DE ZAPOPAN.</w:t>
      </w:r>
    </w:p>
    <w:p w14:paraId="6479C1B9" w14:textId="77777777" w:rsidR="005611A8" w:rsidRPr="00296872" w:rsidRDefault="005611A8" w:rsidP="005611A8">
      <w:pPr>
        <w:spacing w:after="0"/>
        <w:jc w:val="center"/>
        <w:rPr>
          <w:rFonts w:ascii="Arial" w:hAnsi="Arial" w:cs="Arial"/>
          <w:b/>
          <w:sz w:val="24"/>
          <w:szCs w:val="24"/>
        </w:rPr>
      </w:pPr>
      <w:r w:rsidRPr="00A25A67">
        <w:rPr>
          <w:rFonts w:ascii="Arial" w:hAnsi="Arial" w:cs="Arial"/>
          <w:b/>
          <w:sz w:val="24"/>
          <w:szCs w:val="24"/>
          <w:highlight w:val="lightGray"/>
        </w:rPr>
        <w:t>Equipo tipo 1. Analizador De Alto Rendimiento</w:t>
      </w:r>
    </w:p>
    <w:tbl>
      <w:tblPr>
        <w:tblW w:w="7680" w:type="dxa"/>
        <w:jc w:val="center"/>
        <w:tblCellMar>
          <w:left w:w="70" w:type="dxa"/>
          <w:right w:w="70" w:type="dxa"/>
        </w:tblCellMar>
        <w:tblLook w:val="04A0" w:firstRow="1" w:lastRow="0" w:firstColumn="1" w:lastColumn="0" w:noHBand="0" w:noVBand="1"/>
      </w:tblPr>
      <w:tblGrid>
        <w:gridCol w:w="3840"/>
        <w:gridCol w:w="3840"/>
      </w:tblGrid>
      <w:tr w:rsidR="004E2449" w:rsidRPr="00D563B0" w14:paraId="2EDDFFCE" w14:textId="421CAF45" w:rsidTr="004E2449">
        <w:trPr>
          <w:trHeight w:val="28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B732A" w14:textId="77777777" w:rsidR="004E2449" w:rsidRPr="00D563B0" w:rsidRDefault="004E2449" w:rsidP="007F4F28">
            <w:pPr>
              <w:spacing w:after="0" w:line="240" w:lineRule="auto"/>
              <w:rPr>
                <w:rFonts w:ascii="Arial" w:eastAsia="Times New Roman" w:hAnsi="Arial" w:cs="Arial"/>
                <w:b/>
                <w:bCs/>
                <w:color w:val="000000"/>
                <w:sz w:val="18"/>
                <w:szCs w:val="18"/>
                <w:lang w:eastAsia="es-MX"/>
              </w:rPr>
            </w:pPr>
            <w:r w:rsidRPr="00D563B0">
              <w:rPr>
                <w:rFonts w:ascii="Arial" w:eastAsia="Times New Roman" w:hAnsi="Arial" w:cs="Arial"/>
                <w:b/>
                <w:bCs/>
                <w:color w:val="000000"/>
                <w:sz w:val="18"/>
                <w:szCs w:val="18"/>
                <w:lang w:eastAsia="es-MX"/>
              </w:rPr>
              <w:t>REGISTRO SANITARIO:</w:t>
            </w:r>
          </w:p>
        </w:tc>
        <w:tc>
          <w:tcPr>
            <w:tcW w:w="3840" w:type="dxa"/>
            <w:tcBorders>
              <w:top w:val="single" w:sz="4" w:space="0" w:color="auto"/>
              <w:left w:val="single" w:sz="4" w:space="0" w:color="auto"/>
              <w:bottom w:val="single" w:sz="4" w:space="0" w:color="auto"/>
              <w:right w:val="single" w:sz="4" w:space="0" w:color="auto"/>
            </w:tcBorders>
          </w:tcPr>
          <w:p w14:paraId="617CB5AB" w14:textId="77777777" w:rsidR="004E2449" w:rsidRPr="00D563B0" w:rsidRDefault="004E2449" w:rsidP="007F4F28">
            <w:pPr>
              <w:spacing w:after="0" w:line="240" w:lineRule="auto"/>
              <w:rPr>
                <w:rFonts w:ascii="Arial" w:eastAsia="Times New Roman" w:hAnsi="Arial" w:cs="Arial"/>
                <w:b/>
                <w:bCs/>
                <w:color w:val="000000"/>
                <w:sz w:val="18"/>
                <w:szCs w:val="18"/>
                <w:lang w:eastAsia="es-MX"/>
              </w:rPr>
            </w:pPr>
          </w:p>
        </w:tc>
      </w:tr>
      <w:tr w:rsidR="004E2449" w:rsidRPr="00D563B0" w14:paraId="675F2ABF" w14:textId="08524587" w:rsidTr="004E244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15AB4ABE" w14:textId="77777777" w:rsidR="004E2449" w:rsidRPr="00D563B0" w:rsidRDefault="004E2449" w:rsidP="007F4F28">
            <w:pPr>
              <w:spacing w:after="0" w:line="240" w:lineRule="auto"/>
              <w:rPr>
                <w:rFonts w:ascii="Arial" w:eastAsia="Times New Roman" w:hAnsi="Arial" w:cs="Arial"/>
                <w:b/>
                <w:bCs/>
                <w:color w:val="000000"/>
                <w:sz w:val="18"/>
                <w:szCs w:val="18"/>
                <w:lang w:eastAsia="es-MX"/>
              </w:rPr>
            </w:pPr>
            <w:r w:rsidRPr="00D563B0">
              <w:rPr>
                <w:rFonts w:ascii="Arial" w:eastAsia="Times New Roman" w:hAnsi="Arial" w:cs="Arial"/>
                <w:b/>
                <w:bCs/>
                <w:color w:val="000000"/>
                <w:sz w:val="18"/>
                <w:szCs w:val="18"/>
                <w:lang w:eastAsia="es-MX"/>
              </w:rPr>
              <w:t>NOMBRE DEL LICITANTE:</w:t>
            </w:r>
          </w:p>
        </w:tc>
        <w:tc>
          <w:tcPr>
            <w:tcW w:w="3840" w:type="dxa"/>
            <w:tcBorders>
              <w:top w:val="nil"/>
              <w:left w:val="single" w:sz="4" w:space="0" w:color="auto"/>
              <w:bottom w:val="single" w:sz="4" w:space="0" w:color="auto"/>
              <w:right w:val="single" w:sz="4" w:space="0" w:color="auto"/>
            </w:tcBorders>
          </w:tcPr>
          <w:p w14:paraId="57420ECE" w14:textId="77777777" w:rsidR="004E2449" w:rsidRPr="00D563B0" w:rsidRDefault="004E2449" w:rsidP="007F4F28">
            <w:pPr>
              <w:spacing w:after="0" w:line="240" w:lineRule="auto"/>
              <w:rPr>
                <w:rFonts w:ascii="Arial" w:eastAsia="Times New Roman" w:hAnsi="Arial" w:cs="Arial"/>
                <w:b/>
                <w:bCs/>
                <w:color w:val="000000"/>
                <w:sz w:val="18"/>
                <w:szCs w:val="18"/>
                <w:lang w:eastAsia="es-MX"/>
              </w:rPr>
            </w:pPr>
          </w:p>
        </w:tc>
      </w:tr>
      <w:tr w:rsidR="004E2449" w:rsidRPr="00D563B0" w14:paraId="645D6027" w14:textId="1C3EC89C" w:rsidTr="004E244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48F7C56A" w14:textId="77777777" w:rsidR="004E2449" w:rsidRPr="00D563B0" w:rsidRDefault="004E2449" w:rsidP="007F4F28">
            <w:pPr>
              <w:spacing w:after="0" w:line="240" w:lineRule="auto"/>
              <w:rPr>
                <w:rFonts w:ascii="Arial" w:eastAsia="Times New Roman" w:hAnsi="Arial" w:cs="Arial"/>
                <w:b/>
                <w:bCs/>
                <w:color w:val="000000"/>
                <w:sz w:val="18"/>
                <w:szCs w:val="18"/>
                <w:lang w:eastAsia="es-MX"/>
              </w:rPr>
            </w:pPr>
            <w:r w:rsidRPr="00D563B0">
              <w:rPr>
                <w:rFonts w:ascii="Arial" w:eastAsia="Times New Roman" w:hAnsi="Arial" w:cs="Arial"/>
                <w:b/>
                <w:bCs/>
                <w:color w:val="000000"/>
                <w:sz w:val="18"/>
                <w:szCs w:val="18"/>
                <w:lang w:eastAsia="es-MX"/>
              </w:rPr>
              <w:t>MODELO EQUIPO PROPUESTO:</w:t>
            </w:r>
          </w:p>
        </w:tc>
        <w:tc>
          <w:tcPr>
            <w:tcW w:w="3840" w:type="dxa"/>
            <w:tcBorders>
              <w:top w:val="nil"/>
              <w:left w:val="single" w:sz="4" w:space="0" w:color="auto"/>
              <w:bottom w:val="single" w:sz="4" w:space="0" w:color="auto"/>
              <w:right w:val="single" w:sz="4" w:space="0" w:color="auto"/>
            </w:tcBorders>
          </w:tcPr>
          <w:p w14:paraId="2FA2BEFF" w14:textId="73ECC157" w:rsidR="004E2449" w:rsidRPr="00D563B0" w:rsidRDefault="004E2449" w:rsidP="007F4F28">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EQUIPO PROPUESTO</w:t>
            </w:r>
          </w:p>
        </w:tc>
      </w:tr>
      <w:tr w:rsidR="004E2449" w:rsidRPr="00D563B0" w14:paraId="16A1CF50" w14:textId="11860A91" w:rsidTr="004E2449">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6D3EA08A" w14:textId="77777777" w:rsidR="004E2449" w:rsidRPr="00D563B0" w:rsidRDefault="004E2449" w:rsidP="007F4F28">
            <w:pPr>
              <w:spacing w:after="0" w:line="240" w:lineRule="auto"/>
              <w:rPr>
                <w:rFonts w:ascii="Arial" w:eastAsia="Times New Roman" w:hAnsi="Arial" w:cs="Arial"/>
                <w:b/>
                <w:bCs/>
                <w:color w:val="000000"/>
                <w:sz w:val="18"/>
                <w:szCs w:val="18"/>
                <w:lang w:eastAsia="es-MX"/>
              </w:rPr>
            </w:pPr>
            <w:r w:rsidRPr="00D563B0">
              <w:rPr>
                <w:rFonts w:ascii="Arial" w:eastAsia="Times New Roman" w:hAnsi="Arial" w:cs="Arial"/>
                <w:b/>
                <w:bCs/>
                <w:color w:val="000000"/>
                <w:sz w:val="18"/>
                <w:szCs w:val="18"/>
                <w:lang w:eastAsia="es-MX"/>
              </w:rPr>
              <w:t>CARACTERÍSTICAS TÉCNICAS SOLICITADAS.</w:t>
            </w:r>
          </w:p>
        </w:tc>
        <w:tc>
          <w:tcPr>
            <w:tcW w:w="3840" w:type="dxa"/>
            <w:tcBorders>
              <w:top w:val="nil"/>
              <w:left w:val="single" w:sz="4" w:space="0" w:color="auto"/>
              <w:bottom w:val="single" w:sz="4" w:space="0" w:color="auto"/>
              <w:right w:val="single" w:sz="4" w:space="0" w:color="auto"/>
            </w:tcBorders>
          </w:tcPr>
          <w:p w14:paraId="5E500C8E" w14:textId="77777777" w:rsidR="004E2449" w:rsidRPr="00D563B0" w:rsidRDefault="004E2449" w:rsidP="007F4F28">
            <w:pPr>
              <w:spacing w:after="0" w:line="240" w:lineRule="auto"/>
              <w:rPr>
                <w:rFonts w:ascii="Arial" w:eastAsia="Times New Roman" w:hAnsi="Arial" w:cs="Arial"/>
                <w:b/>
                <w:bCs/>
                <w:color w:val="000000"/>
                <w:sz w:val="18"/>
                <w:szCs w:val="18"/>
                <w:lang w:eastAsia="es-MX"/>
              </w:rPr>
            </w:pPr>
          </w:p>
        </w:tc>
      </w:tr>
      <w:tr w:rsidR="004E2449" w:rsidRPr="00D563B0" w14:paraId="49F26CFA" w14:textId="3FFE800C" w:rsidTr="004E244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589AE93B"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 Analizador</w:t>
            </w:r>
            <w:r w:rsidRPr="00D563B0">
              <w:rPr>
                <w:rFonts w:ascii="Arial" w:eastAsia="Times New Roman" w:hAnsi="Arial" w:cs="Arial"/>
                <w:color w:val="000000"/>
                <w:sz w:val="18"/>
                <w:szCs w:val="18"/>
                <w:lang w:eastAsia="es-MX"/>
              </w:rPr>
              <w:t xml:space="preserve"> hematológico de gama alta.</w:t>
            </w:r>
          </w:p>
        </w:tc>
        <w:tc>
          <w:tcPr>
            <w:tcW w:w="3840" w:type="dxa"/>
            <w:tcBorders>
              <w:top w:val="nil"/>
              <w:left w:val="single" w:sz="4" w:space="0" w:color="auto"/>
              <w:bottom w:val="single" w:sz="4" w:space="0" w:color="auto"/>
              <w:right w:val="single" w:sz="4" w:space="0" w:color="auto"/>
            </w:tcBorders>
          </w:tcPr>
          <w:p w14:paraId="21832BBF" w14:textId="77777777" w:rsidR="004E2449"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105D4CB5" w14:textId="4031FAA1" w:rsidTr="004E2449">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744B85EA"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sidRPr="00D563B0">
              <w:rPr>
                <w:rFonts w:ascii="Arial" w:eastAsia="Times New Roman" w:hAnsi="Arial" w:cs="Arial"/>
                <w:color w:val="000000"/>
                <w:sz w:val="18"/>
                <w:szCs w:val="18"/>
                <w:lang w:eastAsia="es-MX"/>
              </w:rPr>
              <w:t>2. </w:t>
            </w:r>
            <w:r>
              <w:rPr>
                <w:rFonts w:ascii="Arial" w:eastAsia="Times New Roman" w:hAnsi="Arial" w:cs="Arial"/>
                <w:color w:val="000000"/>
                <w:sz w:val="18"/>
                <w:szCs w:val="18"/>
                <w:lang w:eastAsia="es-MX"/>
              </w:rPr>
              <w:t xml:space="preserve">- </w:t>
            </w:r>
            <w:r w:rsidRPr="00D563B0">
              <w:rPr>
                <w:rFonts w:ascii="Arial" w:eastAsia="Times New Roman" w:hAnsi="Arial" w:cs="Arial"/>
                <w:color w:val="000000"/>
                <w:sz w:val="18"/>
                <w:szCs w:val="18"/>
                <w:lang w:eastAsia="es-MX"/>
              </w:rPr>
              <w:t>Analizador hematológico automatizado con diferencial de 5 partes</w:t>
            </w:r>
          </w:p>
        </w:tc>
        <w:tc>
          <w:tcPr>
            <w:tcW w:w="3840" w:type="dxa"/>
            <w:tcBorders>
              <w:top w:val="nil"/>
              <w:left w:val="single" w:sz="4" w:space="0" w:color="auto"/>
              <w:bottom w:val="single" w:sz="4" w:space="0" w:color="auto"/>
              <w:right w:val="single" w:sz="4" w:space="0" w:color="auto"/>
            </w:tcBorders>
          </w:tcPr>
          <w:p w14:paraId="5868CDD3" w14:textId="77777777" w:rsidR="004E2449" w:rsidRPr="00D563B0"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5401D0A7" w14:textId="47AD019A" w:rsidTr="004E2449">
        <w:trPr>
          <w:trHeight w:val="142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66548867"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sidRPr="00D563B0">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 xml:space="preserve">- </w:t>
            </w:r>
            <w:r w:rsidRPr="00D563B0">
              <w:rPr>
                <w:rFonts w:ascii="Arial" w:eastAsia="Times New Roman" w:hAnsi="Arial" w:cs="Arial"/>
                <w:color w:val="000000"/>
                <w:sz w:val="18"/>
                <w:szCs w:val="18"/>
                <w:lang w:eastAsia="es-MX"/>
              </w:rPr>
              <w:t>Capacidad de procesar los siguientes parámetros: WBC, RBC, HGB, HCT, MCV, MCH, MCHC, RDW-SD, RDW-CV, PLT, MPV, NEUT%, NEUT#, LYMPH%, LYMPH#, MONO%, MONO#, EOS%, EOS#, BASO%, BASO#, PDW, P-LCR, PCT</w:t>
            </w:r>
          </w:p>
        </w:tc>
        <w:tc>
          <w:tcPr>
            <w:tcW w:w="3840" w:type="dxa"/>
            <w:tcBorders>
              <w:top w:val="nil"/>
              <w:left w:val="single" w:sz="4" w:space="0" w:color="auto"/>
              <w:bottom w:val="single" w:sz="4" w:space="0" w:color="auto"/>
              <w:right w:val="single" w:sz="4" w:space="0" w:color="auto"/>
            </w:tcBorders>
          </w:tcPr>
          <w:p w14:paraId="532344A4" w14:textId="77777777" w:rsidR="004E2449" w:rsidRPr="00D563B0"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1283C3E3" w14:textId="0B0D1D4D" w:rsidTr="004E2449">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64AE6C75"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4.- </w:t>
            </w:r>
            <w:r w:rsidRPr="00D563B0">
              <w:rPr>
                <w:rFonts w:ascii="Arial" w:eastAsia="Times New Roman" w:hAnsi="Arial" w:cs="Arial"/>
                <w:color w:val="000000"/>
                <w:sz w:val="18"/>
                <w:szCs w:val="18"/>
                <w:lang w:eastAsia="es-MX"/>
              </w:rPr>
              <w:t>Control de calidad externo presentado por el proveedor</w:t>
            </w:r>
          </w:p>
        </w:tc>
        <w:tc>
          <w:tcPr>
            <w:tcW w:w="3840" w:type="dxa"/>
            <w:tcBorders>
              <w:top w:val="nil"/>
              <w:left w:val="single" w:sz="4" w:space="0" w:color="auto"/>
              <w:bottom w:val="single" w:sz="4" w:space="0" w:color="auto"/>
              <w:right w:val="single" w:sz="4" w:space="0" w:color="auto"/>
            </w:tcBorders>
          </w:tcPr>
          <w:p w14:paraId="1129BEA9" w14:textId="77777777" w:rsidR="004E2449"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36881331" w14:textId="098408E7" w:rsidTr="004E2449">
        <w:trPr>
          <w:trHeight w:val="713"/>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63FE86D9" w14:textId="0F92511C" w:rsidR="004E2449" w:rsidRPr="00D563B0" w:rsidRDefault="004E2449" w:rsidP="0044276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 Principio de medición: citometrí</w:t>
            </w:r>
            <w:r w:rsidRPr="00D563B0">
              <w:rPr>
                <w:rFonts w:ascii="Arial" w:eastAsia="Times New Roman" w:hAnsi="Arial" w:cs="Arial"/>
                <w:color w:val="000000"/>
                <w:sz w:val="18"/>
                <w:szCs w:val="18"/>
                <w:lang w:eastAsia="es-MX"/>
              </w:rPr>
              <w:t>a de flujo, método: de impedancia con enfoque hidrodinámico.</w:t>
            </w:r>
          </w:p>
        </w:tc>
        <w:tc>
          <w:tcPr>
            <w:tcW w:w="3840" w:type="dxa"/>
            <w:tcBorders>
              <w:top w:val="nil"/>
              <w:left w:val="single" w:sz="4" w:space="0" w:color="auto"/>
              <w:bottom w:val="single" w:sz="4" w:space="0" w:color="auto"/>
              <w:right w:val="single" w:sz="4" w:space="0" w:color="auto"/>
            </w:tcBorders>
          </w:tcPr>
          <w:p w14:paraId="29563F8A" w14:textId="77777777" w:rsidR="004E2449"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62437868" w14:textId="6CD05EC2" w:rsidTr="004E244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1D5508E8"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6.- </w:t>
            </w:r>
            <w:r w:rsidRPr="00D563B0">
              <w:rPr>
                <w:rFonts w:ascii="Arial" w:eastAsia="Times New Roman" w:hAnsi="Arial" w:cs="Arial"/>
                <w:color w:val="000000"/>
                <w:sz w:val="18"/>
                <w:szCs w:val="18"/>
                <w:lang w:eastAsia="es-MX"/>
              </w:rPr>
              <w:t>Lizante libre de cianuro</w:t>
            </w:r>
          </w:p>
        </w:tc>
        <w:tc>
          <w:tcPr>
            <w:tcW w:w="3840" w:type="dxa"/>
            <w:tcBorders>
              <w:top w:val="nil"/>
              <w:left w:val="single" w:sz="4" w:space="0" w:color="auto"/>
              <w:bottom w:val="single" w:sz="4" w:space="0" w:color="auto"/>
              <w:right w:val="single" w:sz="4" w:space="0" w:color="auto"/>
            </w:tcBorders>
          </w:tcPr>
          <w:p w14:paraId="10D01936" w14:textId="77777777" w:rsidR="004E2449"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2EA90C39" w14:textId="1A63F347" w:rsidTr="004E2449">
        <w:trPr>
          <w:trHeight w:val="713"/>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516F1C99"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sidRPr="00D563B0">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 xml:space="preserve">- </w:t>
            </w:r>
            <w:r w:rsidRPr="00D563B0">
              <w:rPr>
                <w:rFonts w:ascii="Arial" w:eastAsia="Times New Roman" w:hAnsi="Arial" w:cs="Arial"/>
                <w:color w:val="000000"/>
                <w:sz w:val="18"/>
                <w:szCs w:val="18"/>
                <w:lang w:eastAsia="es-MX"/>
              </w:rPr>
              <w:t>Servicio de mantenimiento preventivo y correctivo de inmediato local demostrable, con cargo al proveedor</w:t>
            </w:r>
          </w:p>
        </w:tc>
        <w:tc>
          <w:tcPr>
            <w:tcW w:w="3840" w:type="dxa"/>
            <w:tcBorders>
              <w:top w:val="nil"/>
              <w:left w:val="single" w:sz="4" w:space="0" w:color="auto"/>
              <w:bottom w:val="single" w:sz="4" w:space="0" w:color="auto"/>
              <w:right w:val="single" w:sz="4" w:space="0" w:color="auto"/>
            </w:tcBorders>
          </w:tcPr>
          <w:p w14:paraId="0778A949" w14:textId="77777777" w:rsidR="004E2449" w:rsidRPr="00D563B0"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02D1527C" w14:textId="3B031BBA" w:rsidTr="004E2449">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2646BD1A" w14:textId="613EB9B2" w:rsidR="004E2449" w:rsidRPr="00D563B0" w:rsidRDefault="004E2449" w:rsidP="007F4F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8.- </w:t>
            </w:r>
            <w:r w:rsidRPr="00D563B0">
              <w:rPr>
                <w:rFonts w:ascii="Arial" w:eastAsia="Times New Roman" w:hAnsi="Arial" w:cs="Arial"/>
                <w:color w:val="000000"/>
                <w:sz w:val="18"/>
                <w:szCs w:val="18"/>
                <w:lang w:eastAsia="es-MX"/>
              </w:rPr>
              <w:t xml:space="preserve">Con </w:t>
            </w:r>
            <w:r w:rsidR="0044718E" w:rsidRPr="00D563B0">
              <w:rPr>
                <w:rFonts w:ascii="Arial" w:eastAsia="Times New Roman" w:hAnsi="Arial" w:cs="Arial"/>
                <w:color w:val="000000"/>
                <w:sz w:val="18"/>
                <w:szCs w:val="18"/>
                <w:lang w:eastAsia="es-MX"/>
              </w:rPr>
              <w:t>muestreado</w:t>
            </w:r>
            <w:r w:rsidRPr="00D563B0">
              <w:rPr>
                <w:rFonts w:ascii="Arial" w:eastAsia="Times New Roman" w:hAnsi="Arial" w:cs="Arial"/>
                <w:color w:val="000000"/>
                <w:sz w:val="18"/>
                <w:szCs w:val="18"/>
                <w:lang w:eastAsia="es-MX"/>
              </w:rPr>
              <w:t xml:space="preserve"> automático y modo manual</w:t>
            </w:r>
          </w:p>
        </w:tc>
        <w:tc>
          <w:tcPr>
            <w:tcW w:w="3840" w:type="dxa"/>
            <w:tcBorders>
              <w:top w:val="nil"/>
              <w:left w:val="single" w:sz="4" w:space="0" w:color="auto"/>
              <w:bottom w:val="single" w:sz="4" w:space="0" w:color="auto"/>
              <w:right w:val="single" w:sz="4" w:space="0" w:color="auto"/>
            </w:tcBorders>
          </w:tcPr>
          <w:p w14:paraId="014B8FFB" w14:textId="77777777" w:rsidR="004E2449"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07A9F503" w14:textId="4ADF48C1" w:rsidTr="004E2449">
        <w:trPr>
          <w:trHeight w:val="713"/>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33560FD4" w14:textId="1A72269C" w:rsidR="004E2449" w:rsidRPr="00D563B0" w:rsidRDefault="004E2449" w:rsidP="007F4F28">
            <w:pPr>
              <w:spacing w:after="0" w:line="240" w:lineRule="auto"/>
              <w:rPr>
                <w:rFonts w:ascii="Arial" w:eastAsia="Times New Roman" w:hAnsi="Arial" w:cs="Arial"/>
                <w:color w:val="000000"/>
                <w:sz w:val="18"/>
                <w:szCs w:val="18"/>
                <w:lang w:eastAsia="es-MX"/>
              </w:rPr>
            </w:pPr>
            <w:r w:rsidRPr="00801B90">
              <w:rPr>
                <w:rFonts w:ascii="Arial" w:eastAsia="Times New Roman" w:hAnsi="Arial" w:cs="Arial"/>
                <w:color w:val="000000"/>
                <w:sz w:val="18"/>
                <w:szCs w:val="18"/>
                <w:lang w:eastAsia="es-MX"/>
              </w:rPr>
              <w:t xml:space="preserve">9.- Capacidad de </w:t>
            </w:r>
            <w:r w:rsidR="0044718E" w:rsidRPr="00801B90">
              <w:rPr>
                <w:rFonts w:ascii="Arial" w:eastAsia="Times New Roman" w:hAnsi="Arial" w:cs="Arial"/>
                <w:color w:val="000000"/>
                <w:sz w:val="18"/>
                <w:szCs w:val="18"/>
                <w:lang w:eastAsia="es-MX"/>
              </w:rPr>
              <w:t>detectar, granulocitos</w:t>
            </w:r>
            <w:r w:rsidRPr="00801B90">
              <w:rPr>
                <w:rFonts w:ascii="Arial" w:eastAsia="Times New Roman" w:hAnsi="Arial" w:cs="Arial"/>
                <w:color w:val="000000"/>
                <w:sz w:val="18"/>
                <w:szCs w:val="18"/>
                <w:lang w:eastAsia="es-MX"/>
              </w:rPr>
              <w:t xml:space="preserve"> inmaduros</w:t>
            </w:r>
          </w:p>
        </w:tc>
        <w:tc>
          <w:tcPr>
            <w:tcW w:w="3840" w:type="dxa"/>
            <w:tcBorders>
              <w:top w:val="nil"/>
              <w:left w:val="single" w:sz="4" w:space="0" w:color="auto"/>
              <w:bottom w:val="single" w:sz="4" w:space="0" w:color="auto"/>
              <w:right w:val="single" w:sz="4" w:space="0" w:color="auto"/>
            </w:tcBorders>
          </w:tcPr>
          <w:p w14:paraId="72F6F345" w14:textId="77777777" w:rsidR="004E2449" w:rsidRPr="00C757F4" w:rsidRDefault="004E2449" w:rsidP="007F4F28">
            <w:pPr>
              <w:spacing w:after="0" w:line="240" w:lineRule="auto"/>
              <w:rPr>
                <w:rFonts w:ascii="Arial" w:eastAsia="Times New Roman" w:hAnsi="Arial" w:cs="Arial"/>
                <w:color w:val="000000"/>
                <w:sz w:val="18"/>
                <w:szCs w:val="18"/>
                <w:highlight w:val="magenta"/>
                <w:lang w:eastAsia="es-MX"/>
              </w:rPr>
            </w:pPr>
          </w:p>
        </w:tc>
      </w:tr>
      <w:tr w:rsidR="004E2449" w:rsidRPr="00D563B0" w14:paraId="2E7D7937" w14:textId="06DF9D99" w:rsidTr="004E2449">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1E293907"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 C</w:t>
            </w:r>
            <w:r w:rsidRPr="00D563B0">
              <w:rPr>
                <w:rFonts w:ascii="Arial" w:eastAsia="Times New Roman" w:hAnsi="Arial" w:cs="Arial"/>
                <w:color w:val="000000"/>
                <w:sz w:val="18"/>
                <w:szCs w:val="18"/>
                <w:lang w:eastAsia="es-MX"/>
              </w:rPr>
              <w:t>ontrol de calidad a tres niveles para todos los parámetros.</w:t>
            </w:r>
          </w:p>
        </w:tc>
        <w:tc>
          <w:tcPr>
            <w:tcW w:w="3840" w:type="dxa"/>
            <w:tcBorders>
              <w:top w:val="nil"/>
              <w:left w:val="single" w:sz="4" w:space="0" w:color="auto"/>
              <w:bottom w:val="single" w:sz="4" w:space="0" w:color="auto"/>
              <w:right w:val="single" w:sz="4" w:space="0" w:color="auto"/>
            </w:tcBorders>
          </w:tcPr>
          <w:p w14:paraId="4BADB00D" w14:textId="77777777" w:rsidR="004E2449"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7CDC48AC" w14:textId="6147C8C6" w:rsidTr="004E2449">
        <w:trPr>
          <w:trHeight w:val="48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1EA00B40"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 </w:t>
            </w:r>
            <w:r w:rsidRPr="00D563B0">
              <w:rPr>
                <w:rFonts w:ascii="Arial" w:eastAsia="Times New Roman" w:hAnsi="Arial" w:cs="Arial"/>
                <w:color w:val="000000"/>
                <w:sz w:val="18"/>
                <w:szCs w:val="18"/>
                <w:lang w:eastAsia="es-MX"/>
              </w:rPr>
              <w:t xml:space="preserve">Control de calidad con graficas de </w:t>
            </w:r>
            <w:r>
              <w:rPr>
                <w:rFonts w:ascii="Arial" w:eastAsia="Times New Roman" w:hAnsi="Arial" w:cs="Arial"/>
                <w:color w:val="000000"/>
                <w:sz w:val="18"/>
                <w:szCs w:val="18"/>
                <w:lang w:eastAsia="es-MX"/>
              </w:rPr>
              <w:t>L</w:t>
            </w:r>
            <w:r w:rsidRPr="00D563B0">
              <w:rPr>
                <w:rFonts w:ascii="Arial" w:eastAsia="Times New Roman" w:hAnsi="Arial" w:cs="Arial"/>
                <w:color w:val="000000"/>
                <w:sz w:val="18"/>
                <w:szCs w:val="18"/>
                <w:lang w:eastAsia="es-MX"/>
              </w:rPr>
              <w:t>evey-</w:t>
            </w:r>
            <w:r>
              <w:rPr>
                <w:rFonts w:ascii="Arial" w:eastAsia="Times New Roman" w:hAnsi="Arial" w:cs="Arial"/>
                <w:color w:val="000000"/>
                <w:sz w:val="18"/>
                <w:szCs w:val="18"/>
                <w:lang w:eastAsia="es-MX"/>
              </w:rPr>
              <w:t>J</w:t>
            </w:r>
            <w:r w:rsidRPr="00D563B0">
              <w:rPr>
                <w:rFonts w:ascii="Arial" w:eastAsia="Times New Roman" w:hAnsi="Arial" w:cs="Arial"/>
                <w:color w:val="000000"/>
                <w:sz w:val="18"/>
                <w:szCs w:val="18"/>
                <w:lang w:eastAsia="es-MX"/>
              </w:rPr>
              <w:t>ennings</w:t>
            </w:r>
          </w:p>
        </w:tc>
        <w:tc>
          <w:tcPr>
            <w:tcW w:w="3840" w:type="dxa"/>
            <w:tcBorders>
              <w:top w:val="nil"/>
              <w:left w:val="single" w:sz="4" w:space="0" w:color="auto"/>
              <w:bottom w:val="single" w:sz="4" w:space="0" w:color="auto"/>
              <w:right w:val="single" w:sz="4" w:space="0" w:color="auto"/>
            </w:tcBorders>
          </w:tcPr>
          <w:p w14:paraId="19EE3CE8" w14:textId="77777777" w:rsidR="004E2449"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1D24F772" w14:textId="63A3561D" w:rsidTr="004E244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29DCF80E"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 Interface</w:t>
            </w:r>
            <w:r w:rsidRPr="00D563B0">
              <w:rPr>
                <w:rFonts w:ascii="Arial" w:eastAsia="Times New Roman" w:hAnsi="Arial" w:cs="Arial"/>
                <w:color w:val="000000"/>
                <w:sz w:val="18"/>
                <w:szCs w:val="18"/>
                <w:lang w:eastAsia="es-MX"/>
              </w:rPr>
              <w:t xml:space="preserve"> a un ordenador central.</w:t>
            </w:r>
          </w:p>
        </w:tc>
        <w:tc>
          <w:tcPr>
            <w:tcW w:w="3840" w:type="dxa"/>
            <w:tcBorders>
              <w:top w:val="nil"/>
              <w:left w:val="single" w:sz="4" w:space="0" w:color="auto"/>
              <w:bottom w:val="single" w:sz="4" w:space="0" w:color="auto"/>
              <w:right w:val="single" w:sz="4" w:space="0" w:color="auto"/>
            </w:tcBorders>
          </w:tcPr>
          <w:p w14:paraId="0C2B7B78" w14:textId="77777777" w:rsidR="004E2449"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594A8E62" w14:textId="7B2C5167" w:rsidTr="004E244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2E359965"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13.- </w:t>
            </w:r>
            <w:r w:rsidRPr="00D563B0">
              <w:rPr>
                <w:rFonts w:ascii="Arial" w:eastAsia="Times New Roman" w:hAnsi="Arial" w:cs="Arial"/>
                <w:color w:val="000000"/>
                <w:sz w:val="18"/>
                <w:szCs w:val="18"/>
                <w:lang w:eastAsia="es-MX"/>
              </w:rPr>
              <w:t>Manual de procedim</w:t>
            </w:r>
            <w:r>
              <w:rPr>
                <w:rFonts w:ascii="Arial" w:eastAsia="Times New Roman" w:hAnsi="Arial" w:cs="Arial"/>
                <w:color w:val="000000"/>
                <w:sz w:val="18"/>
                <w:szCs w:val="18"/>
                <w:lang w:eastAsia="es-MX"/>
              </w:rPr>
              <w:t>i</w:t>
            </w:r>
            <w:r w:rsidRPr="00D563B0">
              <w:rPr>
                <w:rFonts w:ascii="Arial" w:eastAsia="Times New Roman" w:hAnsi="Arial" w:cs="Arial"/>
                <w:color w:val="000000"/>
                <w:sz w:val="18"/>
                <w:szCs w:val="18"/>
                <w:lang w:eastAsia="es-MX"/>
              </w:rPr>
              <w:t>entos en español</w:t>
            </w:r>
          </w:p>
        </w:tc>
        <w:tc>
          <w:tcPr>
            <w:tcW w:w="3840" w:type="dxa"/>
            <w:tcBorders>
              <w:top w:val="nil"/>
              <w:left w:val="single" w:sz="4" w:space="0" w:color="auto"/>
              <w:bottom w:val="single" w:sz="4" w:space="0" w:color="auto"/>
              <w:right w:val="single" w:sz="4" w:space="0" w:color="auto"/>
            </w:tcBorders>
          </w:tcPr>
          <w:p w14:paraId="6E3BE011" w14:textId="77777777" w:rsidR="004E2449"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23BCD940" w14:textId="0A0FCB90" w:rsidTr="004E244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1C452583"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sidRPr="00D563B0">
              <w:rPr>
                <w:rFonts w:ascii="Arial" w:eastAsia="Times New Roman" w:hAnsi="Arial" w:cs="Arial"/>
                <w:color w:val="000000"/>
                <w:sz w:val="18"/>
                <w:szCs w:val="18"/>
                <w:lang w:eastAsia="es-MX"/>
              </w:rPr>
              <w:t>14.</w:t>
            </w:r>
            <w:r>
              <w:rPr>
                <w:rFonts w:ascii="Arial" w:eastAsia="Times New Roman" w:hAnsi="Arial" w:cs="Arial"/>
                <w:color w:val="000000"/>
                <w:sz w:val="18"/>
                <w:szCs w:val="18"/>
                <w:lang w:eastAsia="es-MX"/>
              </w:rPr>
              <w:t xml:space="preserve">- </w:t>
            </w:r>
            <w:r w:rsidRPr="00D563B0">
              <w:rPr>
                <w:rFonts w:ascii="Arial" w:eastAsia="Times New Roman" w:hAnsi="Arial" w:cs="Arial"/>
                <w:color w:val="000000"/>
                <w:sz w:val="18"/>
                <w:szCs w:val="18"/>
                <w:lang w:eastAsia="es-MX"/>
              </w:rPr>
              <w:t>Software en español</w:t>
            </w:r>
          </w:p>
        </w:tc>
        <w:tc>
          <w:tcPr>
            <w:tcW w:w="3840" w:type="dxa"/>
            <w:tcBorders>
              <w:top w:val="nil"/>
              <w:left w:val="single" w:sz="4" w:space="0" w:color="auto"/>
              <w:bottom w:val="single" w:sz="4" w:space="0" w:color="auto"/>
              <w:right w:val="single" w:sz="4" w:space="0" w:color="auto"/>
            </w:tcBorders>
          </w:tcPr>
          <w:p w14:paraId="1B010FA2" w14:textId="77777777" w:rsidR="004E2449" w:rsidRPr="00D563B0" w:rsidRDefault="004E2449" w:rsidP="007F4F28">
            <w:pPr>
              <w:spacing w:after="0" w:line="240" w:lineRule="auto"/>
              <w:rPr>
                <w:rFonts w:ascii="Arial" w:eastAsia="Times New Roman" w:hAnsi="Arial" w:cs="Arial"/>
                <w:color w:val="000000"/>
                <w:sz w:val="18"/>
                <w:szCs w:val="18"/>
                <w:lang w:eastAsia="es-MX"/>
              </w:rPr>
            </w:pPr>
          </w:p>
        </w:tc>
      </w:tr>
      <w:tr w:rsidR="004E2449" w:rsidRPr="00E36A54" w14:paraId="255F813C" w14:textId="12C175CC" w:rsidTr="004E244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1EE72ABE" w14:textId="77777777" w:rsidR="004E2449" w:rsidRPr="00E36A54" w:rsidRDefault="004E2449" w:rsidP="007F4F28">
            <w:pPr>
              <w:spacing w:after="0" w:line="240" w:lineRule="auto"/>
              <w:rPr>
                <w:rFonts w:ascii="Arial" w:eastAsia="Times New Roman" w:hAnsi="Arial" w:cs="Arial"/>
                <w:color w:val="000000"/>
                <w:sz w:val="18"/>
                <w:szCs w:val="18"/>
                <w:lang w:val="pt-BR" w:eastAsia="es-MX"/>
              </w:rPr>
            </w:pPr>
            <w:r w:rsidRPr="00E36A54">
              <w:rPr>
                <w:rFonts w:ascii="Arial" w:eastAsia="Times New Roman" w:hAnsi="Arial" w:cs="Arial"/>
                <w:color w:val="000000"/>
                <w:sz w:val="18"/>
                <w:szCs w:val="18"/>
                <w:lang w:val="pt-BR" w:eastAsia="es-MX"/>
              </w:rPr>
              <w:t>15.-</w:t>
            </w:r>
            <w:r w:rsidRPr="008131C8">
              <w:rPr>
                <w:rFonts w:ascii="Arial" w:eastAsia="Times New Roman" w:hAnsi="Arial" w:cs="Arial"/>
                <w:color w:val="000000"/>
                <w:sz w:val="18"/>
                <w:szCs w:val="18"/>
                <w:lang w:eastAsia="es-MX"/>
              </w:rPr>
              <w:t xml:space="preserve"> Lector</w:t>
            </w:r>
            <w:r w:rsidRPr="00E36A54">
              <w:rPr>
                <w:rFonts w:ascii="Arial" w:eastAsia="Times New Roman" w:hAnsi="Arial" w:cs="Arial"/>
                <w:color w:val="000000"/>
                <w:sz w:val="18"/>
                <w:szCs w:val="18"/>
                <w:lang w:val="pt-BR" w:eastAsia="es-MX"/>
              </w:rPr>
              <w:t xml:space="preserve"> de código de barras </w:t>
            </w:r>
          </w:p>
        </w:tc>
        <w:tc>
          <w:tcPr>
            <w:tcW w:w="3840" w:type="dxa"/>
            <w:tcBorders>
              <w:top w:val="nil"/>
              <w:left w:val="single" w:sz="4" w:space="0" w:color="auto"/>
              <w:bottom w:val="single" w:sz="4" w:space="0" w:color="auto"/>
              <w:right w:val="single" w:sz="4" w:space="0" w:color="auto"/>
            </w:tcBorders>
          </w:tcPr>
          <w:p w14:paraId="22D0D293" w14:textId="77777777" w:rsidR="004E2449" w:rsidRPr="00E36A54" w:rsidRDefault="004E2449" w:rsidP="007F4F28">
            <w:pPr>
              <w:spacing w:after="0" w:line="240" w:lineRule="auto"/>
              <w:rPr>
                <w:rFonts w:ascii="Arial" w:eastAsia="Times New Roman" w:hAnsi="Arial" w:cs="Arial"/>
                <w:color w:val="000000"/>
                <w:sz w:val="18"/>
                <w:szCs w:val="18"/>
                <w:lang w:val="pt-BR" w:eastAsia="es-MX"/>
              </w:rPr>
            </w:pPr>
          </w:p>
        </w:tc>
      </w:tr>
      <w:tr w:rsidR="004E2449" w:rsidRPr="00D563B0" w14:paraId="449A380A" w14:textId="402B2579" w:rsidTr="004E244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5BED95D7"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sidRPr="00D563B0">
              <w:rPr>
                <w:rFonts w:ascii="Arial" w:eastAsia="Times New Roman" w:hAnsi="Arial" w:cs="Arial"/>
                <w:color w:val="000000"/>
                <w:sz w:val="18"/>
                <w:szCs w:val="18"/>
                <w:lang w:eastAsia="es-MX"/>
              </w:rPr>
              <w:t>16.</w:t>
            </w:r>
            <w:r>
              <w:rPr>
                <w:rFonts w:ascii="Arial" w:eastAsia="Times New Roman" w:hAnsi="Arial" w:cs="Arial"/>
                <w:color w:val="000000"/>
                <w:sz w:val="18"/>
                <w:szCs w:val="18"/>
                <w:lang w:eastAsia="es-MX"/>
              </w:rPr>
              <w:t xml:space="preserve">- </w:t>
            </w:r>
            <w:r w:rsidRPr="00D563B0">
              <w:rPr>
                <w:rFonts w:ascii="Arial" w:eastAsia="Times New Roman" w:hAnsi="Arial" w:cs="Arial"/>
                <w:color w:val="000000"/>
                <w:sz w:val="18"/>
                <w:szCs w:val="18"/>
                <w:lang w:eastAsia="es-MX"/>
              </w:rPr>
              <w:t>No-break</w:t>
            </w:r>
          </w:p>
        </w:tc>
        <w:tc>
          <w:tcPr>
            <w:tcW w:w="3840" w:type="dxa"/>
            <w:tcBorders>
              <w:top w:val="nil"/>
              <w:left w:val="single" w:sz="4" w:space="0" w:color="auto"/>
              <w:bottom w:val="single" w:sz="4" w:space="0" w:color="auto"/>
              <w:right w:val="single" w:sz="4" w:space="0" w:color="auto"/>
            </w:tcBorders>
          </w:tcPr>
          <w:p w14:paraId="52496527" w14:textId="77777777" w:rsidR="004E2449" w:rsidRPr="00D563B0" w:rsidRDefault="004E2449" w:rsidP="007F4F28">
            <w:pPr>
              <w:spacing w:after="0" w:line="240" w:lineRule="auto"/>
              <w:rPr>
                <w:rFonts w:ascii="Arial" w:eastAsia="Times New Roman" w:hAnsi="Arial" w:cs="Arial"/>
                <w:color w:val="000000"/>
                <w:sz w:val="18"/>
                <w:szCs w:val="18"/>
                <w:lang w:eastAsia="es-MX"/>
              </w:rPr>
            </w:pPr>
          </w:p>
        </w:tc>
      </w:tr>
      <w:tr w:rsidR="004E2449" w:rsidRPr="00D563B0" w14:paraId="11C55773" w14:textId="64BA6CF8" w:rsidTr="004E244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14:paraId="6B64B6CA" w14:textId="77777777" w:rsidR="004E2449" w:rsidRPr="00D563B0" w:rsidRDefault="004E2449" w:rsidP="007F4F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17.- </w:t>
            </w:r>
            <w:r w:rsidRPr="00D563B0">
              <w:rPr>
                <w:rFonts w:ascii="Arial" w:eastAsia="Times New Roman" w:hAnsi="Arial" w:cs="Arial"/>
                <w:color w:val="000000"/>
                <w:sz w:val="18"/>
                <w:szCs w:val="18"/>
                <w:lang w:eastAsia="es-MX"/>
              </w:rPr>
              <w:t>Impresora</w:t>
            </w:r>
          </w:p>
        </w:tc>
        <w:tc>
          <w:tcPr>
            <w:tcW w:w="3840" w:type="dxa"/>
            <w:tcBorders>
              <w:top w:val="nil"/>
              <w:left w:val="single" w:sz="4" w:space="0" w:color="auto"/>
              <w:bottom w:val="single" w:sz="4" w:space="0" w:color="auto"/>
              <w:right w:val="single" w:sz="4" w:space="0" w:color="auto"/>
            </w:tcBorders>
          </w:tcPr>
          <w:p w14:paraId="5EF36432" w14:textId="77777777" w:rsidR="004E2449" w:rsidRDefault="004E2449" w:rsidP="007F4F28">
            <w:pPr>
              <w:spacing w:after="0" w:line="240" w:lineRule="auto"/>
              <w:rPr>
                <w:rFonts w:ascii="Arial" w:eastAsia="Times New Roman" w:hAnsi="Arial" w:cs="Arial"/>
                <w:color w:val="000000"/>
                <w:sz w:val="18"/>
                <w:szCs w:val="18"/>
                <w:lang w:eastAsia="es-MX"/>
              </w:rPr>
            </w:pPr>
          </w:p>
        </w:tc>
      </w:tr>
    </w:tbl>
    <w:p w14:paraId="2A4D21ED" w14:textId="77777777" w:rsidR="00B36279" w:rsidRDefault="00B36279" w:rsidP="005611A8">
      <w:pPr>
        <w:ind w:firstLine="708"/>
        <w:jc w:val="center"/>
        <w:rPr>
          <w:rFonts w:ascii="Arial" w:hAnsi="Arial" w:cs="Arial"/>
          <w:b/>
          <w:sz w:val="24"/>
          <w:szCs w:val="24"/>
        </w:rPr>
      </w:pPr>
    </w:p>
    <w:p w14:paraId="2405E8E2" w14:textId="77777777" w:rsidR="005611A8" w:rsidRPr="004C1D1C" w:rsidRDefault="005611A8" w:rsidP="005611A8">
      <w:pPr>
        <w:ind w:firstLine="708"/>
        <w:jc w:val="center"/>
        <w:rPr>
          <w:rFonts w:ascii="Arial" w:hAnsi="Arial" w:cs="Arial"/>
          <w:b/>
          <w:sz w:val="24"/>
          <w:szCs w:val="24"/>
        </w:rPr>
      </w:pPr>
      <w:r w:rsidRPr="004C1D1C">
        <w:rPr>
          <w:rFonts w:ascii="Arial" w:hAnsi="Arial" w:cs="Arial"/>
          <w:b/>
          <w:sz w:val="24"/>
          <w:szCs w:val="24"/>
        </w:rPr>
        <w:lastRenderedPageBreak/>
        <w:t>ÁREA 01: Hematología</w:t>
      </w:r>
    </w:p>
    <w:p w14:paraId="11C3DCA7" w14:textId="77777777" w:rsidR="005611A8" w:rsidRPr="004C1D1C" w:rsidRDefault="005611A8" w:rsidP="005611A8">
      <w:pPr>
        <w:spacing w:after="0"/>
        <w:jc w:val="both"/>
        <w:rPr>
          <w:rFonts w:ascii="Arial" w:hAnsi="Arial" w:cs="Arial"/>
          <w:b/>
          <w:sz w:val="24"/>
          <w:szCs w:val="24"/>
        </w:rPr>
      </w:pPr>
    </w:p>
    <w:p w14:paraId="21F4AF23" w14:textId="77777777" w:rsidR="005611A8" w:rsidRPr="004C1D1C" w:rsidRDefault="005611A8" w:rsidP="005611A8">
      <w:pPr>
        <w:spacing w:after="0"/>
        <w:jc w:val="both"/>
        <w:rPr>
          <w:rFonts w:ascii="Arial" w:hAnsi="Arial" w:cs="Arial"/>
          <w:b/>
          <w:sz w:val="24"/>
          <w:szCs w:val="24"/>
          <w:lang w:val="pt-BR"/>
        </w:rPr>
      </w:pPr>
      <w:r w:rsidRPr="004C1D1C">
        <w:rPr>
          <w:rFonts w:ascii="Arial" w:hAnsi="Arial" w:cs="Arial"/>
          <w:b/>
          <w:sz w:val="24"/>
          <w:szCs w:val="24"/>
          <w:lang w:val="pt-BR"/>
        </w:rPr>
        <w:t>SEDE: CRUZ VERDE NORTE, CRUZ VERDE SUR, CRUZ VERDE SANTA LUCÍA, CRUZ VERDE VILLA DE GUADALUPE, CRUZ VERDE NIÑA EVA.</w:t>
      </w:r>
    </w:p>
    <w:p w14:paraId="42EF9B98" w14:textId="77777777" w:rsidR="005611A8" w:rsidRPr="004C1D1C" w:rsidRDefault="005611A8" w:rsidP="005611A8">
      <w:pPr>
        <w:spacing w:after="0"/>
        <w:jc w:val="both"/>
        <w:rPr>
          <w:rFonts w:ascii="Arial" w:hAnsi="Arial" w:cs="Arial"/>
          <w:b/>
          <w:sz w:val="24"/>
          <w:szCs w:val="24"/>
          <w:lang w:val="pt-BR"/>
        </w:rPr>
      </w:pPr>
    </w:p>
    <w:p w14:paraId="7D30F3CD" w14:textId="77777777" w:rsidR="005611A8" w:rsidRPr="004C1D1C" w:rsidRDefault="005611A8" w:rsidP="005611A8">
      <w:pPr>
        <w:spacing w:after="0"/>
        <w:jc w:val="both"/>
        <w:rPr>
          <w:rFonts w:ascii="Arial" w:hAnsi="Arial" w:cs="Arial"/>
          <w:b/>
          <w:sz w:val="18"/>
          <w:szCs w:val="18"/>
          <w:lang w:val="pt-BR"/>
        </w:rPr>
      </w:pPr>
    </w:p>
    <w:p w14:paraId="5A05FAA7" w14:textId="77777777" w:rsidR="005611A8" w:rsidRDefault="005611A8" w:rsidP="005611A8">
      <w:pPr>
        <w:spacing w:after="0"/>
        <w:jc w:val="both"/>
        <w:rPr>
          <w:rFonts w:ascii="Arial" w:hAnsi="Arial" w:cs="Arial"/>
          <w:b/>
          <w:sz w:val="24"/>
          <w:szCs w:val="24"/>
        </w:rPr>
      </w:pPr>
      <w:r w:rsidRPr="004C1D1C">
        <w:rPr>
          <w:rFonts w:ascii="Arial" w:hAnsi="Arial" w:cs="Arial"/>
          <w:b/>
          <w:sz w:val="24"/>
          <w:szCs w:val="24"/>
        </w:rPr>
        <w:t>Equipo tipo 2. Analizador de mediano rendimiento</w:t>
      </w:r>
      <w:r w:rsidRPr="00296872">
        <w:rPr>
          <w:rFonts w:ascii="Arial" w:hAnsi="Arial" w:cs="Arial"/>
          <w:b/>
          <w:sz w:val="24"/>
          <w:szCs w:val="24"/>
        </w:rPr>
        <w:t xml:space="preserve"> </w:t>
      </w:r>
    </w:p>
    <w:p w14:paraId="38F24E08" w14:textId="77777777" w:rsidR="005611A8" w:rsidRPr="009303AC" w:rsidRDefault="005611A8" w:rsidP="005611A8">
      <w:pPr>
        <w:jc w:val="both"/>
        <w:rPr>
          <w:rFonts w:ascii="Arial" w:hAnsi="Arial" w:cs="Arial"/>
          <w:sz w:val="18"/>
          <w:szCs w:val="18"/>
        </w:rPr>
      </w:pPr>
    </w:p>
    <w:tbl>
      <w:tblPr>
        <w:tblW w:w="8756" w:type="dxa"/>
        <w:jc w:val="center"/>
        <w:tblCellMar>
          <w:left w:w="70" w:type="dxa"/>
          <w:right w:w="70" w:type="dxa"/>
        </w:tblCellMar>
        <w:tblLook w:val="04A0" w:firstRow="1" w:lastRow="0" w:firstColumn="1" w:lastColumn="0" w:noHBand="0" w:noVBand="1"/>
      </w:tblPr>
      <w:tblGrid>
        <w:gridCol w:w="4484"/>
        <w:gridCol w:w="4272"/>
      </w:tblGrid>
      <w:tr w:rsidR="005611A8" w:rsidRPr="00D30B71" w14:paraId="51204836" w14:textId="3DB076DB" w:rsidTr="005611A8">
        <w:trPr>
          <w:trHeight w:val="301"/>
          <w:jc w:val="center"/>
        </w:trPr>
        <w:tc>
          <w:tcPr>
            <w:tcW w:w="4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86465" w14:textId="77777777" w:rsidR="005611A8" w:rsidRPr="00D30B71" w:rsidRDefault="005611A8" w:rsidP="00123C66">
            <w:pPr>
              <w:spacing w:after="0" w:line="240" w:lineRule="auto"/>
              <w:rPr>
                <w:rFonts w:ascii="Arial" w:eastAsia="Times New Roman" w:hAnsi="Arial" w:cs="Arial"/>
                <w:b/>
                <w:bCs/>
                <w:color w:val="000000"/>
                <w:sz w:val="18"/>
                <w:szCs w:val="18"/>
                <w:lang w:eastAsia="es-MX"/>
              </w:rPr>
            </w:pPr>
            <w:r w:rsidRPr="00D30B71">
              <w:rPr>
                <w:rFonts w:ascii="Arial" w:eastAsia="Times New Roman" w:hAnsi="Arial" w:cs="Arial"/>
                <w:b/>
                <w:bCs/>
                <w:color w:val="000000"/>
                <w:sz w:val="18"/>
                <w:szCs w:val="18"/>
                <w:lang w:eastAsia="es-MX"/>
              </w:rPr>
              <w:t>REGISTRO SANITARIO:</w:t>
            </w:r>
          </w:p>
        </w:tc>
        <w:tc>
          <w:tcPr>
            <w:tcW w:w="4272" w:type="dxa"/>
            <w:tcBorders>
              <w:top w:val="single" w:sz="4" w:space="0" w:color="auto"/>
              <w:left w:val="single" w:sz="4" w:space="0" w:color="auto"/>
              <w:bottom w:val="single" w:sz="4" w:space="0" w:color="auto"/>
              <w:right w:val="single" w:sz="4" w:space="0" w:color="auto"/>
            </w:tcBorders>
          </w:tcPr>
          <w:p w14:paraId="35CC7458" w14:textId="77777777" w:rsidR="005611A8" w:rsidRPr="00D30B71" w:rsidRDefault="005611A8" w:rsidP="00123C66">
            <w:pPr>
              <w:spacing w:after="0" w:line="240" w:lineRule="auto"/>
              <w:rPr>
                <w:rFonts w:ascii="Arial" w:eastAsia="Times New Roman" w:hAnsi="Arial" w:cs="Arial"/>
                <w:b/>
                <w:bCs/>
                <w:color w:val="000000"/>
                <w:sz w:val="18"/>
                <w:szCs w:val="18"/>
                <w:lang w:eastAsia="es-MX"/>
              </w:rPr>
            </w:pPr>
          </w:p>
        </w:tc>
      </w:tr>
      <w:tr w:rsidR="005611A8" w:rsidRPr="00D30B71" w14:paraId="509845CA" w14:textId="7F982410" w:rsidTr="005611A8">
        <w:trPr>
          <w:trHeight w:val="30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5E7F316F" w14:textId="77777777" w:rsidR="005611A8" w:rsidRPr="00D30B71" w:rsidRDefault="005611A8" w:rsidP="00123C66">
            <w:pPr>
              <w:spacing w:after="0" w:line="240" w:lineRule="auto"/>
              <w:rPr>
                <w:rFonts w:ascii="Arial" w:eastAsia="Times New Roman" w:hAnsi="Arial" w:cs="Arial"/>
                <w:b/>
                <w:bCs/>
                <w:color w:val="000000"/>
                <w:sz w:val="18"/>
                <w:szCs w:val="18"/>
                <w:lang w:eastAsia="es-MX"/>
              </w:rPr>
            </w:pPr>
            <w:r w:rsidRPr="00D30B71">
              <w:rPr>
                <w:rFonts w:ascii="Arial" w:eastAsia="Times New Roman" w:hAnsi="Arial" w:cs="Arial"/>
                <w:b/>
                <w:bCs/>
                <w:color w:val="000000"/>
                <w:sz w:val="18"/>
                <w:szCs w:val="18"/>
                <w:lang w:eastAsia="es-MX"/>
              </w:rPr>
              <w:t>NOMBRE DEL LICITANTE:</w:t>
            </w:r>
          </w:p>
        </w:tc>
        <w:tc>
          <w:tcPr>
            <w:tcW w:w="4272" w:type="dxa"/>
            <w:tcBorders>
              <w:top w:val="nil"/>
              <w:left w:val="single" w:sz="4" w:space="0" w:color="auto"/>
              <w:bottom w:val="single" w:sz="4" w:space="0" w:color="auto"/>
              <w:right w:val="single" w:sz="4" w:space="0" w:color="auto"/>
            </w:tcBorders>
          </w:tcPr>
          <w:p w14:paraId="0AAC80B0" w14:textId="77777777" w:rsidR="005611A8" w:rsidRPr="00D30B71" w:rsidRDefault="005611A8" w:rsidP="00123C66">
            <w:pPr>
              <w:spacing w:after="0" w:line="240" w:lineRule="auto"/>
              <w:rPr>
                <w:rFonts w:ascii="Arial" w:eastAsia="Times New Roman" w:hAnsi="Arial" w:cs="Arial"/>
                <w:b/>
                <w:bCs/>
                <w:color w:val="000000"/>
                <w:sz w:val="18"/>
                <w:szCs w:val="18"/>
                <w:lang w:eastAsia="es-MX"/>
              </w:rPr>
            </w:pPr>
          </w:p>
        </w:tc>
      </w:tr>
      <w:tr w:rsidR="005611A8" w:rsidRPr="00D30B71" w14:paraId="115F63C6" w14:textId="16D1919E" w:rsidTr="005611A8">
        <w:trPr>
          <w:trHeight w:val="48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7CBA47BF" w14:textId="64AD1B8B" w:rsidR="005611A8" w:rsidRPr="00D30B71" w:rsidRDefault="00BD14CF" w:rsidP="00123C66">
            <w:pPr>
              <w:spacing w:after="0" w:line="240" w:lineRule="auto"/>
              <w:rPr>
                <w:rFonts w:ascii="Arial" w:eastAsia="Times New Roman" w:hAnsi="Arial" w:cs="Arial"/>
                <w:b/>
                <w:bCs/>
                <w:color w:val="000000"/>
                <w:sz w:val="18"/>
                <w:szCs w:val="18"/>
                <w:lang w:eastAsia="es-MX"/>
              </w:rPr>
            </w:pPr>
            <w:r w:rsidRPr="00D30B71">
              <w:rPr>
                <w:rFonts w:ascii="Arial" w:eastAsia="Times New Roman" w:hAnsi="Arial" w:cs="Arial"/>
                <w:b/>
                <w:bCs/>
                <w:color w:val="000000"/>
                <w:sz w:val="18"/>
                <w:szCs w:val="18"/>
                <w:lang w:eastAsia="es-MX"/>
              </w:rPr>
              <w:t>CARACTERÍSTICAS</w:t>
            </w:r>
            <w:r w:rsidR="005611A8" w:rsidRPr="00D30B71">
              <w:rPr>
                <w:rFonts w:ascii="Arial" w:eastAsia="Times New Roman" w:hAnsi="Arial" w:cs="Arial"/>
                <w:b/>
                <w:bCs/>
                <w:color w:val="000000"/>
                <w:sz w:val="18"/>
                <w:szCs w:val="18"/>
                <w:lang w:eastAsia="es-MX"/>
              </w:rPr>
              <w:t xml:space="preserve"> </w:t>
            </w:r>
            <w:r w:rsidRPr="00D30B71">
              <w:rPr>
                <w:rFonts w:ascii="Arial" w:eastAsia="Times New Roman" w:hAnsi="Arial" w:cs="Arial"/>
                <w:b/>
                <w:bCs/>
                <w:color w:val="000000"/>
                <w:sz w:val="18"/>
                <w:szCs w:val="18"/>
                <w:lang w:eastAsia="es-MX"/>
              </w:rPr>
              <w:t>TÉCNICAS</w:t>
            </w:r>
            <w:r w:rsidR="005611A8" w:rsidRPr="00D30B71">
              <w:rPr>
                <w:rFonts w:ascii="Arial" w:eastAsia="Times New Roman" w:hAnsi="Arial" w:cs="Arial"/>
                <w:b/>
                <w:bCs/>
                <w:color w:val="000000"/>
                <w:sz w:val="18"/>
                <w:szCs w:val="18"/>
                <w:lang w:eastAsia="es-MX"/>
              </w:rPr>
              <w:t xml:space="preserve"> SOLICITADAS.</w:t>
            </w:r>
          </w:p>
        </w:tc>
        <w:tc>
          <w:tcPr>
            <w:tcW w:w="4272" w:type="dxa"/>
            <w:tcBorders>
              <w:top w:val="nil"/>
              <w:left w:val="single" w:sz="4" w:space="0" w:color="auto"/>
              <w:bottom w:val="single" w:sz="4" w:space="0" w:color="auto"/>
              <w:right w:val="single" w:sz="4" w:space="0" w:color="auto"/>
            </w:tcBorders>
          </w:tcPr>
          <w:p w14:paraId="7D29A252" w14:textId="77777777" w:rsidR="005611A8" w:rsidRDefault="005611A8" w:rsidP="005611A8">
            <w:pPr>
              <w:spacing w:after="0" w:line="240" w:lineRule="auto"/>
              <w:jc w:val="center"/>
              <w:rPr>
                <w:rFonts w:ascii="Arial" w:eastAsia="Times New Roman" w:hAnsi="Arial" w:cs="Arial"/>
                <w:b/>
                <w:bCs/>
                <w:color w:val="000000"/>
                <w:sz w:val="18"/>
                <w:szCs w:val="18"/>
                <w:lang w:eastAsia="es-MX"/>
              </w:rPr>
            </w:pPr>
          </w:p>
          <w:p w14:paraId="00CC1E4A" w14:textId="5FA5F80B" w:rsidR="005611A8" w:rsidRPr="00D30B71" w:rsidRDefault="005611A8" w:rsidP="005611A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EQUIPO PROPUESTO</w:t>
            </w:r>
          </w:p>
        </w:tc>
      </w:tr>
      <w:tr w:rsidR="005611A8" w:rsidRPr="00D30B71" w14:paraId="32121462" w14:textId="31B29FBA" w:rsidTr="005611A8">
        <w:trPr>
          <w:trHeight w:val="48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1383604D" w14:textId="77777777"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1.</w:t>
            </w:r>
            <w:r w:rsidRPr="00D30B71">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Analizador hematológico automatizado con diferencial de 5 partes</w:t>
            </w:r>
          </w:p>
        </w:tc>
        <w:tc>
          <w:tcPr>
            <w:tcW w:w="4272" w:type="dxa"/>
            <w:tcBorders>
              <w:top w:val="nil"/>
              <w:left w:val="single" w:sz="4" w:space="0" w:color="auto"/>
              <w:bottom w:val="single" w:sz="4" w:space="0" w:color="auto"/>
              <w:right w:val="single" w:sz="4" w:space="0" w:color="auto"/>
            </w:tcBorders>
          </w:tcPr>
          <w:p w14:paraId="2CA667CF"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1E508666" w14:textId="06E928E3" w:rsidTr="005611A8">
        <w:trPr>
          <w:trHeight w:val="1684"/>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7AA4C618" w14:textId="32676AFA"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Arial" w:hAnsi="Arial" w:cs="Arial"/>
                <w:color w:val="000000"/>
                <w:sz w:val="18"/>
                <w:szCs w:val="18"/>
                <w:lang w:eastAsia="es-MX"/>
              </w:rPr>
              <w:t>2.</w:t>
            </w:r>
            <w:r w:rsidRPr="00D30B71">
              <w:rPr>
                <w:rFonts w:ascii="Times New Roman" w:eastAsia="Arial" w:hAnsi="Times New Roman" w:cs="Times New Roman"/>
                <w:color w:val="000000"/>
                <w:sz w:val="14"/>
                <w:szCs w:val="14"/>
                <w:lang w:eastAsia="es-MX"/>
              </w:rPr>
              <w:t xml:space="preserve">     </w:t>
            </w:r>
            <w:r w:rsidRPr="00D30B71">
              <w:rPr>
                <w:rFonts w:ascii="Arial" w:eastAsia="Arial" w:hAnsi="Arial" w:cs="Arial"/>
                <w:color w:val="000000"/>
                <w:sz w:val="18"/>
                <w:szCs w:val="18"/>
                <w:lang w:eastAsia="es-MX"/>
              </w:rPr>
              <w:t xml:space="preserve">Capacidad de procesar los siguientes </w:t>
            </w:r>
            <w:r w:rsidR="006A6AA9" w:rsidRPr="00D30B71">
              <w:rPr>
                <w:rFonts w:ascii="Arial" w:eastAsia="Arial" w:hAnsi="Arial" w:cs="Arial"/>
                <w:color w:val="000000"/>
                <w:sz w:val="18"/>
                <w:szCs w:val="18"/>
                <w:lang w:eastAsia="es-MX"/>
              </w:rPr>
              <w:t>parámetros: WBC</w:t>
            </w:r>
            <w:r w:rsidRPr="00D30B71">
              <w:rPr>
                <w:rFonts w:ascii="Arial" w:eastAsia="Arial" w:hAnsi="Arial" w:cs="Arial"/>
                <w:color w:val="000000"/>
                <w:sz w:val="18"/>
                <w:szCs w:val="18"/>
                <w:lang w:eastAsia="es-MX"/>
              </w:rPr>
              <w:t>, RBC, HGB, HCT, MCV, MCH, MCHC, RDW-SD, RDW-CV, PLT, MPV, NEUT%, NEUT#, LYMPH%, LYMPH#, MONO%, MONO#, EOS%, EOS#, BASO%, BASO#, PDW, P-LCR, PCT</w:t>
            </w:r>
          </w:p>
        </w:tc>
        <w:tc>
          <w:tcPr>
            <w:tcW w:w="4272" w:type="dxa"/>
            <w:tcBorders>
              <w:top w:val="nil"/>
              <w:left w:val="single" w:sz="4" w:space="0" w:color="auto"/>
              <w:bottom w:val="single" w:sz="4" w:space="0" w:color="auto"/>
              <w:right w:val="single" w:sz="4" w:space="0" w:color="auto"/>
            </w:tcBorders>
          </w:tcPr>
          <w:p w14:paraId="39D23C88" w14:textId="77777777" w:rsidR="005611A8" w:rsidRPr="00D30B71" w:rsidRDefault="005611A8" w:rsidP="00123C66">
            <w:pPr>
              <w:spacing w:after="0" w:line="240" w:lineRule="auto"/>
              <w:rPr>
                <w:rFonts w:ascii="Arial" w:eastAsia="Arial" w:hAnsi="Arial" w:cs="Arial"/>
                <w:color w:val="000000"/>
                <w:sz w:val="18"/>
                <w:szCs w:val="18"/>
                <w:lang w:eastAsia="es-MX"/>
              </w:rPr>
            </w:pPr>
          </w:p>
        </w:tc>
      </w:tr>
      <w:tr w:rsidR="005611A8" w:rsidRPr="00D30B71" w14:paraId="58D1D2EF" w14:textId="5169081B" w:rsidTr="005611A8">
        <w:trPr>
          <w:trHeight w:val="48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1240BE51" w14:textId="77777777"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3.</w:t>
            </w:r>
            <w:r w:rsidRPr="00D30B71">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Control de calidad interno a tres niveles para todos los parámetros.</w:t>
            </w:r>
          </w:p>
        </w:tc>
        <w:tc>
          <w:tcPr>
            <w:tcW w:w="4272" w:type="dxa"/>
            <w:tcBorders>
              <w:top w:val="nil"/>
              <w:left w:val="single" w:sz="4" w:space="0" w:color="auto"/>
              <w:bottom w:val="single" w:sz="4" w:space="0" w:color="auto"/>
              <w:right w:val="single" w:sz="4" w:space="0" w:color="auto"/>
            </w:tcBorders>
          </w:tcPr>
          <w:p w14:paraId="4568DC1C"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0B7585CA" w14:textId="62D0F204" w:rsidTr="005611A8">
        <w:trPr>
          <w:trHeight w:val="48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04960CCB" w14:textId="77777777"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4.</w:t>
            </w:r>
            <w:r w:rsidRPr="00D30B71">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Control de calidad externo presentado por el proveedor</w:t>
            </w:r>
          </w:p>
        </w:tc>
        <w:tc>
          <w:tcPr>
            <w:tcW w:w="4272" w:type="dxa"/>
            <w:tcBorders>
              <w:top w:val="nil"/>
              <w:left w:val="single" w:sz="4" w:space="0" w:color="auto"/>
              <w:bottom w:val="single" w:sz="4" w:space="0" w:color="auto"/>
              <w:right w:val="single" w:sz="4" w:space="0" w:color="auto"/>
            </w:tcBorders>
          </w:tcPr>
          <w:p w14:paraId="04E1671D"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5A5AB436" w14:textId="563D66FA" w:rsidTr="005611A8">
        <w:trPr>
          <w:trHeight w:val="48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369A5925" w14:textId="7B3E5A23" w:rsidR="005611A8" w:rsidRPr="00D30B71" w:rsidRDefault="005611A8" w:rsidP="00442762">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5.</w:t>
            </w:r>
            <w:r w:rsidRPr="00D30B71">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 xml:space="preserve">Principio de medición: citometría de flujo </w:t>
            </w:r>
          </w:p>
        </w:tc>
        <w:tc>
          <w:tcPr>
            <w:tcW w:w="4272" w:type="dxa"/>
            <w:tcBorders>
              <w:top w:val="nil"/>
              <w:left w:val="single" w:sz="4" w:space="0" w:color="auto"/>
              <w:bottom w:val="single" w:sz="4" w:space="0" w:color="auto"/>
              <w:right w:val="single" w:sz="4" w:space="0" w:color="auto"/>
            </w:tcBorders>
          </w:tcPr>
          <w:p w14:paraId="0CA45B71"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42087643" w14:textId="1854B0A1" w:rsidTr="005611A8">
        <w:trPr>
          <w:trHeight w:val="48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64C0584D" w14:textId="05C4A8F8" w:rsidR="005611A8" w:rsidRPr="00D30B71" w:rsidRDefault="005611A8" w:rsidP="006A6AA9">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6.</w:t>
            </w:r>
            <w:r w:rsidRPr="00D30B71">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 xml:space="preserve">Control de calidad con graficas de </w:t>
            </w:r>
            <w:r w:rsidR="006A6AA9">
              <w:rPr>
                <w:rFonts w:ascii="Arial" w:eastAsia="Times New Roman" w:hAnsi="Arial" w:cs="Arial"/>
                <w:color w:val="000000"/>
                <w:sz w:val="18"/>
                <w:szCs w:val="18"/>
                <w:lang w:eastAsia="es-MX"/>
              </w:rPr>
              <w:t>L</w:t>
            </w:r>
            <w:r w:rsidRPr="00D30B71">
              <w:rPr>
                <w:rFonts w:ascii="Arial" w:eastAsia="Times New Roman" w:hAnsi="Arial" w:cs="Arial"/>
                <w:color w:val="000000"/>
                <w:sz w:val="18"/>
                <w:szCs w:val="18"/>
                <w:lang w:eastAsia="es-MX"/>
              </w:rPr>
              <w:t>evey</w:t>
            </w:r>
            <w:r w:rsidR="006A6AA9">
              <w:rPr>
                <w:rFonts w:ascii="Arial" w:eastAsia="Times New Roman" w:hAnsi="Arial" w:cs="Arial"/>
                <w:color w:val="000000"/>
                <w:sz w:val="18"/>
                <w:szCs w:val="18"/>
                <w:lang w:eastAsia="es-MX"/>
              </w:rPr>
              <w:t xml:space="preserve"> </w:t>
            </w:r>
            <w:r w:rsidRPr="00D30B71">
              <w:rPr>
                <w:rFonts w:ascii="Arial" w:eastAsia="Times New Roman" w:hAnsi="Arial" w:cs="Arial"/>
                <w:color w:val="000000"/>
                <w:sz w:val="18"/>
                <w:szCs w:val="18"/>
                <w:lang w:eastAsia="es-MX"/>
              </w:rPr>
              <w:t>-</w:t>
            </w:r>
            <w:r w:rsidR="006A6AA9">
              <w:rPr>
                <w:rFonts w:ascii="Arial" w:eastAsia="Times New Roman" w:hAnsi="Arial" w:cs="Arial"/>
                <w:color w:val="000000"/>
                <w:sz w:val="18"/>
                <w:szCs w:val="18"/>
                <w:lang w:eastAsia="es-MX"/>
              </w:rPr>
              <w:t xml:space="preserve"> J</w:t>
            </w:r>
            <w:r w:rsidRPr="00D30B71">
              <w:rPr>
                <w:rFonts w:ascii="Arial" w:eastAsia="Times New Roman" w:hAnsi="Arial" w:cs="Arial"/>
                <w:color w:val="000000"/>
                <w:sz w:val="18"/>
                <w:szCs w:val="18"/>
                <w:lang w:eastAsia="es-MX"/>
              </w:rPr>
              <w:t>ennings.</w:t>
            </w:r>
          </w:p>
        </w:tc>
        <w:tc>
          <w:tcPr>
            <w:tcW w:w="4272" w:type="dxa"/>
            <w:tcBorders>
              <w:top w:val="nil"/>
              <w:left w:val="single" w:sz="4" w:space="0" w:color="auto"/>
              <w:bottom w:val="single" w:sz="4" w:space="0" w:color="auto"/>
              <w:right w:val="single" w:sz="4" w:space="0" w:color="auto"/>
            </w:tcBorders>
          </w:tcPr>
          <w:p w14:paraId="0408DB45"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79753696" w14:textId="62D0A42E" w:rsidTr="005611A8">
        <w:trPr>
          <w:trHeight w:val="722"/>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59ADBE95" w14:textId="77777777"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7.</w:t>
            </w:r>
            <w:r w:rsidRPr="00D30B71">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Servicio de mantenimiento preventivo y correctivo de inmediato local demostrable, con cargo al proveedor</w:t>
            </w:r>
          </w:p>
        </w:tc>
        <w:tc>
          <w:tcPr>
            <w:tcW w:w="4272" w:type="dxa"/>
            <w:tcBorders>
              <w:top w:val="nil"/>
              <w:left w:val="single" w:sz="4" w:space="0" w:color="auto"/>
              <w:bottom w:val="single" w:sz="4" w:space="0" w:color="auto"/>
              <w:right w:val="single" w:sz="4" w:space="0" w:color="auto"/>
            </w:tcBorders>
          </w:tcPr>
          <w:p w14:paraId="793768CD"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6BE0ECD7" w14:textId="5DBC767C" w:rsidTr="005611A8">
        <w:trPr>
          <w:trHeight w:val="48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20BC1E3E" w14:textId="2D9E7A52"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8.</w:t>
            </w:r>
            <w:r w:rsidRPr="00D30B71">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 xml:space="preserve">Con </w:t>
            </w:r>
            <w:r w:rsidR="0044718E" w:rsidRPr="00D30B71">
              <w:rPr>
                <w:rFonts w:ascii="Arial" w:eastAsia="Times New Roman" w:hAnsi="Arial" w:cs="Arial"/>
                <w:color w:val="000000"/>
                <w:sz w:val="18"/>
                <w:szCs w:val="18"/>
                <w:lang w:eastAsia="es-MX"/>
              </w:rPr>
              <w:t>muestreado</w:t>
            </w:r>
            <w:r w:rsidRPr="00D30B71">
              <w:rPr>
                <w:rFonts w:ascii="Arial" w:eastAsia="Times New Roman" w:hAnsi="Arial" w:cs="Arial"/>
                <w:color w:val="000000"/>
                <w:sz w:val="18"/>
                <w:szCs w:val="18"/>
                <w:lang w:eastAsia="es-MX"/>
              </w:rPr>
              <w:t xml:space="preserve"> </w:t>
            </w:r>
            <w:r w:rsidR="00CD6B08" w:rsidRPr="00D30B71">
              <w:rPr>
                <w:rFonts w:ascii="Arial" w:eastAsia="Times New Roman" w:hAnsi="Arial" w:cs="Arial"/>
                <w:color w:val="000000"/>
                <w:sz w:val="18"/>
                <w:szCs w:val="18"/>
                <w:lang w:eastAsia="es-MX"/>
              </w:rPr>
              <w:t>automático</w:t>
            </w:r>
            <w:r w:rsidRPr="00D30B71">
              <w:rPr>
                <w:rFonts w:ascii="Arial" w:eastAsia="Times New Roman" w:hAnsi="Arial" w:cs="Arial"/>
                <w:color w:val="000000"/>
                <w:sz w:val="18"/>
                <w:szCs w:val="18"/>
                <w:lang w:eastAsia="es-MX"/>
              </w:rPr>
              <w:t xml:space="preserve"> y modo manual</w:t>
            </w:r>
          </w:p>
        </w:tc>
        <w:tc>
          <w:tcPr>
            <w:tcW w:w="4272" w:type="dxa"/>
            <w:tcBorders>
              <w:top w:val="nil"/>
              <w:left w:val="single" w:sz="4" w:space="0" w:color="auto"/>
              <w:bottom w:val="single" w:sz="4" w:space="0" w:color="auto"/>
              <w:right w:val="single" w:sz="4" w:space="0" w:color="auto"/>
            </w:tcBorders>
          </w:tcPr>
          <w:p w14:paraId="221A502F"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02305FFA" w14:textId="6682EC72" w:rsidTr="005611A8">
        <w:trPr>
          <w:trHeight w:val="30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2EEAD66A" w14:textId="77777777"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9.     Lizante libre de cianuro</w:t>
            </w:r>
          </w:p>
        </w:tc>
        <w:tc>
          <w:tcPr>
            <w:tcW w:w="4272" w:type="dxa"/>
            <w:tcBorders>
              <w:top w:val="nil"/>
              <w:left w:val="single" w:sz="4" w:space="0" w:color="auto"/>
              <w:bottom w:val="single" w:sz="4" w:space="0" w:color="auto"/>
              <w:right w:val="single" w:sz="4" w:space="0" w:color="auto"/>
            </w:tcBorders>
          </w:tcPr>
          <w:p w14:paraId="47B5B54B"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3CCDB83E" w14:textId="20F8DCF5" w:rsidTr="005611A8">
        <w:trPr>
          <w:trHeight w:val="30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14DEA788" w14:textId="0627261F"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 xml:space="preserve">10.   </w:t>
            </w:r>
            <w:r w:rsidR="00CD6B08" w:rsidRPr="00D30B71">
              <w:rPr>
                <w:rFonts w:ascii="Arial" w:eastAsia="Times New Roman" w:hAnsi="Arial" w:cs="Arial"/>
                <w:color w:val="000000"/>
                <w:sz w:val="18"/>
                <w:szCs w:val="18"/>
                <w:lang w:eastAsia="es-MX"/>
              </w:rPr>
              <w:t>Interface</w:t>
            </w:r>
            <w:r w:rsidRPr="00D30B71">
              <w:rPr>
                <w:rFonts w:ascii="Arial" w:eastAsia="Times New Roman" w:hAnsi="Arial" w:cs="Arial"/>
                <w:color w:val="000000"/>
                <w:sz w:val="18"/>
                <w:szCs w:val="18"/>
                <w:lang w:eastAsia="es-MX"/>
              </w:rPr>
              <w:t xml:space="preserve"> a un ordenador central.</w:t>
            </w:r>
          </w:p>
        </w:tc>
        <w:tc>
          <w:tcPr>
            <w:tcW w:w="4272" w:type="dxa"/>
            <w:tcBorders>
              <w:top w:val="nil"/>
              <w:left w:val="single" w:sz="4" w:space="0" w:color="auto"/>
              <w:bottom w:val="single" w:sz="4" w:space="0" w:color="auto"/>
              <w:right w:val="single" w:sz="4" w:space="0" w:color="auto"/>
            </w:tcBorders>
          </w:tcPr>
          <w:p w14:paraId="06416D43"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210C56C5" w14:textId="1709570B" w:rsidTr="005611A8">
        <w:trPr>
          <w:trHeight w:val="48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3B21F6F8" w14:textId="1FC1569F" w:rsidR="005611A8" w:rsidRPr="00D30B71" w:rsidRDefault="005611A8" w:rsidP="00123C66">
            <w:pPr>
              <w:spacing w:after="0" w:line="240" w:lineRule="auto"/>
              <w:rPr>
                <w:rFonts w:ascii="Arial" w:eastAsia="Times New Roman" w:hAnsi="Arial" w:cs="Arial"/>
                <w:color w:val="000000"/>
                <w:sz w:val="18"/>
                <w:szCs w:val="18"/>
                <w:lang w:eastAsia="es-MX"/>
              </w:rPr>
            </w:pPr>
            <w:r w:rsidRPr="00E36A54">
              <w:rPr>
                <w:rFonts w:ascii="Arial" w:eastAsia="Times New Roman" w:hAnsi="Arial" w:cs="Arial"/>
                <w:color w:val="000000"/>
                <w:sz w:val="18"/>
                <w:szCs w:val="18"/>
                <w:lang w:eastAsia="es-MX"/>
              </w:rPr>
              <w:t xml:space="preserve">11.   Manual de </w:t>
            </w:r>
            <w:r w:rsidR="0044718E" w:rsidRPr="00E36A54">
              <w:rPr>
                <w:rFonts w:ascii="Arial" w:eastAsia="Times New Roman" w:hAnsi="Arial" w:cs="Arial"/>
                <w:color w:val="000000"/>
                <w:sz w:val="18"/>
                <w:szCs w:val="18"/>
                <w:lang w:eastAsia="es-MX"/>
              </w:rPr>
              <w:t>procedimientos</w:t>
            </w:r>
            <w:r w:rsidRPr="00E36A54">
              <w:rPr>
                <w:rFonts w:ascii="Arial" w:eastAsia="Times New Roman" w:hAnsi="Arial" w:cs="Arial"/>
                <w:color w:val="000000"/>
                <w:sz w:val="18"/>
                <w:szCs w:val="18"/>
                <w:lang w:eastAsia="es-MX"/>
              </w:rPr>
              <w:t xml:space="preserve"> en español</w:t>
            </w:r>
          </w:p>
        </w:tc>
        <w:tc>
          <w:tcPr>
            <w:tcW w:w="4272" w:type="dxa"/>
            <w:tcBorders>
              <w:top w:val="nil"/>
              <w:left w:val="single" w:sz="4" w:space="0" w:color="auto"/>
              <w:bottom w:val="single" w:sz="4" w:space="0" w:color="auto"/>
              <w:right w:val="single" w:sz="4" w:space="0" w:color="auto"/>
            </w:tcBorders>
          </w:tcPr>
          <w:p w14:paraId="5C5D0135" w14:textId="77777777" w:rsidR="005611A8" w:rsidRPr="00E36A54"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7A3042D0" w14:textId="770441A4" w:rsidTr="005611A8">
        <w:trPr>
          <w:trHeight w:val="30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716992C3" w14:textId="77777777"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12.</w:t>
            </w:r>
            <w:r w:rsidRPr="00D30B71">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Software en español</w:t>
            </w:r>
          </w:p>
        </w:tc>
        <w:tc>
          <w:tcPr>
            <w:tcW w:w="4272" w:type="dxa"/>
            <w:tcBorders>
              <w:top w:val="nil"/>
              <w:left w:val="single" w:sz="4" w:space="0" w:color="auto"/>
              <w:bottom w:val="single" w:sz="4" w:space="0" w:color="auto"/>
              <w:right w:val="single" w:sz="4" w:space="0" w:color="auto"/>
            </w:tcBorders>
          </w:tcPr>
          <w:p w14:paraId="7957264A"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589A11EA" w14:textId="1F64CC83" w:rsidTr="005611A8">
        <w:trPr>
          <w:trHeight w:val="30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28802F0F" w14:textId="77777777"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13.</w:t>
            </w:r>
            <w:r w:rsidRPr="00D30B71">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Impresora y Pantalla.</w:t>
            </w:r>
          </w:p>
        </w:tc>
        <w:tc>
          <w:tcPr>
            <w:tcW w:w="4272" w:type="dxa"/>
            <w:tcBorders>
              <w:top w:val="nil"/>
              <w:left w:val="single" w:sz="4" w:space="0" w:color="auto"/>
              <w:bottom w:val="single" w:sz="4" w:space="0" w:color="auto"/>
              <w:right w:val="single" w:sz="4" w:space="0" w:color="auto"/>
            </w:tcBorders>
          </w:tcPr>
          <w:p w14:paraId="79067928"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r w:rsidR="005611A8" w:rsidRPr="00D30B71" w14:paraId="15F85B77" w14:textId="0862DCE2" w:rsidTr="005611A8">
        <w:trPr>
          <w:trHeight w:val="301"/>
          <w:jc w:val="center"/>
        </w:trPr>
        <w:tc>
          <w:tcPr>
            <w:tcW w:w="4484" w:type="dxa"/>
            <w:tcBorders>
              <w:top w:val="nil"/>
              <w:left w:val="single" w:sz="4" w:space="0" w:color="auto"/>
              <w:bottom w:val="single" w:sz="4" w:space="0" w:color="auto"/>
              <w:right w:val="single" w:sz="4" w:space="0" w:color="auto"/>
            </w:tcBorders>
            <w:shd w:val="clear" w:color="auto" w:fill="auto"/>
            <w:vAlign w:val="center"/>
            <w:hideMark/>
          </w:tcPr>
          <w:p w14:paraId="29AE1214" w14:textId="43DECCF0" w:rsidR="005611A8" w:rsidRPr="00D30B71" w:rsidRDefault="005611A8" w:rsidP="00123C66">
            <w:pPr>
              <w:spacing w:after="0" w:line="240" w:lineRule="auto"/>
              <w:rPr>
                <w:rFonts w:ascii="Arial" w:eastAsia="Times New Roman" w:hAnsi="Arial" w:cs="Arial"/>
                <w:color w:val="000000"/>
                <w:sz w:val="18"/>
                <w:szCs w:val="18"/>
                <w:lang w:eastAsia="es-MX"/>
              </w:rPr>
            </w:pPr>
            <w:r w:rsidRPr="00D30B71">
              <w:rPr>
                <w:rFonts w:ascii="Arial" w:eastAsia="Times New Roman" w:hAnsi="Arial" w:cs="Arial"/>
                <w:color w:val="000000"/>
                <w:sz w:val="18"/>
                <w:szCs w:val="18"/>
                <w:lang w:eastAsia="es-MX"/>
              </w:rPr>
              <w:t>14.</w:t>
            </w:r>
            <w:r w:rsidRPr="00D30B71">
              <w:rPr>
                <w:rFonts w:ascii="Times New Roman" w:eastAsia="Times New Roman" w:hAnsi="Times New Roman" w:cs="Times New Roman"/>
                <w:color w:val="000000"/>
                <w:sz w:val="14"/>
                <w:szCs w:val="14"/>
                <w:lang w:eastAsia="es-MX"/>
              </w:rPr>
              <w:t xml:space="preserve">   </w:t>
            </w:r>
            <w:r w:rsidRPr="00D30B71">
              <w:rPr>
                <w:rFonts w:ascii="Arial" w:eastAsia="Times New Roman" w:hAnsi="Arial" w:cs="Arial"/>
                <w:color w:val="000000"/>
                <w:sz w:val="18"/>
                <w:szCs w:val="18"/>
                <w:lang w:eastAsia="es-MX"/>
              </w:rPr>
              <w:t>No-</w:t>
            </w:r>
            <w:r w:rsidR="00A50CEC" w:rsidRPr="00D30B71">
              <w:rPr>
                <w:rFonts w:ascii="Arial" w:eastAsia="Times New Roman" w:hAnsi="Arial" w:cs="Arial"/>
                <w:color w:val="000000"/>
                <w:sz w:val="18"/>
                <w:szCs w:val="18"/>
                <w:lang w:eastAsia="es-MX"/>
              </w:rPr>
              <w:t>break</w:t>
            </w:r>
          </w:p>
        </w:tc>
        <w:tc>
          <w:tcPr>
            <w:tcW w:w="4272" w:type="dxa"/>
            <w:tcBorders>
              <w:top w:val="nil"/>
              <w:left w:val="single" w:sz="4" w:space="0" w:color="auto"/>
              <w:bottom w:val="single" w:sz="4" w:space="0" w:color="auto"/>
              <w:right w:val="single" w:sz="4" w:space="0" w:color="auto"/>
            </w:tcBorders>
          </w:tcPr>
          <w:p w14:paraId="53C08C90" w14:textId="77777777" w:rsidR="005611A8" w:rsidRPr="00D30B71" w:rsidRDefault="005611A8" w:rsidP="00123C66">
            <w:pPr>
              <w:spacing w:after="0" w:line="240" w:lineRule="auto"/>
              <w:rPr>
                <w:rFonts w:ascii="Arial" w:eastAsia="Times New Roman" w:hAnsi="Arial" w:cs="Arial"/>
                <w:color w:val="000000"/>
                <w:sz w:val="18"/>
                <w:szCs w:val="18"/>
                <w:lang w:eastAsia="es-MX"/>
              </w:rPr>
            </w:pPr>
          </w:p>
        </w:tc>
      </w:tr>
    </w:tbl>
    <w:p w14:paraId="73D9A1AB" w14:textId="77777777" w:rsidR="005611A8" w:rsidRPr="009303AC" w:rsidRDefault="005611A8" w:rsidP="005611A8">
      <w:pPr>
        <w:jc w:val="both"/>
        <w:rPr>
          <w:rFonts w:ascii="Arial" w:hAnsi="Arial" w:cs="Arial"/>
          <w:sz w:val="18"/>
          <w:szCs w:val="18"/>
        </w:rPr>
      </w:pPr>
    </w:p>
    <w:p w14:paraId="7F1C1B39" w14:textId="77777777" w:rsidR="005611A8" w:rsidRDefault="005611A8" w:rsidP="005611A8">
      <w:pPr>
        <w:jc w:val="both"/>
        <w:rPr>
          <w:rFonts w:ascii="Arial" w:hAnsi="Arial" w:cs="Arial"/>
          <w:b/>
          <w:sz w:val="18"/>
          <w:szCs w:val="18"/>
        </w:rPr>
      </w:pPr>
    </w:p>
    <w:p w14:paraId="744D4E84" w14:textId="77777777" w:rsidR="005611A8" w:rsidRDefault="005611A8" w:rsidP="005611A8">
      <w:pPr>
        <w:jc w:val="both"/>
        <w:rPr>
          <w:rFonts w:ascii="Arial" w:hAnsi="Arial" w:cs="Arial"/>
          <w:b/>
          <w:sz w:val="18"/>
          <w:szCs w:val="18"/>
        </w:rPr>
      </w:pPr>
    </w:p>
    <w:p w14:paraId="54CA250C" w14:textId="77777777" w:rsidR="005611A8" w:rsidRDefault="005611A8" w:rsidP="005611A8">
      <w:pPr>
        <w:jc w:val="both"/>
        <w:rPr>
          <w:rFonts w:ascii="Arial" w:hAnsi="Arial" w:cs="Arial"/>
          <w:b/>
          <w:sz w:val="18"/>
          <w:szCs w:val="18"/>
        </w:rPr>
      </w:pPr>
    </w:p>
    <w:p w14:paraId="69FC2A61" w14:textId="03F873B4" w:rsidR="005611A8" w:rsidRDefault="005611A8" w:rsidP="005611A8">
      <w:pPr>
        <w:jc w:val="both"/>
        <w:rPr>
          <w:rFonts w:ascii="Arial" w:hAnsi="Arial" w:cs="Arial"/>
          <w:b/>
          <w:sz w:val="18"/>
          <w:szCs w:val="18"/>
        </w:rPr>
      </w:pPr>
    </w:p>
    <w:p w14:paraId="6D7B6062" w14:textId="5DD6A3D2" w:rsidR="00FA2E39" w:rsidRDefault="00FA2E39" w:rsidP="005611A8">
      <w:pPr>
        <w:jc w:val="both"/>
        <w:rPr>
          <w:rFonts w:ascii="Arial" w:hAnsi="Arial" w:cs="Arial"/>
          <w:b/>
          <w:sz w:val="18"/>
          <w:szCs w:val="18"/>
        </w:rPr>
      </w:pPr>
    </w:p>
    <w:p w14:paraId="0E579771" w14:textId="0D90CC20" w:rsidR="00FA2E39" w:rsidRDefault="00FA2E39" w:rsidP="005611A8">
      <w:pPr>
        <w:jc w:val="both"/>
        <w:rPr>
          <w:rFonts w:ascii="Arial" w:hAnsi="Arial" w:cs="Arial"/>
          <w:b/>
          <w:sz w:val="18"/>
          <w:szCs w:val="18"/>
        </w:rPr>
      </w:pPr>
    </w:p>
    <w:p w14:paraId="06F39E1A" w14:textId="77777777" w:rsidR="00FA2E39" w:rsidRDefault="00FA2E39" w:rsidP="005611A8">
      <w:pPr>
        <w:jc w:val="both"/>
        <w:rPr>
          <w:rFonts w:ascii="Arial" w:hAnsi="Arial" w:cs="Arial"/>
          <w:b/>
          <w:sz w:val="18"/>
          <w:szCs w:val="18"/>
        </w:rPr>
      </w:pPr>
    </w:p>
    <w:p w14:paraId="09F2B018" w14:textId="77777777" w:rsidR="005611A8" w:rsidRDefault="005611A8" w:rsidP="005611A8">
      <w:pPr>
        <w:jc w:val="both"/>
        <w:rPr>
          <w:rFonts w:ascii="Arial" w:hAnsi="Arial" w:cs="Arial"/>
          <w:b/>
          <w:sz w:val="18"/>
          <w:szCs w:val="18"/>
        </w:rPr>
      </w:pPr>
    </w:p>
    <w:p w14:paraId="3ED20AB0" w14:textId="77777777" w:rsidR="005611A8" w:rsidRPr="00D46742" w:rsidRDefault="005611A8" w:rsidP="005611A8">
      <w:pPr>
        <w:jc w:val="center"/>
        <w:rPr>
          <w:rFonts w:ascii="Arial" w:hAnsi="Arial" w:cs="Arial"/>
          <w:b/>
          <w:sz w:val="24"/>
          <w:szCs w:val="24"/>
          <w:highlight w:val="lightGray"/>
        </w:rPr>
      </w:pPr>
      <w:r w:rsidRPr="00D46742">
        <w:rPr>
          <w:rFonts w:ascii="Arial" w:hAnsi="Arial" w:cs="Arial"/>
          <w:b/>
          <w:sz w:val="24"/>
          <w:szCs w:val="24"/>
          <w:highlight w:val="lightGray"/>
        </w:rPr>
        <w:lastRenderedPageBreak/>
        <w:t>ÁREA 02: Coagulación</w:t>
      </w:r>
    </w:p>
    <w:p w14:paraId="1AF0E811" w14:textId="77777777" w:rsidR="005611A8" w:rsidRPr="00FB41D5" w:rsidRDefault="005611A8" w:rsidP="005611A8">
      <w:pPr>
        <w:jc w:val="center"/>
        <w:rPr>
          <w:rFonts w:ascii="Arial" w:hAnsi="Arial" w:cs="Arial"/>
          <w:b/>
          <w:sz w:val="24"/>
          <w:szCs w:val="24"/>
        </w:rPr>
      </w:pPr>
      <w:r w:rsidRPr="00D46742">
        <w:rPr>
          <w:rFonts w:ascii="Arial" w:hAnsi="Arial" w:cs="Arial"/>
          <w:b/>
          <w:sz w:val="24"/>
          <w:szCs w:val="24"/>
          <w:highlight w:val="lightGray"/>
        </w:rPr>
        <w:t>SEDE: HOSPITAL GENERAL DE ZAPOPAN.</w:t>
      </w:r>
    </w:p>
    <w:p w14:paraId="27039DC2" w14:textId="77777777" w:rsidR="005611A8" w:rsidRPr="00FB41D5" w:rsidRDefault="005611A8" w:rsidP="005611A8">
      <w:pPr>
        <w:jc w:val="center"/>
        <w:rPr>
          <w:rFonts w:ascii="Arial" w:hAnsi="Arial" w:cs="Arial"/>
          <w:b/>
          <w:sz w:val="24"/>
          <w:szCs w:val="24"/>
        </w:rPr>
      </w:pPr>
      <w:r w:rsidRPr="00A25A67">
        <w:rPr>
          <w:rFonts w:ascii="Arial" w:hAnsi="Arial" w:cs="Arial"/>
          <w:b/>
          <w:sz w:val="24"/>
          <w:szCs w:val="24"/>
          <w:highlight w:val="lightGray"/>
        </w:rPr>
        <w:t>Equipo Tipo 3. Equipo Automatizado De Alto Rendimiento</w:t>
      </w:r>
    </w:p>
    <w:tbl>
      <w:tblPr>
        <w:tblW w:w="8756" w:type="dxa"/>
        <w:jc w:val="center"/>
        <w:tblCellMar>
          <w:left w:w="70" w:type="dxa"/>
          <w:right w:w="70" w:type="dxa"/>
        </w:tblCellMar>
        <w:tblLook w:val="04A0" w:firstRow="1" w:lastRow="0" w:firstColumn="1" w:lastColumn="0" w:noHBand="0" w:noVBand="1"/>
      </w:tblPr>
      <w:tblGrid>
        <w:gridCol w:w="4493"/>
        <w:gridCol w:w="4263"/>
      </w:tblGrid>
      <w:tr w:rsidR="005611A8" w:rsidRPr="00C872D7" w14:paraId="1E7D5FBE" w14:textId="7057E56D" w:rsidTr="005611A8">
        <w:trPr>
          <w:trHeight w:val="299"/>
          <w:jc w:val="center"/>
        </w:trPr>
        <w:tc>
          <w:tcPr>
            <w:tcW w:w="4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7DD30" w14:textId="77777777" w:rsidR="005611A8" w:rsidRPr="0061355A" w:rsidRDefault="005611A8" w:rsidP="00123C66">
            <w:pPr>
              <w:spacing w:after="0" w:line="240" w:lineRule="auto"/>
              <w:rPr>
                <w:rFonts w:ascii="Arial" w:eastAsia="Times New Roman" w:hAnsi="Arial" w:cs="Arial"/>
                <w:b/>
                <w:bCs/>
                <w:color w:val="000000"/>
                <w:sz w:val="18"/>
                <w:lang w:eastAsia="es-MX"/>
              </w:rPr>
            </w:pPr>
            <w:r w:rsidRPr="0061355A">
              <w:rPr>
                <w:rFonts w:ascii="Arial" w:eastAsia="Times New Roman" w:hAnsi="Arial" w:cs="Arial"/>
                <w:b/>
                <w:bCs/>
                <w:color w:val="000000"/>
                <w:sz w:val="18"/>
                <w:lang w:eastAsia="es-MX"/>
              </w:rPr>
              <w:t>REGISTRO SANITARIO:</w:t>
            </w:r>
          </w:p>
        </w:tc>
        <w:tc>
          <w:tcPr>
            <w:tcW w:w="4263" w:type="dxa"/>
            <w:tcBorders>
              <w:top w:val="single" w:sz="4" w:space="0" w:color="auto"/>
              <w:left w:val="single" w:sz="4" w:space="0" w:color="auto"/>
              <w:bottom w:val="single" w:sz="4" w:space="0" w:color="auto"/>
              <w:right w:val="single" w:sz="4" w:space="0" w:color="auto"/>
            </w:tcBorders>
          </w:tcPr>
          <w:p w14:paraId="77098081" w14:textId="77777777" w:rsidR="005611A8" w:rsidRPr="0061355A" w:rsidRDefault="005611A8" w:rsidP="00123C66">
            <w:pPr>
              <w:spacing w:after="0" w:line="240" w:lineRule="auto"/>
              <w:rPr>
                <w:rFonts w:ascii="Arial" w:eastAsia="Times New Roman" w:hAnsi="Arial" w:cs="Arial"/>
                <w:b/>
                <w:bCs/>
                <w:color w:val="000000"/>
                <w:sz w:val="18"/>
                <w:lang w:eastAsia="es-MX"/>
              </w:rPr>
            </w:pPr>
          </w:p>
        </w:tc>
      </w:tr>
      <w:tr w:rsidR="005611A8" w:rsidRPr="00C872D7" w14:paraId="79826CE3" w14:textId="4293C315" w:rsidTr="005611A8">
        <w:trPr>
          <w:trHeight w:val="2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4ACEC5AD" w14:textId="77777777" w:rsidR="005611A8" w:rsidRPr="0061355A" w:rsidRDefault="005611A8" w:rsidP="00123C66">
            <w:pPr>
              <w:spacing w:after="0" w:line="240" w:lineRule="auto"/>
              <w:rPr>
                <w:rFonts w:ascii="Arial" w:eastAsia="Times New Roman" w:hAnsi="Arial" w:cs="Arial"/>
                <w:b/>
                <w:bCs/>
                <w:color w:val="000000"/>
                <w:sz w:val="18"/>
                <w:lang w:eastAsia="es-MX"/>
              </w:rPr>
            </w:pPr>
            <w:r w:rsidRPr="0061355A">
              <w:rPr>
                <w:rFonts w:ascii="Arial" w:eastAsia="Times New Roman" w:hAnsi="Arial" w:cs="Arial"/>
                <w:b/>
                <w:bCs/>
                <w:color w:val="000000"/>
                <w:sz w:val="18"/>
                <w:lang w:eastAsia="es-MX"/>
              </w:rPr>
              <w:t>NOMBRE DEL LICITANTE:</w:t>
            </w:r>
          </w:p>
        </w:tc>
        <w:tc>
          <w:tcPr>
            <w:tcW w:w="4263" w:type="dxa"/>
            <w:tcBorders>
              <w:top w:val="nil"/>
              <w:left w:val="single" w:sz="4" w:space="0" w:color="auto"/>
              <w:bottom w:val="single" w:sz="4" w:space="0" w:color="auto"/>
              <w:right w:val="single" w:sz="4" w:space="0" w:color="auto"/>
            </w:tcBorders>
          </w:tcPr>
          <w:p w14:paraId="39AFDDF6" w14:textId="77777777" w:rsidR="005611A8" w:rsidRPr="0061355A" w:rsidRDefault="005611A8" w:rsidP="00123C66">
            <w:pPr>
              <w:spacing w:after="0" w:line="240" w:lineRule="auto"/>
              <w:rPr>
                <w:rFonts w:ascii="Arial" w:eastAsia="Times New Roman" w:hAnsi="Arial" w:cs="Arial"/>
                <w:b/>
                <w:bCs/>
                <w:color w:val="000000"/>
                <w:sz w:val="18"/>
                <w:lang w:eastAsia="es-MX"/>
              </w:rPr>
            </w:pPr>
          </w:p>
        </w:tc>
      </w:tr>
      <w:tr w:rsidR="005611A8" w:rsidRPr="00C872D7" w14:paraId="3C0F6532" w14:textId="2AE2FE56" w:rsidTr="005611A8">
        <w:trPr>
          <w:trHeight w:val="5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1B984803" w14:textId="51E93870" w:rsidR="005611A8" w:rsidRPr="0061355A" w:rsidRDefault="00BD14CF" w:rsidP="00123C66">
            <w:pPr>
              <w:spacing w:after="0" w:line="240" w:lineRule="auto"/>
              <w:rPr>
                <w:rFonts w:ascii="Arial" w:eastAsia="Times New Roman" w:hAnsi="Arial" w:cs="Arial"/>
                <w:b/>
                <w:bCs/>
                <w:color w:val="000000"/>
                <w:sz w:val="18"/>
                <w:lang w:eastAsia="es-MX"/>
              </w:rPr>
            </w:pPr>
            <w:r w:rsidRPr="0061355A">
              <w:rPr>
                <w:rFonts w:ascii="Arial" w:eastAsia="Times New Roman" w:hAnsi="Arial" w:cs="Arial"/>
                <w:b/>
                <w:bCs/>
                <w:color w:val="000000"/>
                <w:sz w:val="18"/>
                <w:lang w:eastAsia="es-MX"/>
              </w:rPr>
              <w:t>CARACTERÍSTICAS</w:t>
            </w:r>
            <w:r w:rsidR="005611A8" w:rsidRPr="0061355A">
              <w:rPr>
                <w:rFonts w:ascii="Arial" w:eastAsia="Times New Roman" w:hAnsi="Arial" w:cs="Arial"/>
                <w:b/>
                <w:bCs/>
                <w:color w:val="000000"/>
                <w:sz w:val="18"/>
                <w:lang w:eastAsia="es-MX"/>
              </w:rPr>
              <w:t xml:space="preserve"> </w:t>
            </w:r>
            <w:r w:rsidRPr="0061355A">
              <w:rPr>
                <w:rFonts w:ascii="Arial" w:eastAsia="Times New Roman" w:hAnsi="Arial" w:cs="Arial"/>
                <w:b/>
                <w:bCs/>
                <w:color w:val="000000"/>
                <w:sz w:val="18"/>
                <w:lang w:eastAsia="es-MX"/>
              </w:rPr>
              <w:t>TÉCNICAS</w:t>
            </w:r>
            <w:r w:rsidR="005611A8" w:rsidRPr="0061355A">
              <w:rPr>
                <w:rFonts w:ascii="Arial" w:eastAsia="Times New Roman" w:hAnsi="Arial" w:cs="Arial"/>
                <w:b/>
                <w:bCs/>
                <w:color w:val="000000"/>
                <w:sz w:val="18"/>
                <w:lang w:eastAsia="es-MX"/>
              </w:rPr>
              <w:t xml:space="preserve"> SOLICITADAS.</w:t>
            </w:r>
          </w:p>
        </w:tc>
        <w:tc>
          <w:tcPr>
            <w:tcW w:w="4263" w:type="dxa"/>
            <w:tcBorders>
              <w:top w:val="nil"/>
              <w:left w:val="single" w:sz="4" w:space="0" w:color="auto"/>
              <w:bottom w:val="single" w:sz="4" w:space="0" w:color="auto"/>
              <w:right w:val="single" w:sz="4" w:space="0" w:color="auto"/>
            </w:tcBorders>
          </w:tcPr>
          <w:p w14:paraId="728830B0" w14:textId="77777777" w:rsidR="005611A8" w:rsidRDefault="005611A8" w:rsidP="00123C66">
            <w:pPr>
              <w:spacing w:after="0" w:line="240" w:lineRule="auto"/>
              <w:rPr>
                <w:rFonts w:ascii="Arial" w:eastAsia="Times New Roman" w:hAnsi="Arial" w:cs="Arial"/>
                <w:b/>
                <w:bCs/>
                <w:color w:val="000000"/>
                <w:sz w:val="18"/>
                <w:szCs w:val="18"/>
                <w:lang w:eastAsia="es-MX"/>
              </w:rPr>
            </w:pPr>
          </w:p>
          <w:p w14:paraId="6143E628" w14:textId="44B86F07" w:rsidR="005611A8" w:rsidRPr="0061355A" w:rsidRDefault="005611A8" w:rsidP="005611A8">
            <w:pPr>
              <w:spacing w:after="0" w:line="240" w:lineRule="auto"/>
              <w:jc w:val="center"/>
              <w:rPr>
                <w:rFonts w:ascii="Arial" w:eastAsia="Times New Roman" w:hAnsi="Arial" w:cs="Arial"/>
                <w:b/>
                <w:bCs/>
                <w:color w:val="000000"/>
                <w:sz w:val="18"/>
                <w:lang w:eastAsia="es-MX"/>
              </w:rPr>
            </w:pPr>
            <w:r>
              <w:rPr>
                <w:rFonts w:ascii="Arial" w:eastAsia="Times New Roman" w:hAnsi="Arial" w:cs="Arial"/>
                <w:b/>
                <w:bCs/>
                <w:color w:val="000000"/>
                <w:sz w:val="18"/>
                <w:szCs w:val="18"/>
                <w:lang w:eastAsia="es-MX"/>
              </w:rPr>
              <w:t>EQUIPO PROPUESTO</w:t>
            </w:r>
          </w:p>
        </w:tc>
      </w:tr>
      <w:tr w:rsidR="005611A8" w:rsidRPr="00C872D7" w14:paraId="551A34B3" w14:textId="04E18039" w:rsidTr="005611A8">
        <w:trPr>
          <w:trHeight w:val="5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35A9FB4B"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Times New Roman" w:hAnsi="Arial" w:cs="Arial"/>
                <w:color w:val="000000"/>
                <w:sz w:val="18"/>
                <w:lang w:eastAsia="es-MX"/>
              </w:rPr>
              <w:t>1.     Analizador completamente automatizado</w:t>
            </w:r>
          </w:p>
        </w:tc>
        <w:tc>
          <w:tcPr>
            <w:tcW w:w="4263" w:type="dxa"/>
            <w:tcBorders>
              <w:top w:val="nil"/>
              <w:left w:val="single" w:sz="4" w:space="0" w:color="auto"/>
              <w:bottom w:val="single" w:sz="4" w:space="0" w:color="auto"/>
              <w:right w:val="single" w:sz="4" w:space="0" w:color="auto"/>
            </w:tcBorders>
          </w:tcPr>
          <w:p w14:paraId="5A00CF91" w14:textId="77777777" w:rsidR="005611A8" w:rsidRPr="0061355A" w:rsidRDefault="005611A8" w:rsidP="00123C66">
            <w:pPr>
              <w:spacing w:after="0" w:line="240" w:lineRule="auto"/>
              <w:rPr>
                <w:rFonts w:ascii="Arial" w:eastAsia="Times New Roman" w:hAnsi="Arial" w:cs="Arial"/>
                <w:color w:val="000000"/>
                <w:sz w:val="18"/>
                <w:lang w:eastAsia="es-MX"/>
              </w:rPr>
            </w:pPr>
          </w:p>
        </w:tc>
      </w:tr>
      <w:tr w:rsidR="005611A8" w:rsidRPr="00C872D7" w14:paraId="55CDDB83" w14:textId="6C27C4BD" w:rsidTr="005611A8">
        <w:trPr>
          <w:trHeight w:val="898"/>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6964A9AA" w14:textId="104C07CB" w:rsidR="005611A8" w:rsidRPr="0061355A" w:rsidRDefault="005611A8" w:rsidP="00123C66">
            <w:pPr>
              <w:spacing w:after="0" w:line="240" w:lineRule="auto"/>
              <w:rPr>
                <w:rFonts w:ascii="Arial" w:eastAsia="Times New Roman" w:hAnsi="Arial" w:cs="Arial"/>
                <w:color w:val="000000"/>
                <w:sz w:val="18"/>
                <w:lang w:eastAsia="es-MX"/>
              </w:rPr>
            </w:pPr>
            <w:r w:rsidRPr="00E36A54">
              <w:rPr>
                <w:rFonts w:ascii="Arial" w:eastAsia="Times New Roman" w:hAnsi="Arial" w:cs="Arial"/>
                <w:color w:val="000000"/>
                <w:sz w:val="18"/>
                <w:lang w:eastAsia="es-MX"/>
              </w:rPr>
              <w:t>2.     Metodología: coagulometrica,</w:t>
            </w:r>
            <w:r w:rsidR="00B36279">
              <w:rPr>
                <w:rFonts w:ascii="Arial" w:eastAsia="Times New Roman" w:hAnsi="Arial" w:cs="Arial"/>
                <w:color w:val="000000"/>
                <w:sz w:val="18"/>
                <w:lang w:eastAsia="es-MX"/>
              </w:rPr>
              <w:t xml:space="preserve"> </w:t>
            </w:r>
            <w:r w:rsidR="00B36279" w:rsidRPr="00442762">
              <w:rPr>
                <w:rFonts w:ascii="Arial" w:eastAsia="Times New Roman" w:hAnsi="Arial" w:cs="Arial"/>
                <w:color w:val="000000"/>
                <w:sz w:val="18"/>
                <w:lang w:eastAsia="es-MX"/>
              </w:rPr>
              <w:t>Cromogénica, Inmunológica,</w:t>
            </w:r>
            <w:r w:rsidRPr="00E36A54">
              <w:rPr>
                <w:rFonts w:ascii="Arial" w:eastAsia="Times New Roman" w:hAnsi="Arial" w:cs="Arial"/>
                <w:color w:val="000000"/>
                <w:sz w:val="18"/>
                <w:lang w:eastAsia="es-MX"/>
              </w:rPr>
              <w:t xml:space="preserve"> nefelometría y </w:t>
            </w:r>
            <w:r w:rsidR="0044718E" w:rsidRPr="00E36A54">
              <w:rPr>
                <w:rFonts w:ascii="Arial" w:eastAsia="Times New Roman" w:hAnsi="Arial" w:cs="Arial"/>
                <w:color w:val="000000"/>
                <w:sz w:val="18"/>
                <w:lang w:eastAsia="es-MX"/>
              </w:rPr>
              <w:t>foto óptico</w:t>
            </w:r>
            <w:r w:rsidRPr="00E36A54">
              <w:rPr>
                <w:rFonts w:ascii="Arial" w:eastAsia="Times New Roman" w:hAnsi="Arial" w:cs="Arial"/>
                <w:color w:val="000000"/>
                <w:sz w:val="18"/>
                <w:lang w:eastAsia="es-MX"/>
              </w:rPr>
              <w:t>.</w:t>
            </w:r>
          </w:p>
        </w:tc>
        <w:tc>
          <w:tcPr>
            <w:tcW w:w="4263" w:type="dxa"/>
            <w:tcBorders>
              <w:top w:val="nil"/>
              <w:left w:val="single" w:sz="4" w:space="0" w:color="auto"/>
              <w:bottom w:val="single" w:sz="4" w:space="0" w:color="auto"/>
              <w:right w:val="single" w:sz="4" w:space="0" w:color="auto"/>
            </w:tcBorders>
          </w:tcPr>
          <w:p w14:paraId="4CB38969" w14:textId="77777777" w:rsidR="005611A8" w:rsidRPr="00E36A54" w:rsidRDefault="005611A8" w:rsidP="00123C66">
            <w:pPr>
              <w:spacing w:after="0" w:line="240" w:lineRule="auto"/>
              <w:rPr>
                <w:rFonts w:ascii="Arial" w:eastAsia="Times New Roman" w:hAnsi="Arial" w:cs="Arial"/>
                <w:color w:val="000000"/>
                <w:sz w:val="18"/>
                <w:lang w:eastAsia="es-MX"/>
              </w:rPr>
            </w:pPr>
          </w:p>
        </w:tc>
      </w:tr>
      <w:tr w:rsidR="005611A8" w:rsidRPr="00C872D7" w14:paraId="08F7330E" w14:textId="1EAB59A3" w:rsidTr="005611A8">
        <w:trPr>
          <w:trHeight w:val="5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556B1AFD"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3.     Velocidad mínimo 75 pruebas por hora.</w:t>
            </w:r>
          </w:p>
        </w:tc>
        <w:tc>
          <w:tcPr>
            <w:tcW w:w="4263" w:type="dxa"/>
            <w:tcBorders>
              <w:top w:val="nil"/>
              <w:left w:val="single" w:sz="4" w:space="0" w:color="auto"/>
              <w:bottom w:val="single" w:sz="4" w:space="0" w:color="auto"/>
              <w:right w:val="single" w:sz="4" w:space="0" w:color="auto"/>
            </w:tcBorders>
          </w:tcPr>
          <w:p w14:paraId="2E9A898C"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3AF59C90" w14:textId="799B96B3" w:rsidTr="005611A8">
        <w:trPr>
          <w:trHeight w:val="898"/>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0E6E5D15"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4.     Capaz de ingresar muestras de urgencia sin interrumpir el trabajo.</w:t>
            </w:r>
          </w:p>
        </w:tc>
        <w:tc>
          <w:tcPr>
            <w:tcW w:w="4263" w:type="dxa"/>
            <w:tcBorders>
              <w:top w:val="nil"/>
              <w:left w:val="single" w:sz="4" w:space="0" w:color="auto"/>
              <w:bottom w:val="single" w:sz="4" w:space="0" w:color="auto"/>
              <w:right w:val="single" w:sz="4" w:space="0" w:color="auto"/>
            </w:tcBorders>
          </w:tcPr>
          <w:p w14:paraId="60F13EDF"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1229272B" w14:textId="2205D5F1" w:rsidTr="005611A8">
        <w:trPr>
          <w:trHeight w:val="898"/>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7B84010C"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5.     Control de calidad interno y externo proporcionado por proveedor</w:t>
            </w:r>
          </w:p>
        </w:tc>
        <w:tc>
          <w:tcPr>
            <w:tcW w:w="4263" w:type="dxa"/>
            <w:tcBorders>
              <w:top w:val="nil"/>
              <w:left w:val="single" w:sz="4" w:space="0" w:color="auto"/>
              <w:bottom w:val="single" w:sz="4" w:space="0" w:color="auto"/>
              <w:right w:val="single" w:sz="4" w:space="0" w:color="auto"/>
            </w:tcBorders>
          </w:tcPr>
          <w:p w14:paraId="54ED4BBA"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057B224F" w14:textId="2E7EFBDC" w:rsidTr="005611A8">
        <w:trPr>
          <w:trHeight w:val="5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4FD04F32"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6.     Lector de código de barras para muestras.</w:t>
            </w:r>
          </w:p>
        </w:tc>
        <w:tc>
          <w:tcPr>
            <w:tcW w:w="4263" w:type="dxa"/>
            <w:tcBorders>
              <w:top w:val="nil"/>
              <w:left w:val="single" w:sz="4" w:space="0" w:color="auto"/>
              <w:bottom w:val="single" w:sz="4" w:space="0" w:color="auto"/>
              <w:right w:val="single" w:sz="4" w:space="0" w:color="auto"/>
            </w:tcBorders>
          </w:tcPr>
          <w:p w14:paraId="5890DFDE"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2CD991A8" w14:textId="48E92349" w:rsidTr="005611A8">
        <w:trPr>
          <w:trHeight w:val="5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5FDFEED0"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7.     Procese muestras en tubo primario y copillas.</w:t>
            </w:r>
          </w:p>
        </w:tc>
        <w:tc>
          <w:tcPr>
            <w:tcW w:w="4263" w:type="dxa"/>
            <w:tcBorders>
              <w:top w:val="nil"/>
              <w:left w:val="single" w:sz="4" w:space="0" w:color="auto"/>
              <w:bottom w:val="single" w:sz="4" w:space="0" w:color="auto"/>
              <w:right w:val="single" w:sz="4" w:space="0" w:color="auto"/>
            </w:tcBorders>
          </w:tcPr>
          <w:p w14:paraId="32FB86FB"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213B5546" w14:textId="76760E64" w:rsidTr="005611A8">
        <w:trPr>
          <w:trHeight w:val="5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31B5A9AE"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8.     Sensor de nivel de muestras y reactivos</w:t>
            </w:r>
          </w:p>
        </w:tc>
        <w:tc>
          <w:tcPr>
            <w:tcW w:w="4263" w:type="dxa"/>
            <w:tcBorders>
              <w:top w:val="nil"/>
              <w:left w:val="single" w:sz="4" w:space="0" w:color="auto"/>
              <w:bottom w:val="single" w:sz="4" w:space="0" w:color="auto"/>
              <w:right w:val="single" w:sz="4" w:space="0" w:color="auto"/>
            </w:tcBorders>
          </w:tcPr>
          <w:p w14:paraId="2A130FE9"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37825B61" w14:textId="3856219B" w:rsidTr="005611A8">
        <w:trPr>
          <w:trHeight w:val="898"/>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7C4328D5"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9.     Servicio de mantenimiento preventivo y correctivo en tiempo y forma</w:t>
            </w:r>
          </w:p>
        </w:tc>
        <w:tc>
          <w:tcPr>
            <w:tcW w:w="4263" w:type="dxa"/>
            <w:tcBorders>
              <w:top w:val="nil"/>
              <w:left w:val="single" w:sz="4" w:space="0" w:color="auto"/>
              <w:bottom w:val="single" w:sz="4" w:space="0" w:color="auto"/>
              <w:right w:val="single" w:sz="4" w:space="0" w:color="auto"/>
            </w:tcBorders>
          </w:tcPr>
          <w:p w14:paraId="5B54077B"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3CE9B32E" w14:textId="41AFE129" w:rsidTr="005611A8">
        <w:trPr>
          <w:trHeight w:val="5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1EF87693"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10.   Manual de procedimientos en español</w:t>
            </w:r>
          </w:p>
        </w:tc>
        <w:tc>
          <w:tcPr>
            <w:tcW w:w="4263" w:type="dxa"/>
            <w:tcBorders>
              <w:top w:val="nil"/>
              <w:left w:val="single" w:sz="4" w:space="0" w:color="auto"/>
              <w:bottom w:val="single" w:sz="4" w:space="0" w:color="auto"/>
              <w:right w:val="single" w:sz="4" w:space="0" w:color="auto"/>
            </w:tcBorders>
          </w:tcPr>
          <w:p w14:paraId="135DB5D1"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4685E228" w14:textId="0D14D730" w:rsidTr="005611A8">
        <w:trPr>
          <w:trHeight w:val="5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6C8BB404" w14:textId="4739D530" w:rsidR="005611A8" w:rsidRPr="0061355A" w:rsidRDefault="005611A8" w:rsidP="006A6AA9">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11.   Control de calidad integrado con graficas d</w:t>
            </w:r>
            <w:r w:rsidR="006A6AA9">
              <w:rPr>
                <w:rFonts w:ascii="Arial" w:eastAsia="Arial" w:hAnsi="Arial" w:cs="Arial"/>
                <w:color w:val="000000"/>
                <w:sz w:val="18"/>
                <w:lang w:eastAsia="es-MX"/>
              </w:rPr>
              <w:t>e L</w:t>
            </w:r>
            <w:r w:rsidRPr="0061355A">
              <w:rPr>
                <w:rFonts w:ascii="Arial" w:eastAsia="Arial" w:hAnsi="Arial" w:cs="Arial"/>
                <w:color w:val="000000"/>
                <w:sz w:val="18"/>
                <w:lang w:eastAsia="es-MX"/>
              </w:rPr>
              <w:t>evey</w:t>
            </w:r>
            <w:r w:rsidR="006A6AA9">
              <w:rPr>
                <w:rFonts w:ascii="Arial" w:eastAsia="Arial" w:hAnsi="Arial" w:cs="Arial"/>
                <w:color w:val="000000"/>
                <w:sz w:val="18"/>
                <w:lang w:eastAsia="es-MX"/>
              </w:rPr>
              <w:t xml:space="preserve"> - J</w:t>
            </w:r>
            <w:r w:rsidRPr="0061355A">
              <w:rPr>
                <w:rFonts w:ascii="Arial" w:eastAsia="Arial" w:hAnsi="Arial" w:cs="Arial"/>
                <w:color w:val="000000"/>
                <w:sz w:val="18"/>
                <w:lang w:eastAsia="es-MX"/>
              </w:rPr>
              <w:t>ennings.</w:t>
            </w:r>
          </w:p>
        </w:tc>
        <w:tc>
          <w:tcPr>
            <w:tcW w:w="4263" w:type="dxa"/>
            <w:tcBorders>
              <w:top w:val="nil"/>
              <w:left w:val="single" w:sz="4" w:space="0" w:color="auto"/>
              <w:bottom w:val="single" w:sz="4" w:space="0" w:color="auto"/>
              <w:right w:val="single" w:sz="4" w:space="0" w:color="auto"/>
            </w:tcBorders>
          </w:tcPr>
          <w:p w14:paraId="7390121E"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12B3EFE9" w14:textId="79140640" w:rsidTr="005611A8">
        <w:trPr>
          <w:trHeight w:val="5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1941F72B"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12.   Almacenamiento de resultados.</w:t>
            </w:r>
          </w:p>
        </w:tc>
        <w:tc>
          <w:tcPr>
            <w:tcW w:w="4263" w:type="dxa"/>
            <w:tcBorders>
              <w:top w:val="nil"/>
              <w:left w:val="single" w:sz="4" w:space="0" w:color="auto"/>
              <w:bottom w:val="single" w:sz="4" w:space="0" w:color="auto"/>
              <w:right w:val="single" w:sz="4" w:space="0" w:color="auto"/>
            </w:tcBorders>
          </w:tcPr>
          <w:p w14:paraId="1040C11C"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65323C6E" w14:textId="1F3D0C64" w:rsidTr="005611A8">
        <w:trPr>
          <w:trHeight w:val="2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1C077578"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13.   Interfaz bidireccional.</w:t>
            </w:r>
          </w:p>
        </w:tc>
        <w:tc>
          <w:tcPr>
            <w:tcW w:w="4263" w:type="dxa"/>
            <w:tcBorders>
              <w:top w:val="nil"/>
              <w:left w:val="single" w:sz="4" w:space="0" w:color="auto"/>
              <w:bottom w:val="single" w:sz="4" w:space="0" w:color="auto"/>
              <w:right w:val="single" w:sz="4" w:space="0" w:color="auto"/>
            </w:tcBorders>
          </w:tcPr>
          <w:p w14:paraId="04111B2B"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2289D4F8" w14:textId="1F4BF500" w:rsidTr="005611A8">
        <w:trPr>
          <w:trHeight w:val="2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53453EDF"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14.   Pantalla integrada.</w:t>
            </w:r>
          </w:p>
        </w:tc>
        <w:tc>
          <w:tcPr>
            <w:tcW w:w="4263" w:type="dxa"/>
            <w:tcBorders>
              <w:top w:val="nil"/>
              <w:left w:val="single" w:sz="4" w:space="0" w:color="auto"/>
              <w:bottom w:val="single" w:sz="4" w:space="0" w:color="auto"/>
              <w:right w:val="single" w:sz="4" w:space="0" w:color="auto"/>
            </w:tcBorders>
          </w:tcPr>
          <w:p w14:paraId="4002B334" w14:textId="77777777" w:rsidR="005611A8" w:rsidRPr="0061355A" w:rsidRDefault="005611A8" w:rsidP="00123C66">
            <w:pPr>
              <w:spacing w:after="0" w:line="240" w:lineRule="auto"/>
              <w:rPr>
                <w:rFonts w:ascii="Arial" w:eastAsia="Arial" w:hAnsi="Arial" w:cs="Arial"/>
                <w:color w:val="000000"/>
                <w:sz w:val="18"/>
                <w:lang w:eastAsia="es-MX"/>
              </w:rPr>
            </w:pPr>
          </w:p>
        </w:tc>
      </w:tr>
      <w:tr w:rsidR="005611A8" w:rsidRPr="00C872D7" w14:paraId="708F9B46" w14:textId="42A1A031" w:rsidTr="005611A8">
        <w:trPr>
          <w:trHeight w:val="299"/>
          <w:jc w:val="center"/>
        </w:trPr>
        <w:tc>
          <w:tcPr>
            <w:tcW w:w="4493" w:type="dxa"/>
            <w:tcBorders>
              <w:top w:val="nil"/>
              <w:left w:val="single" w:sz="4" w:space="0" w:color="auto"/>
              <w:bottom w:val="single" w:sz="4" w:space="0" w:color="auto"/>
              <w:right w:val="single" w:sz="4" w:space="0" w:color="auto"/>
            </w:tcBorders>
            <w:shd w:val="clear" w:color="auto" w:fill="auto"/>
            <w:vAlign w:val="bottom"/>
            <w:hideMark/>
          </w:tcPr>
          <w:p w14:paraId="1CBBED69" w14:textId="77777777" w:rsidR="005611A8" w:rsidRPr="0061355A" w:rsidRDefault="005611A8" w:rsidP="00123C66">
            <w:pPr>
              <w:spacing w:after="0" w:line="240" w:lineRule="auto"/>
              <w:rPr>
                <w:rFonts w:ascii="Arial" w:eastAsia="Times New Roman" w:hAnsi="Arial" w:cs="Arial"/>
                <w:color w:val="000000"/>
                <w:sz w:val="18"/>
                <w:lang w:eastAsia="es-MX"/>
              </w:rPr>
            </w:pPr>
            <w:r w:rsidRPr="0061355A">
              <w:rPr>
                <w:rFonts w:ascii="Arial" w:eastAsia="Arial" w:hAnsi="Arial" w:cs="Arial"/>
                <w:color w:val="000000"/>
                <w:sz w:val="18"/>
                <w:lang w:eastAsia="es-MX"/>
              </w:rPr>
              <w:t>15.   Impresora integrada.</w:t>
            </w:r>
          </w:p>
        </w:tc>
        <w:tc>
          <w:tcPr>
            <w:tcW w:w="4263" w:type="dxa"/>
            <w:tcBorders>
              <w:top w:val="nil"/>
              <w:left w:val="single" w:sz="4" w:space="0" w:color="auto"/>
              <w:bottom w:val="single" w:sz="4" w:space="0" w:color="auto"/>
              <w:right w:val="single" w:sz="4" w:space="0" w:color="auto"/>
            </w:tcBorders>
          </w:tcPr>
          <w:p w14:paraId="4D8B4A85" w14:textId="77777777" w:rsidR="005611A8" w:rsidRPr="0061355A" w:rsidRDefault="005611A8" w:rsidP="00123C66">
            <w:pPr>
              <w:spacing w:after="0" w:line="240" w:lineRule="auto"/>
              <w:rPr>
                <w:rFonts w:ascii="Arial" w:eastAsia="Arial" w:hAnsi="Arial" w:cs="Arial"/>
                <w:color w:val="000000"/>
                <w:sz w:val="18"/>
                <w:lang w:eastAsia="es-MX"/>
              </w:rPr>
            </w:pPr>
          </w:p>
        </w:tc>
      </w:tr>
    </w:tbl>
    <w:p w14:paraId="5044CD3B" w14:textId="77777777" w:rsidR="005611A8" w:rsidRPr="009303AC" w:rsidRDefault="005611A8" w:rsidP="005611A8">
      <w:pPr>
        <w:spacing w:after="0" w:line="240" w:lineRule="auto"/>
        <w:ind w:left="720"/>
        <w:jc w:val="both"/>
        <w:rPr>
          <w:rFonts w:ascii="Arial" w:hAnsi="Arial" w:cs="Arial"/>
          <w:sz w:val="18"/>
          <w:szCs w:val="18"/>
        </w:rPr>
      </w:pPr>
    </w:p>
    <w:p w14:paraId="7A82338F" w14:textId="77777777" w:rsidR="005611A8" w:rsidRDefault="005611A8" w:rsidP="005611A8">
      <w:pPr>
        <w:jc w:val="center"/>
        <w:rPr>
          <w:rFonts w:ascii="Arial" w:hAnsi="Arial" w:cs="Arial"/>
          <w:b/>
          <w:sz w:val="24"/>
          <w:szCs w:val="24"/>
        </w:rPr>
      </w:pPr>
    </w:p>
    <w:p w14:paraId="70010110" w14:textId="77777777" w:rsidR="005611A8" w:rsidRDefault="005611A8" w:rsidP="005611A8">
      <w:pPr>
        <w:jc w:val="center"/>
        <w:rPr>
          <w:rFonts w:ascii="Arial" w:hAnsi="Arial" w:cs="Arial"/>
          <w:b/>
          <w:sz w:val="24"/>
          <w:szCs w:val="24"/>
        </w:rPr>
      </w:pPr>
    </w:p>
    <w:p w14:paraId="7192B66D" w14:textId="77777777" w:rsidR="005611A8" w:rsidRDefault="005611A8" w:rsidP="005611A8">
      <w:pPr>
        <w:jc w:val="center"/>
        <w:rPr>
          <w:rFonts w:ascii="Arial" w:hAnsi="Arial" w:cs="Arial"/>
          <w:b/>
          <w:sz w:val="24"/>
          <w:szCs w:val="24"/>
        </w:rPr>
      </w:pPr>
    </w:p>
    <w:p w14:paraId="246D57EE" w14:textId="77777777" w:rsidR="005611A8" w:rsidRDefault="005611A8" w:rsidP="005611A8">
      <w:pPr>
        <w:jc w:val="center"/>
        <w:rPr>
          <w:rFonts w:ascii="Arial" w:hAnsi="Arial" w:cs="Arial"/>
          <w:b/>
          <w:sz w:val="24"/>
          <w:szCs w:val="24"/>
        </w:rPr>
      </w:pPr>
    </w:p>
    <w:p w14:paraId="11D30155" w14:textId="19A1A745" w:rsidR="005611A8" w:rsidRDefault="005611A8" w:rsidP="005611A8">
      <w:pPr>
        <w:jc w:val="center"/>
        <w:rPr>
          <w:rFonts w:ascii="Arial" w:hAnsi="Arial" w:cs="Arial"/>
          <w:b/>
          <w:sz w:val="24"/>
          <w:szCs w:val="24"/>
        </w:rPr>
      </w:pPr>
    </w:p>
    <w:p w14:paraId="699AC354" w14:textId="77777777" w:rsidR="00801B90" w:rsidRDefault="00801B90" w:rsidP="005611A8">
      <w:pPr>
        <w:jc w:val="center"/>
        <w:rPr>
          <w:rFonts w:ascii="Arial" w:hAnsi="Arial" w:cs="Arial"/>
          <w:b/>
          <w:sz w:val="24"/>
          <w:szCs w:val="24"/>
        </w:rPr>
      </w:pPr>
    </w:p>
    <w:p w14:paraId="0C1853F7" w14:textId="77777777" w:rsidR="005611A8" w:rsidRPr="004C1D1C" w:rsidRDefault="005611A8" w:rsidP="005611A8">
      <w:pPr>
        <w:jc w:val="center"/>
        <w:rPr>
          <w:rFonts w:ascii="Arial" w:hAnsi="Arial" w:cs="Arial"/>
          <w:b/>
          <w:sz w:val="24"/>
          <w:szCs w:val="24"/>
        </w:rPr>
      </w:pPr>
      <w:r w:rsidRPr="004C1D1C">
        <w:rPr>
          <w:rFonts w:ascii="Arial" w:hAnsi="Arial" w:cs="Arial"/>
          <w:b/>
          <w:sz w:val="24"/>
          <w:szCs w:val="24"/>
        </w:rPr>
        <w:t>ÁREA 02: Coagulación</w:t>
      </w:r>
    </w:p>
    <w:p w14:paraId="1C59F0B7" w14:textId="77777777" w:rsidR="005611A8" w:rsidRPr="004C1D1C" w:rsidRDefault="005611A8" w:rsidP="005611A8">
      <w:pPr>
        <w:spacing w:after="0"/>
        <w:jc w:val="both"/>
        <w:rPr>
          <w:rFonts w:ascii="Arial" w:hAnsi="Arial" w:cs="Arial"/>
          <w:b/>
          <w:sz w:val="24"/>
          <w:szCs w:val="24"/>
          <w:lang w:val="pt-BR"/>
        </w:rPr>
      </w:pPr>
      <w:r w:rsidRPr="004C1D1C">
        <w:rPr>
          <w:rFonts w:ascii="Arial" w:hAnsi="Arial" w:cs="Arial"/>
          <w:b/>
          <w:sz w:val="24"/>
          <w:szCs w:val="24"/>
          <w:lang w:val="pt-BR"/>
        </w:rPr>
        <w:t>SEDE: CRUZ VERDE NORTE, CRUZ VERDE SUR, CRUZ VERDE SANTA LUCÍA, CRUZ VERDE VILLA DE GUADALUPE, CRUZ VERDE NIÑA EVA.</w:t>
      </w:r>
    </w:p>
    <w:p w14:paraId="417468FC" w14:textId="77777777" w:rsidR="005611A8" w:rsidRPr="004C1D1C" w:rsidRDefault="005611A8" w:rsidP="005611A8">
      <w:pPr>
        <w:jc w:val="both"/>
        <w:rPr>
          <w:rFonts w:ascii="Arial" w:hAnsi="Arial" w:cs="Arial"/>
          <w:b/>
          <w:sz w:val="24"/>
          <w:szCs w:val="24"/>
          <w:lang w:val="pt-BR"/>
        </w:rPr>
      </w:pPr>
    </w:p>
    <w:p w14:paraId="29EC507C" w14:textId="77777777" w:rsidR="005611A8" w:rsidRPr="00FB41D5" w:rsidRDefault="005611A8" w:rsidP="005611A8">
      <w:pPr>
        <w:jc w:val="both"/>
        <w:rPr>
          <w:rFonts w:ascii="Arial" w:hAnsi="Arial" w:cs="Arial"/>
          <w:b/>
          <w:sz w:val="24"/>
          <w:szCs w:val="24"/>
        </w:rPr>
      </w:pPr>
      <w:r w:rsidRPr="004C1D1C">
        <w:rPr>
          <w:rFonts w:ascii="Arial" w:hAnsi="Arial" w:cs="Arial"/>
          <w:b/>
          <w:sz w:val="24"/>
          <w:szCs w:val="24"/>
        </w:rPr>
        <w:t>Equipo Tipo 4. Equipo Automatizado De Bajo Rendimiento</w:t>
      </w:r>
      <w:r w:rsidRPr="00FB41D5">
        <w:rPr>
          <w:rFonts w:ascii="Arial" w:hAnsi="Arial" w:cs="Arial"/>
          <w:b/>
          <w:sz w:val="24"/>
          <w:szCs w:val="24"/>
        </w:rPr>
        <w:t xml:space="preserve"> </w:t>
      </w:r>
    </w:p>
    <w:p w14:paraId="69D85CB7" w14:textId="77777777" w:rsidR="005611A8" w:rsidRPr="009303AC" w:rsidRDefault="005611A8" w:rsidP="005611A8">
      <w:pPr>
        <w:jc w:val="both"/>
        <w:rPr>
          <w:rFonts w:ascii="Arial" w:hAnsi="Arial" w:cs="Arial"/>
          <w:sz w:val="18"/>
          <w:szCs w:val="18"/>
        </w:rPr>
      </w:pPr>
    </w:p>
    <w:tbl>
      <w:tblPr>
        <w:tblW w:w="7000" w:type="dxa"/>
        <w:jc w:val="center"/>
        <w:tblCellMar>
          <w:left w:w="70" w:type="dxa"/>
          <w:right w:w="70" w:type="dxa"/>
        </w:tblCellMar>
        <w:tblLook w:val="04A0" w:firstRow="1" w:lastRow="0" w:firstColumn="1" w:lastColumn="0" w:noHBand="0" w:noVBand="1"/>
      </w:tblPr>
      <w:tblGrid>
        <w:gridCol w:w="3500"/>
        <w:gridCol w:w="3500"/>
      </w:tblGrid>
      <w:tr w:rsidR="005611A8" w:rsidRPr="0061355A" w14:paraId="736E25F6" w14:textId="78C1C5E1" w:rsidTr="005611A8">
        <w:trPr>
          <w:trHeight w:val="285"/>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9D71C" w14:textId="77777777" w:rsidR="005611A8" w:rsidRPr="0061355A" w:rsidRDefault="005611A8" w:rsidP="00123C66">
            <w:pPr>
              <w:spacing w:after="0" w:line="240" w:lineRule="auto"/>
              <w:rPr>
                <w:rFonts w:ascii="Arial" w:eastAsia="Times New Roman" w:hAnsi="Arial" w:cs="Arial"/>
                <w:b/>
                <w:bCs/>
                <w:color w:val="000000"/>
                <w:sz w:val="18"/>
                <w:szCs w:val="18"/>
                <w:lang w:eastAsia="es-MX"/>
              </w:rPr>
            </w:pPr>
            <w:r w:rsidRPr="0061355A">
              <w:rPr>
                <w:rFonts w:ascii="Arial" w:eastAsia="Times New Roman" w:hAnsi="Arial" w:cs="Arial"/>
                <w:b/>
                <w:bCs/>
                <w:color w:val="000000"/>
                <w:sz w:val="18"/>
                <w:szCs w:val="18"/>
                <w:lang w:eastAsia="es-MX"/>
              </w:rPr>
              <w:t>REGISTRO SANITARIO:</w:t>
            </w:r>
          </w:p>
        </w:tc>
        <w:tc>
          <w:tcPr>
            <w:tcW w:w="3500" w:type="dxa"/>
            <w:tcBorders>
              <w:top w:val="single" w:sz="4" w:space="0" w:color="auto"/>
              <w:left w:val="single" w:sz="4" w:space="0" w:color="auto"/>
              <w:bottom w:val="single" w:sz="4" w:space="0" w:color="auto"/>
              <w:right w:val="single" w:sz="4" w:space="0" w:color="auto"/>
            </w:tcBorders>
          </w:tcPr>
          <w:p w14:paraId="3CD12FD7" w14:textId="77777777" w:rsidR="005611A8" w:rsidRPr="0061355A" w:rsidRDefault="005611A8" w:rsidP="00123C66">
            <w:pPr>
              <w:spacing w:after="0" w:line="240" w:lineRule="auto"/>
              <w:rPr>
                <w:rFonts w:ascii="Arial" w:eastAsia="Times New Roman" w:hAnsi="Arial" w:cs="Arial"/>
                <w:b/>
                <w:bCs/>
                <w:color w:val="000000"/>
                <w:sz w:val="18"/>
                <w:szCs w:val="18"/>
                <w:lang w:eastAsia="es-MX"/>
              </w:rPr>
            </w:pPr>
          </w:p>
        </w:tc>
      </w:tr>
      <w:tr w:rsidR="005611A8" w:rsidRPr="0061355A" w14:paraId="6C819AC2" w14:textId="4025228C" w:rsidTr="005611A8">
        <w:trPr>
          <w:trHeight w:val="28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3B33192" w14:textId="77777777" w:rsidR="005611A8" w:rsidRPr="0061355A" w:rsidRDefault="005611A8" w:rsidP="00123C66">
            <w:pPr>
              <w:spacing w:after="0" w:line="240" w:lineRule="auto"/>
              <w:rPr>
                <w:rFonts w:ascii="Arial" w:eastAsia="Times New Roman" w:hAnsi="Arial" w:cs="Arial"/>
                <w:b/>
                <w:bCs/>
                <w:color w:val="000000"/>
                <w:sz w:val="18"/>
                <w:szCs w:val="18"/>
                <w:lang w:eastAsia="es-MX"/>
              </w:rPr>
            </w:pPr>
            <w:r w:rsidRPr="0061355A">
              <w:rPr>
                <w:rFonts w:ascii="Arial" w:eastAsia="Times New Roman" w:hAnsi="Arial" w:cs="Arial"/>
                <w:b/>
                <w:bCs/>
                <w:color w:val="000000"/>
                <w:sz w:val="18"/>
                <w:szCs w:val="18"/>
                <w:lang w:eastAsia="es-MX"/>
              </w:rPr>
              <w:t>NOMBRE DEL LICITANTE:</w:t>
            </w:r>
          </w:p>
        </w:tc>
        <w:tc>
          <w:tcPr>
            <w:tcW w:w="3500" w:type="dxa"/>
            <w:tcBorders>
              <w:top w:val="nil"/>
              <w:left w:val="single" w:sz="4" w:space="0" w:color="auto"/>
              <w:bottom w:val="single" w:sz="4" w:space="0" w:color="auto"/>
              <w:right w:val="single" w:sz="4" w:space="0" w:color="auto"/>
            </w:tcBorders>
          </w:tcPr>
          <w:p w14:paraId="6BAB2DB9" w14:textId="77777777" w:rsidR="005611A8" w:rsidRPr="0061355A" w:rsidRDefault="005611A8" w:rsidP="00123C66">
            <w:pPr>
              <w:spacing w:after="0" w:line="240" w:lineRule="auto"/>
              <w:rPr>
                <w:rFonts w:ascii="Arial" w:eastAsia="Times New Roman" w:hAnsi="Arial" w:cs="Arial"/>
                <w:b/>
                <w:bCs/>
                <w:color w:val="000000"/>
                <w:sz w:val="18"/>
                <w:szCs w:val="18"/>
                <w:lang w:eastAsia="es-MX"/>
              </w:rPr>
            </w:pPr>
          </w:p>
        </w:tc>
      </w:tr>
      <w:tr w:rsidR="005611A8" w:rsidRPr="0061355A" w14:paraId="7C089621" w14:textId="2105FC62" w:rsidTr="005611A8">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31AF3D2" w14:textId="42134B13" w:rsidR="005611A8" w:rsidRPr="0061355A" w:rsidRDefault="00BD14CF" w:rsidP="00123C66">
            <w:pPr>
              <w:spacing w:after="0" w:line="240" w:lineRule="auto"/>
              <w:rPr>
                <w:rFonts w:ascii="Arial" w:eastAsia="Times New Roman" w:hAnsi="Arial" w:cs="Arial"/>
                <w:b/>
                <w:bCs/>
                <w:color w:val="000000"/>
                <w:sz w:val="18"/>
                <w:szCs w:val="18"/>
                <w:lang w:eastAsia="es-MX"/>
              </w:rPr>
            </w:pPr>
            <w:r w:rsidRPr="0061355A">
              <w:rPr>
                <w:rFonts w:ascii="Arial" w:eastAsia="Times New Roman" w:hAnsi="Arial" w:cs="Arial"/>
                <w:b/>
                <w:bCs/>
                <w:color w:val="000000"/>
                <w:sz w:val="18"/>
                <w:szCs w:val="18"/>
                <w:lang w:eastAsia="es-MX"/>
              </w:rPr>
              <w:t>CARACTERÍSTICAS</w:t>
            </w:r>
            <w:r w:rsidR="005611A8" w:rsidRPr="0061355A">
              <w:rPr>
                <w:rFonts w:ascii="Arial" w:eastAsia="Times New Roman" w:hAnsi="Arial" w:cs="Arial"/>
                <w:b/>
                <w:bCs/>
                <w:color w:val="000000"/>
                <w:sz w:val="18"/>
                <w:szCs w:val="18"/>
                <w:lang w:eastAsia="es-MX"/>
              </w:rPr>
              <w:t xml:space="preserve"> </w:t>
            </w:r>
            <w:r w:rsidRPr="0061355A">
              <w:rPr>
                <w:rFonts w:ascii="Arial" w:eastAsia="Times New Roman" w:hAnsi="Arial" w:cs="Arial"/>
                <w:b/>
                <w:bCs/>
                <w:color w:val="000000"/>
                <w:sz w:val="18"/>
                <w:szCs w:val="18"/>
                <w:lang w:eastAsia="es-MX"/>
              </w:rPr>
              <w:t>TÉCNICAS</w:t>
            </w:r>
            <w:r w:rsidR="005611A8" w:rsidRPr="0061355A">
              <w:rPr>
                <w:rFonts w:ascii="Arial" w:eastAsia="Times New Roman" w:hAnsi="Arial" w:cs="Arial"/>
                <w:b/>
                <w:bCs/>
                <w:color w:val="000000"/>
                <w:sz w:val="18"/>
                <w:szCs w:val="18"/>
                <w:lang w:eastAsia="es-MX"/>
              </w:rPr>
              <w:t xml:space="preserve"> SOLICITADAS.</w:t>
            </w:r>
          </w:p>
        </w:tc>
        <w:tc>
          <w:tcPr>
            <w:tcW w:w="3500" w:type="dxa"/>
            <w:tcBorders>
              <w:top w:val="nil"/>
              <w:left w:val="single" w:sz="4" w:space="0" w:color="auto"/>
              <w:bottom w:val="single" w:sz="4" w:space="0" w:color="auto"/>
              <w:right w:val="single" w:sz="4" w:space="0" w:color="auto"/>
            </w:tcBorders>
          </w:tcPr>
          <w:p w14:paraId="47029AC8" w14:textId="77777777" w:rsidR="005611A8" w:rsidRDefault="005611A8" w:rsidP="005611A8">
            <w:pPr>
              <w:spacing w:after="0" w:line="240" w:lineRule="auto"/>
              <w:jc w:val="center"/>
              <w:rPr>
                <w:rFonts w:ascii="Arial" w:eastAsia="Times New Roman" w:hAnsi="Arial" w:cs="Arial"/>
                <w:b/>
                <w:bCs/>
                <w:color w:val="000000"/>
                <w:sz w:val="18"/>
                <w:szCs w:val="18"/>
                <w:lang w:eastAsia="es-MX"/>
              </w:rPr>
            </w:pPr>
          </w:p>
          <w:p w14:paraId="7DAFFDE9" w14:textId="29E16594" w:rsidR="005611A8" w:rsidRPr="0061355A" w:rsidRDefault="005611A8" w:rsidP="005611A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EQUIPO PROPUESTO</w:t>
            </w:r>
          </w:p>
        </w:tc>
      </w:tr>
      <w:tr w:rsidR="005611A8" w:rsidRPr="0061355A" w14:paraId="3B40994F" w14:textId="63ACCA54" w:rsidTr="005611A8">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0745DD5" w14:textId="7418AE5D" w:rsidR="005611A8" w:rsidRPr="0061355A" w:rsidRDefault="005611A8" w:rsidP="00123C66">
            <w:pPr>
              <w:spacing w:after="0" w:line="240" w:lineRule="auto"/>
              <w:rPr>
                <w:rFonts w:ascii="Arial" w:eastAsia="Times New Roman" w:hAnsi="Arial" w:cs="Arial"/>
                <w:color w:val="000000"/>
                <w:sz w:val="18"/>
                <w:szCs w:val="18"/>
                <w:lang w:eastAsia="es-MX"/>
              </w:rPr>
            </w:pPr>
            <w:r w:rsidRPr="0061355A">
              <w:rPr>
                <w:rFonts w:ascii="Arial" w:eastAsia="Times New Roman" w:hAnsi="Arial" w:cs="Arial"/>
                <w:color w:val="000000"/>
                <w:sz w:val="18"/>
                <w:szCs w:val="18"/>
                <w:lang w:eastAsia="es-MX"/>
              </w:rPr>
              <w:t>1.</w:t>
            </w:r>
            <w:r w:rsidRPr="0061355A">
              <w:rPr>
                <w:rFonts w:ascii="Times New Roman" w:eastAsia="Times New Roman" w:hAnsi="Times New Roman" w:cs="Times New Roman"/>
                <w:color w:val="000000"/>
                <w:sz w:val="14"/>
                <w:szCs w:val="14"/>
                <w:lang w:eastAsia="es-MX"/>
              </w:rPr>
              <w:t xml:space="preserve">      </w:t>
            </w:r>
            <w:r w:rsidR="003D6A17">
              <w:rPr>
                <w:rFonts w:ascii="Arial" w:eastAsia="Times New Roman" w:hAnsi="Arial" w:cs="Arial"/>
                <w:color w:val="000000"/>
                <w:sz w:val="18"/>
                <w:szCs w:val="18"/>
                <w:lang w:eastAsia="es-MX"/>
              </w:rPr>
              <w:t>Analizador</w:t>
            </w:r>
            <w:r w:rsidRPr="0061355A">
              <w:rPr>
                <w:rFonts w:ascii="Arial" w:eastAsia="Times New Roman" w:hAnsi="Arial" w:cs="Arial"/>
                <w:color w:val="000000"/>
                <w:sz w:val="18"/>
                <w:szCs w:val="18"/>
                <w:lang w:eastAsia="es-MX"/>
              </w:rPr>
              <w:t xml:space="preserve"> automatizado de mesa.</w:t>
            </w:r>
          </w:p>
        </w:tc>
        <w:tc>
          <w:tcPr>
            <w:tcW w:w="3500" w:type="dxa"/>
            <w:tcBorders>
              <w:top w:val="nil"/>
              <w:left w:val="single" w:sz="4" w:space="0" w:color="auto"/>
              <w:bottom w:val="single" w:sz="4" w:space="0" w:color="auto"/>
              <w:right w:val="single" w:sz="4" w:space="0" w:color="auto"/>
            </w:tcBorders>
          </w:tcPr>
          <w:p w14:paraId="76DAEDED" w14:textId="77777777" w:rsidR="005611A8" w:rsidRPr="0061355A" w:rsidRDefault="005611A8" w:rsidP="00123C66">
            <w:pPr>
              <w:spacing w:after="0" w:line="240" w:lineRule="auto"/>
              <w:rPr>
                <w:rFonts w:ascii="Arial" w:eastAsia="Times New Roman" w:hAnsi="Arial" w:cs="Arial"/>
                <w:color w:val="000000"/>
                <w:sz w:val="18"/>
                <w:szCs w:val="18"/>
                <w:lang w:eastAsia="es-MX"/>
              </w:rPr>
            </w:pPr>
          </w:p>
        </w:tc>
      </w:tr>
      <w:tr w:rsidR="005611A8" w:rsidRPr="00E36A54" w14:paraId="7903A687" w14:textId="47E68F23" w:rsidTr="005611A8">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84638F3" w14:textId="77777777" w:rsidR="005611A8" w:rsidRPr="00E36A54" w:rsidRDefault="005611A8" w:rsidP="00123C66">
            <w:pPr>
              <w:spacing w:after="0" w:line="240" w:lineRule="auto"/>
              <w:rPr>
                <w:rFonts w:ascii="Arial" w:eastAsia="Times New Roman" w:hAnsi="Arial" w:cs="Arial"/>
                <w:color w:val="000000"/>
                <w:sz w:val="18"/>
                <w:szCs w:val="18"/>
                <w:lang w:val="it-IT" w:eastAsia="es-MX"/>
              </w:rPr>
            </w:pPr>
            <w:r w:rsidRPr="0061355A">
              <w:rPr>
                <w:rFonts w:ascii="Arial" w:eastAsia="Times New Roman" w:hAnsi="Arial" w:cs="Arial"/>
                <w:color w:val="000000"/>
                <w:sz w:val="18"/>
                <w:szCs w:val="18"/>
                <w:lang w:val="it-IT" w:eastAsia="es-MX"/>
              </w:rPr>
              <w:t>2.</w:t>
            </w:r>
            <w:r w:rsidRPr="0061355A">
              <w:rPr>
                <w:rFonts w:ascii="Times New Roman" w:eastAsia="Times New Roman" w:hAnsi="Times New Roman" w:cs="Times New Roman"/>
                <w:color w:val="000000"/>
                <w:sz w:val="14"/>
                <w:szCs w:val="14"/>
                <w:lang w:val="it-IT" w:eastAsia="es-MX"/>
              </w:rPr>
              <w:t xml:space="preserve">      </w:t>
            </w:r>
            <w:r w:rsidRPr="0061355A">
              <w:rPr>
                <w:rFonts w:ascii="Arial" w:eastAsia="Times New Roman" w:hAnsi="Arial" w:cs="Arial"/>
                <w:color w:val="000000"/>
                <w:sz w:val="18"/>
                <w:szCs w:val="18"/>
                <w:lang w:val="it-IT" w:eastAsia="es-MX"/>
              </w:rPr>
              <w:t>Metodología: coagulometrica, cromogenica e imunologica.</w:t>
            </w:r>
          </w:p>
        </w:tc>
        <w:tc>
          <w:tcPr>
            <w:tcW w:w="3500" w:type="dxa"/>
            <w:tcBorders>
              <w:top w:val="nil"/>
              <w:left w:val="single" w:sz="4" w:space="0" w:color="auto"/>
              <w:bottom w:val="single" w:sz="4" w:space="0" w:color="auto"/>
              <w:right w:val="single" w:sz="4" w:space="0" w:color="auto"/>
            </w:tcBorders>
          </w:tcPr>
          <w:p w14:paraId="730E1D3C" w14:textId="77777777" w:rsidR="005611A8" w:rsidRPr="0061355A" w:rsidRDefault="005611A8" w:rsidP="00123C66">
            <w:pPr>
              <w:spacing w:after="0" w:line="240" w:lineRule="auto"/>
              <w:rPr>
                <w:rFonts w:ascii="Arial" w:eastAsia="Times New Roman" w:hAnsi="Arial" w:cs="Arial"/>
                <w:color w:val="000000"/>
                <w:sz w:val="18"/>
                <w:szCs w:val="18"/>
                <w:lang w:val="it-IT" w:eastAsia="es-MX"/>
              </w:rPr>
            </w:pPr>
          </w:p>
        </w:tc>
      </w:tr>
      <w:tr w:rsidR="005611A8" w:rsidRPr="0061355A" w14:paraId="7489C54E" w14:textId="7F8479BC" w:rsidTr="005611A8">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C188A99" w14:textId="77777777" w:rsidR="005611A8" w:rsidRPr="0061355A" w:rsidRDefault="005611A8" w:rsidP="00123C66">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3.</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Que cuente con canales de medición independientes.</w:t>
            </w:r>
            <w:r w:rsidRPr="0061355A">
              <w:rPr>
                <w:rFonts w:ascii="Arial" w:eastAsia="Arial" w:hAnsi="Arial" w:cs="Arial"/>
                <w:color w:val="000000"/>
                <w:sz w:val="32"/>
                <w:szCs w:val="32"/>
                <w:lang w:eastAsia="es-MX"/>
              </w:rPr>
              <w:t xml:space="preserve"> </w:t>
            </w:r>
          </w:p>
        </w:tc>
        <w:tc>
          <w:tcPr>
            <w:tcW w:w="3500" w:type="dxa"/>
            <w:tcBorders>
              <w:top w:val="nil"/>
              <w:left w:val="single" w:sz="4" w:space="0" w:color="auto"/>
              <w:bottom w:val="single" w:sz="4" w:space="0" w:color="auto"/>
              <w:right w:val="single" w:sz="4" w:space="0" w:color="auto"/>
            </w:tcBorders>
          </w:tcPr>
          <w:p w14:paraId="183F13B7" w14:textId="77777777" w:rsidR="005611A8" w:rsidRPr="0061355A" w:rsidRDefault="005611A8" w:rsidP="00123C66">
            <w:pPr>
              <w:spacing w:after="0" w:line="240" w:lineRule="auto"/>
              <w:rPr>
                <w:rFonts w:ascii="Arial" w:eastAsia="Arial" w:hAnsi="Arial" w:cs="Arial"/>
                <w:color w:val="000000"/>
                <w:sz w:val="18"/>
                <w:szCs w:val="18"/>
                <w:lang w:eastAsia="es-MX"/>
              </w:rPr>
            </w:pPr>
          </w:p>
        </w:tc>
      </w:tr>
      <w:tr w:rsidR="005611A8" w:rsidRPr="0061355A" w14:paraId="4A722F5F" w14:textId="46E4150B" w:rsidTr="005611A8">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463243D" w14:textId="77777777" w:rsidR="005611A8" w:rsidRPr="0061355A" w:rsidRDefault="005611A8" w:rsidP="00123C66">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4.</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Servicio de mantenimiento preventivo y correctivo en tiempo y forma</w:t>
            </w:r>
          </w:p>
        </w:tc>
        <w:tc>
          <w:tcPr>
            <w:tcW w:w="3500" w:type="dxa"/>
            <w:tcBorders>
              <w:top w:val="nil"/>
              <w:left w:val="single" w:sz="4" w:space="0" w:color="auto"/>
              <w:bottom w:val="single" w:sz="4" w:space="0" w:color="auto"/>
              <w:right w:val="single" w:sz="4" w:space="0" w:color="auto"/>
            </w:tcBorders>
          </w:tcPr>
          <w:p w14:paraId="37081E5D" w14:textId="77777777" w:rsidR="005611A8" w:rsidRPr="0061355A" w:rsidRDefault="005611A8" w:rsidP="00123C66">
            <w:pPr>
              <w:spacing w:after="0" w:line="240" w:lineRule="auto"/>
              <w:rPr>
                <w:rFonts w:ascii="Arial" w:eastAsia="Arial" w:hAnsi="Arial" w:cs="Arial"/>
                <w:color w:val="000000"/>
                <w:sz w:val="18"/>
                <w:szCs w:val="18"/>
                <w:lang w:eastAsia="es-MX"/>
              </w:rPr>
            </w:pPr>
          </w:p>
        </w:tc>
      </w:tr>
      <w:tr w:rsidR="005611A8" w:rsidRPr="0061355A" w14:paraId="4A80D403" w14:textId="4D81A7AE" w:rsidTr="005611A8">
        <w:trPr>
          <w:trHeight w:val="465"/>
          <w:jc w:val="center"/>
        </w:trPr>
        <w:tc>
          <w:tcPr>
            <w:tcW w:w="3500" w:type="dxa"/>
            <w:tcBorders>
              <w:top w:val="nil"/>
              <w:left w:val="single" w:sz="4" w:space="0" w:color="auto"/>
              <w:bottom w:val="single" w:sz="4" w:space="0" w:color="auto"/>
              <w:right w:val="single" w:sz="4" w:space="0" w:color="auto"/>
            </w:tcBorders>
            <w:shd w:val="clear" w:color="auto" w:fill="auto"/>
            <w:hideMark/>
          </w:tcPr>
          <w:p w14:paraId="199028FB" w14:textId="77777777" w:rsidR="005611A8" w:rsidRPr="0061355A" w:rsidRDefault="005611A8" w:rsidP="00123C66">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5.     Control de calidad interno y externo proporcionado por proveedor</w:t>
            </w:r>
          </w:p>
        </w:tc>
        <w:tc>
          <w:tcPr>
            <w:tcW w:w="3500" w:type="dxa"/>
            <w:tcBorders>
              <w:top w:val="nil"/>
              <w:left w:val="single" w:sz="4" w:space="0" w:color="auto"/>
              <w:bottom w:val="single" w:sz="4" w:space="0" w:color="auto"/>
              <w:right w:val="single" w:sz="4" w:space="0" w:color="auto"/>
            </w:tcBorders>
          </w:tcPr>
          <w:p w14:paraId="020AAC82" w14:textId="77777777" w:rsidR="005611A8" w:rsidRPr="0061355A" w:rsidRDefault="005611A8" w:rsidP="00123C66">
            <w:pPr>
              <w:spacing w:after="0" w:line="240" w:lineRule="auto"/>
              <w:rPr>
                <w:rFonts w:ascii="Arial" w:eastAsia="Arial" w:hAnsi="Arial" w:cs="Arial"/>
                <w:color w:val="000000"/>
                <w:sz w:val="18"/>
                <w:szCs w:val="18"/>
                <w:lang w:eastAsia="es-MX"/>
              </w:rPr>
            </w:pPr>
          </w:p>
        </w:tc>
      </w:tr>
      <w:tr w:rsidR="005611A8" w:rsidRPr="0061355A" w14:paraId="32FCC958" w14:textId="6E88B916" w:rsidTr="005611A8">
        <w:trPr>
          <w:trHeight w:val="46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B526516" w14:textId="6FDD40BD" w:rsidR="005611A8" w:rsidRPr="0061355A" w:rsidRDefault="005611A8" w:rsidP="006A6AA9">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6.</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Control de cal</w:t>
            </w:r>
            <w:r w:rsidR="006A6AA9">
              <w:rPr>
                <w:rFonts w:ascii="Arial" w:eastAsia="Arial" w:hAnsi="Arial" w:cs="Arial"/>
                <w:color w:val="000000"/>
                <w:sz w:val="18"/>
                <w:szCs w:val="18"/>
                <w:lang w:eastAsia="es-MX"/>
              </w:rPr>
              <w:t>idad integrado con graficas de L</w:t>
            </w:r>
            <w:r w:rsidRPr="0061355A">
              <w:rPr>
                <w:rFonts w:ascii="Arial" w:eastAsia="Arial" w:hAnsi="Arial" w:cs="Arial"/>
                <w:color w:val="000000"/>
                <w:sz w:val="18"/>
                <w:szCs w:val="18"/>
                <w:lang w:eastAsia="es-MX"/>
              </w:rPr>
              <w:t>evey</w:t>
            </w:r>
            <w:r w:rsidR="006A6AA9">
              <w:rPr>
                <w:rFonts w:ascii="Arial" w:eastAsia="Arial" w:hAnsi="Arial" w:cs="Arial"/>
                <w:color w:val="000000"/>
                <w:sz w:val="18"/>
                <w:szCs w:val="18"/>
                <w:lang w:eastAsia="es-MX"/>
              </w:rPr>
              <w:t xml:space="preserve"> - J</w:t>
            </w:r>
            <w:r w:rsidRPr="0061355A">
              <w:rPr>
                <w:rFonts w:ascii="Arial" w:eastAsia="Arial" w:hAnsi="Arial" w:cs="Arial"/>
                <w:color w:val="000000"/>
                <w:sz w:val="18"/>
                <w:szCs w:val="18"/>
                <w:lang w:eastAsia="es-MX"/>
              </w:rPr>
              <w:t>ennings</w:t>
            </w:r>
          </w:p>
        </w:tc>
        <w:tc>
          <w:tcPr>
            <w:tcW w:w="3500" w:type="dxa"/>
            <w:tcBorders>
              <w:top w:val="nil"/>
              <w:left w:val="single" w:sz="4" w:space="0" w:color="auto"/>
              <w:bottom w:val="single" w:sz="4" w:space="0" w:color="auto"/>
              <w:right w:val="single" w:sz="4" w:space="0" w:color="auto"/>
            </w:tcBorders>
          </w:tcPr>
          <w:p w14:paraId="0E31743D" w14:textId="77777777" w:rsidR="005611A8" w:rsidRPr="0061355A" w:rsidRDefault="005611A8" w:rsidP="00123C66">
            <w:pPr>
              <w:spacing w:after="0" w:line="240" w:lineRule="auto"/>
              <w:rPr>
                <w:rFonts w:ascii="Arial" w:eastAsia="Arial" w:hAnsi="Arial" w:cs="Arial"/>
                <w:color w:val="000000"/>
                <w:sz w:val="18"/>
                <w:szCs w:val="18"/>
                <w:lang w:eastAsia="es-MX"/>
              </w:rPr>
            </w:pPr>
          </w:p>
        </w:tc>
      </w:tr>
      <w:tr w:rsidR="005611A8" w:rsidRPr="0061355A" w14:paraId="715D06CA" w14:textId="1A44FA4A" w:rsidTr="005611A8">
        <w:trPr>
          <w:trHeight w:val="28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6C51255" w14:textId="77777777" w:rsidR="005611A8" w:rsidRPr="0061355A" w:rsidRDefault="005611A8" w:rsidP="00123C66">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7.</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Manual de procedimientos en español</w:t>
            </w:r>
          </w:p>
        </w:tc>
        <w:tc>
          <w:tcPr>
            <w:tcW w:w="3500" w:type="dxa"/>
            <w:tcBorders>
              <w:top w:val="nil"/>
              <w:left w:val="single" w:sz="4" w:space="0" w:color="auto"/>
              <w:bottom w:val="single" w:sz="4" w:space="0" w:color="auto"/>
              <w:right w:val="single" w:sz="4" w:space="0" w:color="auto"/>
            </w:tcBorders>
          </w:tcPr>
          <w:p w14:paraId="6342B036" w14:textId="77777777" w:rsidR="005611A8" w:rsidRPr="0061355A" w:rsidRDefault="005611A8" w:rsidP="00123C66">
            <w:pPr>
              <w:spacing w:after="0" w:line="240" w:lineRule="auto"/>
              <w:rPr>
                <w:rFonts w:ascii="Arial" w:eastAsia="Arial" w:hAnsi="Arial" w:cs="Arial"/>
                <w:color w:val="000000"/>
                <w:sz w:val="18"/>
                <w:szCs w:val="18"/>
                <w:lang w:eastAsia="es-MX"/>
              </w:rPr>
            </w:pPr>
          </w:p>
        </w:tc>
      </w:tr>
      <w:tr w:rsidR="005611A8" w:rsidRPr="0061355A" w14:paraId="0F37F72D" w14:textId="106F04D3" w:rsidTr="005611A8">
        <w:trPr>
          <w:trHeight w:val="28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8DA7144" w14:textId="77777777" w:rsidR="005611A8" w:rsidRPr="0061355A" w:rsidRDefault="005611A8" w:rsidP="00123C66">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8.</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 xml:space="preserve">Impresora térmica integrada </w:t>
            </w:r>
          </w:p>
        </w:tc>
        <w:tc>
          <w:tcPr>
            <w:tcW w:w="3500" w:type="dxa"/>
            <w:tcBorders>
              <w:top w:val="nil"/>
              <w:left w:val="single" w:sz="4" w:space="0" w:color="auto"/>
              <w:bottom w:val="single" w:sz="4" w:space="0" w:color="auto"/>
              <w:right w:val="single" w:sz="4" w:space="0" w:color="auto"/>
            </w:tcBorders>
          </w:tcPr>
          <w:p w14:paraId="0E18DA23" w14:textId="77777777" w:rsidR="005611A8" w:rsidRPr="0061355A" w:rsidRDefault="005611A8" w:rsidP="00123C66">
            <w:pPr>
              <w:spacing w:after="0" w:line="240" w:lineRule="auto"/>
              <w:rPr>
                <w:rFonts w:ascii="Arial" w:eastAsia="Arial" w:hAnsi="Arial" w:cs="Arial"/>
                <w:color w:val="000000"/>
                <w:sz w:val="18"/>
                <w:szCs w:val="18"/>
                <w:lang w:eastAsia="es-MX"/>
              </w:rPr>
            </w:pPr>
          </w:p>
        </w:tc>
      </w:tr>
      <w:tr w:rsidR="005611A8" w:rsidRPr="0061355A" w14:paraId="6322F73E" w14:textId="6A752F21" w:rsidTr="005611A8">
        <w:trPr>
          <w:trHeight w:val="28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1123909" w14:textId="77777777" w:rsidR="005611A8" w:rsidRPr="0061355A" w:rsidRDefault="005611A8" w:rsidP="00123C66">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9.</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Software en español</w:t>
            </w:r>
          </w:p>
        </w:tc>
        <w:tc>
          <w:tcPr>
            <w:tcW w:w="3500" w:type="dxa"/>
            <w:tcBorders>
              <w:top w:val="nil"/>
              <w:left w:val="single" w:sz="4" w:space="0" w:color="auto"/>
              <w:bottom w:val="single" w:sz="4" w:space="0" w:color="auto"/>
              <w:right w:val="single" w:sz="4" w:space="0" w:color="auto"/>
            </w:tcBorders>
          </w:tcPr>
          <w:p w14:paraId="2C9DEA98" w14:textId="77777777" w:rsidR="005611A8" w:rsidRPr="0061355A" w:rsidRDefault="005611A8" w:rsidP="00123C66">
            <w:pPr>
              <w:spacing w:after="0" w:line="240" w:lineRule="auto"/>
              <w:rPr>
                <w:rFonts w:ascii="Arial" w:eastAsia="Arial" w:hAnsi="Arial" w:cs="Arial"/>
                <w:color w:val="000000"/>
                <w:sz w:val="18"/>
                <w:szCs w:val="18"/>
                <w:lang w:eastAsia="es-MX"/>
              </w:rPr>
            </w:pPr>
          </w:p>
        </w:tc>
      </w:tr>
      <w:tr w:rsidR="005611A8" w:rsidRPr="0061355A" w14:paraId="2E0FE4A5" w14:textId="413D8862" w:rsidTr="005611A8">
        <w:trPr>
          <w:trHeight w:val="285"/>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F73F1CB" w14:textId="77777777" w:rsidR="005611A8" w:rsidRPr="0061355A" w:rsidRDefault="005611A8" w:rsidP="00123C66">
            <w:pPr>
              <w:spacing w:after="0" w:line="240" w:lineRule="auto"/>
              <w:rPr>
                <w:rFonts w:ascii="Arial" w:eastAsia="Times New Roman" w:hAnsi="Arial" w:cs="Arial"/>
                <w:color w:val="000000"/>
                <w:sz w:val="18"/>
                <w:szCs w:val="18"/>
                <w:lang w:eastAsia="es-MX"/>
              </w:rPr>
            </w:pPr>
            <w:r w:rsidRPr="0061355A">
              <w:rPr>
                <w:rFonts w:ascii="Arial" w:eastAsia="Arial" w:hAnsi="Arial" w:cs="Arial"/>
                <w:color w:val="000000"/>
                <w:sz w:val="18"/>
                <w:szCs w:val="18"/>
                <w:lang w:eastAsia="es-MX"/>
              </w:rPr>
              <w:t>10.</w:t>
            </w:r>
            <w:r w:rsidRPr="0061355A">
              <w:rPr>
                <w:rFonts w:ascii="Times New Roman" w:eastAsia="Arial" w:hAnsi="Times New Roman" w:cs="Times New Roman"/>
                <w:color w:val="000000"/>
                <w:sz w:val="14"/>
                <w:szCs w:val="14"/>
                <w:lang w:eastAsia="es-MX"/>
              </w:rPr>
              <w:t xml:space="preserve">   </w:t>
            </w:r>
            <w:r w:rsidRPr="0061355A">
              <w:rPr>
                <w:rFonts w:ascii="Arial" w:eastAsia="Arial" w:hAnsi="Arial" w:cs="Arial"/>
                <w:color w:val="000000"/>
                <w:sz w:val="18"/>
                <w:szCs w:val="18"/>
                <w:lang w:eastAsia="es-MX"/>
              </w:rPr>
              <w:t xml:space="preserve">Interfaz </w:t>
            </w:r>
          </w:p>
        </w:tc>
        <w:tc>
          <w:tcPr>
            <w:tcW w:w="3500" w:type="dxa"/>
            <w:tcBorders>
              <w:top w:val="nil"/>
              <w:left w:val="single" w:sz="4" w:space="0" w:color="auto"/>
              <w:bottom w:val="single" w:sz="4" w:space="0" w:color="auto"/>
              <w:right w:val="single" w:sz="4" w:space="0" w:color="auto"/>
            </w:tcBorders>
          </w:tcPr>
          <w:p w14:paraId="70A5F629" w14:textId="77777777" w:rsidR="005611A8" w:rsidRPr="0061355A" w:rsidRDefault="005611A8" w:rsidP="00123C66">
            <w:pPr>
              <w:spacing w:after="0" w:line="240" w:lineRule="auto"/>
              <w:rPr>
                <w:rFonts w:ascii="Arial" w:eastAsia="Arial" w:hAnsi="Arial" w:cs="Arial"/>
                <w:color w:val="000000"/>
                <w:sz w:val="18"/>
                <w:szCs w:val="18"/>
                <w:lang w:eastAsia="es-MX"/>
              </w:rPr>
            </w:pPr>
          </w:p>
        </w:tc>
      </w:tr>
    </w:tbl>
    <w:p w14:paraId="32C356FF" w14:textId="77777777" w:rsidR="005611A8" w:rsidRPr="009303AC" w:rsidRDefault="005611A8" w:rsidP="005611A8">
      <w:pPr>
        <w:jc w:val="both"/>
        <w:rPr>
          <w:rFonts w:ascii="Arial" w:hAnsi="Arial" w:cs="Arial"/>
          <w:sz w:val="18"/>
          <w:szCs w:val="18"/>
        </w:rPr>
      </w:pPr>
    </w:p>
    <w:p w14:paraId="0AED524D" w14:textId="77777777" w:rsidR="005611A8" w:rsidRDefault="005611A8" w:rsidP="005611A8">
      <w:pPr>
        <w:jc w:val="center"/>
        <w:rPr>
          <w:rFonts w:ascii="Arial" w:hAnsi="Arial" w:cs="Arial"/>
          <w:b/>
          <w:sz w:val="24"/>
          <w:szCs w:val="24"/>
        </w:rPr>
      </w:pPr>
    </w:p>
    <w:p w14:paraId="4D7B0965" w14:textId="77777777" w:rsidR="005611A8" w:rsidRDefault="005611A8" w:rsidP="005611A8">
      <w:pPr>
        <w:jc w:val="center"/>
        <w:rPr>
          <w:rFonts w:ascii="Arial" w:hAnsi="Arial" w:cs="Arial"/>
          <w:b/>
          <w:sz w:val="24"/>
          <w:szCs w:val="24"/>
        </w:rPr>
      </w:pPr>
    </w:p>
    <w:p w14:paraId="04245517" w14:textId="77777777" w:rsidR="005611A8" w:rsidRDefault="005611A8" w:rsidP="005611A8">
      <w:pPr>
        <w:jc w:val="center"/>
        <w:rPr>
          <w:rFonts w:ascii="Arial" w:hAnsi="Arial" w:cs="Arial"/>
          <w:b/>
          <w:sz w:val="24"/>
          <w:szCs w:val="24"/>
        </w:rPr>
      </w:pPr>
    </w:p>
    <w:p w14:paraId="00E10E54" w14:textId="0E8ECB98" w:rsidR="005611A8" w:rsidRDefault="005611A8" w:rsidP="005611A8">
      <w:pPr>
        <w:jc w:val="center"/>
        <w:rPr>
          <w:rFonts w:ascii="Arial" w:hAnsi="Arial" w:cs="Arial"/>
          <w:b/>
          <w:sz w:val="24"/>
          <w:szCs w:val="24"/>
        </w:rPr>
      </w:pPr>
    </w:p>
    <w:p w14:paraId="17254E14" w14:textId="0121508E" w:rsidR="00CC4DD8" w:rsidRDefault="00CC4DD8" w:rsidP="005611A8">
      <w:pPr>
        <w:jc w:val="center"/>
        <w:rPr>
          <w:rFonts w:ascii="Arial" w:hAnsi="Arial" w:cs="Arial"/>
          <w:b/>
          <w:sz w:val="24"/>
          <w:szCs w:val="24"/>
        </w:rPr>
      </w:pPr>
    </w:p>
    <w:p w14:paraId="761C10FA" w14:textId="560C4005" w:rsidR="00CC4DD8" w:rsidRDefault="00CC4DD8" w:rsidP="005611A8">
      <w:pPr>
        <w:jc w:val="center"/>
        <w:rPr>
          <w:rFonts w:ascii="Arial" w:hAnsi="Arial" w:cs="Arial"/>
          <w:b/>
          <w:sz w:val="24"/>
          <w:szCs w:val="24"/>
        </w:rPr>
      </w:pPr>
    </w:p>
    <w:p w14:paraId="2F00E8A4" w14:textId="29536B43" w:rsidR="00CC4DD8" w:rsidRDefault="00CC4DD8" w:rsidP="005611A8">
      <w:pPr>
        <w:jc w:val="center"/>
        <w:rPr>
          <w:rFonts w:ascii="Arial" w:hAnsi="Arial" w:cs="Arial"/>
          <w:b/>
          <w:sz w:val="24"/>
          <w:szCs w:val="24"/>
        </w:rPr>
      </w:pPr>
    </w:p>
    <w:p w14:paraId="0046A3B7" w14:textId="42B38CE5" w:rsidR="00CC4DD8" w:rsidRDefault="00CC4DD8" w:rsidP="005611A8">
      <w:pPr>
        <w:jc w:val="center"/>
        <w:rPr>
          <w:rFonts w:ascii="Arial" w:hAnsi="Arial" w:cs="Arial"/>
          <w:b/>
          <w:sz w:val="24"/>
          <w:szCs w:val="24"/>
        </w:rPr>
      </w:pPr>
    </w:p>
    <w:p w14:paraId="7D310321" w14:textId="60AF6525" w:rsidR="00CC4DD8" w:rsidRDefault="00CC4DD8" w:rsidP="005611A8">
      <w:pPr>
        <w:jc w:val="center"/>
        <w:rPr>
          <w:rFonts w:ascii="Arial" w:hAnsi="Arial" w:cs="Arial"/>
          <w:b/>
          <w:sz w:val="24"/>
          <w:szCs w:val="24"/>
        </w:rPr>
      </w:pPr>
    </w:p>
    <w:p w14:paraId="43C83168" w14:textId="77777777" w:rsidR="00CC4DD8" w:rsidRDefault="00CC4DD8" w:rsidP="005611A8">
      <w:pPr>
        <w:jc w:val="center"/>
        <w:rPr>
          <w:rFonts w:ascii="Arial" w:hAnsi="Arial" w:cs="Arial"/>
          <w:b/>
          <w:sz w:val="24"/>
          <w:szCs w:val="24"/>
        </w:rPr>
      </w:pPr>
    </w:p>
    <w:p w14:paraId="308E0BD9" w14:textId="77777777" w:rsidR="005611A8" w:rsidRDefault="005611A8" w:rsidP="00B36279">
      <w:pPr>
        <w:rPr>
          <w:rFonts w:ascii="Arial" w:hAnsi="Arial" w:cs="Arial"/>
          <w:b/>
          <w:sz w:val="24"/>
          <w:szCs w:val="24"/>
        </w:rPr>
      </w:pPr>
    </w:p>
    <w:p w14:paraId="54696038" w14:textId="77777777" w:rsidR="005611A8" w:rsidRDefault="005611A8" w:rsidP="005611A8">
      <w:pPr>
        <w:jc w:val="center"/>
        <w:rPr>
          <w:rFonts w:ascii="Arial" w:hAnsi="Arial" w:cs="Arial"/>
          <w:b/>
          <w:sz w:val="24"/>
          <w:szCs w:val="24"/>
        </w:rPr>
      </w:pPr>
    </w:p>
    <w:p w14:paraId="582EE00F" w14:textId="77777777" w:rsidR="005611A8" w:rsidRPr="004B271E" w:rsidRDefault="005611A8" w:rsidP="005611A8">
      <w:pPr>
        <w:jc w:val="center"/>
        <w:rPr>
          <w:rFonts w:ascii="Arial" w:hAnsi="Arial" w:cs="Arial"/>
          <w:b/>
          <w:sz w:val="24"/>
          <w:szCs w:val="24"/>
        </w:rPr>
      </w:pPr>
      <w:r w:rsidRPr="00D46742">
        <w:rPr>
          <w:rFonts w:ascii="Arial" w:hAnsi="Arial" w:cs="Arial"/>
          <w:b/>
          <w:sz w:val="24"/>
          <w:szCs w:val="24"/>
          <w:highlight w:val="lightGray"/>
        </w:rPr>
        <w:lastRenderedPageBreak/>
        <w:t>ÁREA 03:</w:t>
      </w:r>
      <w:r w:rsidRPr="00D46742">
        <w:rPr>
          <w:rFonts w:ascii="Arial" w:hAnsi="Arial" w:cs="Arial"/>
          <w:b/>
          <w:sz w:val="18"/>
          <w:szCs w:val="18"/>
          <w:highlight w:val="lightGray"/>
        </w:rPr>
        <w:t xml:space="preserve"> </w:t>
      </w:r>
      <w:r w:rsidRPr="00D46742">
        <w:rPr>
          <w:rFonts w:ascii="Arial" w:hAnsi="Arial" w:cs="Arial"/>
          <w:b/>
          <w:sz w:val="24"/>
          <w:szCs w:val="24"/>
          <w:highlight w:val="lightGray"/>
        </w:rPr>
        <w:t>UROANÁLISIS</w:t>
      </w:r>
    </w:p>
    <w:p w14:paraId="19568A60" w14:textId="77777777" w:rsidR="005611A8" w:rsidRDefault="005611A8" w:rsidP="005611A8">
      <w:pPr>
        <w:spacing w:after="0"/>
        <w:jc w:val="both"/>
        <w:rPr>
          <w:rFonts w:ascii="Arial" w:hAnsi="Arial" w:cs="Arial"/>
          <w:b/>
          <w:sz w:val="24"/>
          <w:szCs w:val="24"/>
        </w:rPr>
      </w:pPr>
    </w:p>
    <w:p w14:paraId="28074012" w14:textId="77777777" w:rsidR="005611A8" w:rsidRPr="00E36A54" w:rsidRDefault="005611A8" w:rsidP="005611A8">
      <w:pPr>
        <w:spacing w:after="0"/>
        <w:jc w:val="both"/>
        <w:rPr>
          <w:rFonts w:ascii="Arial" w:hAnsi="Arial" w:cs="Arial"/>
          <w:b/>
          <w:sz w:val="24"/>
          <w:szCs w:val="24"/>
          <w:lang w:val="pt-BR"/>
        </w:rPr>
      </w:pPr>
      <w:r w:rsidRPr="00E36A54">
        <w:rPr>
          <w:rFonts w:ascii="Arial" w:hAnsi="Arial" w:cs="Arial"/>
          <w:b/>
          <w:sz w:val="24"/>
          <w:szCs w:val="24"/>
          <w:lang w:val="pt-BR"/>
        </w:rPr>
        <w:t>SEDE: HOSPITAL GENERAL DE ZAPOPAN, CRUZ VERDE NORTE, CRUZ VERDE SUR, CRUZ VERDE SANTA LUCÍA, CRUZ VERDE VILLA DE GUADALUPE, CRUZ VERDE NIÑA EVA.</w:t>
      </w:r>
    </w:p>
    <w:p w14:paraId="3931B90C" w14:textId="77777777" w:rsidR="005611A8" w:rsidRPr="00E36A54" w:rsidRDefault="005611A8" w:rsidP="005611A8">
      <w:pPr>
        <w:spacing w:after="0"/>
        <w:jc w:val="both"/>
        <w:rPr>
          <w:rFonts w:ascii="Arial" w:hAnsi="Arial" w:cs="Arial"/>
          <w:b/>
          <w:sz w:val="24"/>
          <w:szCs w:val="24"/>
          <w:lang w:val="pt-BR"/>
        </w:rPr>
      </w:pPr>
    </w:p>
    <w:p w14:paraId="4394D847" w14:textId="77777777" w:rsidR="005611A8" w:rsidRDefault="005611A8" w:rsidP="005611A8">
      <w:pPr>
        <w:spacing w:after="0"/>
        <w:jc w:val="both"/>
        <w:rPr>
          <w:rFonts w:ascii="Arial" w:hAnsi="Arial" w:cs="Arial"/>
          <w:b/>
          <w:sz w:val="24"/>
          <w:szCs w:val="24"/>
        </w:rPr>
      </w:pPr>
      <w:r w:rsidRPr="004B271E">
        <w:rPr>
          <w:rFonts w:ascii="Arial" w:hAnsi="Arial" w:cs="Arial"/>
          <w:b/>
          <w:sz w:val="24"/>
          <w:szCs w:val="24"/>
        </w:rPr>
        <w:t xml:space="preserve">Equipo Tipo 5. Equipo </w:t>
      </w:r>
      <w:r>
        <w:rPr>
          <w:rFonts w:ascii="Arial" w:hAnsi="Arial" w:cs="Arial"/>
          <w:b/>
          <w:sz w:val="24"/>
          <w:szCs w:val="24"/>
        </w:rPr>
        <w:t>De Mediano Rendimiento</w:t>
      </w:r>
    </w:p>
    <w:p w14:paraId="4039EA3E" w14:textId="77777777" w:rsidR="005611A8" w:rsidRPr="004B271E" w:rsidRDefault="005611A8" w:rsidP="005611A8">
      <w:pPr>
        <w:spacing w:after="0"/>
        <w:jc w:val="both"/>
        <w:rPr>
          <w:rFonts w:ascii="Arial" w:hAnsi="Arial" w:cs="Arial"/>
          <w:b/>
          <w:sz w:val="24"/>
          <w:szCs w:val="24"/>
        </w:rPr>
      </w:pPr>
    </w:p>
    <w:p w14:paraId="08DC2D2F" w14:textId="77777777" w:rsidR="005611A8" w:rsidRPr="009303AC" w:rsidRDefault="005611A8" w:rsidP="005611A8">
      <w:pPr>
        <w:jc w:val="both"/>
        <w:rPr>
          <w:rFonts w:ascii="Arial" w:hAnsi="Arial" w:cs="Arial"/>
          <w:sz w:val="18"/>
          <w:szCs w:val="18"/>
        </w:rPr>
      </w:pPr>
    </w:p>
    <w:tbl>
      <w:tblPr>
        <w:tblW w:w="8000" w:type="dxa"/>
        <w:jc w:val="center"/>
        <w:tblCellMar>
          <w:left w:w="70" w:type="dxa"/>
          <w:right w:w="70" w:type="dxa"/>
        </w:tblCellMar>
        <w:tblLook w:val="04A0" w:firstRow="1" w:lastRow="0" w:firstColumn="1" w:lastColumn="0" w:noHBand="0" w:noVBand="1"/>
      </w:tblPr>
      <w:tblGrid>
        <w:gridCol w:w="4000"/>
        <w:gridCol w:w="4000"/>
      </w:tblGrid>
      <w:tr w:rsidR="005611A8" w:rsidRPr="00897D98" w14:paraId="766BF8F1" w14:textId="5FD0ABBC" w:rsidTr="005611A8">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E23B1" w14:textId="77777777" w:rsidR="005611A8" w:rsidRPr="00897D98" w:rsidRDefault="005611A8" w:rsidP="00123C66">
            <w:pPr>
              <w:spacing w:after="0" w:line="240" w:lineRule="auto"/>
              <w:rPr>
                <w:rFonts w:ascii="Arial" w:eastAsia="Times New Roman" w:hAnsi="Arial" w:cs="Arial"/>
                <w:b/>
                <w:bCs/>
                <w:color w:val="000000"/>
                <w:sz w:val="20"/>
                <w:szCs w:val="20"/>
                <w:lang w:eastAsia="es-MX"/>
              </w:rPr>
            </w:pPr>
            <w:r w:rsidRPr="00897D98">
              <w:rPr>
                <w:rFonts w:ascii="Arial" w:eastAsia="Times New Roman" w:hAnsi="Arial" w:cs="Arial"/>
                <w:b/>
                <w:bCs/>
                <w:color w:val="000000"/>
                <w:sz w:val="20"/>
                <w:szCs w:val="20"/>
                <w:lang w:eastAsia="es-MX"/>
              </w:rPr>
              <w:t>REGISTRO SANITARIO:</w:t>
            </w:r>
          </w:p>
        </w:tc>
        <w:tc>
          <w:tcPr>
            <w:tcW w:w="4000" w:type="dxa"/>
            <w:tcBorders>
              <w:top w:val="single" w:sz="4" w:space="0" w:color="auto"/>
              <w:left w:val="single" w:sz="4" w:space="0" w:color="auto"/>
              <w:bottom w:val="single" w:sz="4" w:space="0" w:color="auto"/>
              <w:right w:val="single" w:sz="4" w:space="0" w:color="auto"/>
            </w:tcBorders>
          </w:tcPr>
          <w:p w14:paraId="635941E8" w14:textId="77777777" w:rsidR="005611A8" w:rsidRPr="00897D98" w:rsidRDefault="005611A8" w:rsidP="00123C66">
            <w:pPr>
              <w:spacing w:after="0" w:line="240" w:lineRule="auto"/>
              <w:rPr>
                <w:rFonts w:ascii="Arial" w:eastAsia="Times New Roman" w:hAnsi="Arial" w:cs="Arial"/>
                <w:b/>
                <w:bCs/>
                <w:color w:val="000000"/>
                <w:sz w:val="20"/>
                <w:szCs w:val="20"/>
                <w:lang w:eastAsia="es-MX"/>
              </w:rPr>
            </w:pPr>
          </w:p>
        </w:tc>
      </w:tr>
      <w:tr w:rsidR="005611A8" w:rsidRPr="00897D98" w14:paraId="7CCBB134" w14:textId="72424FB9" w:rsidTr="005611A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73A25DF" w14:textId="77777777" w:rsidR="005611A8" w:rsidRPr="00897D98" w:rsidRDefault="005611A8" w:rsidP="00123C66">
            <w:pPr>
              <w:spacing w:after="0" w:line="240" w:lineRule="auto"/>
              <w:rPr>
                <w:rFonts w:ascii="Arial" w:eastAsia="Times New Roman" w:hAnsi="Arial" w:cs="Arial"/>
                <w:b/>
                <w:bCs/>
                <w:color w:val="000000"/>
                <w:sz w:val="20"/>
                <w:szCs w:val="20"/>
                <w:lang w:eastAsia="es-MX"/>
              </w:rPr>
            </w:pPr>
            <w:r w:rsidRPr="00897D98">
              <w:rPr>
                <w:rFonts w:ascii="Arial" w:eastAsia="Times New Roman" w:hAnsi="Arial" w:cs="Arial"/>
                <w:b/>
                <w:bCs/>
                <w:color w:val="000000"/>
                <w:sz w:val="20"/>
                <w:szCs w:val="20"/>
                <w:lang w:eastAsia="es-MX"/>
              </w:rPr>
              <w:t>NOMBRE DEL LICITANTE:</w:t>
            </w:r>
          </w:p>
        </w:tc>
        <w:tc>
          <w:tcPr>
            <w:tcW w:w="4000" w:type="dxa"/>
            <w:tcBorders>
              <w:top w:val="nil"/>
              <w:left w:val="single" w:sz="4" w:space="0" w:color="auto"/>
              <w:bottom w:val="single" w:sz="4" w:space="0" w:color="auto"/>
              <w:right w:val="single" w:sz="4" w:space="0" w:color="auto"/>
            </w:tcBorders>
          </w:tcPr>
          <w:p w14:paraId="74F9625E" w14:textId="77777777" w:rsidR="005611A8" w:rsidRPr="00897D98" w:rsidRDefault="005611A8" w:rsidP="00123C66">
            <w:pPr>
              <w:spacing w:after="0" w:line="240" w:lineRule="auto"/>
              <w:rPr>
                <w:rFonts w:ascii="Arial" w:eastAsia="Times New Roman" w:hAnsi="Arial" w:cs="Arial"/>
                <w:b/>
                <w:bCs/>
                <w:color w:val="000000"/>
                <w:sz w:val="20"/>
                <w:szCs w:val="20"/>
                <w:lang w:eastAsia="es-MX"/>
              </w:rPr>
            </w:pPr>
          </w:p>
        </w:tc>
      </w:tr>
      <w:tr w:rsidR="005611A8" w:rsidRPr="00897D98" w14:paraId="71A0A1D0" w14:textId="1E3F9B39" w:rsidTr="005611A8">
        <w:trPr>
          <w:trHeight w:val="5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D5A05E3" w14:textId="287AF0B1" w:rsidR="005611A8" w:rsidRPr="00897D98" w:rsidRDefault="00BD14CF" w:rsidP="00123C66">
            <w:pPr>
              <w:spacing w:after="0" w:line="240" w:lineRule="auto"/>
              <w:rPr>
                <w:rFonts w:ascii="Arial" w:eastAsia="Times New Roman" w:hAnsi="Arial" w:cs="Arial"/>
                <w:b/>
                <w:bCs/>
                <w:color w:val="000000"/>
                <w:sz w:val="20"/>
                <w:szCs w:val="20"/>
                <w:lang w:eastAsia="es-MX"/>
              </w:rPr>
            </w:pPr>
            <w:r w:rsidRPr="00897D98">
              <w:rPr>
                <w:rFonts w:ascii="Arial" w:eastAsia="Times New Roman" w:hAnsi="Arial" w:cs="Arial"/>
                <w:b/>
                <w:bCs/>
                <w:color w:val="000000"/>
                <w:sz w:val="20"/>
                <w:szCs w:val="20"/>
                <w:lang w:eastAsia="es-MX"/>
              </w:rPr>
              <w:t>CARACTERÍSTICAS</w:t>
            </w:r>
            <w:r w:rsidR="005611A8" w:rsidRPr="00897D98">
              <w:rPr>
                <w:rFonts w:ascii="Arial" w:eastAsia="Times New Roman" w:hAnsi="Arial" w:cs="Arial"/>
                <w:b/>
                <w:bCs/>
                <w:color w:val="000000"/>
                <w:sz w:val="20"/>
                <w:szCs w:val="20"/>
                <w:lang w:eastAsia="es-MX"/>
              </w:rPr>
              <w:t xml:space="preserve"> </w:t>
            </w:r>
            <w:r w:rsidRPr="00897D98">
              <w:rPr>
                <w:rFonts w:ascii="Arial" w:eastAsia="Times New Roman" w:hAnsi="Arial" w:cs="Arial"/>
                <w:b/>
                <w:bCs/>
                <w:color w:val="000000"/>
                <w:sz w:val="20"/>
                <w:szCs w:val="20"/>
                <w:lang w:eastAsia="es-MX"/>
              </w:rPr>
              <w:t>TÉCNICAS</w:t>
            </w:r>
            <w:r w:rsidR="005611A8" w:rsidRPr="00897D98">
              <w:rPr>
                <w:rFonts w:ascii="Arial" w:eastAsia="Times New Roman" w:hAnsi="Arial" w:cs="Arial"/>
                <w:b/>
                <w:bCs/>
                <w:color w:val="000000"/>
                <w:sz w:val="20"/>
                <w:szCs w:val="20"/>
                <w:lang w:eastAsia="es-MX"/>
              </w:rPr>
              <w:t xml:space="preserve"> SOLICITADAS.</w:t>
            </w:r>
          </w:p>
        </w:tc>
        <w:tc>
          <w:tcPr>
            <w:tcW w:w="4000" w:type="dxa"/>
            <w:tcBorders>
              <w:top w:val="nil"/>
              <w:left w:val="single" w:sz="4" w:space="0" w:color="auto"/>
              <w:bottom w:val="single" w:sz="4" w:space="0" w:color="auto"/>
              <w:right w:val="single" w:sz="4" w:space="0" w:color="auto"/>
            </w:tcBorders>
          </w:tcPr>
          <w:p w14:paraId="3C5F5F31" w14:textId="77777777" w:rsidR="005611A8" w:rsidRDefault="005611A8" w:rsidP="00123C66">
            <w:pPr>
              <w:spacing w:after="0" w:line="240" w:lineRule="auto"/>
              <w:rPr>
                <w:rFonts w:ascii="Arial" w:eastAsia="Times New Roman" w:hAnsi="Arial" w:cs="Arial"/>
                <w:b/>
                <w:bCs/>
                <w:color w:val="000000"/>
                <w:sz w:val="18"/>
                <w:szCs w:val="18"/>
                <w:lang w:eastAsia="es-MX"/>
              </w:rPr>
            </w:pPr>
          </w:p>
          <w:p w14:paraId="0932A2EA" w14:textId="6F4EC819" w:rsidR="005611A8" w:rsidRPr="00897D98" w:rsidRDefault="005611A8" w:rsidP="005611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18"/>
                <w:szCs w:val="18"/>
                <w:lang w:eastAsia="es-MX"/>
              </w:rPr>
              <w:t>EQUIPO PROPUESTO</w:t>
            </w:r>
          </w:p>
        </w:tc>
      </w:tr>
      <w:tr w:rsidR="005611A8" w:rsidRPr="00897D98" w14:paraId="761A52F2" w14:textId="76A0B03D" w:rsidTr="005611A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A6CAC4A" w14:textId="77777777"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1.- Analizador de orina.</w:t>
            </w:r>
          </w:p>
        </w:tc>
        <w:tc>
          <w:tcPr>
            <w:tcW w:w="4000" w:type="dxa"/>
            <w:tcBorders>
              <w:top w:val="nil"/>
              <w:left w:val="single" w:sz="4" w:space="0" w:color="auto"/>
              <w:bottom w:val="single" w:sz="4" w:space="0" w:color="auto"/>
              <w:right w:val="single" w:sz="4" w:space="0" w:color="auto"/>
            </w:tcBorders>
          </w:tcPr>
          <w:p w14:paraId="0D960E12"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r w:rsidR="005611A8" w:rsidRPr="00897D98" w14:paraId="1F4134E4" w14:textId="50A69065" w:rsidTr="005611A8">
        <w:trPr>
          <w:trHeight w:val="14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AECF35D" w14:textId="67DB9A59"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 xml:space="preserve">2.-Tira reactiva de 10 </w:t>
            </w:r>
            <w:r w:rsidR="00BD14CF" w:rsidRPr="00897D98">
              <w:rPr>
                <w:rFonts w:ascii="Arial" w:eastAsia="Times New Roman" w:hAnsi="Arial" w:cs="Arial"/>
                <w:color w:val="000000"/>
                <w:sz w:val="20"/>
                <w:szCs w:val="20"/>
                <w:lang w:eastAsia="es-MX"/>
              </w:rPr>
              <w:t>parámetros</w:t>
            </w:r>
            <w:r w:rsidRPr="00897D98">
              <w:rPr>
                <w:rFonts w:ascii="Arial" w:eastAsia="Times New Roman" w:hAnsi="Arial" w:cs="Arial"/>
                <w:color w:val="000000"/>
                <w:sz w:val="20"/>
                <w:szCs w:val="20"/>
                <w:lang w:eastAsia="es-MX"/>
              </w:rPr>
              <w:t>; Gravedad específica, pH, leucocitos, nitritos, proteínas, glucosa, cetonas, urobilinógeno, bilirrubina, sangre (eritrocitos/hemoglobina).</w:t>
            </w:r>
          </w:p>
        </w:tc>
        <w:tc>
          <w:tcPr>
            <w:tcW w:w="4000" w:type="dxa"/>
            <w:tcBorders>
              <w:top w:val="nil"/>
              <w:left w:val="single" w:sz="4" w:space="0" w:color="auto"/>
              <w:bottom w:val="single" w:sz="4" w:space="0" w:color="auto"/>
              <w:right w:val="single" w:sz="4" w:space="0" w:color="auto"/>
            </w:tcBorders>
          </w:tcPr>
          <w:p w14:paraId="20FE53F3"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r w:rsidR="005611A8" w:rsidRPr="00897D98" w14:paraId="6DB3CD73" w14:textId="57E76246" w:rsidTr="005611A8">
        <w:trPr>
          <w:trHeight w:val="705"/>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396DD48" w14:textId="11A8E3E4"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3.</w:t>
            </w:r>
            <w:r w:rsidR="001B4146" w:rsidRPr="00897D98">
              <w:rPr>
                <w:rFonts w:ascii="Arial" w:eastAsia="Times New Roman" w:hAnsi="Arial" w:cs="Arial"/>
                <w:color w:val="000000"/>
                <w:sz w:val="20"/>
                <w:szCs w:val="20"/>
                <w:lang w:eastAsia="es-MX"/>
              </w:rPr>
              <w:t>- Principios</w:t>
            </w:r>
            <w:r w:rsidRPr="00897D98">
              <w:rPr>
                <w:rFonts w:ascii="Arial" w:eastAsia="Times New Roman" w:hAnsi="Arial" w:cs="Arial"/>
                <w:color w:val="000000"/>
                <w:sz w:val="20"/>
                <w:szCs w:val="20"/>
                <w:lang w:eastAsia="es-MX"/>
              </w:rPr>
              <w:t>: colorimetría fotoeléctrica y/o fotometría de reflactancia.</w:t>
            </w:r>
          </w:p>
        </w:tc>
        <w:tc>
          <w:tcPr>
            <w:tcW w:w="4000" w:type="dxa"/>
            <w:tcBorders>
              <w:top w:val="nil"/>
              <w:left w:val="single" w:sz="4" w:space="0" w:color="auto"/>
              <w:bottom w:val="single" w:sz="4" w:space="0" w:color="auto"/>
              <w:right w:val="single" w:sz="4" w:space="0" w:color="auto"/>
            </w:tcBorders>
          </w:tcPr>
          <w:p w14:paraId="62B1FED4"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r w:rsidR="005611A8" w:rsidRPr="00897D98" w14:paraId="4186C032" w14:textId="6189FE54" w:rsidTr="005611A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5DD9AC2" w14:textId="77777777"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4.- Calibrador</w:t>
            </w:r>
          </w:p>
        </w:tc>
        <w:tc>
          <w:tcPr>
            <w:tcW w:w="4000" w:type="dxa"/>
            <w:tcBorders>
              <w:top w:val="nil"/>
              <w:left w:val="single" w:sz="4" w:space="0" w:color="auto"/>
              <w:bottom w:val="single" w:sz="4" w:space="0" w:color="auto"/>
              <w:right w:val="single" w:sz="4" w:space="0" w:color="auto"/>
            </w:tcBorders>
          </w:tcPr>
          <w:p w14:paraId="05EECB43"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r w:rsidR="005611A8" w:rsidRPr="00897D98" w14:paraId="23B79F6D" w14:textId="34F88EA6" w:rsidTr="005611A8">
        <w:trPr>
          <w:trHeight w:val="5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9880F16" w14:textId="77777777"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5.- Controles de dos niveles líquidos, listos para su uso.</w:t>
            </w:r>
          </w:p>
        </w:tc>
        <w:tc>
          <w:tcPr>
            <w:tcW w:w="4000" w:type="dxa"/>
            <w:tcBorders>
              <w:top w:val="nil"/>
              <w:left w:val="single" w:sz="4" w:space="0" w:color="auto"/>
              <w:bottom w:val="single" w:sz="4" w:space="0" w:color="auto"/>
              <w:right w:val="single" w:sz="4" w:space="0" w:color="auto"/>
            </w:tcBorders>
          </w:tcPr>
          <w:p w14:paraId="3E8550D2"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r w:rsidR="005611A8" w:rsidRPr="00897D98" w14:paraId="04F0337F" w14:textId="1B7A4BF4" w:rsidTr="005611A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66BE9AB" w14:textId="5DF61875"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6. -</w:t>
            </w:r>
            <w:r w:rsidR="001B4146" w:rsidRPr="00897D98">
              <w:rPr>
                <w:rFonts w:ascii="Arial" w:eastAsia="Times New Roman" w:hAnsi="Arial" w:cs="Arial"/>
                <w:color w:val="000000"/>
                <w:sz w:val="20"/>
                <w:szCs w:val="20"/>
                <w:lang w:eastAsia="es-MX"/>
              </w:rPr>
              <w:t> Control</w:t>
            </w:r>
            <w:r w:rsidRPr="00897D98">
              <w:rPr>
                <w:rFonts w:ascii="Arial" w:eastAsia="Times New Roman" w:hAnsi="Arial" w:cs="Arial"/>
                <w:color w:val="000000"/>
                <w:sz w:val="20"/>
                <w:szCs w:val="20"/>
                <w:lang w:eastAsia="es-MX"/>
              </w:rPr>
              <w:t xml:space="preserve"> de calidad externo.</w:t>
            </w:r>
          </w:p>
        </w:tc>
        <w:tc>
          <w:tcPr>
            <w:tcW w:w="4000" w:type="dxa"/>
            <w:tcBorders>
              <w:top w:val="nil"/>
              <w:left w:val="single" w:sz="4" w:space="0" w:color="auto"/>
              <w:bottom w:val="single" w:sz="4" w:space="0" w:color="auto"/>
              <w:right w:val="single" w:sz="4" w:space="0" w:color="auto"/>
            </w:tcBorders>
          </w:tcPr>
          <w:p w14:paraId="3DC083F1"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r w:rsidR="005611A8" w:rsidRPr="00E36A54" w14:paraId="6C1FD010" w14:textId="1D928626" w:rsidTr="005611A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DF4319B" w14:textId="77777777" w:rsidR="005611A8" w:rsidRPr="00E36A54" w:rsidRDefault="005611A8" w:rsidP="00123C66">
            <w:pPr>
              <w:spacing w:after="0" w:line="240" w:lineRule="auto"/>
              <w:rPr>
                <w:rFonts w:ascii="Arial" w:eastAsia="Times New Roman" w:hAnsi="Arial" w:cs="Arial"/>
                <w:color w:val="000000"/>
                <w:sz w:val="20"/>
                <w:szCs w:val="20"/>
                <w:lang w:val="pt-BR" w:eastAsia="es-MX"/>
              </w:rPr>
            </w:pPr>
            <w:r w:rsidRPr="00E36A54">
              <w:rPr>
                <w:rFonts w:ascii="Arial" w:eastAsia="Times New Roman" w:hAnsi="Arial" w:cs="Arial"/>
                <w:color w:val="000000"/>
                <w:sz w:val="20"/>
                <w:szCs w:val="20"/>
                <w:lang w:val="pt-BR" w:eastAsia="es-MX"/>
              </w:rPr>
              <w:t xml:space="preserve">7.- Lector de código de barras </w:t>
            </w:r>
          </w:p>
        </w:tc>
        <w:tc>
          <w:tcPr>
            <w:tcW w:w="4000" w:type="dxa"/>
            <w:tcBorders>
              <w:top w:val="nil"/>
              <w:left w:val="single" w:sz="4" w:space="0" w:color="auto"/>
              <w:bottom w:val="single" w:sz="4" w:space="0" w:color="auto"/>
              <w:right w:val="single" w:sz="4" w:space="0" w:color="auto"/>
            </w:tcBorders>
          </w:tcPr>
          <w:p w14:paraId="1931323A" w14:textId="77777777" w:rsidR="005611A8" w:rsidRPr="00E36A54" w:rsidRDefault="005611A8" w:rsidP="00123C66">
            <w:pPr>
              <w:spacing w:after="0" w:line="240" w:lineRule="auto"/>
              <w:rPr>
                <w:rFonts w:ascii="Arial" w:eastAsia="Times New Roman" w:hAnsi="Arial" w:cs="Arial"/>
                <w:color w:val="000000"/>
                <w:sz w:val="20"/>
                <w:szCs w:val="20"/>
                <w:lang w:val="pt-BR" w:eastAsia="es-MX"/>
              </w:rPr>
            </w:pPr>
          </w:p>
        </w:tc>
      </w:tr>
      <w:tr w:rsidR="005611A8" w:rsidRPr="00897D98" w14:paraId="46B912CA" w14:textId="0F60AD6B" w:rsidTr="005611A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B7DDDF7" w14:textId="77777777"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8.- Impresora</w:t>
            </w:r>
          </w:p>
        </w:tc>
        <w:tc>
          <w:tcPr>
            <w:tcW w:w="4000" w:type="dxa"/>
            <w:tcBorders>
              <w:top w:val="nil"/>
              <w:left w:val="single" w:sz="4" w:space="0" w:color="auto"/>
              <w:bottom w:val="single" w:sz="4" w:space="0" w:color="auto"/>
              <w:right w:val="single" w:sz="4" w:space="0" w:color="auto"/>
            </w:tcBorders>
          </w:tcPr>
          <w:p w14:paraId="0AE9AD41"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r w:rsidR="005611A8" w:rsidRPr="00897D98" w14:paraId="76FE6C5E" w14:textId="41A83FC0" w:rsidTr="005611A8">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512A2DA" w14:textId="5957E8D5"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 xml:space="preserve">9.- </w:t>
            </w:r>
            <w:r w:rsidR="001B4146" w:rsidRPr="00897D98">
              <w:rPr>
                <w:rFonts w:ascii="Arial" w:eastAsia="Times New Roman" w:hAnsi="Arial" w:cs="Arial"/>
                <w:color w:val="000000"/>
                <w:sz w:val="20"/>
                <w:szCs w:val="20"/>
                <w:lang w:eastAsia="es-MX"/>
              </w:rPr>
              <w:t>Interfaz</w:t>
            </w:r>
          </w:p>
        </w:tc>
        <w:tc>
          <w:tcPr>
            <w:tcW w:w="4000" w:type="dxa"/>
            <w:tcBorders>
              <w:top w:val="nil"/>
              <w:left w:val="single" w:sz="4" w:space="0" w:color="auto"/>
              <w:bottom w:val="single" w:sz="4" w:space="0" w:color="auto"/>
              <w:right w:val="single" w:sz="4" w:space="0" w:color="auto"/>
            </w:tcBorders>
          </w:tcPr>
          <w:p w14:paraId="6EA277DF"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r w:rsidR="005611A8" w:rsidRPr="00897D98" w14:paraId="5163707A" w14:textId="69DD9F05" w:rsidTr="005611A8">
        <w:trPr>
          <w:trHeight w:val="765"/>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99056ED" w14:textId="77777777"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10.- Servicio de mantenimiento preventivo y correctivo en tiempo y forma.</w:t>
            </w:r>
          </w:p>
        </w:tc>
        <w:tc>
          <w:tcPr>
            <w:tcW w:w="4000" w:type="dxa"/>
            <w:tcBorders>
              <w:top w:val="nil"/>
              <w:left w:val="single" w:sz="4" w:space="0" w:color="auto"/>
              <w:bottom w:val="single" w:sz="4" w:space="0" w:color="auto"/>
              <w:right w:val="single" w:sz="4" w:space="0" w:color="auto"/>
            </w:tcBorders>
          </w:tcPr>
          <w:p w14:paraId="762A6A24"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r w:rsidR="005611A8" w:rsidRPr="00897D98" w14:paraId="77B243B9" w14:textId="5436D36C" w:rsidTr="005611A8">
        <w:trPr>
          <w:trHeight w:val="5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EDEE2DE" w14:textId="27E5367A"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 xml:space="preserve">11.- Manual de </w:t>
            </w:r>
            <w:r w:rsidR="00BD14CF" w:rsidRPr="00897D98">
              <w:rPr>
                <w:rFonts w:ascii="Arial" w:eastAsia="Times New Roman" w:hAnsi="Arial" w:cs="Arial"/>
                <w:color w:val="000000"/>
                <w:sz w:val="20"/>
                <w:szCs w:val="20"/>
                <w:lang w:eastAsia="es-MX"/>
              </w:rPr>
              <w:t>procedimientos</w:t>
            </w:r>
            <w:r w:rsidRPr="00897D98">
              <w:rPr>
                <w:rFonts w:ascii="Arial" w:eastAsia="Times New Roman" w:hAnsi="Arial" w:cs="Arial"/>
                <w:color w:val="000000"/>
                <w:sz w:val="20"/>
                <w:szCs w:val="20"/>
                <w:lang w:eastAsia="es-MX"/>
              </w:rPr>
              <w:t xml:space="preserve"> en español</w:t>
            </w:r>
          </w:p>
        </w:tc>
        <w:tc>
          <w:tcPr>
            <w:tcW w:w="4000" w:type="dxa"/>
            <w:tcBorders>
              <w:top w:val="nil"/>
              <w:left w:val="single" w:sz="4" w:space="0" w:color="auto"/>
              <w:bottom w:val="single" w:sz="4" w:space="0" w:color="auto"/>
              <w:right w:val="single" w:sz="4" w:space="0" w:color="auto"/>
            </w:tcBorders>
          </w:tcPr>
          <w:p w14:paraId="5659C940"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r w:rsidR="005611A8" w:rsidRPr="00897D98" w14:paraId="17FF1B91" w14:textId="4D8A6F1F" w:rsidTr="005611A8">
        <w:trPr>
          <w:trHeight w:val="5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CDD11C3" w14:textId="77777777" w:rsidR="005611A8" w:rsidRPr="00897D98" w:rsidRDefault="005611A8" w:rsidP="00123C66">
            <w:pPr>
              <w:spacing w:after="0" w:line="240" w:lineRule="auto"/>
              <w:rPr>
                <w:rFonts w:ascii="Arial" w:eastAsia="Times New Roman" w:hAnsi="Arial" w:cs="Arial"/>
                <w:color w:val="000000"/>
                <w:sz w:val="20"/>
                <w:szCs w:val="20"/>
                <w:lang w:eastAsia="es-MX"/>
              </w:rPr>
            </w:pPr>
            <w:r w:rsidRPr="00897D98">
              <w:rPr>
                <w:rFonts w:ascii="Arial" w:eastAsia="Times New Roman" w:hAnsi="Arial" w:cs="Arial"/>
                <w:color w:val="000000"/>
                <w:sz w:val="20"/>
                <w:szCs w:val="20"/>
                <w:lang w:eastAsia="es-MX"/>
              </w:rPr>
              <w:t xml:space="preserve">12.- Regulador de voltaje y batería de respaldo. </w:t>
            </w:r>
          </w:p>
        </w:tc>
        <w:tc>
          <w:tcPr>
            <w:tcW w:w="4000" w:type="dxa"/>
            <w:tcBorders>
              <w:top w:val="nil"/>
              <w:left w:val="single" w:sz="4" w:space="0" w:color="auto"/>
              <w:bottom w:val="single" w:sz="4" w:space="0" w:color="auto"/>
              <w:right w:val="single" w:sz="4" w:space="0" w:color="auto"/>
            </w:tcBorders>
          </w:tcPr>
          <w:p w14:paraId="52D5CE0E" w14:textId="77777777" w:rsidR="005611A8" w:rsidRPr="00897D98" w:rsidRDefault="005611A8" w:rsidP="00123C66">
            <w:pPr>
              <w:spacing w:after="0" w:line="240" w:lineRule="auto"/>
              <w:rPr>
                <w:rFonts w:ascii="Arial" w:eastAsia="Times New Roman" w:hAnsi="Arial" w:cs="Arial"/>
                <w:color w:val="000000"/>
                <w:sz w:val="20"/>
                <w:szCs w:val="20"/>
                <w:lang w:eastAsia="es-MX"/>
              </w:rPr>
            </w:pPr>
          </w:p>
        </w:tc>
      </w:tr>
    </w:tbl>
    <w:p w14:paraId="30D14638" w14:textId="77777777" w:rsidR="005611A8" w:rsidRPr="009303AC" w:rsidRDefault="005611A8" w:rsidP="005611A8">
      <w:pPr>
        <w:spacing w:after="0"/>
        <w:ind w:left="360"/>
        <w:jc w:val="both"/>
        <w:rPr>
          <w:rFonts w:ascii="Arial" w:hAnsi="Arial" w:cs="Arial"/>
          <w:b/>
          <w:sz w:val="18"/>
          <w:szCs w:val="18"/>
        </w:rPr>
      </w:pPr>
    </w:p>
    <w:p w14:paraId="677FA330" w14:textId="77777777" w:rsidR="005611A8" w:rsidRPr="009303AC" w:rsidRDefault="005611A8" w:rsidP="005611A8">
      <w:pPr>
        <w:spacing w:after="0"/>
        <w:ind w:left="360"/>
        <w:jc w:val="both"/>
        <w:rPr>
          <w:rFonts w:ascii="Arial" w:hAnsi="Arial" w:cs="Arial"/>
          <w:b/>
          <w:sz w:val="18"/>
          <w:szCs w:val="18"/>
        </w:rPr>
      </w:pPr>
    </w:p>
    <w:p w14:paraId="26A46844" w14:textId="77777777" w:rsidR="005611A8" w:rsidRDefault="005611A8" w:rsidP="005611A8">
      <w:pPr>
        <w:jc w:val="both"/>
        <w:rPr>
          <w:rFonts w:ascii="Arial" w:hAnsi="Arial" w:cs="Arial"/>
          <w:b/>
          <w:sz w:val="18"/>
          <w:szCs w:val="18"/>
        </w:rPr>
      </w:pPr>
    </w:p>
    <w:p w14:paraId="0C40CDE6" w14:textId="77777777" w:rsidR="005611A8" w:rsidRDefault="005611A8" w:rsidP="005611A8">
      <w:pPr>
        <w:jc w:val="both"/>
        <w:rPr>
          <w:rFonts w:ascii="Arial" w:hAnsi="Arial" w:cs="Arial"/>
          <w:b/>
          <w:sz w:val="18"/>
          <w:szCs w:val="18"/>
        </w:rPr>
      </w:pPr>
    </w:p>
    <w:p w14:paraId="2D27B830" w14:textId="77777777" w:rsidR="005611A8" w:rsidRDefault="005611A8" w:rsidP="005611A8">
      <w:pPr>
        <w:jc w:val="both"/>
        <w:rPr>
          <w:rFonts w:ascii="Arial" w:hAnsi="Arial" w:cs="Arial"/>
          <w:b/>
          <w:sz w:val="18"/>
          <w:szCs w:val="18"/>
        </w:rPr>
      </w:pPr>
    </w:p>
    <w:p w14:paraId="67D1D5CA" w14:textId="77777777" w:rsidR="005611A8" w:rsidRDefault="005611A8" w:rsidP="005611A8">
      <w:pPr>
        <w:jc w:val="both"/>
        <w:rPr>
          <w:rFonts w:ascii="Arial" w:hAnsi="Arial" w:cs="Arial"/>
          <w:b/>
          <w:sz w:val="18"/>
          <w:szCs w:val="18"/>
        </w:rPr>
      </w:pPr>
    </w:p>
    <w:p w14:paraId="780383BE" w14:textId="77777777" w:rsidR="005611A8" w:rsidRDefault="005611A8" w:rsidP="005611A8">
      <w:pPr>
        <w:jc w:val="both"/>
        <w:rPr>
          <w:rFonts w:ascii="Arial" w:hAnsi="Arial" w:cs="Arial"/>
          <w:b/>
          <w:sz w:val="18"/>
          <w:szCs w:val="18"/>
        </w:rPr>
      </w:pPr>
    </w:p>
    <w:p w14:paraId="39E1F64D" w14:textId="77777777" w:rsidR="005611A8" w:rsidRDefault="005611A8" w:rsidP="005611A8">
      <w:pPr>
        <w:jc w:val="both"/>
        <w:rPr>
          <w:rFonts w:ascii="Arial" w:hAnsi="Arial" w:cs="Arial"/>
          <w:b/>
          <w:sz w:val="18"/>
          <w:szCs w:val="18"/>
        </w:rPr>
      </w:pPr>
    </w:p>
    <w:p w14:paraId="2CB2BF91" w14:textId="77777777" w:rsidR="005611A8" w:rsidRDefault="005611A8" w:rsidP="005611A8">
      <w:pPr>
        <w:jc w:val="both"/>
        <w:rPr>
          <w:rFonts w:ascii="Arial" w:hAnsi="Arial" w:cs="Arial"/>
          <w:b/>
          <w:sz w:val="18"/>
          <w:szCs w:val="18"/>
        </w:rPr>
      </w:pPr>
    </w:p>
    <w:p w14:paraId="606BDE1D" w14:textId="77777777" w:rsidR="005611A8" w:rsidRDefault="005611A8" w:rsidP="005611A8">
      <w:pPr>
        <w:jc w:val="both"/>
        <w:rPr>
          <w:rFonts w:ascii="Arial" w:hAnsi="Arial" w:cs="Arial"/>
          <w:b/>
          <w:sz w:val="18"/>
          <w:szCs w:val="18"/>
        </w:rPr>
      </w:pPr>
    </w:p>
    <w:p w14:paraId="2534E078" w14:textId="77777777" w:rsidR="005611A8" w:rsidRDefault="005611A8" w:rsidP="005611A8">
      <w:pPr>
        <w:jc w:val="both"/>
        <w:rPr>
          <w:rFonts w:ascii="Arial" w:hAnsi="Arial" w:cs="Arial"/>
          <w:b/>
          <w:sz w:val="18"/>
          <w:szCs w:val="18"/>
        </w:rPr>
      </w:pPr>
    </w:p>
    <w:p w14:paraId="14924B74" w14:textId="77777777" w:rsidR="005611A8" w:rsidRDefault="005611A8" w:rsidP="005611A8">
      <w:pPr>
        <w:jc w:val="both"/>
        <w:rPr>
          <w:rFonts w:ascii="Arial" w:hAnsi="Arial" w:cs="Arial"/>
          <w:b/>
          <w:sz w:val="18"/>
          <w:szCs w:val="18"/>
        </w:rPr>
      </w:pPr>
    </w:p>
    <w:p w14:paraId="08D969AB" w14:textId="77777777" w:rsidR="005611A8" w:rsidRDefault="005611A8" w:rsidP="005611A8">
      <w:pPr>
        <w:jc w:val="center"/>
        <w:rPr>
          <w:rFonts w:ascii="Arial" w:hAnsi="Arial" w:cs="Arial"/>
          <w:b/>
          <w:sz w:val="24"/>
          <w:szCs w:val="24"/>
          <w:highlight w:val="lightGray"/>
        </w:rPr>
      </w:pPr>
      <w:r w:rsidRPr="007D0D90">
        <w:rPr>
          <w:rFonts w:ascii="Arial" w:hAnsi="Arial" w:cs="Arial"/>
          <w:b/>
          <w:sz w:val="24"/>
          <w:szCs w:val="24"/>
          <w:highlight w:val="lightGray"/>
        </w:rPr>
        <w:t>ÁREA 04: GASOMETRÍA</w:t>
      </w:r>
    </w:p>
    <w:p w14:paraId="17B78A82" w14:textId="77777777" w:rsidR="005611A8" w:rsidRDefault="005611A8" w:rsidP="005611A8">
      <w:pPr>
        <w:jc w:val="both"/>
        <w:rPr>
          <w:rFonts w:ascii="Arial" w:hAnsi="Arial" w:cs="Arial"/>
          <w:b/>
          <w:sz w:val="18"/>
          <w:szCs w:val="18"/>
        </w:rPr>
      </w:pPr>
      <w:r>
        <w:rPr>
          <w:rFonts w:ascii="Arial" w:hAnsi="Arial" w:cs="Arial"/>
          <w:b/>
          <w:sz w:val="24"/>
          <w:szCs w:val="24"/>
          <w:highlight w:val="lightGray"/>
        </w:rPr>
        <w:t xml:space="preserve">SEDE: </w:t>
      </w:r>
      <w:r w:rsidRPr="007D0D90">
        <w:rPr>
          <w:rFonts w:ascii="Arial" w:hAnsi="Arial" w:cs="Arial"/>
          <w:b/>
          <w:sz w:val="24"/>
          <w:szCs w:val="24"/>
          <w:highlight w:val="lightGray"/>
        </w:rPr>
        <w:t>HOSPITAL GENERAL DE ZAPOPAN</w:t>
      </w:r>
    </w:p>
    <w:p w14:paraId="77495858" w14:textId="77777777" w:rsidR="005611A8" w:rsidRPr="00762FE8" w:rsidRDefault="005611A8" w:rsidP="005611A8">
      <w:pPr>
        <w:spacing w:after="0"/>
        <w:jc w:val="both"/>
        <w:rPr>
          <w:rFonts w:ascii="Arial" w:hAnsi="Arial" w:cs="Arial"/>
          <w:b/>
          <w:sz w:val="24"/>
          <w:szCs w:val="24"/>
        </w:rPr>
      </w:pPr>
      <w:r w:rsidRPr="007D0D90">
        <w:rPr>
          <w:rFonts w:ascii="Arial" w:hAnsi="Arial" w:cs="Arial"/>
          <w:b/>
          <w:sz w:val="24"/>
          <w:szCs w:val="24"/>
          <w:highlight w:val="lightGray"/>
        </w:rPr>
        <w:t xml:space="preserve">Equipo Tipo 6. </w:t>
      </w:r>
      <w:r>
        <w:rPr>
          <w:rFonts w:ascii="Arial" w:hAnsi="Arial" w:cs="Arial"/>
          <w:b/>
          <w:sz w:val="24"/>
          <w:szCs w:val="24"/>
          <w:highlight w:val="lightGray"/>
        </w:rPr>
        <w:t xml:space="preserve">Equipo De Alto </w:t>
      </w:r>
      <w:r w:rsidRPr="007D0D90">
        <w:rPr>
          <w:rFonts w:ascii="Arial" w:hAnsi="Arial" w:cs="Arial"/>
          <w:b/>
          <w:sz w:val="24"/>
          <w:szCs w:val="24"/>
          <w:highlight w:val="lightGray"/>
        </w:rPr>
        <w:t xml:space="preserve">Rendimiento </w:t>
      </w:r>
    </w:p>
    <w:p w14:paraId="53CF0DDF" w14:textId="77777777" w:rsidR="005611A8" w:rsidRPr="00762FE8" w:rsidRDefault="005611A8" w:rsidP="005611A8">
      <w:pPr>
        <w:spacing w:after="0"/>
        <w:jc w:val="both"/>
        <w:rPr>
          <w:rFonts w:ascii="Arial" w:hAnsi="Arial" w:cs="Arial"/>
          <w:b/>
          <w:sz w:val="24"/>
          <w:szCs w:val="24"/>
        </w:rPr>
      </w:pPr>
    </w:p>
    <w:tbl>
      <w:tblPr>
        <w:tblW w:w="8756" w:type="dxa"/>
        <w:jc w:val="center"/>
        <w:tblCellMar>
          <w:left w:w="70" w:type="dxa"/>
          <w:right w:w="70" w:type="dxa"/>
        </w:tblCellMar>
        <w:tblLook w:val="04A0" w:firstRow="1" w:lastRow="0" w:firstColumn="1" w:lastColumn="0" w:noHBand="0" w:noVBand="1"/>
      </w:tblPr>
      <w:tblGrid>
        <w:gridCol w:w="4415"/>
        <w:gridCol w:w="4341"/>
      </w:tblGrid>
      <w:tr w:rsidR="00CB5BCF" w:rsidRPr="005C66BC" w14:paraId="366C63CD" w14:textId="406F8A04" w:rsidTr="00CB5BCF">
        <w:trPr>
          <w:trHeight w:val="315"/>
          <w:jc w:val="center"/>
        </w:trPr>
        <w:tc>
          <w:tcPr>
            <w:tcW w:w="44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53FF0D" w14:textId="77777777" w:rsidR="00CB5BCF" w:rsidRPr="005C66BC" w:rsidRDefault="00CB5BCF" w:rsidP="00123C66">
            <w:pPr>
              <w:spacing w:after="0" w:line="240" w:lineRule="auto"/>
              <w:rPr>
                <w:rFonts w:ascii="Arial" w:eastAsia="Times New Roman" w:hAnsi="Arial" w:cs="Arial"/>
                <w:b/>
                <w:bCs/>
                <w:color w:val="000000"/>
                <w:sz w:val="18"/>
                <w:szCs w:val="18"/>
                <w:lang w:eastAsia="es-MX"/>
              </w:rPr>
            </w:pPr>
            <w:r w:rsidRPr="005C66BC">
              <w:rPr>
                <w:rFonts w:ascii="Arial" w:eastAsia="Times New Roman" w:hAnsi="Arial" w:cs="Arial"/>
                <w:b/>
                <w:bCs/>
                <w:color w:val="000000"/>
                <w:sz w:val="18"/>
                <w:szCs w:val="18"/>
                <w:lang w:eastAsia="es-MX"/>
              </w:rPr>
              <w:t>REGISTRO SANITARIO:</w:t>
            </w:r>
          </w:p>
        </w:tc>
        <w:tc>
          <w:tcPr>
            <w:tcW w:w="4341" w:type="dxa"/>
            <w:tcBorders>
              <w:top w:val="single" w:sz="8" w:space="0" w:color="auto"/>
              <w:left w:val="single" w:sz="8" w:space="0" w:color="auto"/>
              <w:bottom w:val="single" w:sz="8" w:space="0" w:color="auto"/>
              <w:right w:val="single" w:sz="8" w:space="0" w:color="auto"/>
            </w:tcBorders>
          </w:tcPr>
          <w:p w14:paraId="120E9BF7" w14:textId="77777777" w:rsidR="00CB5BCF" w:rsidRPr="00CB5BCF" w:rsidRDefault="00CB5BCF" w:rsidP="00123C66">
            <w:pPr>
              <w:spacing w:after="0" w:line="240" w:lineRule="auto"/>
              <w:rPr>
                <w:rFonts w:ascii="Arial" w:eastAsia="Times New Roman" w:hAnsi="Arial" w:cs="Arial"/>
                <w:bCs/>
                <w:color w:val="000000"/>
                <w:sz w:val="18"/>
                <w:szCs w:val="18"/>
                <w:lang w:eastAsia="es-MX"/>
              </w:rPr>
            </w:pPr>
          </w:p>
        </w:tc>
      </w:tr>
      <w:tr w:rsidR="00CB5BCF" w:rsidRPr="005C66BC" w14:paraId="0A96841B" w14:textId="55820468" w:rsidTr="00CB5BCF">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773D6D49" w14:textId="77777777" w:rsidR="00CB5BCF" w:rsidRPr="005C66BC" w:rsidRDefault="00CB5BCF" w:rsidP="00123C66">
            <w:pPr>
              <w:spacing w:after="0" w:line="240" w:lineRule="auto"/>
              <w:rPr>
                <w:rFonts w:ascii="Arial" w:eastAsia="Times New Roman" w:hAnsi="Arial" w:cs="Arial"/>
                <w:b/>
                <w:bCs/>
                <w:color w:val="000000"/>
                <w:sz w:val="18"/>
                <w:szCs w:val="18"/>
                <w:lang w:eastAsia="es-MX"/>
              </w:rPr>
            </w:pPr>
            <w:r w:rsidRPr="005C66BC">
              <w:rPr>
                <w:rFonts w:ascii="Arial" w:eastAsia="Times New Roman" w:hAnsi="Arial" w:cs="Arial"/>
                <w:b/>
                <w:bCs/>
                <w:color w:val="000000"/>
                <w:sz w:val="18"/>
                <w:szCs w:val="18"/>
                <w:lang w:eastAsia="es-MX"/>
              </w:rPr>
              <w:t>NOMBRE DEL LICITANTE:</w:t>
            </w:r>
          </w:p>
        </w:tc>
        <w:tc>
          <w:tcPr>
            <w:tcW w:w="4341" w:type="dxa"/>
            <w:tcBorders>
              <w:top w:val="nil"/>
              <w:left w:val="single" w:sz="8" w:space="0" w:color="auto"/>
              <w:bottom w:val="single" w:sz="8" w:space="0" w:color="auto"/>
              <w:right w:val="single" w:sz="8" w:space="0" w:color="auto"/>
            </w:tcBorders>
          </w:tcPr>
          <w:p w14:paraId="77EFF407" w14:textId="77777777" w:rsidR="00CB5BCF" w:rsidRPr="00CB5BCF" w:rsidRDefault="00CB5BCF" w:rsidP="00123C66">
            <w:pPr>
              <w:spacing w:after="0" w:line="240" w:lineRule="auto"/>
              <w:rPr>
                <w:rFonts w:ascii="Arial" w:eastAsia="Times New Roman" w:hAnsi="Arial" w:cs="Arial"/>
                <w:bCs/>
                <w:color w:val="000000"/>
                <w:sz w:val="18"/>
                <w:szCs w:val="18"/>
                <w:lang w:eastAsia="es-MX"/>
              </w:rPr>
            </w:pPr>
          </w:p>
        </w:tc>
      </w:tr>
      <w:tr w:rsidR="00CB5BCF" w:rsidRPr="005C66BC" w14:paraId="591A3E54" w14:textId="4B71A01C" w:rsidTr="00CB5BCF">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4B56B994" w14:textId="77777777" w:rsidR="00CB5BCF" w:rsidRPr="005C66BC" w:rsidRDefault="00CB5BCF" w:rsidP="00123C66">
            <w:pPr>
              <w:spacing w:after="0" w:line="240" w:lineRule="auto"/>
              <w:rPr>
                <w:rFonts w:ascii="Arial" w:eastAsia="Times New Roman" w:hAnsi="Arial" w:cs="Arial"/>
                <w:b/>
                <w:bCs/>
                <w:color w:val="000000"/>
                <w:sz w:val="18"/>
                <w:szCs w:val="18"/>
                <w:lang w:eastAsia="es-MX"/>
              </w:rPr>
            </w:pPr>
            <w:r w:rsidRPr="005C66BC">
              <w:rPr>
                <w:rFonts w:ascii="Arial" w:eastAsia="Times New Roman" w:hAnsi="Arial" w:cs="Arial"/>
                <w:b/>
                <w:bCs/>
                <w:color w:val="000000"/>
                <w:sz w:val="18"/>
                <w:szCs w:val="18"/>
                <w:lang w:eastAsia="es-MX"/>
              </w:rPr>
              <w:t>DESCRIPCIONES DEL EQUIPO:</w:t>
            </w:r>
          </w:p>
        </w:tc>
        <w:tc>
          <w:tcPr>
            <w:tcW w:w="4341" w:type="dxa"/>
            <w:tcBorders>
              <w:top w:val="nil"/>
              <w:left w:val="single" w:sz="8" w:space="0" w:color="auto"/>
              <w:bottom w:val="single" w:sz="8" w:space="0" w:color="auto"/>
              <w:right w:val="single" w:sz="8" w:space="0" w:color="auto"/>
            </w:tcBorders>
          </w:tcPr>
          <w:p w14:paraId="61183DD8" w14:textId="49EDA1F8" w:rsidR="00CB5BCF" w:rsidRPr="00CB5BCF" w:rsidRDefault="00CB5BCF" w:rsidP="00CB5BC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
                <w:bCs/>
                <w:color w:val="000000"/>
                <w:sz w:val="18"/>
                <w:szCs w:val="18"/>
                <w:lang w:eastAsia="es-MX"/>
              </w:rPr>
              <w:t>EQUIPO PROPUESTO</w:t>
            </w:r>
          </w:p>
        </w:tc>
      </w:tr>
      <w:tr w:rsidR="00CB5BCF" w:rsidRPr="005C66BC" w14:paraId="5125150F" w14:textId="7A0961FB" w:rsidTr="00CB5BCF">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5ED5F501" w14:textId="13C79EBE" w:rsidR="00CB5BCF" w:rsidRPr="005C66BC" w:rsidRDefault="00CB5BCF" w:rsidP="00123C66">
            <w:pPr>
              <w:spacing w:after="0" w:line="240" w:lineRule="auto"/>
              <w:rPr>
                <w:rFonts w:ascii="Arial" w:eastAsia="Times New Roman" w:hAnsi="Arial" w:cs="Arial"/>
                <w:color w:val="000000"/>
                <w:sz w:val="18"/>
                <w:szCs w:val="18"/>
                <w:lang w:eastAsia="es-MX"/>
              </w:rPr>
            </w:pPr>
            <w:r w:rsidRPr="005C66BC">
              <w:rPr>
                <w:rFonts w:ascii="Arial" w:eastAsia="Times New Roman" w:hAnsi="Arial" w:cs="Arial"/>
                <w:color w:val="000000"/>
                <w:sz w:val="18"/>
                <w:szCs w:val="18"/>
                <w:lang w:eastAsia="es-MX"/>
              </w:rPr>
              <w:t xml:space="preserve">1.- Analizador </w:t>
            </w:r>
            <w:r w:rsidR="00CD6B08" w:rsidRPr="005C66BC">
              <w:rPr>
                <w:rFonts w:ascii="Arial" w:eastAsia="Times New Roman" w:hAnsi="Arial" w:cs="Arial"/>
                <w:color w:val="000000"/>
                <w:sz w:val="18"/>
                <w:szCs w:val="18"/>
                <w:lang w:eastAsia="es-MX"/>
              </w:rPr>
              <w:t>automático</w:t>
            </w:r>
          </w:p>
        </w:tc>
        <w:tc>
          <w:tcPr>
            <w:tcW w:w="4341" w:type="dxa"/>
            <w:tcBorders>
              <w:top w:val="nil"/>
              <w:left w:val="single" w:sz="8" w:space="0" w:color="auto"/>
              <w:bottom w:val="single" w:sz="8" w:space="0" w:color="auto"/>
              <w:right w:val="single" w:sz="8" w:space="0" w:color="auto"/>
            </w:tcBorders>
          </w:tcPr>
          <w:p w14:paraId="5500C435" w14:textId="77777777" w:rsidR="00CB5BCF" w:rsidRPr="00CB5BCF" w:rsidRDefault="00CB5BCF" w:rsidP="00123C66">
            <w:pPr>
              <w:spacing w:after="0" w:line="240" w:lineRule="auto"/>
              <w:rPr>
                <w:rFonts w:ascii="Arial" w:eastAsia="Times New Roman" w:hAnsi="Arial" w:cs="Arial"/>
                <w:color w:val="000000"/>
                <w:sz w:val="18"/>
                <w:szCs w:val="18"/>
                <w:lang w:eastAsia="es-MX"/>
              </w:rPr>
            </w:pPr>
          </w:p>
        </w:tc>
      </w:tr>
      <w:tr w:rsidR="00CB5BCF" w:rsidRPr="00E36A54" w14:paraId="6E757FBA" w14:textId="1973FFFF" w:rsidTr="00CB5BCF">
        <w:trPr>
          <w:trHeight w:val="49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16A5B74B" w14:textId="42188AD1" w:rsidR="00CB5BCF" w:rsidRPr="00E36A54" w:rsidRDefault="00D72046" w:rsidP="00123C66">
            <w:pPr>
              <w:spacing w:after="0" w:line="240" w:lineRule="auto"/>
              <w:rPr>
                <w:rFonts w:ascii="Arial" w:eastAsia="Times New Roman" w:hAnsi="Arial" w:cs="Arial"/>
                <w:color w:val="000000"/>
                <w:sz w:val="18"/>
                <w:szCs w:val="18"/>
                <w:lang w:val="pt-BR" w:eastAsia="es-MX"/>
              </w:rPr>
            </w:pPr>
            <w:r w:rsidRPr="005C66BC">
              <w:rPr>
                <w:rFonts w:ascii="Arial" w:eastAsia="Times New Roman" w:hAnsi="Arial" w:cs="Arial"/>
                <w:color w:val="000000"/>
                <w:sz w:val="18"/>
                <w:szCs w:val="18"/>
                <w:lang w:val="pt-BR" w:eastAsia="es-MX"/>
              </w:rPr>
              <w:t>2. -</w:t>
            </w:r>
            <w:r w:rsidR="00CB5BCF" w:rsidRPr="005C66BC">
              <w:rPr>
                <w:rFonts w:ascii="Arial" w:eastAsia="Times New Roman" w:hAnsi="Arial" w:cs="Arial"/>
                <w:color w:val="000000"/>
                <w:sz w:val="18"/>
                <w:szCs w:val="18"/>
                <w:lang w:val="pt-BR" w:eastAsia="es-MX"/>
              </w:rPr>
              <w:t> </w:t>
            </w:r>
            <w:r w:rsidR="00BD14CF" w:rsidRPr="005C66BC">
              <w:rPr>
                <w:rFonts w:ascii="Arial" w:eastAsia="Times New Roman" w:hAnsi="Arial" w:cs="Arial"/>
                <w:color w:val="000000"/>
                <w:sz w:val="18"/>
                <w:szCs w:val="18"/>
                <w:lang w:val="pt-BR" w:eastAsia="es-MX"/>
              </w:rPr>
              <w:t>Parâmetros</w:t>
            </w:r>
            <w:r w:rsidR="00CB5BCF" w:rsidRPr="005C66BC">
              <w:rPr>
                <w:rFonts w:ascii="Arial" w:eastAsia="Times New Roman" w:hAnsi="Arial" w:cs="Arial"/>
                <w:color w:val="000000"/>
                <w:sz w:val="18"/>
                <w:szCs w:val="18"/>
                <w:lang w:val="pt-BR" w:eastAsia="es-MX"/>
              </w:rPr>
              <w:t xml:space="preserve"> medidos: pH, pCO2, pO2, Na+, K+, Ca++</w:t>
            </w:r>
            <w:r w:rsidR="00BD14CF" w:rsidRPr="005C66BC">
              <w:rPr>
                <w:rFonts w:ascii="Arial" w:eastAsia="Times New Roman" w:hAnsi="Arial" w:cs="Arial"/>
                <w:color w:val="000000"/>
                <w:sz w:val="18"/>
                <w:szCs w:val="18"/>
                <w:lang w:val="pt-BR" w:eastAsia="es-MX"/>
              </w:rPr>
              <w:t>iônico</w:t>
            </w:r>
            <w:r w:rsidR="00CB5BCF" w:rsidRPr="005C66BC">
              <w:rPr>
                <w:rFonts w:ascii="Arial" w:eastAsia="Times New Roman" w:hAnsi="Arial" w:cs="Arial"/>
                <w:color w:val="000000"/>
                <w:sz w:val="18"/>
                <w:szCs w:val="18"/>
                <w:lang w:val="pt-BR" w:eastAsia="es-MX"/>
              </w:rPr>
              <w:t>,</w:t>
            </w:r>
            <w:r w:rsidR="00CB5BCF" w:rsidRPr="00E36A54">
              <w:rPr>
                <w:rFonts w:ascii="Arial" w:eastAsia="Times New Roman" w:hAnsi="Arial" w:cs="Arial"/>
                <w:color w:val="000000"/>
                <w:sz w:val="18"/>
                <w:szCs w:val="18"/>
                <w:lang w:val="pt-BR" w:eastAsia="es-MX"/>
              </w:rPr>
              <w:t xml:space="preserve"> Glucosa</w:t>
            </w:r>
            <w:r w:rsidR="00CB5BCF" w:rsidRPr="005C66BC">
              <w:rPr>
                <w:rFonts w:ascii="Arial" w:eastAsia="Times New Roman" w:hAnsi="Arial" w:cs="Arial"/>
                <w:color w:val="000000"/>
                <w:sz w:val="18"/>
                <w:szCs w:val="18"/>
                <w:lang w:val="pt-BR" w:eastAsia="es-MX"/>
              </w:rPr>
              <w:t xml:space="preserve">, Lactato, </w:t>
            </w:r>
            <w:r w:rsidR="00BD14CF" w:rsidRPr="005C66BC">
              <w:rPr>
                <w:rFonts w:ascii="Arial" w:eastAsia="Times New Roman" w:hAnsi="Arial" w:cs="Arial"/>
                <w:color w:val="000000"/>
                <w:sz w:val="18"/>
                <w:szCs w:val="18"/>
                <w:lang w:val="pt-BR" w:eastAsia="es-MX"/>
              </w:rPr>
              <w:t>Hematócrito</w:t>
            </w:r>
            <w:r w:rsidR="00CB5BCF" w:rsidRPr="005C66BC">
              <w:rPr>
                <w:rFonts w:ascii="Arial" w:eastAsia="Times New Roman" w:hAnsi="Arial" w:cs="Arial"/>
                <w:color w:val="000000"/>
                <w:sz w:val="18"/>
                <w:szCs w:val="18"/>
                <w:lang w:val="pt-BR" w:eastAsia="es-MX"/>
              </w:rPr>
              <w:t>.</w:t>
            </w:r>
          </w:p>
        </w:tc>
        <w:tc>
          <w:tcPr>
            <w:tcW w:w="4341" w:type="dxa"/>
            <w:tcBorders>
              <w:top w:val="nil"/>
              <w:left w:val="single" w:sz="8" w:space="0" w:color="auto"/>
              <w:bottom w:val="single" w:sz="8" w:space="0" w:color="auto"/>
              <w:right w:val="single" w:sz="8" w:space="0" w:color="auto"/>
            </w:tcBorders>
          </w:tcPr>
          <w:p w14:paraId="12308BD8" w14:textId="77777777" w:rsidR="00CB5BCF" w:rsidRPr="00CB5BCF" w:rsidRDefault="00CB5BCF" w:rsidP="00123C66">
            <w:pPr>
              <w:spacing w:after="0" w:line="240" w:lineRule="auto"/>
              <w:rPr>
                <w:rFonts w:ascii="Arial" w:eastAsia="Times New Roman" w:hAnsi="Arial" w:cs="Arial"/>
                <w:color w:val="000000"/>
                <w:sz w:val="18"/>
                <w:szCs w:val="18"/>
                <w:lang w:val="pt-BR" w:eastAsia="es-MX"/>
              </w:rPr>
            </w:pPr>
          </w:p>
        </w:tc>
      </w:tr>
      <w:tr w:rsidR="00CB5BCF" w:rsidRPr="00E36A54" w14:paraId="40052703" w14:textId="6B718567" w:rsidTr="00CB5BCF">
        <w:trPr>
          <w:trHeight w:val="73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2CB1E75A" w14:textId="1AA831E2" w:rsidR="00CB5BCF" w:rsidRPr="00E36A54" w:rsidRDefault="00CB5BCF" w:rsidP="00123C66">
            <w:pPr>
              <w:spacing w:after="0" w:line="240" w:lineRule="auto"/>
              <w:rPr>
                <w:rFonts w:ascii="Arial" w:eastAsia="Times New Roman" w:hAnsi="Arial" w:cs="Arial"/>
                <w:color w:val="000000"/>
                <w:sz w:val="18"/>
                <w:szCs w:val="18"/>
                <w:lang w:val="pt-BR" w:eastAsia="es-MX"/>
              </w:rPr>
            </w:pPr>
            <w:r w:rsidRPr="00E36A54">
              <w:rPr>
                <w:rFonts w:ascii="Arial" w:eastAsia="Times New Roman" w:hAnsi="Arial" w:cs="Arial"/>
                <w:color w:val="000000"/>
                <w:sz w:val="18"/>
                <w:szCs w:val="18"/>
                <w:lang w:val="pt-BR" w:eastAsia="es-MX"/>
              </w:rPr>
              <w:t xml:space="preserve">3.- </w:t>
            </w:r>
            <w:r w:rsidR="0048777F" w:rsidRPr="00E36A54">
              <w:rPr>
                <w:rFonts w:ascii="Arial" w:eastAsia="Times New Roman" w:hAnsi="Arial" w:cs="Arial"/>
                <w:color w:val="000000"/>
                <w:sz w:val="18"/>
                <w:szCs w:val="18"/>
                <w:lang w:val="pt-BR" w:eastAsia="es-MX"/>
              </w:rPr>
              <w:t>Parâmetros</w:t>
            </w:r>
            <w:r w:rsidRPr="00E36A54">
              <w:rPr>
                <w:rFonts w:ascii="Arial" w:eastAsia="Times New Roman" w:hAnsi="Arial" w:cs="Arial"/>
                <w:color w:val="000000"/>
                <w:sz w:val="18"/>
                <w:szCs w:val="18"/>
                <w:lang w:val="pt-BR" w:eastAsia="es-MX"/>
              </w:rPr>
              <w:t xml:space="preserve"> calculados: HCO3, TCO2, </w:t>
            </w:r>
            <w:r w:rsidR="008D104F" w:rsidRPr="00E36A54">
              <w:rPr>
                <w:rFonts w:ascii="Arial" w:eastAsia="Times New Roman" w:hAnsi="Arial" w:cs="Arial"/>
                <w:color w:val="000000"/>
                <w:sz w:val="18"/>
                <w:szCs w:val="18"/>
                <w:lang w:val="pt-BR" w:eastAsia="es-MX"/>
              </w:rPr>
              <w:t>BE (</w:t>
            </w:r>
            <w:r w:rsidRPr="00E36A54">
              <w:rPr>
                <w:rFonts w:ascii="Arial" w:eastAsia="Times New Roman" w:hAnsi="Arial" w:cs="Arial"/>
                <w:color w:val="000000"/>
                <w:sz w:val="18"/>
                <w:szCs w:val="18"/>
                <w:lang w:val="pt-BR" w:eastAsia="es-MX"/>
              </w:rPr>
              <w:t xml:space="preserve">b), in vitro, </w:t>
            </w:r>
            <w:r w:rsidR="008D104F" w:rsidRPr="00E36A54">
              <w:rPr>
                <w:rFonts w:ascii="Arial" w:eastAsia="Times New Roman" w:hAnsi="Arial" w:cs="Arial"/>
                <w:color w:val="000000"/>
                <w:sz w:val="18"/>
                <w:szCs w:val="18"/>
                <w:lang w:val="pt-BR" w:eastAsia="es-MX"/>
              </w:rPr>
              <w:t>BE (</w:t>
            </w:r>
            <w:r w:rsidRPr="00E36A54">
              <w:rPr>
                <w:rFonts w:ascii="Arial" w:eastAsia="Times New Roman" w:hAnsi="Arial" w:cs="Arial"/>
                <w:color w:val="000000"/>
                <w:sz w:val="18"/>
                <w:szCs w:val="18"/>
                <w:lang w:val="pt-BR" w:eastAsia="es-MX"/>
              </w:rPr>
              <w:t xml:space="preserve">ecf) in vivo, cSO2, THb, </w:t>
            </w:r>
            <w:r w:rsidR="008D104F" w:rsidRPr="00E36A54">
              <w:rPr>
                <w:rFonts w:ascii="Arial" w:eastAsia="Times New Roman" w:hAnsi="Arial" w:cs="Arial"/>
                <w:color w:val="000000"/>
                <w:sz w:val="18"/>
                <w:szCs w:val="18"/>
                <w:lang w:val="pt-BR" w:eastAsia="es-MX"/>
              </w:rPr>
              <w:t>pH (</w:t>
            </w:r>
            <w:r w:rsidRPr="00E36A54">
              <w:rPr>
                <w:rFonts w:ascii="Arial" w:eastAsia="Times New Roman" w:hAnsi="Arial" w:cs="Arial"/>
                <w:color w:val="000000"/>
                <w:sz w:val="18"/>
                <w:szCs w:val="18"/>
                <w:lang w:val="pt-BR" w:eastAsia="es-MX"/>
              </w:rPr>
              <w:t>T), pCO2 (T), pO2 (T).</w:t>
            </w:r>
          </w:p>
        </w:tc>
        <w:tc>
          <w:tcPr>
            <w:tcW w:w="4341" w:type="dxa"/>
            <w:tcBorders>
              <w:top w:val="nil"/>
              <w:left w:val="single" w:sz="8" w:space="0" w:color="auto"/>
              <w:bottom w:val="single" w:sz="8" w:space="0" w:color="auto"/>
              <w:right w:val="single" w:sz="8" w:space="0" w:color="auto"/>
            </w:tcBorders>
          </w:tcPr>
          <w:p w14:paraId="7D17B980" w14:textId="77777777" w:rsidR="00CB5BCF" w:rsidRPr="00E36A54" w:rsidRDefault="00CB5BCF" w:rsidP="00123C66">
            <w:pPr>
              <w:spacing w:after="0" w:line="240" w:lineRule="auto"/>
              <w:rPr>
                <w:rFonts w:ascii="Arial" w:eastAsia="Times New Roman" w:hAnsi="Arial" w:cs="Arial"/>
                <w:color w:val="000000"/>
                <w:sz w:val="18"/>
                <w:szCs w:val="18"/>
                <w:lang w:val="pt-BR" w:eastAsia="es-MX"/>
              </w:rPr>
            </w:pPr>
          </w:p>
        </w:tc>
      </w:tr>
      <w:tr w:rsidR="00CB5BCF" w:rsidRPr="005C66BC" w14:paraId="102FB926" w14:textId="123451B9" w:rsidTr="00CB5BCF">
        <w:trPr>
          <w:trHeight w:val="49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20B6643A" w14:textId="77777777" w:rsidR="00CB5BCF" w:rsidRPr="005C66BC" w:rsidRDefault="00CB5BCF" w:rsidP="00123C66">
            <w:pPr>
              <w:spacing w:after="0" w:line="240" w:lineRule="auto"/>
              <w:rPr>
                <w:rFonts w:ascii="Arial" w:eastAsia="Times New Roman" w:hAnsi="Arial" w:cs="Arial"/>
                <w:color w:val="000000"/>
                <w:sz w:val="18"/>
                <w:szCs w:val="18"/>
                <w:lang w:eastAsia="es-MX"/>
              </w:rPr>
            </w:pPr>
            <w:r w:rsidRPr="005C66BC">
              <w:rPr>
                <w:rFonts w:ascii="Arial" w:eastAsia="Times New Roman" w:hAnsi="Arial" w:cs="Arial"/>
                <w:color w:val="000000"/>
                <w:sz w:val="18"/>
                <w:szCs w:val="18"/>
                <w:lang w:eastAsia="es-MX"/>
              </w:rPr>
              <w:t>4.- Analizar sangre completa (arterial, venosa y capilar)</w:t>
            </w:r>
          </w:p>
        </w:tc>
        <w:tc>
          <w:tcPr>
            <w:tcW w:w="4341" w:type="dxa"/>
            <w:tcBorders>
              <w:top w:val="nil"/>
              <w:left w:val="single" w:sz="8" w:space="0" w:color="auto"/>
              <w:bottom w:val="single" w:sz="8" w:space="0" w:color="auto"/>
              <w:right w:val="single" w:sz="8" w:space="0" w:color="auto"/>
            </w:tcBorders>
          </w:tcPr>
          <w:p w14:paraId="7C2FE12C" w14:textId="77777777" w:rsidR="00CB5BCF" w:rsidRPr="00CB5BCF" w:rsidRDefault="00CB5BCF" w:rsidP="00123C66">
            <w:pPr>
              <w:spacing w:after="0" w:line="240" w:lineRule="auto"/>
              <w:rPr>
                <w:rFonts w:ascii="Arial" w:eastAsia="Times New Roman" w:hAnsi="Arial" w:cs="Arial"/>
                <w:color w:val="000000"/>
                <w:sz w:val="18"/>
                <w:szCs w:val="18"/>
                <w:lang w:eastAsia="es-MX"/>
              </w:rPr>
            </w:pPr>
          </w:p>
        </w:tc>
      </w:tr>
      <w:tr w:rsidR="00442762" w:rsidRPr="005C66BC" w14:paraId="25331DEC" w14:textId="53DE5350" w:rsidTr="00CB5BCF">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11DEA380" w14:textId="6174B6C2" w:rsidR="00442762" w:rsidRPr="005C66BC" w:rsidRDefault="00442762"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val="pt-BR" w:eastAsia="es-MX"/>
              </w:rPr>
              <w:t>5</w:t>
            </w:r>
            <w:r w:rsidRPr="005C66BC">
              <w:rPr>
                <w:rFonts w:ascii="Arial" w:eastAsia="Times New Roman" w:hAnsi="Arial" w:cs="Arial"/>
                <w:color w:val="000000"/>
                <w:sz w:val="18"/>
                <w:szCs w:val="18"/>
                <w:lang w:val="pt-BR" w:eastAsia="es-MX"/>
              </w:rPr>
              <w:t>. - Lector de código de barras.</w:t>
            </w:r>
          </w:p>
        </w:tc>
        <w:tc>
          <w:tcPr>
            <w:tcW w:w="4341" w:type="dxa"/>
            <w:tcBorders>
              <w:top w:val="nil"/>
              <w:left w:val="single" w:sz="8" w:space="0" w:color="auto"/>
              <w:bottom w:val="single" w:sz="8" w:space="0" w:color="auto"/>
              <w:right w:val="single" w:sz="8" w:space="0" w:color="auto"/>
            </w:tcBorders>
          </w:tcPr>
          <w:p w14:paraId="132F077F" w14:textId="77777777" w:rsidR="00442762" w:rsidRPr="00CB5BCF" w:rsidRDefault="00442762" w:rsidP="00123C66">
            <w:pPr>
              <w:spacing w:after="0" w:line="240" w:lineRule="auto"/>
              <w:rPr>
                <w:rFonts w:ascii="Arial" w:eastAsia="Times New Roman" w:hAnsi="Arial" w:cs="Arial"/>
                <w:color w:val="000000"/>
                <w:sz w:val="18"/>
                <w:szCs w:val="18"/>
                <w:lang w:val="pt-BR" w:eastAsia="es-MX"/>
              </w:rPr>
            </w:pPr>
          </w:p>
        </w:tc>
      </w:tr>
      <w:tr w:rsidR="00442762" w:rsidRPr="00E36A54" w14:paraId="371107F3" w14:textId="0E3F480A" w:rsidTr="00CB5BCF">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350FB7F5" w14:textId="2FF44234" w:rsidR="00442762" w:rsidRPr="00E36A54" w:rsidRDefault="00442762" w:rsidP="00123C66">
            <w:pPr>
              <w:spacing w:after="0" w:line="240" w:lineRule="auto"/>
              <w:rPr>
                <w:rFonts w:ascii="Arial" w:eastAsia="Times New Roman" w:hAnsi="Arial" w:cs="Arial"/>
                <w:color w:val="000000"/>
                <w:sz w:val="18"/>
                <w:szCs w:val="18"/>
                <w:lang w:val="pt-BR" w:eastAsia="es-MX"/>
              </w:rPr>
            </w:pPr>
            <w:r>
              <w:rPr>
                <w:rFonts w:ascii="Arial" w:eastAsia="Times New Roman" w:hAnsi="Arial" w:cs="Arial"/>
                <w:color w:val="000000"/>
                <w:sz w:val="18"/>
                <w:szCs w:val="18"/>
                <w:lang w:eastAsia="es-MX"/>
              </w:rPr>
              <w:t>6</w:t>
            </w:r>
            <w:r w:rsidRPr="005C66BC">
              <w:rPr>
                <w:rFonts w:ascii="Arial" w:eastAsia="Times New Roman" w:hAnsi="Arial" w:cs="Arial"/>
                <w:color w:val="000000"/>
                <w:sz w:val="18"/>
                <w:szCs w:val="18"/>
                <w:lang w:eastAsia="es-MX"/>
              </w:rPr>
              <w:t xml:space="preserve">.- Impresora </w:t>
            </w:r>
          </w:p>
        </w:tc>
        <w:tc>
          <w:tcPr>
            <w:tcW w:w="4341" w:type="dxa"/>
            <w:tcBorders>
              <w:top w:val="nil"/>
              <w:left w:val="single" w:sz="8" w:space="0" w:color="auto"/>
              <w:bottom w:val="single" w:sz="8" w:space="0" w:color="auto"/>
              <w:right w:val="single" w:sz="8" w:space="0" w:color="auto"/>
            </w:tcBorders>
          </w:tcPr>
          <w:p w14:paraId="2CBB6440" w14:textId="77777777" w:rsidR="00442762" w:rsidRPr="00CB5BCF" w:rsidRDefault="00442762" w:rsidP="00123C66">
            <w:pPr>
              <w:spacing w:after="0" w:line="240" w:lineRule="auto"/>
              <w:rPr>
                <w:rFonts w:ascii="Arial" w:eastAsia="Times New Roman" w:hAnsi="Arial" w:cs="Arial"/>
                <w:color w:val="000000"/>
                <w:sz w:val="18"/>
                <w:szCs w:val="18"/>
                <w:lang w:val="pt-BR" w:eastAsia="es-MX"/>
              </w:rPr>
            </w:pPr>
          </w:p>
        </w:tc>
      </w:tr>
      <w:tr w:rsidR="00442762" w:rsidRPr="005C66BC" w14:paraId="4FCFCF27" w14:textId="2C01C311" w:rsidTr="00CB5BCF">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236AB5DE" w14:textId="3BCFDA1D" w:rsidR="00442762" w:rsidRPr="005C66BC" w:rsidRDefault="00442762"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Pr="005C66BC">
              <w:rPr>
                <w:rFonts w:ascii="Arial" w:eastAsia="Times New Roman" w:hAnsi="Arial" w:cs="Arial"/>
                <w:color w:val="000000"/>
                <w:sz w:val="18"/>
                <w:szCs w:val="18"/>
                <w:lang w:eastAsia="es-MX"/>
              </w:rPr>
              <w:t>.-Calibración automática</w:t>
            </w:r>
          </w:p>
        </w:tc>
        <w:tc>
          <w:tcPr>
            <w:tcW w:w="4341" w:type="dxa"/>
            <w:tcBorders>
              <w:top w:val="nil"/>
              <w:left w:val="single" w:sz="8" w:space="0" w:color="auto"/>
              <w:bottom w:val="single" w:sz="8" w:space="0" w:color="auto"/>
              <w:right w:val="single" w:sz="8" w:space="0" w:color="auto"/>
            </w:tcBorders>
          </w:tcPr>
          <w:p w14:paraId="5AA53885" w14:textId="77777777" w:rsidR="00442762" w:rsidRPr="00CB5BCF" w:rsidRDefault="00442762" w:rsidP="00123C66">
            <w:pPr>
              <w:spacing w:after="0" w:line="240" w:lineRule="auto"/>
              <w:rPr>
                <w:rFonts w:ascii="Arial" w:eastAsia="Times New Roman" w:hAnsi="Arial" w:cs="Arial"/>
                <w:color w:val="000000"/>
                <w:sz w:val="18"/>
                <w:szCs w:val="18"/>
                <w:lang w:eastAsia="es-MX"/>
              </w:rPr>
            </w:pPr>
          </w:p>
        </w:tc>
      </w:tr>
      <w:tr w:rsidR="00442762" w:rsidRPr="005C66BC" w14:paraId="3F5722DB" w14:textId="0F761BE3" w:rsidTr="00CB5BCF">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724AEC46" w14:textId="0E6BE2BB" w:rsidR="00442762" w:rsidRPr="005C66BC" w:rsidRDefault="00442762"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w:t>
            </w:r>
            <w:r w:rsidRPr="005C66BC">
              <w:rPr>
                <w:rFonts w:ascii="Arial" w:eastAsia="Times New Roman" w:hAnsi="Arial" w:cs="Arial"/>
                <w:color w:val="000000"/>
                <w:sz w:val="18"/>
                <w:szCs w:val="18"/>
                <w:lang w:eastAsia="es-MX"/>
              </w:rPr>
              <w:t>.- Software en español.</w:t>
            </w:r>
          </w:p>
        </w:tc>
        <w:tc>
          <w:tcPr>
            <w:tcW w:w="4341" w:type="dxa"/>
            <w:tcBorders>
              <w:top w:val="nil"/>
              <w:left w:val="single" w:sz="8" w:space="0" w:color="auto"/>
              <w:bottom w:val="single" w:sz="8" w:space="0" w:color="auto"/>
              <w:right w:val="single" w:sz="8" w:space="0" w:color="auto"/>
            </w:tcBorders>
          </w:tcPr>
          <w:p w14:paraId="41189793" w14:textId="77777777" w:rsidR="00442762" w:rsidRPr="00CB5BCF" w:rsidRDefault="00442762" w:rsidP="00123C66">
            <w:pPr>
              <w:spacing w:after="0" w:line="240" w:lineRule="auto"/>
              <w:rPr>
                <w:rFonts w:ascii="Arial" w:eastAsia="Times New Roman" w:hAnsi="Arial" w:cs="Arial"/>
                <w:color w:val="000000"/>
                <w:sz w:val="18"/>
                <w:szCs w:val="18"/>
                <w:lang w:eastAsia="es-MX"/>
              </w:rPr>
            </w:pPr>
          </w:p>
        </w:tc>
      </w:tr>
      <w:tr w:rsidR="00442762" w:rsidRPr="005C66BC" w14:paraId="2D20882E" w14:textId="677BC083" w:rsidTr="00CB5BCF">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0CE0F4EB" w14:textId="1BCF4A9A" w:rsidR="00442762" w:rsidRPr="005C66BC" w:rsidRDefault="00442762"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r w:rsidRPr="005C66BC">
              <w:rPr>
                <w:rFonts w:ascii="Arial" w:eastAsia="Times New Roman" w:hAnsi="Arial" w:cs="Arial"/>
                <w:color w:val="000000"/>
                <w:sz w:val="18"/>
                <w:szCs w:val="18"/>
                <w:lang w:eastAsia="es-MX"/>
              </w:rPr>
              <w:t>.-Manual de procedimientos en español</w:t>
            </w:r>
          </w:p>
        </w:tc>
        <w:tc>
          <w:tcPr>
            <w:tcW w:w="4341" w:type="dxa"/>
            <w:tcBorders>
              <w:top w:val="nil"/>
              <w:left w:val="single" w:sz="8" w:space="0" w:color="auto"/>
              <w:bottom w:val="single" w:sz="8" w:space="0" w:color="auto"/>
              <w:right w:val="single" w:sz="8" w:space="0" w:color="auto"/>
            </w:tcBorders>
          </w:tcPr>
          <w:p w14:paraId="119540D4" w14:textId="77777777" w:rsidR="00442762" w:rsidRPr="00CB5BCF" w:rsidRDefault="00442762" w:rsidP="00123C66">
            <w:pPr>
              <w:spacing w:after="0" w:line="240" w:lineRule="auto"/>
              <w:rPr>
                <w:rFonts w:ascii="Arial" w:eastAsia="Times New Roman" w:hAnsi="Arial" w:cs="Arial"/>
                <w:color w:val="000000"/>
                <w:sz w:val="18"/>
                <w:szCs w:val="18"/>
                <w:lang w:eastAsia="es-MX"/>
              </w:rPr>
            </w:pPr>
          </w:p>
        </w:tc>
      </w:tr>
      <w:tr w:rsidR="00442762" w:rsidRPr="005C66BC" w14:paraId="484719FC" w14:textId="25E4B353" w:rsidTr="00CB5BCF">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54151803" w14:textId="5EEC24AB" w:rsidR="00442762" w:rsidRPr="005C66BC" w:rsidRDefault="00442762"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r w:rsidRPr="005C66BC">
              <w:rPr>
                <w:rFonts w:ascii="Arial" w:eastAsia="Times New Roman" w:hAnsi="Arial" w:cs="Arial"/>
                <w:color w:val="000000"/>
                <w:sz w:val="18"/>
                <w:szCs w:val="18"/>
                <w:lang w:eastAsia="es-MX"/>
              </w:rPr>
              <w:t>.- Interfaz</w:t>
            </w:r>
          </w:p>
        </w:tc>
        <w:tc>
          <w:tcPr>
            <w:tcW w:w="4341" w:type="dxa"/>
            <w:tcBorders>
              <w:top w:val="nil"/>
              <w:left w:val="single" w:sz="8" w:space="0" w:color="auto"/>
              <w:bottom w:val="single" w:sz="8" w:space="0" w:color="auto"/>
              <w:right w:val="single" w:sz="8" w:space="0" w:color="auto"/>
            </w:tcBorders>
          </w:tcPr>
          <w:p w14:paraId="51C0345E" w14:textId="77777777" w:rsidR="00442762" w:rsidRPr="00CB5BCF" w:rsidRDefault="00442762" w:rsidP="00123C66">
            <w:pPr>
              <w:spacing w:after="0" w:line="240" w:lineRule="auto"/>
              <w:rPr>
                <w:rFonts w:ascii="Arial" w:eastAsia="Times New Roman" w:hAnsi="Arial" w:cs="Arial"/>
                <w:color w:val="000000"/>
                <w:sz w:val="18"/>
                <w:szCs w:val="18"/>
                <w:lang w:eastAsia="es-MX"/>
              </w:rPr>
            </w:pPr>
          </w:p>
        </w:tc>
      </w:tr>
      <w:tr w:rsidR="00442762" w:rsidRPr="005C66BC" w14:paraId="63175D04" w14:textId="55A5E359" w:rsidTr="00CB5BCF">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hideMark/>
          </w:tcPr>
          <w:p w14:paraId="6ABCABCA" w14:textId="6A514EB0" w:rsidR="00442762" w:rsidRPr="005C66BC" w:rsidRDefault="00442762"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w:t>
            </w:r>
            <w:r w:rsidRPr="005C66BC">
              <w:rPr>
                <w:rFonts w:ascii="Arial" w:eastAsia="Times New Roman" w:hAnsi="Arial" w:cs="Arial"/>
                <w:color w:val="000000"/>
                <w:sz w:val="18"/>
                <w:szCs w:val="18"/>
                <w:lang w:eastAsia="es-MX"/>
              </w:rPr>
              <w:t xml:space="preserve">- Regulador de voltaje y batería de respaldo. </w:t>
            </w:r>
          </w:p>
        </w:tc>
        <w:tc>
          <w:tcPr>
            <w:tcW w:w="4341" w:type="dxa"/>
            <w:tcBorders>
              <w:top w:val="nil"/>
              <w:left w:val="single" w:sz="8" w:space="0" w:color="auto"/>
              <w:bottom w:val="single" w:sz="8" w:space="0" w:color="auto"/>
              <w:right w:val="single" w:sz="8" w:space="0" w:color="auto"/>
            </w:tcBorders>
          </w:tcPr>
          <w:p w14:paraId="580FA812" w14:textId="77777777" w:rsidR="00442762" w:rsidRPr="00CB5BCF" w:rsidRDefault="00442762" w:rsidP="00123C66">
            <w:pPr>
              <w:spacing w:after="0" w:line="240" w:lineRule="auto"/>
              <w:rPr>
                <w:rFonts w:ascii="Arial" w:eastAsia="Times New Roman" w:hAnsi="Arial" w:cs="Arial"/>
                <w:color w:val="000000"/>
                <w:sz w:val="18"/>
                <w:szCs w:val="18"/>
                <w:lang w:eastAsia="es-MX"/>
              </w:rPr>
            </w:pPr>
          </w:p>
        </w:tc>
      </w:tr>
      <w:tr w:rsidR="00442762" w:rsidRPr="005C66BC" w14:paraId="60977DB0" w14:textId="6BAF931A" w:rsidTr="00254F8A">
        <w:trPr>
          <w:trHeight w:val="315"/>
          <w:jc w:val="center"/>
        </w:trPr>
        <w:tc>
          <w:tcPr>
            <w:tcW w:w="4415" w:type="dxa"/>
            <w:tcBorders>
              <w:top w:val="nil"/>
              <w:left w:val="single" w:sz="8" w:space="0" w:color="auto"/>
              <w:bottom w:val="single" w:sz="8" w:space="0" w:color="auto"/>
              <w:right w:val="single" w:sz="8" w:space="0" w:color="auto"/>
            </w:tcBorders>
            <w:shd w:val="clear" w:color="auto" w:fill="auto"/>
            <w:vAlign w:val="center"/>
          </w:tcPr>
          <w:p w14:paraId="12584D3B" w14:textId="5C1F23BC" w:rsidR="00442762" w:rsidRPr="005C66BC" w:rsidRDefault="00442762" w:rsidP="00123C66">
            <w:pPr>
              <w:spacing w:after="0" w:line="240" w:lineRule="auto"/>
              <w:rPr>
                <w:rFonts w:ascii="Arial" w:eastAsia="Times New Roman" w:hAnsi="Arial" w:cs="Arial"/>
                <w:color w:val="000000"/>
                <w:sz w:val="18"/>
                <w:szCs w:val="18"/>
                <w:lang w:eastAsia="es-MX"/>
              </w:rPr>
            </w:pPr>
          </w:p>
        </w:tc>
        <w:tc>
          <w:tcPr>
            <w:tcW w:w="4341" w:type="dxa"/>
            <w:tcBorders>
              <w:top w:val="nil"/>
              <w:left w:val="single" w:sz="8" w:space="0" w:color="auto"/>
              <w:bottom w:val="single" w:sz="8" w:space="0" w:color="auto"/>
              <w:right w:val="single" w:sz="8" w:space="0" w:color="auto"/>
            </w:tcBorders>
          </w:tcPr>
          <w:p w14:paraId="49AB411C" w14:textId="77777777" w:rsidR="00442762" w:rsidRPr="00CB5BCF" w:rsidRDefault="00442762" w:rsidP="00123C66">
            <w:pPr>
              <w:spacing w:after="0" w:line="240" w:lineRule="auto"/>
              <w:rPr>
                <w:rFonts w:ascii="Arial" w:eastAsia="Times New Roman" w:hAnsi="Arial" w:cs="Arial"/>
                <w:color w:val="000000"/>
                <w:sz w:val="18"/>
                <w:szCs w:val="18"/>
                <w:lang w:eastAsia="es-MX"/>
              </w:rPr>
            </w:pPr>
          </w:p>
        </w:tc>
      </w:tr>
    </w:tbl>
    <w:p w14:paraId="2EBDBE0D" w14:textId="77777777" w:rsidR="005611A8" w:rsidRPr="007D0D90" w:rsidRDefault="005611A8" w:rsidP="005611A8">
      <w:pPr>
        <w:jc w:val="center"/>
        <w:rPr>
          <w:rFonts w:ascii="Arial" w:hAnsi="Arial" w:cs="Arial"/>
          <w:b/>
          <w:sz w:val="24"/>
          <w:szCs w:val="24"/>
          <w:highlight w:val="lightGray"/>
        </w:rPr>
      </w:pPr>
    </w:p>
    <w:p w14:paraId="4030CEE4" w14:textId="77777777" w:rsidR="005611A8" w:rsidRDefault="005611A8" w:rsidP="005611A8">
      <w:pPr>
        <w:jc w:val="center"/>
        <w:rPr>
          <w:rFonts w:ascii="Arial" w:hAnsi="Arial" w:cs="Arial"/>
          <w:b/>
          <w:sz w:val="24"/>
          <w:szCs w:val="24"/>
          <w:highlight w:val="green"/>
        </w:rPr>
      </w:pPr>
    </w:p>
    <w:p w14:paraId="2B7DD653" w14:textId="77777777" w:rsidR="005611A8" w:rsidRDefault="005611A8" w:rsidP="005611A8">
      <w:pPr>
        <w:jc w:val="center"/>
        <w:rPr>
          <w:rFonts w:ascii="Arial" w:hAnsi="Arial" w:cs="Arial"/>
          <w:b/>
          <w:sz w:val="24"/>
          <w:szCs w:val="24"/>
          <w:highlight w:val="green"/>
        </w:rPr>
      </w:pPr>
    </w:p>
    <w:p w14:paraId="1593EB4C" w14:textId="77777777" w:rsidR="005611A8" w:rsidRDefault="005611A8" w:rsidP="005611A8">
      <w:pPr>
        <w:jc w:val="center"/>
        <w:rPr>
          <w:rFonts w:ascii="Arial" w:hAnsi="Arial" w:cs="Arial"/>
          <w:b/>
          <w:sz w:val="24"/>
          <w:szCs w:val="24"/>
          <w:highlight w:val="green"/>
        </w:rPr>
      </w:pPr>
    </w:p>
    <w:p w14:paraId="66B67E7A" w14:textId="77777777" w:rsidR="005611A8" w:rsidRDefault="005611A8" w:rsidP="005611A8">
      <w:pPr>
        <w:jc w:val="center"/>
        <w:rPr>
          <w:rFonts w:ascii="Arial" w:hAnsi="Arial" w:cs="Arial"/>
          <w:b/>
          <w:sz w:val="24"/>
          <w:szCs w:val="24"/>
          <w:highlight w:val="green"/>
        </w:rPr>
      </w:pPr>
    </w:p>
    <w:p w14:paraId="021EED2F" w14:textId="77777777" w:rsidR="005611A8" w:rsidRDefault="005611A8" w:rsidP="005611A8">
      <w:pPr>
        <w:jc w:val="center"/>
        <w:rPr>
          <w:rFonts w:ascii="Arial" w:hAnsi="Arial" w:cs="Arial"/>
          <w:b/>
          <w:sz w:val="24"/>
          <w:szCs w:val="24"/>
          <w:highlight w:val="green"/>
        </w:rPr>
      </w:pPr>
    </w:p>
    <w:p w14:paraId="777DD5E6" w14:textId="77777777" w:rsidR="005611A8" w:rsidRDefault="005611A8" w:rsidP="005611A8">
      <w:pPr>
        <w:jc w:val="center"/>
        <w:rPr>
          <w:rFonts w:ascii="Arial" w:hAnsi="Arial" w:cs="Arial"/>
          <w:b/>
          <w:sz w:val="24"/>
          <w:szCs w:val="24"/>
          <w:highlight w:val="green"/>
        </w:rPr>
      </w:pPr>
    </w:p>
    <w:p w14:paraId="3183D0BE" w14:textId="77777777" w:rsidR="005611A8" w:rsidRDefault="005611A8" w:rsidP="005611A8">
      <w:pPr>
        <w:jc w:val="center"/>
        <w:rPr>
          <w:rFonts w:ascii="Arial" w:hAnsi="Arial" w:cs="Arial"/>
          <w:b/>
          <w:sz w:val="24"/>
          <w:szCs w:val="24"/>
          <w:highlight w:val="green"/>
        </w:rPr>
      </w:pPr>
    </w:p>
    <w:p w14:paraId="6E3D6BBC" w14:textId="77777777" w:rsidR="005611A8" w:rsidRDefault="005611A8" w:rsidP="00B36279">
      <w:pPr>
        <w:rPr>
          <w:rFonts w:ascii="Arial" w:hAnsi="Arial" w:cs="Arial"/>
          <w:b/>
          <w:sz w:val="24"/>
          <w:szCs w:val="24"/>
          <w:highlight w:val="green"/>
        </w:rPr>
      </w:pPr>
    </w:p>
    <w:p w14:paraId="4D44BB1D" w14:textId="3FC35FE5" w:rsidR="005611A8" w:rsidRDefault="005611A8" w:rsidP="005611A8">
      <w:pPr>
        <w:jc w:val="center"/>
        <w:rPr>
          <w:rFonts w:ascii="Arial" w:hAnsi="Arial" w:cs="Arial"/>
          <w:b/>
          <w:sz w:val="24"/>
          <w:szCs w:val="24"/>
        </w:rPr>
      </w:pPr>
    </w:p>
    <w:p w14:paraId="4542B200" w14:textId="539989FE" w:rsidR="00646D01" w:rsidRDefault="00646D01" w:rsidP="005611A8">
      <w:pPr>
        <w:jc w:val="center"/>
        <w:rPr>
          <w:rFonts w:ascii="Arial" w:hAnsi="Arial" w:cs="Arial"/>
          <w:b/>
          <w:sz w:val="24"/>
          <w:szCs w:val="24"/>
        </w:rPr>
      </w:pPr>
    </w:p>
    <w:p w14:paraId="444FC6DD" w14:textId="5175C93E" w:rsidR="00646D01" w:rsidRDefault="00646D01" w:rsidP="005611A8">
      <w:pPr>
        <w:jc w:val="center"/>
        <w:rPr>
          <w:rFonts w:ascii="Arial" w:hAnsi="Arial" w:cs="Arial"/>
          <w:b/>
          <w:sz w:val="24"/>
          <w:szCs w:val="24"/>
        </w:rPr>
      </w:pPr>
    </w:p>
    <w:p w14:paraId="2EB62FCF" w14:textId="79B7C7CB" w:rsidR="00646D01" w:rsidRDefault="00646D01" w:rsidP="005611A8">
      <w:pPr>
        <w:jc w:val="center"/>
        <w:rPr>
          <w:rFonts w:ascii="Arial" w:hAnsi="Arial" w:cs="Arial"/>
          <w:b/>
          <w:sz w:val="24"/>
          <w:szCs w:val="24"/>
        </w:rPr>
      </w:pPr>
    </w:p>
    <w:p w14:paraId="1A789FCC" w14:textId="77777777" w:rsidR="00646D01" w:rsidRPr="004C1D1C" w:rsidRDefault="00646D01" w:rsidP="005611A8">
      <w:pPr>
        <w:jc w:val="center"/>
        <w:rPr>
          <w:rFonts w:ascii="Arial" w:hAnsi="Arial" w:cs="Arial"/>
          <w:b/>
          <w:sz w:val="24"/>
          <w:szCs w:val="24"/>
        </w:rPr>
      </w:pPr>
    </w:p>
    <w:p w14:paraId="60CB13A9" w14:textId="77777777" w:rsidR="005611A8" w:rsidRPr="004C1D1C" w:rsidRDefault="005611A8" w:rsidP="005611A8">
      <w:pPr>
        <w:jc w:val="center"/>
        <w:rPr>
          <w:rFonts w:ascii="Arial" w:hAnsi="Arial" w:cs="Arial"/>
          <w:b/>
          <w:sz w:val="24"/>
          <w:szCs w:val="24"/>
          <w:lang w:val="pt-BR"/>
        </w:rPr>
      </w:pPr>
      <w:r w:rsidRPr="004C1D1C">
        <w:rPr>
          <w:rFonts w:ascii="Arial" w:hAnsi="Arial" w:cs="Arial"/>
          <w:b/>
          <w:sz w:val="24"/>
          <w:szCs w:val="24"/>
          <w:lang w:val="pt-BR"/>
        </w:rPr>
        <w:lastRenderedPageBreak/>
        <w:t>ÁREA 04: GASOMETRÍA</w:t>
      </w:r>
    </w:p>
    <w:p w14:paraId="69BE2936" w14:textId="77777777" w:rsidR="005611A8" w:rsidRPr="004C1D1C" w:rsidRDefault="005611A8" w:rsidP="005611A8">
      <w:pPr>
        <w:spacing w:after="0"/>
        <w:jc w:val="both"/>
        <w:rPr>
          <w:rFonts w:ascii="Arial" w:hAnsi="Arial" w:cs="Arial"/>
          <w:b/>
          <w:sz w:val="24"/>
          <w:szCs w:val="24"/>
          <w:lang w:val="pt-BR"/>
        </w:rPr>
      </w:pPr>
    </w:p>
    <w:p w14:paraId="3F3FEF42" w14:textId="77777777" w:rsidR="005611A8" w:rsidRPr="004C1D1C" w:rsidRDefault="005611A8" w:rsidP="005611A8">
      <w:pPr>
        <w:spacing w:after="0"/>
        <w:jc w:val="both"/>
        <w:rPr>
          <w:rFonts w:ascii="Arial" w:hAnsi="Arial" w:cs="Arial"/>
          <w:b/>
          <w:sz w:val="24"/>
          <w:szCs w:val="24"/>
          <w:lang w:val="pt-BR"/>
        </w:rPr>
      </w:pPr>
      <w:r w:rsidRPr="004C1D1C">
        <w:rPr>
          <w:rFonts w:ascii="Arial" w:hAnsi="Arial" w:cs="Arial"/>
          <w:b/>
          <w:sz w:val="24"/>
          <w:szCs w:val="24"/>
          <w:lang w:val="pt-BR"/>
        </w:rPr>
        <w:t>SEDE: CRUZ VERDE NORTE, CRUZ VERDE SUR, CRUZ VERDE SANTA LUCÍA, CRUZ VERDE VILLA DE GUADALUPE, CRUZ VERDE NIÑA EVA.</w:t>
      </w:r>
    </w:p>
    <w:p w14:paraId="12CA8D5F" w14:textId="77777777" w:rsidR="005611A8" w:rsidRPr="004C1D1C" w:rsidRDefault="005611A8" w:rsidP="005611A8">
      <w:pPr>
        <w:spacing w:after="0"/>
        <w:jc w:val="both"/>
        <w:rPr>
          <w:rFonts w:ascii="Arial" w:hAnsi="Arial" w:cs="Arial"/>
          <w:b/>
          <w:sz w:val="24"/>
          <w:szCs w:val="24"/>
          <w:lang w:val="pt-BR"/>
        </w:rPr>
      </w:pPr>
    </w:p>
    <w:p w14:paraId="7F9E398B" w14:textId="77777777" w:rsidR="005611A8" w:rsidRPr="00762FE8" w:rsidRDefault="005611A8" w:rsidP="005611A8">
      <w:pPr>
        <w:spacing w:after="0"/>
        <w:jc w:val="both"/>
        <w:rPr>
          <w:rFonts w:ascii="Arial" w:hAnsi="Arial" w:cs="Arial"/>
          <w:b/>
          <w:sz w:val="24"/>
          <w:szCs w:val="24"/>
        </w:rPr>
      </w:pPr>
      <w:r w:rsidRPr="004C1D1C">
        <w:rPr>
          <w:rFonts w:ascii="Arial" w:hAnsi="Arial" w:cs="Arial"/>
          <w:b/>
          <w:sz w:val="24"/>
          <w:szCs w:val="24"/>
        </w:rPr>
        <w:t xml:space="preserve">Equipo Tipo 7. Equipo De Bajo Rendimiento </w:t>
      </w:r>
    </w:p>
    <w:p w14:paraId="74128700" w14:textId="77777777" w:rsidR="005611A8" w:rsidRPr="00762FE8" w:rsidRDefault="005611A8" w:rsidP="005611A8">
      <w:pPr>
        <w:spacing w:after="0"/>
        <w:jc w:val="both"/>
        <w:rPr>
          <w:rFonts w:ascii="Arial" w:hAnsi="Arial" w:cs="Arial"/>
          <w:b/>
          <w:sz w:val="24"/>
          <w:szCs w:val="24"/>
        </w:rPr>
      </w:pPr>
    </w:p>
    <w:p w14:paraId="05D1EE6F" w14:textId="77777777" w:rsidR="005611A8" w:rsidRPr="009303AC" w:rsidRDefault="005611A8" w:rsidP="005611A8">
      <w:pPr>
        <w:jc w:val="both"/>
        <w:rPr>
          <w:rFonts w:ascii="Arial" w:hAnsi="Arial" w:cs="Arial"/>
          <w:sz w:val="18"/>
          <w:szCs w:val="18"/>
        </w:rPr>
      </w:pPr>
    </w:p>
    <w:tbl>
      <w:tblPr>
        <w:tblW w:w="6960" w:type="dxa"/>
        <w:jc w:val="center"/>
        <w:tblCellMar>
          <w:left w:w="70" w:type="dxa"/>
          <w:right w:w="70" w:type="dxa"/>
        </w:tblCellMar>
        <w:tblLook w:val="04A0" w:firstRow="1" w:lastRow="0" w:firstColumn="1" w:lastColumn="0" w:noHBand="0" w:noVBand="1"/>
      </w:tblPr>
      <w:tblGrid>
        <w:gridCol w:w="3480"/>
        <w:gridCol w:w="3480"/>
      </w:tblGrid>
      <w:tr w:rsidR="008E0D65" w:rsidRPr="00275642" w14:paraId="7034C68E" w14:textId="38541775" w:rsidTr="008E0D65">
        <w:trPr>
          <w:trHeight w:val="285"/>
          <w:jc w:val="center"/>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4CD4C" w14:textId="77777777" w:rsidR="008E0D65" w:rsidRPr="00275642" w:rsidRDefault="008E0D65" w:rsidP="00123C66">
            <w:pPr>
              <w:spacing w:after="0" w:line="240" w:lineRule="auto"/>
              <w:rPr>
                <w:rFonts w:ascii="Arial" w:eastAsia="Times New Roman" w:hAnsi="Arial" w:cs="Arial"/>
                <w:b/>
                <w:bCs/>
                <w:color w:val="000000"/>
                <w:sz w:val="18"/>
                <w:szCs w:val="18"/>
                <w:lang w:eastAsia="es-MX"/>
              </w:rPr>
            </w:pPr>
            <w:r w:rsidRPr="00275642">
              <w:rPr>
                <w:rFonts w:ascii="Arial" w:eastAsia="Times New Roman" w:hAnsi="Arial" w:cs="Arial"/>
                <w:b/>
                <w:bCs/>
                <w:color w:val="000000"/>
                <w:sz w:val="18"/>
                <w:szCs w:val="18"/>
                <w:lang w:eastAsia="es-MX"/>
              </w:rPr>
              <w:t>REGISTRO SANITARIO:</w:t>
            </w:r>
          </w:p>
        </w:tc>
        <w:tc>
          <w:tcPr>
            <w:tcW w:w="3480" w:type="dxa"/>
            <w:tcBorders>
              <w:top w:val="single" w:sz="4" w:space="0" w:color="auto"/>
              <w:left w:val="single" w:sz="4" w:space="0" w:color="auto"/>
              <w:bottom w:val="single" w:sz="4" w:space="0" w:color="auto"/>
              <w:right w:val="single" w:sz="4" w:space="0" w:color="auto"/>
            </w:tcBorders>
          </w:tcPr>
          <w:p w14:paraId="0D14AD76" w14:textId="77777777" w:rsidR="008E0D65" w:rsidRPr="00275642" w:rsidRDefault="008E0D65" w:rsidP="00123C66">
            <w:pPr>
              <w:spacing w:after="0" w:line="240" w:lineRule="auto"/>
              <w:rPr>
                <w:rFonts w:ascii="Arial" w:eastAsia="Times New Roman" w:hAnsi="Arial" w:cs="Arial"/>
                <w:b/>
                <w:bCs/>
                <w:color w:val="000000"/>
                <w:sz w:val="18"/>
                <w:szCs w:val="18"/>
                <w:lang w:eastAsia="es-MX"/>
              </w:rPr>
            </w:pPr>
          </w:p>
        </w:tc>
      </w:tr>
      <w:tr w:rsidR="008E0D65" w:rsidRPr="00275642" w14:paraId="55DAA2BC" w14:textId="6D4F460E" w:rsidTr="008E0D65">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3B22FA5" w14:textId="77777777" w:rsidR="008E0D65" w:rsidRPr="00275642" w:rsidRDefault="008E0D65" w:rsidP="00123C66">
            <w:pPr>
              <w:spacing w:after="0" w:line="240" w:lineRule="auto"/>
              <w:rPr>
                <w:rFonts w:ascii="Arial" w:eastAsia="Times New Roman" w:hAnsi="Arial" w:cs="Arial"/>
                <w:b/>
                <w:bCs/>
                <w:color w:val="000000"/>
                <w:sz w:val="18"/>
                <w:szCs w:val="18"/>
                <w:lang w:eastAsia="es-MX"/>
              </w:rPr>
            </w:pPr>
            <w:r w:rsidRPr="00275642">
              <w:rPr>
                <w:rFonts w:ascii="Arial" w:eastAsia="Times New Roman" w:hAnsi="Arial" w:cs="Arial"/>
                <w:b/>
                <w:bCs/>
                <w:color w:val="000000"/>
                <w:sz w:val="18"/>
                <w:szCs w:val="18"/>
                <w:lang w:eastAsia="es-MX"/>
              </w:rPr>
              <w:t>NOMBRE DEL LICITANTE:</w:t>
            </w:r>
          </w:p>
        </w:tc>
        <w:tc>
          <w:tcPr>
            <w:tcW w:w="3480" w:type="dxa"/>
            <w:tcBorders>
              <w:top w:val="nil"/>
              <w:left w:val="single" w:sz="4" w:space="0" w:color="auto"/>
              <w:bottom w:val="single" w:sz="4" w:space="0" w:color="auto"/>
              <w:right w:val="single" w:sz="4" w:space="0" w:color="auto"/>
            </w:tcBorders>
          </w:tcPr>
          <w:p w14:paraId="153F7E26" w14:textId="77777777" w:rsidR="008E0D65" w:rsidRPr="00275642" w:rsidRDefault="008E0D65" w:rsidP="00123C66">
            <w:pPr>
              <w:spacing w:after="0" w:line="240" w:lineRule="auto"/>
              <w:rPr>
                <w:rFonts w:ascii="Arial" w:eastAsia="Times New Roman" w:hAnsi="Arial" w:cs="Arial"/>
                <w:b/>
                <w:bCs/>
                <w:color w:val="000000"/>
                <w:sz w:val="18"/>
                <w:szCs w:val="18"/>
                <w:lang w:eastAsia="es-MX"/>
              </w:rPr>
            </w:pPr>
          </w:p>
        </w:tc>
      </w:tr>
      <w:tr w:rsidR="008E0D65" w:rsidRPr="00275642" w14:paraId="4000D1CF" w14:textId="3FD74368" w:rsidTr="008E0D65">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FA1DF50" w14:textId="77777777" w:rsidR="008E0D65" w:rsidRPr="00275642" w:rsidRDefault="008E0D65" w:rsidP="00123C66">
            <w:pPr>
              <w:spacing w:after="0" w:line="240" w:lineRule="auto"/>
              <w:rPr>
                <w:rFonts w:ascii="Arial" w:eastAsia="Times New Roman" w:hAnsi="Arial" w:cs="Arial"/>
                <w:b/>
                <w:bCs/>
                <w:color w:val="000000"/>
                <w:sz w:val="18"/>
                <w:szCs w:val="18"/>
                <w:lang w:eastAsia="es-MX"/>
              </w:rPr>
            </w:pPr>
            <w:r w:rsidRPr="00275642">
              <w:rPr>
                <w:rFonts w:ascii="Arial" w:eastAsia="Times New Roman" w:hAnsi="Arial" w:cs="Arial"/>
                <w:b/>
                <w:bCs/>
                <w:color w:val="000000"/>
                <w:sz w:val="18"/>
                <w:szCs w:val="18"/>
                <w:lang w:eastAsia="es-MX"/>
              </w:rPr>
              <w:t>DESCRIPCIONES DEL EQUIPO:</w:t>
            </w:r>
          </w:p>
        </w:tc>
        <w:tc>
          <w:tcPr>
            <w:tcW w:w="3480" w:type="dxa"/>
            <w:tcBorders>
              <w:top w:val="nil"/>
              <w:left w:val="single" w:sz="4" w:space="0" w:color="auto"/>
              <w:bottom w:val="single" w:sz="4" w:space="0" w:color="auto"/>
              <w:right w:val="single" w:sz="4" w:space="0" w:color="auto"/>
            </w:tcBorders>
          </w:tcPr>
          <w:p w14:paraId="4041D12F" w14:textId="6A7A64A0" w:rsidR="008E0D65" w:rsidRPr="00275642" w:rsidRDefault="008E0D65" w:rsidP="008E0D65">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EQUIPO PROPUESTO</w:t>
            </w:r>
          </w:p>
        </w:tc>
      </w:tr>
      <w:tr w:rsidR="008E0D65" w:rsidRPr="00275642" w14:paraId="4803820E" w14:textId="3802E133" w:rsidTr="008E0D65">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7A7DD28E" w14:textId="77777777" w:rsidR="008E0D65" w:rsidRPr="00275642" w:rsidRDefault="008E0D65" w:rsidP="00123C66">
            <w:pPr>
              <w:spacing w:after="0" w:line="240" w:lineRule="auto"/>
              <w:rPr>
                <w:rFonts w:ascii="Arial" w:eastAsia="Times New Roman" w:hAnsi="Arial" w:cs="Arial"/>
                <w:color w:val="000000"/>
                <w:sz w:val="18"/>
                <w:szCs w:val="18"/>
                <w:lang w:eastAsia="es-MX"/>
              </w:rPr>
            </w:pPr>
            <w:r w:rsidRPr="00275642">
              <w:rPr>
                <w:rFonts w:ascii="Arial" w:eastAsia="Times New Roman" w:hAnsi="Arial" w:cs="Arial"/>
                <w:color w:val="000000"/>
                <w:sz w:val="18"/>
                <w:szCs w:val="18"/>
                <w:lang w:eastAsia="es-MX"/>
              </w:rPr>
              <w:t>1.      Analizador portátil.</w:t>
            </w:r>
          </w:p>
        </w:tc>
        <w:tc>
          <w:tcPr>
            <w:tcW w:w="3480" w:type="dxa"/>
            <w:tcBorders>
              <w:top w:val="nil"/>
              <w:left w:val="single" w:sz="4" w:space="0" w:color="auto"/>
              <w:bottom w:val="single" w:sz="4" w:space="0" w:color="auto"/>
              <w:right w:val="single" w:sz="4" w:space="0" w:color="auto"/>
            </w:tcBorders>
          </w:tcPr>
          <w:p w14:paraId="6186354C" w14:textId="77777777" w:rsidR="008E0D65" w:rsidRPr="00275642" w:rsidRDefault="008E0D65" w:rsidP="00123C66">
            <w:pPr>
              <w:spacing w:after="0" w:line="240" w:lineRule="auto"/>
              <w:rPr>
                <w:rFonts w:ascii="Arial" w:eastAsia="Times New Roman" w:hAnsi="Arial" w:cs="Arial"/>
                <w:color w:val="000000"/>
                <w:sz w:val="18"/>
                <w:szCs w:val="18"/>
                <w:lang w:eastAsia="es-MX"/>
              </w:rPr>
            </w:pPr>
          </w:p>
        </w:tc>
      </w:tr>
      <w:tr w:rsidR="008E0D65" w:rsidRPr="00E36A54" w14:paraId="453A294F" w14:textId="74B7814B" w:rsidTr="008E0D65">
        <w:trPr>
          <w:trHeight w:val="698"/>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49A11F4A" w14:textId="3A3462D0" w:rsidR="008E0D65" w:rsidRPr="00E36A54" w:rsidRDefault="008E0D65" w:rsidP="00123C66">
            <w:pPr>
              <w:spacing w:after="0" w:line="240" w:lineRule="auto"/>
              <w:rPr>
                <w:rFonts w:ascii="Arial" w:eastAsia="Times New Roman" w:hAnsi="Arial" w:cs="Arial"/>
                <w:color w:val="000000"/>
                <w:sz w:val="18"/>
                <w:szCs w:val="18"/>
                <w:lang w:val="pt-BR" w:eastAsia="es-MX"/>
              </w:rPr>
            </w:pPr>
            <w:r w:rsidRPr="00275642">
              <w:rPr>
                <w:rFonts w:ascii="Arial" w:eastAsia="Times New Roman" w:hAnsi="Arial" w:cs="Arial"/>
                <w:color w:val="000000"/>
                <w:sz w:val="18"/>
                <w:szCs w:val="18"/>
                <w:lang w:val="pt-BR" w:eastAsia="es-MX"/>
              </w:rPr>
              <w:t xml:space="preserve">2.      </w:t>
            </w:r>
            <w:r w:rsidR="00BD14CF" w:rsidRPr="00275642">
              <w:rPr>
                <w:rFonts w:ascii="Arial" w:eastAsia="Times New Roman" w:hAnsi="Arial" w:cs="Arial"/>
                <w:color w:val="000000"/>
                <w:sz w:val="18"/>
                <w:szCs w:val="18"/>
                <w:lang w:val="pt-BR" w:eastAsia="es-MX"/>
              </w:rPr>
              <w:t>Parâmetros</w:t>
            </w:r>
            <w:r w:rsidRPr="00275642">
              <w:rPr>
                <w:rFonts w:ascii="Arial" w:eastAsia="Times New Roman" w:hAnsi="Arial" w:cs="Arial"/>
                <w:color w:val="000000"/>
                <w:sz w:val="18"/>
                <w:szCs w:val="18"/>
                <w:lang w:val="pt-BR" w:eastAsia="es-MX"/>
              </w:rPr>
              <w:t xml:space="preserve"> medidos: pH, pCO2, pO2, Na+, K+, Ca++</w:t>
            </w:r>
            <w:r w:rsidR="00BD14CF" w:rsidRPr="00275642">
              <w:rPr>
                <w:rFonts w:ascii="Arial" w:eastAsia="Times New Roman" w:hAnsi="Arial" w:cs="Arial"/>
                <w:color w:val="000000"/>
                <w:sz w:val="18"/>
                <w:szCs w:val="18"/>
                <w:lang w:val="pt-BR" w:eastAsia="es-MX"/>
              </w:rPr>
              <w:t>iônico</w:t>
            </w:r>
            <w:r w:rsidRPr="00275642">
              <w:rPr>
                <w:rFonts w:ascii="Arial" w:eastAsia="Times New Roman" w:hAnsi="Arial" w:cs="Arial"/>
                <w:color w:val="000000"/>
                <w:sz w:val="18"/>
                <w:szCs w:val="18"/>
                <w:lang w:val="pt-BR" w:eastAsia="es-MX"/>
              </w:rPr>
              <w:t xml:space="preserve">, Glucosa, Lactato, </w:t>
            </w:r>
            <w:r w:rsidR="00BD14CF" w:rsidRPr="00275642">
              <w:rPr>
                <w:rFonts w:ascii="Arial" w:eastAsia="Times New Roman" w:hAnsi="Arial" w:cs="Arial"/>
                <w:color w:val="000000"/>
                <w:sz w:val="18"/>
                <w:szCs w:val="18"/>
                <w:lang w:val="pt-BR" w:eastAsia="es-MX"/>
              </w:rPr>
              <w:t>Hematócrito</w:t>
            </w:r>
            <w:r w:rsidRPr="00275642">
              <w:rPr>
                <w:rFonts w:ascii="Arial" w:eastAsia="Times New Roman" w:hAnsi="Arial" w:cs="Arial"/>
                <w:color w:val="000000"/>
                <w:sz w:val="18"/>
                <w:szCs w:val="18"/>
                <w:lang w:val="pt-BR" w:eastAsia="es-MX"/>
              </w:rPr>
              <w:t>.</w:t>
            </w:r>
          </w:p>
        </w:tc>
        <w:tc>
          <w:tcPr>
            <w:tcW w:w="3480" w:type="dxa"/>
            <w:tcBorders>
              <w:top w:val="nil"/>
              <w:left w:val="single" w:sz="4" w:space="0" w:color="auto"/>
              <w:bottom w:val="single" w:sz="4" w:space="0" w:color="auto"/>
              <w:right w:val="single" w:sz="4" w:space="0" w:color="auto"/>
            </w:tcBorders>
          </w:tcPr>
          <w:p w14:paraId="3EE80E89" w14:textId="77777777" w:rsidR="008E0D65" w:rsidRPr="00275642" w:rsidRDefault="008E0D65" w:rsidP="00123C66">
            <w:pPr>
              <w:spacing w:after="0" w:line="240" w:lineRule="auto"/>
              <w:rPr>
                <w:rFonts w:ascii="Arial" w:eastAsia="Times New Roman" w:hAnsi="Arial" w:cs="Arial"/>
                <w:color w:val="000000"/>
                <w:sz w:val="18"/>
                <w:szCs w:val="18"/>
                <w:lang w:val="pt-BR" w:eastAsia="es-MX"/>
              </w:rPr>
            </w:pPr>
          </w:p>
        </w:tc>
      </w:tr>
      <w:tr w:rsidR="008E0D65" w:rsidRPr="00275642" w14:paraId="7C823F52" w14:textId="67827403" w:rsidTr="008E0D65">
        <w:trPr>
          <w:trHeight w:val="698"/>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34F83DA" w14:textId="797D0423" w:rsidR="008E0D65" w:rsidRPr="00275642" w:rsidRDefault="008E0D65" w:rsidP="00123C66">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 xml:space="preserve">3.      Parámetros calculados: HCO3, TCO2, </w:t>
            </w:r>
            <w:r w:rsidR="008D104F" w:rsidRPr="00275642">
              <w:rPr>
                <w:rFonts w:ascii="Arial" w:eastAsia="Arial" w:hAnsi="Arial" w:cs="Arial"/>
                <w:color w:val="000000"/>
                <w:sz w:val="18"/>
                <w:szCs w:val="18"/>
                <w:lang w:eastAsia="es-MX"/>
              </w:rPr>
              <w:t>BE (</w:t>
            </w:r>
            <w:r w:rsidRPr="00275642">
              <w:rPr>
                <w:rFonts w:ascii="Arial" w:eastAsia="Arial" w:hAnsi="Arial" w:cs="Arial"/>
                <w:color w:val="000000"/>
                <w:sz w:val="18"/>
                <w:szCs w:val="18"/>
                <w:lang w:eastAsia="es-MX"/>
              </w:rPr>
              <w:t xml:space="preserve">b), cSO2, THb, </w:t>
            </w:r>
            <w:r w:rsidR="008D104F" w:rsidRPr="00275642">
              <w:rPr>
                <w:rFonts w:ascii="Arial" w:eastAsia="Arial" w:hAnsi="Arial" w:cs="Arial"/>
                <w:color w:val="000000"/>
                <w:sz w:val="18"/>
                <w:szCs w:val="18"/>
                <w:lang w:eastAsia="es-MX"/>
              </w:rPr>
              <w:t>pH (</w:t>
            </w:r>
            <w:r w:rsidRPr="00275642">
              <w:rPr>
                <w:rFonts w:ascii="Arial" w:eastAsia="Arial" w:hAnsi="Arial" w:cs="Arial"/>
                <w:color w:val="000000"/>
                <w:sz w:val="18"/>
                <w:szCs w:val="18"/>
                <w:lang w:eastAsia="es-MX"/>
              </w:rPr>
              <w:t>T), pCO2 (T), pO2 (T).</w:t>
            </w:r>
          </w:p>
        </w:tc>
        <w:tc>
          <w:tcPr>
            <w:tcW w:w="3480" w:type="dxa"/>
            <w:tcBorders>
              <w:top w:val="nil"/>
              <w:left w:val="single" w:sz="4" w:space="0" w:color="auto"/>
              <w:bottom w:val="single" w:sz="4" w:space="0" w:color="auto"/>
              <w:right w:val="single" w:sz="4" w:space="0" w:color="auto"/>
            </w:tcBorders>
          </w:tcPr>
          <w:p w14:paraId="12A9738E" w14:textId="77777777" w:rsidR="008E0D65" w:rsidRPr="00275642" w:rsidRDefault="008E0D65" w:rsidP="00123C66">
            <w:pPr>
              <w:spacing w:after="0" w:line="240" w:lineRule="auto"/>
              <w:rPr>
                <w:rFonts w:ascii="Arial" w:eastAsia="Arial" w:hAnsi="Arial" w:cs="Arial"/>
                <w:color w:val="000000"/>
                <w:sz w:val="18"/>
                <w:szCs w:val="18"/>
                <w:lang w:eastAsia="es-MX"/>
              </w:rPr>
            </w:pPr>
          </w:p>
        </w:tc>
      </w:tr>
      <w:tr w:rsidR="008E0D65" w:rsidRPr="00275642" w14:paraId="21F30785" w14:textId="09C2C79C" w:rsidTr="008E0D65">
        <w:trPr>
          <w:trHeight w:val="46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2BC43A08" w14:textId="77777777" w:rsidR="008E0D65" w:rsidRPr="00275642" w:rsidRDefault="008E0D65" w:rsidP="00123C66">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4.      Analizar sangre completa (arterial, venosa y capilar)</w:t>
            </w:r>
          </w:p>
        </w:tc>
        <w:tc>
          <w:tcPr>
            <w:tcW w:w="3480" w:type="dxa"/>
            <w:tcBorders>
              <w:top w:val="nil"/>
              <w:left w:val="single" w:sz="4" w:space="0" w:color="auto"/>
              <w:bottom w:val="single" w:sz="4" w:space="0" w:color="auto"/>
              <w:right w:val="single" w:sz="4" w:space="0" w:color="auto"/>
            </w:tcBorders>
          </w:tcPr>
          <w:p w14:paraId="107067EB" w14:textId="77777777" w:rsidR="008E0D65" w:rsidRPr="00275642" w:rsidRDefault="008E0D65" w:rsidP="00123C66">
            <w:pPr>
              <w:spacing w:after="0" w:line="240" w:lineRule="auto"/>
              <w:rPr>
                <w:rFonts w:ascii="Arial" w:eastAsia="Arial" w:hAnsi="Arial" w:cs="Arial"/>
                <w:color w:val="000000"/>
                <w:sz w:val="18"/>
                <w:szCs w:val="18"/>
                <w:lang w:eastAsia="es-MX"/>
              </w:rPr>
            </w:pPr>
          </w:p>
        </w:tc>
      </w:tr>
      <w:tr w:rsidR="008E0D65" w:rsidRPr="00E36A54" w14:paraId="1DA779BC" w14:textId="434F5758" w:rsidTr="008E0D65">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03743F27" w14:textId="77777777" w:rsidR="008E0D65" w:rsidRPr="00E36A54" w:rsidRDefault="008E0D65" w:rsidP="00123C66">
            <w:pPr>
              <w:spacing w:after="0" w:line="240" w:lineRule="auto"/>
              <w:rPr>
                <w:rFonts w:ascii="Arial" w:eastAsia="Times New Roman" w:hAnsi="Arial" w:cs="Arial"/>
                <w:color w:val="000000"/>
                <w:sz w:val="18"/>
                <w:szCs w:val="18"/>
                <w:lang w:val="pt-BR" w:eastAsia="es-MX"/>
              </w:rPr>
            </w:pPr>
            <w:r w:rsidRPr="00275642">
              <w:rPr>
                <w:rFonts w:ascii="Arial" w:eastAsia="Times New Roman" w:hAnsi="Arial" w:cs="Arial"/>
                <w:color w:val="000000"/>
                <w:sz w:val="18"/>
                <w:szCs w:val="18"/>
                <w:lang w:val="pt-BR" w:eastAsia="es-MX"/>
              </w:rPr>
              <w:t>7.      Lector de código de barras.</w:t>
            </w:r>
          </w:p>
        </w:tc>
        <w:tc>
          <w:tcPr>
            <w:tcW w:w="3480" w:type="dxa"/>
            <w:tcBorders>
              <w:top w:val="nil"/>
              <w:left w:val="single" w:sz="4" w:space="0" w:color="auto"/>
              <w:bottom w:val="single" w:sz="4" w:space="0" w:color="auto"/>
              <w:right w:val="single" w:sz="4" w:space="0" w:color="auto"/>
            </w:tcBorders>
          </w:tcPr>
          <w:p w14:paraId="55D6B4EB" w14:textId="77777777" w:rsidR="008E0D65" w:rsidRPr="00275642" w:rsidRDefault="008E0D65" w:rsidP="00123C66">
            <w:pPr>
              <w:spacing w:after="0" w:line="240" w:lineRule="auto"/>
              <w:rPr>
                <w:rFonts w:ascii="Arial" w:eastAsia="Times New Roman" w:hAnsi="Arial" w:cs="Arial"/>
                <w:color w:val="000000"/>
                <w:sz w:val="18"/>
                <w:szCs w:val="18"/>
                <w:lang w:val="pt-BR" w:eastAsia="es-MX"/>
              </w:rPr>
            </w:pPr>
          </w:p>
        </w:tc>
      </w:tr>
      <w:tr w:rsidR="008E0D65" w:rsidRPr="00275642" w14:paraId="41CA753E" w14:textId="28E76F11" w:rsidTr="008E0D65">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CF5EE79" w14:textId="77777777" w:rsidR="008E0D65" w:rsidRPr="00275642" w:rsidRDefault="008E0D65" w:rsidP="00123C66">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 xml:space="preserve">8.      Impresora </w:t>
            </w:r>
          </w:p>
        </w:tc>
        <w:tc>
          <w:tcPr>
            <w:tcW w:w="3480" w:type="dxa"/>
            <w:tcBorders>
              <w:top w:val="nil"/>
              <w:left w:val="single" w:sz="4" w:space="0" w:color="auto"/>
              <w:bottom w:val="single" w:sz="4" w:space="0" w:color="auto"/>
              <w:right w:val="single" w:sz="4" w:space="0" w:color="auto"/>
            </w:tcBorders>
          </w:tcPr>
          <w:p w14:paraId="519CB4E5" w14:textId="77777777" w:rsidR="008E0D65" w:rsidRPr="00275642" w:rsidRDefault="008E0D65" w:rsidP="00123C66">
            <w:pPr>
              <w:spacing w:after="0" w:line="240" w:lineRule="auto"/>
              <w:rPr>
                <w:rFonts w:ascii="Arial" w:eastAsia="Arial" w:hAnsi="Arial" w:cs="Arial"/>
                <w:color w:val="000000"/>
                <w:sz w:val="18"/>
                <w:szCs w:val="18"/>
                <w:lang w:eastAsia="es-MX"/>
              </w:rPr>
            </w:pPr>
          </w:p>
        </w:tc>
      </w:tr>
      <w:tr w:rsidR="008E0D65" w:rsidRPr="00275642" w14:paraId="27A68905" w14:textId="03D4873E" w:rsidTr="008E0D65">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0F00AAD6" w14:textId="77777777" w:rsidR="008E0D65" w:rsidRPr="00275642" w:rsidRDefault="008E0D65" w:rsidP="00123C66">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9.   Calibración automática</w:t>
            </w:r>
          </w:p>
        </w:tc>
        <w:tc>
          <w:tcPr>
            <w:tcW w:w="3480" w:type="dxa"/>
            <w:tcBorders>
              <w:top w:val="nil"/>
              <w:left w:val="single" w:sz="4" w:space="0" w:color="auto"/>
              <w:bottom w:val="single" w:sz="4" w:space="0" w:color="auto"/>
              <w:right w:val="single" w:sz="4" w:space="0" w:color="auto"/>
            </w:tcBorders>
          </w:tcPr>
          <w:p w14:paraId="0B550508" w14:textId="77777777" w:rsidR="008E0D65" w:rsidRPr="00275642" w:rsidRDefault="008E0D65" w:rsidP="00123C66">
            <w:pPr>
              <w:spacing w:after="0" w:line="240" w:lineRule="auto"/>
              <w:rPr>
                <w:rFonts w:ascii="Arial" w:eastAsia="Arial" w:hAnsi="Arial" w:cs="Arial"/>
                <w:color w:val="000000"/>
                <w:sz w:val="18"/>
                <w:szCs w:val="18"/>
                <w:lang w:eastAsia="es-MX"/>
              </w:rPr>
            </w:pPr>
          </w:p>
        </w:tc>
      </w:tr>
      <w:tr w:rsidR="008E0D65" w:rsidRPr="00275642" w14:paraId="3ACAFD38" w14:textId="57AEBD86" w:rsidTr="008E0D65">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AE33DEA" w14:textId="77777777" w:rsidR="008E0D65" w:rsidRPr="00275642" w:rsidRDefault="008E0D65" w:rsidP="00123C66">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10.   Software en español.</w:t>
            </w:r>
          </w:p>
        </w:tc>
        <w:tc>
          <w:tcPr>
            <w:tcW w:w="3480" w:type="dxa"/>
            <w:tcBorders>
              <w:top w:val="nil"/>
              <w:left w:val="single" w:sz="4" w:space="0" w:color="auto"/>
              <w:bottom w:val="single" w:sz="4" w:space="0" w:color="auto"/>
              <w:right w:val="single" w:sz="4" w:space="0" w:color="auto"/>
            </w:tcBorders>
          </w:tcPr>
          <w:p w14:paraId="65A9B1AB" w14:textId="77777777" w:rsidR="008E0D65" w:rsidRPr="00275642" w:rsidRDefault="008E0D65" w:rsidP="00123C66">
            <w:pPr>
              <w:spacing w:after="0" w:line="240" w:lineRule="auto"/>
              <w:rPr>
                <w:rFonts w:ascii="Arial" w:eastAsia="Arial" w:hAnsi="Arial" w:cs="Arial"/>
                <w:color w:val="000000"/>
                <w:sz w:val="18"/>
                <w:szCs w:val="18"/>
                <w:lang w:eastAsia="es-MX"/>
              </w:rPr>
            </w:pPr>
          </w:p>
        </w:tc>
      </w:tr>
      <w:tr w:rsidR="008E0D65" w:rsidRPr="00275642" w14:paraId="61C46C45" w14:textId="3A11CDDB" w:rsidTr="008E0D65">
        <w:trPr>
          <w:trHeight w:val="46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8612490" w14:textId="77777777" w:rsidR="008E0D65" w:rsidRPr="00275642" w:rsidRDefault="008E0D65" w:rsidP="00123C66">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11.   Manual de procedimientos en español</w:t>
            </w:r>
          </w:p>
        </w:tc>
        <w:tc>
          <w:tcPr>
            <w:tcW w:w="3480" w:type="dxa"/>
            <w:tcBorders>
              <w:top w:val="nil"/>
              <w:left w:val="single" w:sz="4" w:space="0" w:color="auto"/>
              <w:bottom w:val="single" w:sz="4" w:space="0" w:color="auto"/>
              <w:right w:val="single" w:sz="4" w:space="0" w:color="auto"/>
            </w:tcBorders>
          </w:tcPr>
          <w:p w14:paraId="58131124" w14:textId="77777777" w:rsidR="008E0D65" w:rsidRPr="00275642" w:rsidRDefault="008E0D65" w:rsidP="00123C66">
            <w:pPr>
              <w:spacing w:after="0" w:line="240" w:lineRule="auto"/>
              <w:rPr>
                <w:rFonts w:ascii="Arial" w:eastAsia="Arial" w:hAnsi="Arial" w:cs="Arial"/>
                <w:color w:val="000000"/>
                <w:sz w:val="18"/>
                <w:szCs w:val="18"/>
                <w:lang w:eastAsia="es-MX"/>
              </w:rPr>
            </w:pPr>
          </w:p>
        </w:tc>
      </w:tr>
      <w:tr w:rsidR="008E0D65" w:rsidRPr="00275642" w14:paraId="42FDC06C" w14:textId="6E856FF6" w:rsidTr="008E0D65">
        <w:trPr>
          <w:trHeight w:val="28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477A899A" w14:textId="77777777" w:rsidR="008E0D65" w:rsidRPr="00275642" w:rsidRDefault="008E0D65" w:rsidP="00123C66">
            <w:pPr>
              <w:spacing w:after="0" w:line="240" w:lineRule="auto"/>
              <w:rPr>
                <w:rFonts w:ascii="Arial" w:eastAsia="Times New Roman" w:hAnsi="Arial" w:cs="Arial"/>
                <w:color w:val="000000"/>
                <w:sz w:val="18"/>
                <w:szCs w:val="18"/>
                <w:lang w:eastAsia="es-MX"/>
              </w:rPr>
            </w:pPr>
            <w:r w:rsidRPr="00275642">
              <w:rPr>
                <w:rFonts w:ascii="Arial" w:eastAsia="Arial" w:hAnsi="Arial" w:cs="Arial"/>
                <w:color w:val="000000"/>
                <w:sz w:val="18"/>
                <w:szCs w:val="18"/>
                <w:lang w:eastAsia="es-MX"/>
              </w:rPr>
              <w:t>12.   Interfaz</w:t>
            </w:r>
          </w:p>
        </w:tc>
        <w:tc>
          <w:tcPr>
            <w:tcW w:w="3480" w:type="dxa"/>
            <w:tcBorders>
              <w:top w:val="nil"/>
              <w:left w:val="single" w:sz="4" w:space="0" w:color="auto"/>
              <w:bottom w:val="single" w:sz="4" w:space="0" w:color="auto"/>
              <w:right w:val="single" w:sz="4" w:space="0" w:color="auto"/>
            </w:tcBorders>
          </w:tcPr>
          <w:p w14:paraId="10252110" w14:textId="77777777" w:rsidR="008E0D65" w:rsidRPr="00275642" w:rsidRDefault="008E0D65" w:rsidP="00123C66">
            <w:pPr>
              <w:spacing w:after="0" w:line="240" w:lineRule="auto"/>
              <w:rPr>
                <w:rFonts w:ascii="Arial" w:eastAsia="Arial" w:hAnsi="Arial" w:cs="Arial"/>
                <w:color w:val="000000"/>
                <w:sz w:val="18"/>
                <w:szCs w:val="18"/>
                <w:lang w:eastAsia="es-MX"/>
              </w:rPr>
            </w:pPr>
          </w:p>
        </w:tc>
      </w:tr>
      <w:tr w:rsidR="008E0D65" w:rsidRPr="00275642" w14:paraId="730A99CA" w14:textId="7B721D7A" w:rsidTr="008E0D65">
        <w:trPr>
          <w:trHeight w:val="46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BCBC328" w14:textId="77777777" w:rsidR="008E0D65" w:rsidRPr="00275642" w:rsidRDefault="008E0D65" w:rsidP="00123C66">
            <w:pPr>
              <w:spacing w:after="0" w:line="240" w:lineRule="auto"/>
              <w:rPr>
                <w:rFonts w:ascii="Arial" w:eastAsia="Times New Roman" w:hAnsi="Arial" w:cs="Arial"/>
                <w:color w:val="000000"/>
                <w:sz w:val="18"/>
                <w:szCs w:val="18"/>
                <w:lang w:eastAsia="es-MX"/>
              </w:rPr>
            </w:pPr>
            <w:r w:rsidRPr="00275642">
              <w:rPr>
                <w:rFonts w:ascii="Arial" w:eastAsia="Times New Roman" w:hAnsi="Arial" w:cs="Arial"/>
                <w:color w:val="000000"/>
                <w:sz w:val="18"/>
                <w:szCs w:val="18"/>
                <w:lang w:eastAsia="es-MX"/>
              </w:rPr>
              <w:t xml:space="preserve">13.   Regulador de voltaje y batería de respaldo. </w:t>
            </w:r>
          </w:p>
        </w:tc>
        <w:tc>
          <w:tcPr>
            <w:tcW w:w="3480" w:type="dxa"/>
            <w:tcBorders>
              <w:top w:val="nil"/>
              <w:left w:val="single" w:sz="4" w:space="0" w:color="auto"/>
              <w:bottom w:val="single" w:sz="4" w:space="0" w:color="auto"/>
              <w:right w:val="single" w:sz="4" w:space="0" w:color="auto"/>
            </w:tcBorders>
          </w:tcPr>
          <w:p w14:paraId="63E1DA23" w14:textId="77777777" w:rsidR="008E0D65" w:rsidRPr="00275642" w:rsidRDefault="008E0D65" w:rsidP="00123C66">
            <w:pPr>
              <w:spacing w:after="0" w:line="240" w:lineRule="auto"/>
              <w:rPr>
                <w:rFonts w:ascii="Arial" w:eastAsia="Times New Roman" w:hAnsi="Arial" w:cs="Arial"/>
                <w:color w:val="000000"/>
                <w:sz w:val="18"/>
                <w:szCs w:val="18"/>
                <w:lang w:eastAsia="es-MX"/>
              </w:rPr>
            </w:pPr>
          </w:p>
        </w:tc>
      </w:tr>
    </w:tbl>
    <w:p w14:paraId="78BAC66D" w14:textId="77777777" w:rsidR="005611A8" w:rsidRPr="009303AC" w:rsidRDefault="005611A8" w:rsidP="005611A8">
      <w:pPr>
        <w:pStyle w:val="Prrafodelista"/>
        <w:spacing w:after="0" w:line="240" w:lineRule="auto"/>
        <w:contextualSpacing w:val="0"/>
        <w:jc w:val="both"/>
        <w:rPr>
          <w:rFonts w:ascii="Arial" w:hAnsi="Arial" w:cs="Arial"/>
          <w:sz w:val="18"/>
          <w:szCs w:val="18"/>
        </w:rPr>
      </w:pPr>
    </w:p>
    <w:p w14:paraId="305B411B" w14:textId="77777777" w:rsidR="005611A8" w:rsidRDefault="005611A8" w:rsidP="005611A8">
      <w:pPr>
        <w:jc w:val="both"/>
        <w:rPr>
          <w:rFonts w:ascii="Arial" w:hAnsi="Arial" w:cs="Arial"/>
          <w:b/>
          <w:sz w:val="18"/>
          <w:szCs w:val="18"/>
        </w:rPr>
      </w:pPr>
    </w:p>
    <w:p w14:paraId="37DD65E0" w14:textId="77777777" w:rsidR="005611A8" w:rsidRDefault="005611A8" w:rsidP="005611A8">
      <w:pPr>
        <w:jc w:val="both"/>
        <w:rPr>
          <w:rFonts w:ascii="Arial" w:hAnsi="Arial" w:cs="Arial"/>
          <w:b/>
          <w:sz w:val="18"/>
          <w:szCs w:val="18"/>
        </w:rPr>
      </w:pPr>
    </w:p>
    <w:p w14:paraId="439A1DA3" w14:textId="77777777" w:rsidR="005611A8" w:rsidRDefault="005611A8" w:rsidP="005611A8">
      <w:pPr>
        <w:jc w:val="both"/>
        <w:rPr>
          <w:rFonts w:ascii="Arial" w:hAnsi="Arial" w:cs="Arial"/>
          <w:b/>
          <w:sz w:val="18"/>
          <w:szCs w:val="18"/>
        </w:rPr>
      </w:pPr>
    </w:p>
    <w:p w14:paraId="0A6FD933" w14:textId="77777777" w:rsidR="005611A8" w:rsidRDefault="005611A8" w:rsidP="005611A8">
      <w:pPr>
        <w:jc w:val="both"/>
        <w:rPr>
          <w:rFonts w:ascii="Arial" w:hAnsi="Arial" w:cs="Arial"/>
          <w:b/>
          <w:sz w:val="18"/>
          <w:szCs w:val="18"/>
        </w:rPr>
      </w:pPr>
    </w:p>
    <w:p w14:paraId="7FEC2AFA" w14:textId="77777777" w:rsidR="005611A8" w:rsidRDefault="005611A8" w:rsidP="005611A8">
      <w:pPr>
        <w:jc w:val="both"/>
        <w:rPr>
          <w:rFonts w:ascii="Arial" w:hAnsi="Arial" w:cs="Arial"/>
          <w:b/>
          <w:sz w:val="18"/>
          <w:szCs w:val="18"/>
        </w:rPr>
      </w:pPr>
    </w:p>
    <w:p w14:paraId="2239B487" w14:textId="77777777" w:rsidR="005611A8" w:rsidRDefault="005611A8" w:rsidP="005611A8">
      <w:pPr>
        <w:jc w:val="both"/>
        <w:rPr>
          <w:rFonts w:ascii="Arial" w:hAnsi="Arial" w:cs="Arial"/>
          <w:b/>
          <w:sz w:val="18"/>
          <w:szCs w:val="18"/>
        </w:rPr>
      </w:pPr>
    </w:p>
    <w:p w14:paraId="1ACF74B0" w14:textId="77777777" w:rsidR="005611A8" w:rsidRDefault="005611A8" w:rsidP="005611A8">
      <w:pPr>
        <w:jc w:val="both"/>
        <w:rPr>
          <w:rFonts w:ascii="Arial" w:hAnsi="Arial" w:cs="Arial"/>
          <w:b/>
          <w:sz w:val="18"/>
          <w:szCs w:val="18"/>
        </w:rPr>
      </w:pPr>
    </w:p>
    <w:p w14:paraId="23BC4F05" w14:textId="77777777" w:rsidR="005611A8" w:rsidRDefault="005611A8" w:rsidP="005611A8">
      <w:pPr>
        <w:jc w:val="both"/>
        <w:rPr>
          <w:rFonts w:ascii="Arial" w:hAnsi="Arial" w:cs="Arial"/>
          <w:b/>
          <w:sz w:val="18"/>
          <w:szCs w:val="18"/>
        </w:rPr>
      </w:pPr>
    </w:p>
    <w:p w14:paraId="0A302672" w14:textId="77777777" w:rsidR="005611A8" w:rsidRDefault="005611A8" w:rsidP="005611A8">
      <w:pPr>
        <w:jc w:val="both"/>
        <w:rPr>
          <w:rFonts w:ascii="Arial" w:hAnsi="Arial" w:cs="Arial"/>
          <w:b/>
          <w:sz w:val="18"/>
          <w:szCs w:val="18"/>
        </w:rPr>
      </w:pPr>
    </w:p>
    <w:p w14:paraId="743F9CA8" w14:textId="77777777" w:rsidR="005611A8" w:rsidRDefault="005611A8" w:rsidP="005611A8">
      <w:pPr>
        <w:jc w:val="both"/>
        <w:rPr>
          <w:rFonts w:ascii="Arial" w:hAnsi="Arial" w:cs="Arial"/>
          <w:b/>
          <w:sz w:val="18"/>
          <w:szCs w:val="18"/>
        </w:rPr>
      </w:pPr>
    </w:p>
    <w:p w14:paraId="4769D08B" w14:textId="77777777" w:rsidR="005611A8" w:rsidRDefault="005611A8" w:rsidP="005611A8">
      <w:pPr>
        <w:jc w:val="both"/>
        <w:rPr>
          <w:rFonts w:ascii="Arial" w:hAnsi="Arial" w:cs="Arial"/>
          <w:b/>
          <w:sz w:val="18"/>
          <w:szCs w:val="18"/>
        </w:rPr>
      </w:pPr>
    </w:p>
    <w:p w14:paraId="4172338C" w14:textId="77777777" w:rsidR="005611A8" w:rsidRDefault="005611A8" w:rsidP="005611A8">
      <w:pPr>
        <w:jc w:val="both"/>
        <w:rPr>
          <w:rFonts w:ascii="Arial" w:hAnsi="Arial" w:cs="Arial"/>
          <w:b/>
          <w:sz w:val="18"/>
          <w:szCs w:val="18"/>
        </w:rPr>
      </w:pPr>
    </w:p>
    <w:p w14:paraId="55304D89" w14:textId="77777777" w:rsidR="005611A8" w:rsidRDefault="005611A8" w:rsidP="005611A8">
      <w:pPr>
        <w:jc w:val="both"/>
        <w:rPr>
          <w:rFonts w:ascii="Arial" w:hAnsi="Arial" w:cs="Arial"/>
          <w:b/>
          <w:sz w:val="18"/>
          <w:szCs w:val="18"/>
        </w:rPr>
      </w:pPr>
    </w:p>
    <w:p w14:paraId="391B6C24" w14:textId="7240B95F" w:rsidR="005611A8" w:rsidRDefault="005611A8" w:rsidP="005611A8">
      <w:pPr>
        <w:jc w:val="both"/>
        <w:rPr>
          <w:rFonts w:ascii="Arial" w:hAnsi="Arial" w:cs="Arial"/>
          <w:b/>
          <w:sz w:val="18"/>
          <w:szCs w:val="18"/>
        </w:rPr>
      </w:pPr>
    </w:p>
    <w:p w14:paraId="38145757" w14:textId="5F08C1CB" w:rsidR="00CC4DD8" w:rsidRDefault="00CC4DD8" w:rsidP="005611A8">
      <w:pPr>
        <w:jc w:val="both"/>
        <w:rPr>
          <w:rFonts w:ascii="Arial" w:hAnsi="Arial" w:cs="Arial"/>
          <w:b/>
          <w:sz w:val="18"/>
          <w:szCs w:val="18"/>
        </w:rPr>
      </w:pPr>
    </w:p>
    <w:p w14:paraId="2000F96D" w14:textId="77777777" w:rsidR="005611A8" w:rsidRPr="00E36A54" w:rsidRDefault="005611A8" w:rsidP="005611A8">
      <w:pPr>
        <w:jc w:val="center"/>
        <w:rPr>
          <w:rFonts w:ascii="Arial" w:hAnsi="Arial" w:cs="Arial"/>
          <w:b/>
          <w:sz w:val="24"/>
          <w:szCs w:val="24"/>
          <w:lang w:val="pt-BR"/>
        </w:rPr>
      </w:pPr>
      <w:r w:rsidRPr="00E36A54">
        <w:rPr>
          <w:rFonts w:ascii="Arial" w:hAnsi="Arial" w:cs="Arial"/>
          <w:b/>
          <w:sz w:val="24"/>
          <w:szCs w:val="24"/>
          <w:lang w:val="pt-BR"/>
        </w:rPr>
        <w:lastRenderedPageBreak/>
        <w:t>ÁREA 05: ELECTROLITOS</w:t>
      </w:r>
    </w:p>
    <w:p w14:paraId="606D95D3" w14:textId="77777777" w:rsidR="005611A8" w:rsidRPr="00E36A54" w:rsidRDefault="005611A8" w:rsidP="005611A8">
      <w:pPr>
        <w:spacing w:after="0"/>
        <w:jc w:val="both"/>
        <w:rPr>
          <w:rFonts w:ascii="Arial" w:hAnsi="Arial" w:cs="Arial"/>
          <w:b/>
          <w:sz w:val="24"/>
          <w:szCs w:val="24"/>
          <w:lang w:val="pt-BR"/>
        </w:rPr>
      </w:pPr>
    </w:p>
    <w:p w14:paraId="6719A793" w14:textId="77777777" w:rsidR="005611A8" w:rsidRPr="00E36A54" w:rsidRDefault="005611A8" w:rsidP="005611A8">
      <w:pPr>
        <w:spacing w:after="0"/>
        <w:jc w:val="both"/>
        <w:rPr>
          <w:rFonts w:ascii="Arial" w:hAnsi="Arial" w:cs="Arial"/>
          <w:b/>
          <w:sz w:val="24"/>
          <w:szCs w:val="24"/>
          <w:lang w:val="pt-BR"/>
        </w:rPr>
      </w:pPr>
      <w:r w:rsidRPr="00E36A54">
        <w:rPr>
          <w:rFonts w:ascii="Arial" w:hAnsi="Arial" w:cs="Arial"/>
          <w:b/>
          <w:sz w:val="24"/>
          <w:szCs w:val="24"/>
          <w:lang w:val="pt-BR"/>
        </w:rPr>
        <w:t>SEDE: HOSPITAL GENERAL DE ZAPOPAN, CRUZ VERDE NORTE, CRUZ VERDE SUR, CRUZ VERDE SANTA LUCÍA, CRUZ VERDE VILLA DE GUADALUPE, CRUZ VERDE NIÑA EVA.</w:t>
      </w:r>
    </w:p>
    <w:p w14:paraId="5E3EB021" w14:textId="77777777" w:rsidR="005611A8" w:rsidRPr="00E36A54" w:rsidRDefault="005611A8" w:rsidP="005611A8">
      <w:pPr>
        <w:spacing w:after="0"/>
        <w:jc w:val="both"/>
        <w:rPr>
          <w:rFonts w:ascii="Arial" w:hAnsi="Arial" w:cs="Arial"/>
          <w:b/>
          <w:sz w:val="24"/>
          <w:szCs w:val="24"/>
          <w:lang w:val="pt-BR"/>
        </w:rPr>
      </w:pPr>
    </w:p>
    <w:p w14:paraId="25F7DA40" w14:textId="77777777" w:rsidR="005611A8" w:rsidRPr="00E36A54" w:rsidRDefault="005611A8" w:rsidP="005611A8">
      <w:pPr>
        <w:spacing w:after="0"/>
        <w:jc w:val="both"/>
        <w:rPr>
          <w:rFonts w:ascii="Arial" w:hAnsi="Arial" w:cs="Arial"/>
          <w:b/>
          <w:sz w:val="24"/>
          <w:szCs w:val="24"/>
          <w:lang w:val="pt-BR"/>
        </w:rPr>
      </w:pPr>
    </w:p>
    <w:p w14:paraId="307C912F" w14:textId="77777777" w:rsidR="005611A8" w:rsidRPr="00762FE8" w:rsidRDefault="005611A8" w:rsidP="005611A8">
      <w:pPr>
        <w:spacing w:after="0"/>
        <w:jc w:val="both"/>
        <w:rPr>
          <w:rFonts w:ascii="Arial" w:hAnsi="Arial" w:cs="Arial"/>
          <w:b/>
          <w:sz w:val="24"/>
          <w:szCs w:val="24"/>
        </w:rPr>
      </w:pPr>
      <w:r w:rsidRPr="004B271E">
        <w:rPr>
          <w:rFonts w:ascii="Arial" w:hAnsi="Arial" w:cs="Arial"/>
          <w:b/>
          <w:sz w:val="24"/>
          <w:szCs w:val="24"/>
        </w:rPr>
        <w:t xml:space="preserve">Equipo </w:t>
      </w:r>
      <w:r>
        <w:rPr>
          <w:rFonts w:ascii="Arial" w:hAnsi="Arial" w:cs="Arial"/>
          <w:b/>
          <w:sz w:val="24"/>
          <w:szCs w:val="24"/>
        </w:rPr>
        <w:t>Tipo 8</w:t>
      </w:r>
      <w:r w:rsidRPr="004B271E">
        <w:rPr>
          <w:rFonts w:ascii="Arial" w:hAnsi="Arial" w:cs="Arial"/>
          <w:b/>
          <w:sz w:val="24"/>
          <w:szCs w:val="24"/>
        </w:rPr>
        <w:t xml:space="preserve">. </w:t>
      </w:r>
      <w:r w:rsidRPr="00762FE8">
        <w:rPr>
          <w:rFonts w:ascii="Arial" w:hAnsi="Arial" w:cs="Arial"/>
          <w:b/>
          <w:sz w:val="24"/>
          <w:szCs w:val="24"/>
        </w:rPr>
        <w:t xml:space="preserve">Equipo De </w:t>
      </w:r>
      <w:r>
        <w:rPr>
          <w:rFonts w:ascii="Arial" w:hAnsi="Arial" w:cs="Arial"/>
          <w:b/>
          <w:sz w:val="24"/>
          <w:szCs w:val="24"/>
        </w:rPr>
        <w:t>Mediano</w:t>
      </w:r>
      <w:r w:rsidRPr="00762FE8">
        <w:rPr>
          <w:rFonts w:ascii="Arial" w:hAnsi="Arial" w:cs="Arial"/>
          <w:b/>
          <w:sz w:val="24"/>
          <w:szCs w:val="24"/>
        </w:rPr>
        <w:t xml:space="preserve"> Rendimiento </w:t>
      </w:r>
    </w:p>
    <w:p w14:paraId="35DA79F0" w14:textId="77777777" w:rsidR="005611A8" w:rsidRPr="00762FE8" w:rsidRDefault="005611A8" w:rsidP="005611A8">
      <w:pPr>
        <w:spacing w:after="0"/>
        <w:jc w:val="both"/>
        <w:rPr>
          <w:rFonts w:ascii="Arial" w:hAnsi="Arial" w:cs="Arial"/>
          <w:b/>
          <w:sz w:val="24"/>
          <w:szCs w:val="24"/>
        </w:rPr>
      </w:pPr>
    </w:p>
    <w:tbl>
      <w:tblPr>
        <w:tblW w:w="6600" w:type="dxa"/>
        <w:jc w:val="center"/>
        <w:tblCellMar>
          <w:left w:w="70" w:type="dxa"/>
          <w:right w:w="70" w:type="dxa"/>
        </w:tblCellMar>
        <w:tblLook w:val="04A0" w:firstRow="1" w:lastRow="0" w:firstColumn="1" w:lastColumn="0" w:noHBand="0" w:noVBand="1"/>
      </w:tblPr>
      <w:tblGrid>
        <w:gridCol w:w="3300"/>
        <w:gridCol w:w="3300"/>
      </w:tblGrid>
      <w:tr w:rsidR="00460C74" w:rsidRPr="00897D98" w14:paraId="13BC8297" w14:textId="0A50BBC8" w:rsidTr="00460C74">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4B911" w14:textId="77777777" w:rsidR="00460C74" w:rsidRPr="00897D98" w:rsidRDefault="00460C74" w:rsidP="00123C66">
            <w:pPr>
              <w:spacing w:after="0" w:line="240" w:lineRule="auto"/>
              <w:rPr>
                <w:rFonts w:ascii="Arial" w:eastAsia="Times New Roman" w:hAnsi="Arial" w:cs="Arial"/>
                <w:b/>
                <w:bCs/>
                <w:color w:val="000000"/>
                <w:sz w:val="18"/>
                <w:szCs w:val="18"/>
                <w:lang w:eastAsia="es-MX"/>
              </w:rPr>
            </w:pPr>
            <w:r w:rsidRPr="00897D98">
              <w:rPr>
                <w:rFonts w:ascii="Arial" w:eastAsia="Times New Roman" w:hAnsi="Arial" w:cs="Arial"/>
                <w:b/>
                <w:bCs/>
                <w:color w:val="000000"/>
                <w:sz w:val="18"/>
                <w:szCs w:val="18"/>
                <w:lang w:eastAsia="es-MX"/>
              </w:rPr>
              <w:t>REGISTRO SANITARIO:</w:t>
            </w:r>
          </w:p>
        </w:tc>
        <w:tc>
          <w:tcPr>
            <w:tcW w:w="3300" w:type="dxa"/>
            <w:tcBorders>
              <w:top w:val="single" w:sz="4" w:space="0" w:color="auto"/>
              <w:left w:val="single" w:sz="4" w:space="0" w:color="auto"/>
              <w:bottom w:val="single" w:sz="4" w:space="0" w:color="auto"/>
              <w:right w:val="single" w:sz="4" w:space="0" w:color="auto"/>
            </w:tcBorders>
          </w:tcPr>
          <w:p w14:paraId="5640B103" w14:textId="77777777" w:rsidR="00460C74" w:rsidRPr="00897D98" w:rsidRDefault="00460C74" w:rsidP="00123C66">
            <w:pPr>
              <w:spacing w:after="0" w:line="240" w:lineRule="auto"/>
              <w:rPr>
                <w:rFonts w:ascii="Arial" w:eastAsia="Times New Roman" w:hAnsi="Arial" w:cs="Arial"/>
                <w:b/>
                <w:bCs/>
                <w:color w:val="000000"/>
                <w:sz w:val="18"/>
                <w:szCs w:val="18"/>
                <w:lang w:eastAsia="es-MX"/>
              </w:rPr>
            </w:pPr>
          </w:p>
        </w:tc>
      </w:tr>
      <w:tr w:rsidR="00460C74" w:rsidRPr="00897D98" w14:paraId="61AD5EA8" w14:textId="0AD39344" w:rsidTr="00460C7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1EAA449" w14:textId="77777777" w:rsidR="00460C74" w:rsidRPr="00897D98" w:rsidRDefault="00460C74" w:rsidP="00123C66">
            <w:pPr>
              <w:spacing w:after="0" w:line="240" w:lineRule="auto"/>
              <w:rPr>
                <w:rFonts w:ascii="Arial" w:eastAsia="Times New Roman" w:hAnsi="Arial" w:cs="Arial"/>
                <w:b/>
                <w:bCs/>
                <w:color w:val="000000"/>
                <w:sz w:val="18"/>
                <w:szCs w:val="18"/>
                <w:lang w:eastAsia="es-MX"/>
              </w:rPr>
            </w:pPr>
            <w:r w:rsidRPr="00897D98">
              <w:rPr>
                <w:rFonts w:ascii="Arial" w:eastAsia="Times New Roman" w:hAnsi="Arial" w:cs="Arial"/>
                <w:b/>
                <w:bCs/>
                <w:color w:val="000000"/>
                <w:sz w:val="18"/>
                <w:szCs w:val="18"/>
                <w:lang w:eastAsia="es-MX"/>
              </w:rPr>
              <w:t>NOMBRE DEL LICITANTE:</w:t>
            </w:r>
          </w:p>
        </w:tc>
        <w:tc>
          <w:tcPr>
            <w:tcW w:w="3300" w:type="dxa"/>
            <w:tcBorders>
              <w:top w:val="nil"/>
              <w:left w:val="single" w:sz="4" w:space="0" w:color="auto"/>
              <w:bottom w:val="single" w:sz="4" w:space="0" w:color="auto"/>
              <w:right w:val="single" w:sz="4" w:space="0" w:color="auto"/>
            </w:tcBorders>
          </w:tcPr>
          <w:p w14:paraId="71C53CA4" w14:textId="77777777" w:rsidR="00460C74" w:rsidRPr="00897D98" w:rsidRDefault="00460C74" w:rsidP="00123C66">
            <w:pPr>
              <w:spacing w:after="0" w:line="240" w:lineRule="auto"/>
              <w:rPr>
                <w:rFonts w:ascii="Arial" w:eastAsia="Times New Roman" w:hAnsi="Arial" w:cs="Arial"/>
                <w:b/>
                <w:bCs/>
                <w:color w:val="000000"/>
                <w:sz w:val="18"/>
                <w:szCs w:val="18"/>
                <w:lang w:eastAsia="es-MX"/>
              </w:rPr>
            </w:pPr>
          </w:p>
        </w:tc>
      </w:tr>
      <w:tr w:rsidR="00460C74" w:rsidRPr="00897D98" w14:paraId="715B36AB" w14:textId="36B44E79" w:rsidTr="00460C74">
        <w:trPr>
          <w:trHeight w:val="48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3154093" w14:textId="17846E9C" w:rsidR="00460C74" w:rsidRPr="00897D98" w:rsidRDefault="00BD14CF" w:rsidP="00123C66">
            <w:pPr>
              <w:spacing w:after="0" w:line="240" w:lineRule="auto"/>
              <w:rPr>
                <w:rFonts w:ascii="Arial" w:eastAsia="Times New Roman" w:hAnsi="Arial" w:cs="Arial"/>
                <w:b/>
                <w:bCs/>
                <w:color w:val="000000"/>
                <w:sz w:val="18"/>
                <w:szCs w:val="18"/>
                <w:lang w:eastAsia="es-MX"/>
              </w:rPr>
            </w:pPr>
            <w:r w:rsidRPr="00897D98">
              <w:rPr>
                <w:rFonts w:ascii="Arial" w:eastAsia="Times New Roman" w:hAnsi="Arial" w:cs="Arial"/>
                <w:b/>
                <w:bCs/>
                <w:color w:val="000000"/>
                <w:sz w:val="18"/>
                <w:szCs w:val="18"/>
                <w:lang w:eastAsia="es-MX"/>
              </w:rPr>
              <w:t>CARACTERÍSTICAS</w:t>
            </w:r>
            <w:r w:rsidR="00460C74" w:rsidRPr="00897D98">
              <w:rPr>
                <w:rFonts w:ascii="Arial" w:eastAsia="Times New Roman" w:hAnsi="Arial" w:cs="Arial"/>
                <w:b/>
                <w:bCs/>
                <w:color w:val="000000"/>
                <w:sz w:val="18"/>
                <w:szCs w:val="18"/>
                <w:lang w:eastAsia="es-MX"/>
              </w:rPr>
              <w:t xml:space="preserve"> </w:t>
            </w:r>
            <w:r w:rsidRPr="00897D98">
              <w:rPr>
                <w:rFonts w:ascii="Arial" w:eastAsia="Times New Roman" w:hAnsi="Arial" w:cs="Arial"/>
                <w:b/>
                <w:bCs/>
                <w:color w:val="000000"/>
                <w:sz w:val="18"/>
                <w:szCs w:val="18"/>
                <w:lang w:eastAsia="es-MX"/>
              </w:rPr>
              <w:t>TÉCNICAS</w:t>
            </w:r>
            <w:r w:rsidR="00460C74" w:rsidRPr="00897D98">
              <w:rPr>
                <w:rFonts w:ascii="Arial" w:eastAsia="Times New Roman" w:hAnsi="Arial" w:cs="Arial"/>
                <w:b/>
                <w:bCs/>
                <w:color w:val="000000"/>
                <w:sz w:val="18"/>
                <w:szCs w:val="18"/>
                <w:lang w:eastAsia="es-MX"/>
              </w:rPr>
              <w:t xml:space="preserve"> SOLICITADAS.</w:t>
            </w:r>
          </w:p>
        </w:tc>
        <w:tc>
          <w:tcPr>
            <w:tcW w:w="3300" w:type="dxa"/>
            <w:tcBorders>
              <w:top w:val="nil"/>
              <w:left w:val="single" w:sz="4" w:space="0" w:color="auto"/>
              <w:bottom w:val="single" w:sz="4" w:space="0" w:color="auto"/>
              <w:right w:val="single" w:sz="4" w:space="0" w:color="auto"/>
            </w:tcBorders>
          </w:tcPr>
          <w:p w14:paraId="22E50202" w14:textId="77777777" w:rsidR="00460C74" w:rsidRDefault="00460C74" w:rsidP="00123C66">
            <w:pPr>
              <w:spacing w:after="0" w:line="240" w:lineRule="auto"/>
              <w:rPr>
                <w:rFonts w:ascii="Arial" w:eastAsia="Times New Roman" w:hAnsi="Arial" w:cs="Arial"/>
                <w:b/>
                <w:bCs/>
                <w:color w:val="000000"/>
                <w:sz w:val="18"/>
                <w:szCs w:val="18"/>
                <w:lang w:eastAsia="es-MX"/>
              </w:rPr>
            </w:pPr>
          </w:p>
          <w:p w14:paraId="3E334B34" w14:textId="288E3531" w:rsidR="00460C74" w:rsidRPr="00897D98" w:rsidRDefault="00460C74" w:rsidP="00460C7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EQUIPO PROPUESTO</w:t>
            </w:r>
          </w:p>
        </w:tc>
      </w:tr>
      <w:tr w:rsidR="00460C74" w:rsidRPr="00897D98" w14:paraId="53D8B948" w14:textId="50D8DC29" w:rsidTr="00460C7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34D3435" w14:textId="77777777"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1.- Analizador automático</w:t>
            </w:r>
          </w:p>
        </w:tc>
        <w:tc>
          <w:tcPr>
            <w:tcW w:w="3300" w:type="dxa"/>
            <w:tcBorders>
              <w:top w:val="nil"/>
              <w:left w:val="single" w:sz="4" w:space="0" w:color="auto"/>
              <w:bottom w:val="single" w:sz="4" w:space="0" w:color="auto"/>
              <w:right w:val="single" w:sz="4" w:space="0" w:color="auto"/>
            </w:tcBorders>
          </w:tcPr>
          <w:p w14:paraId="2A82FBAB"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E36A54" w14:paraId="548AFFD9" w14:textId="7DFDA2BD" w:rsidTr="00460C74">
        <w:trPr>
          <w:trHeight w:val="48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C48EBCE" w14:textId="70D82BF7" w:rsidR="00460C74" w:rsidRPr="00E36A54" w:rsidRDefault="00460C74" w:rsidP="00123C66">
            <w:pPr>
              <w:spacing w:after="0" w:line="240" w:lineRule="auto"/>
              <w:rPr>
                <w:rFonts w:ascii="Arial" w:eastAsia="Times New Roman" w:hAnsi="Arial" w:cs="Arial"/>
                <w:color w:val="000000"/>
                <w:sz w:val="18"/>
                <w:szCs w:val="18"/>
                <w:lang w:val="pt-BR" w:eastAsia="es-MX"/>
              </w:rPr>
            </w:pPr>
            <w:r w:rsidRPr="00E36A54">
              <w:rPr>
                <w:rFonts w:ascii="Arial" w:eastAsia="Times New Roman" w:hAnsi="Arial" w:cs="Arial"/>
                <w:color w:val="000000"/>
                <w:sz w:val="18"/>
                <w:szCs w:val="18"/>
                <w:lang w:val="pt-BR" w:eastAsia="es-MX"/>
              </w:rPr>
              <w:t>2.-</w:t>
            </w:r>
            <w:r w:rsidRPr="00E36A54">
              <w:rPr>
                <w:rFonts w:ascii="Times New Roman" w:eastAsia="Times New Roman" w:hAnsi="Times New Roman" w:cs="Times New Roman"/>
                <w:color w:val="000000"/>
                <w:sz w:val="14"/>
                <w:szCs w:val="14"/>
                <w:lang w:val="pt-BR" w:eastAsia="es-MX"/>
              </w:rPr>
              <w:t xml:space="preserve">  </w:t>
            </w:r>
            <w:r w:rsidRPr="00E36A54">
              <w:rPr>
                <w:rFonts w:ascii="Arial" w:eastAsia="Times New Roman" w:hAnsi="Arial" w:cs="Arial"/>
                <w:color w:val="000000"/>
                <w:sz w:val="18"/>
                <w:szCs w:val="18"/>
                <w:lang w:val="pt-BR" w:eastAsia="es-MX"/>
              </w:rPr>
              <w:t>Capaz de procesar :</w:t>
            </w:r>
            <w:r w:rsidR="0044718E" w:rsidRPr="00E36A54">
              <w:rPr>
                <w:rFonts w:ascii="Arial" w:eastAsia="Times New Roman" w:hAnsi="Arial" w:cs="Arial"/>
                <w:color w:val="000000"/>
                <w:sz w:val="18"/>
                <w:szCs w:val="18"/>
                <w:lang w:val="pt-BR" w:eastAsia="es-MX"/>
              </w:rPr>
              <w:t>Sódio</w:t>
            </w:r>
            <w:r w:rsidRPr="00E36A54">
              <w:rPr>
                <w:rFonts w:ascii="Arial" w:eastAsia="Times New Roman" w:hAnsi="Arial" w:cs="Arial"/>
                <w:color w:val="000000"/>
                <w:sz w:val="18"/>
                <w:szCs w:val="18"/>
                <w:lang w:val="pt-BR" w:eastAsia="es-MX"/>
              </w:rPr>
              <w:t xml:space="preserve"> (Na) ,Potasio (K), Cloro (Cl)</w:t>
            </w:r>
          </w:p>
        </w:tc>
        <w:tc>
          <w:tcPr>
            <w:tcW w:w="3300" w:type="dxa"/>
            <w:tcBorders>
              <w:top w:val="nil"/>
              <w:left w:val="single" w:sz="4" w:space="0" w:color="auto"/>
              <w:bottom w:val="single" w:sz="4" w:space="0" w:color="auto"/>
              <w:right w:val="single" w:sz="4" w:space="0" w:color="auto"/>
            </w:tcBorders>
          </w:tcPr>
          <w:p w14:paraId="065921C7" w14:textId="77777777" w:rsidR="00460C74" w:rsidRPr="00E36A54" w:rsidRDefault="00460C74" w:rsidP="00123C66">
            <w:pPr>
              <w:spacing w:after="0" w:line="240" w:lineRule="auto"/>
              <w:rPr>
                <w:rFonts w:ascii="Arial" w:eastAsia="Times New Roman" w:hAnsi="Arial" w:cs="Arial"/>
                <w:color w:val="000000"/>
                <w:sz w:val="18"/>
                <w:szCs w:val="18"/>
                <w:lang w:val="pt-BR" w:eastAsia="es-MX"/>
              </w:rPr>
            </w:pPr>
          </w:p>
        </w:tc>
      </w:tr>
      <w:tr w:rsidR="00460C74" w:rsidRPr="00897D98" w14:paraId="77205379" w14:textId="24717F2D" w:rsidTr="00460C74">
        <w:trPr>
          <w:trHeight w:val="72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38602A4" w14:textId="3DA4C05B"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3</w:t>
            </w:r>
            <w:r w:rsidRPr="0048777F">
              <w:rPr>
                <w:rFonts w:ascii="Arial" w:eastAsia="Times New Roman" w:hAnsi="Arial" w:cs="Arial"/>
                <w:color w:val="000000"/>
                <w:sz w:val="18"/>
                <w:szCs w:val="18"/>
                <w:lang w:eastAsia="es-MX"/>
              </w:rPr>
              <w:t>.-</w:t>
            </w:r>
            <w:r w:rsidR="008D104F" w:rsidRPr="0048777F">
              <w:rPr>
                <w:rFonts w:ascii="Arial" w:eastAsia="Times New Roman" w:hAnsi="Arial" w:cs="Arial"/>
                <w:color w:val="000000"/>
                <w:sz w:val="18"/>
                <w:szCs w:val="18"/>
                <w:lang w:eastAsia="es-MX"/>
              </w:rPr>
              <w:t> Medición</w:t>
            </w:r>
            <w:r w:rsidRPr="00897D98">
              <w:rPr>
                <w:rFonts w:ascii="Arial" w:eastAsia="Times New Roman" w:hAnsi="Arial" w:cs="Arial"/>
                <w:color w:val="000000"/>
                <w:sz w:val="18"/>
                <w:szCs w:val="18"/>
                <w:lang w:eastAsia="es-MX"/>
              </w:rPr>
              <w:t xml:space="preserve"> de suero u orina (mediante la utilización de un diluyente en el caso de la orina).</w:t>
            </w:r>
          </w:p>
        </w:tc>
        <w:tc>
          <w:tcPr>
            <w:tcW w:w="3300" w:type="dxa"/>
            <w:tcBorders>
              <w:top w:val="nil"/>
              <w:left w:val="single" w:sz="4" w:space="0" w:color="auto"/>
              <w:bottom w:val="single" w:sz="4" w:space="0" w:color="auto"/>
              <w:right w:val="single" w:sz="4" w:space="0" w:color="auto"/>
            </w:tcBorders>
          </w:tcPr>
          <w:p w14:paraId="31289772"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897D98" w14:paraId="64C0968A" w14:textId="7D46CFCB" w:rsidTr="00460C7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E2F3993" w14:textId="736327C3"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4.</w:t>
            </w:r>
            <w:r w:rsidR="001B4146" w:rsidRPr="00897D98">
              <w:rPr>
                <w:rFonts w:ascii="Arial" w:eastAsia="Times New Roman" w:hAnsi="Arial" w:cs="Arial"/>
                <w:color w:val="000000"/>
                <w:sz w:val="18"/>
                <w:szCs w:val="18"/>
                <w:lang w:eastAsia="es-MX"/>
              </w:rPr>
              <w:t xml:space="preserve">- </w:t>
            </w:r>
            <w:r w:rsidR="001B4146" w:rsidRPr="0048777F">
              <w:rPr>
                <w:rFonts w:ascii="Arial" w:eastAsia="Times New Roman" w:hAnsi="Arial" w:cs="Arial"/>
                <w:color w:val="000000"/>
                <w:sz w:val="18"/>
                <w:szCs w:val="18"/>
                <w:lang w:eastAsia="es-MX"/>
              </w:rPr>
              <w:t>Medición</w:t>
            </w:r>
            <w:r w:rsidRPr="00897D98">
              <w:rPr>
                <w:rFonts w:ascii="Arial" w:eastAsia="Times New Roman" w:hAnsi="Arial" w:cs="Arial"/>
                <w:color w:val="000000"/>
                <w:sz w:val="18"/>
                <w:szCs w:val="18"/>
                <w:lang w:eastAsia="es-MX"/>
              </w:rPr>
              <w:t xml:space="preserve"> por método ion-selectivo. </w:t>
            </w:r>
          </w:p>
        </w:tc>
        <w:tc>
          <w:tcPr>
            <w:tcW w:w="3300" w:type="dxa"/>
            <w:tcBorders>
              <w:top w:val="nil"/>
              <w:left w:val="single" w:sz="4" w:space="0" w:color="auto"/>
              <w:bottom w:val="single" w:sz="4" w:space="0" w:color="auto"/>
              <w:right w:val="single" w:sz="4" w:space="0" w:color="auto"/>
            </w:tcBorders>
          </w:tcPr>
          <w:p w14:paraId="209EA7B8"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897D98" w14:paraId="2751F11E" w14:textId="0194F2D2" w:rsidTr="00460C74">
        <w:trPr>
          <w:trHeight w:val="72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B5C19AD" w14:textId="77777777"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 xml:space="preserve">5.- </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Servicio de mantenimiento preventivo y correctivo en tiempo y forma</w:t>
            </w:r>
          </w:p>
        </w:tc>
        <w:tc>
          <w:tcPr>
            <w:tcW w:w="3300" w:type="dxa"/>
            <w:tcBorders>
              <w:top w:val="nil"/>
              <w:left w:val="single" w:sz="4" w:space="0" w:color="auto"/>
              <w:bottom w:val="single" w:sz="4" w:space="0" w:color="auto"/>
              <w:right w:val="single" w:sz="4" w:space="0" w:color="auto"/>
            </w:tcBorders>
          </w:tcPr>
          <w:p w14:paraId="4A3425E0"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897D98" w14:paraId="2F4546CB" w14:textId="4D9DD612" w:rsidTr="00460C74">
        <w:trPr>
          <w:trHeight w:val="72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D9BDBA0" w14:textId="77777777"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 xml:space="preserve">6.- </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Control de calidad interno y externo, deberá ser presentado por el proveedor</w:t>
            </w:r>
          </w:p>
        </w:tc>
        <w:tc>
          <w:tcPr>
            <w:tcW w:w="3300" w:type="dxa"/>
            <w:tcBorders>
              <w:top w:val="nil"/>
              <w:left w:val="single" w:sz="4" w:space="0" w:color="auto"/>
              <w:bottom w:val="single" w:sz="4" w:space="0" w:color="auto"/>
              <w:right w:val="single" w:sz="4" w:space="0" w:color="auto"/>
            </w:tcBorders>
          </w:tcPr>
          <w:p w14:paraId="3B2A51B9"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897D98" w14:paraId="5F3D14EB" w14:textId="618DF03C" w:rsidTr="00460C7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FB9A008" w14:textId="77777777"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7.- Calibración automática</w:t>
            </w:r>
          </w:p>
        </w:tc>
        <w:tc>
          <w:tcPr>
            <w:tcW w:w="3300" w:type="dxa"/>
            <w:tcBorders>
              <w:top w:val="nil"/>
              <w:left w:val="single" w:sz="4" w:space="0" w:color="auto"/>
              <w:bottom w:val="single" w:sz="4" w:space="0" w:color="auto"/>
              <w:right w:val="single" w:sz="4" w:space="0" w:color="auto"/>
            </w:tcBorders>
          </w:tcPr>
          <w:p w14:paraId="1D461952"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897D98" w14:paraId="68EF289B" w14:textId="25462B5E" w:rsidTr="00460C74">
        <w:trPr>
          <w:trHeight w:val="48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558562F" w14:textId="5E7830EC"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 xml:space="preserve">8.- </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 xml:space="preserve">Manual de </w:t>
            </w:r>
            <w:r w:rsidR="00BD14CF" w:rsidRPr="00897D98">
              <w:rPr>
                <w:rFonts w:ascii="Arial" w:eastAsia="Times New Roman" w:hAnsi="Arial" w:cs="Arial"/>
                <w:color w:val="000000"/>
                <w:sz w:val="18"/>
                <w:szCs w:val="18"/>
                <w:lang w:eastAsia="es-MX"/>
              </w:rPr>
              <w:t>procedimientos</w:t>
            </w:r>
            <w:r w:rsidRPr="00897D98">
              <w:rPr>
                <w:rFonts w:ascii="Arial" w:eastAsia="Times New Roman" w:hAnsi="Arial" w:cs="Arial"/>
                <w:color w:val="000000"/>
                <w:sz w:val="18"/>
                <w:szCs w:val="18"/>
                <w:lang w:eastAsia="es-MX"/>
              </w:rPr>
              <w:t xml:space="preserve"> en español</w:t>
            </w:r>
          </w:p>
        </w:tc>
        <w:tc>
          <w:tcPr>
            <w:tcW w:w="3300" w:type="dxa"/>
            <w:tcBorders>
              <w:top w:val="nil"/>
              <w:left w:val="single" w:sz="4" w:space="0" w:color="auto"/>
              <w:bottom w:val="single" w:sz="4" w:space="0" w:color="auto"/>
              <w:right w:val="single" w:sz="4" w:space="0" w:color="auto"/>
            </w:tcBorders>
          </w:tcPr>
          <w:p w14:paraId="0FFA810E"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897D98" w14:paraId="21DB284B" w14:textId="1835A9A4" w:rsidTr="00460C7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9F5B2DA" w14:textId="77777777"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 xml:space="preserve">9.- </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Interfaz</w:t>
            </w:r>
          </w:p>
        </w:tc>
        <w:tc>
          <w:tcPr>
            <w:tcW w:w="3300" w:type="dxa"/>
            <w:tcBorders>
              <w:top w:val="nil"/>
              <w:left w:val="single" w:sz="4" w:space="0" w:color="auto"/>
              <w:bottom w:val="single" w:sz="4" w:space="0" w:color="auto"/>
              <w:right w:val="single" w:sz="4" w:space="0" w:color="auto"/>
            </w:tcBorders>
          </w:tcPr>
          <w:p w14:paraId="5DB9AADB"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897D98" w14:paraId="3C9BE5C8" w14:textId="36DC68D4" w:rsidTr="00460C74">
        <w:trPr>
          <w:trHeight w:val="48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FA58994" w14:textId="77777777"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-M</w:t>
            </w:r>
            <w:r w:rsidRPr="00897D98">
              <w:rPr>
                <w:rFonts w:ascii="Arial" w:eastAsia="Times New Roman" w:hAnsi="Arial" w:cs="Arial"/>
                <w:color w:val="000000"/>
                <w:sz w:val="18"/>
                <w:szCs w:val="18"/>
                <w:lang w:eastAsia="es-MX"/>
              </w:rPr>
              <w:t>uestras en tubo primario, copilla jeringa y capilar.</w:t>
            </w:r>
          </w:p>
        </w:tc>
        <w:tc>
          <w:tcPr>
            <w:tcW w:w="3300" w:type="dxa"/>
            <w:tcBorders>
              <w:top w:val="nil"/>
              <w:left w:val="single" w:sz="4" w:space="0" w:color="auto"/>
              <w:bottom w:val="single" w:sz="4" w:space="0" w:color="auto"/>
              <w:right w:val="single" w:sz="4" w:space="0" w:color="auto"/>
            </w:tcBorders>
          </w:tcPr>
          <w:p w14:paraId="40AE5B9E"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897D98" w14:paraId="5D497CB4" w14:textId="7BFD84A0" w:rsidTr="00460C7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3CAFC9A" w14:textId="77777777"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11.-</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Impresora integrada</w:t>
            </w:r>
          </w:p>
        </w:tc>
        <w:tc>
          <w:tcPr>
            <w:tcW w:w="3300" w:type="dxa"/>
            <w:tcBorders>
              <w:top w:val="nil"/>
              <w:left w:val="single" w:sz="4" w:space="0" w:color="auto"/>
              <w:bottom w:val="single" w:sz="4" w:space="0" w:color="auto"/>
              <w:right w:val="single" w:sz="4" w:space="0" w:color="auto"/>
            </w:tcBorders>
          </w:tcPr>
          <w:p w14:paraId="47D5F239"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897D98" w14:paraId="6A1FB26D" w14:textId="75BA5789" w:rsidTr="00460C7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74200A5" w14:textId="77777777"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12.-</w:t>
            </w:r>
            <w:r w:rsidRPr="00897D98">
              <w:rPr>
                <w:rFonts w:ascii="Times New Roman" w:eastAsia="Times New Roman" w:hAnsi="Times New Roman" w:cs="Times New Roman"/>
                <w:color w:val="000000"/>
                <w:sz w:val="14"/>
                <w:szCs w:val="14"/>
                <w:lang w:eastAsia="es-MX"/>
              </w:rPr>
              <w:t xml:space="preserve">  </w:t>
            </w:r>
            <w:r w:rsidRPr="00897D98">
              <w:rPr>
                <w:rFonts w:ascii="Arial" w:eastAsia="Times New Roman" w:hAnsi="Arial" w:cs="Arial"/>
                <w:color w:val="000000"/>
                <w:sz w:val="18"/>
                <w:szCs w:val="18"/>
                <w:lang w:eastAsia="es-MX"/>
              </w:rPr>
              <w:t>Software en español</w:t>
            </w:r>
          </w:p>
        </w:tc>
        <w:tc>
          <w:tcPr>
            <w:tcW w:w="3300" w:type="dxa"/>
            <w:tcBorders>
              <w:top w:val="nil"/>
              <w:left w:val="single" w:sz="4" w:space="0" w:color="auto"/>
              <w:bottom w:val="single" w:sz="4" w:space="0" w:color="auto"/>
              <w:right w:val="single" w:sz="4" w:space="0" w:color="auto"/>
            </w:tcBorders>
          </w:tcPr>
          <w:p w14:paraId="08BD1304"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r w:rsidR="00460C74" w:rsidRPr="00897D98" w14:paraId="51716A30" w14:textId="588F37D3" w:rsidTr="00460C74">
        <w:trPr>
          <w:trHeight w:val="48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D0CDC6F" w14:textId="77777777" w:rsidR="00460C74" w:rsidRPr="00897D98" w:rsidRDefault="00460C74" w:rsidP="00123C66">
            <w:pPr>
              <w:spacing w:after="0" w:line="240" w:lineRule="auto"/>
              <w:rPr>
                <w:rFonts w:ascii="Arial" w:eastAsia="Times New Roman" w:hAnsi="Arial" w:cs="Arial"/>
                <w:color w:val="000000"/>
                <w:sz w:val="18"/>
                <w:szCs w:val="18"/>
                <w:lang w:eastAsia="es-MX"/>
              </w:rPr>
            </w:pPr>
            <w:r w:rsidRPr="00897D98">
              <w:rPr>
                <w:rFonts w:ascii="Arial" w:eastAsia="Times New Roman" w:hAnsi="Arial" w:cs="Arial"/>
                <w:color w:val="000000"/>
                <w:sz w:val="18"/>
                <w:szCs w:val="18"/>
                <w:lang w:eastAsia="es-MX"/>
              </w:rPr>
              <w:t xml:space="preserve">13.- Regulador de voltaje y batería de respaldo. </w:t>
            </w:r>
          </w:p>
        </w:tc>
        <w:tc>
          <w:tcPr>
            <w:tcW w:w="3300" w:type="dxa"/>
            <w:tcBorders>
              <w:top w:val="nil"/>
              <w:left w:val="single" w:sz="4" w:space="0" w:color="auto"/>
              <w:bottom w:val="single" w:sz="4" w:space="0" w:color="auto"/>
              <w:right w:val="single" w:sz="4" w:space="0" w:color="auto"/>
            </w:tcBorders>
          </w:tcPr>
          <w:p w14:paraId="095D7C69" w14:textId="77777777" w:rsidR="00460C74" w:rsidRPr="00897D98" w:rsidRDefault="00460C74" w:rsidP="00123C66">
            <w:pPr>
              <w:spacing w:after="0" w:line="240" w:lineRule="auto"/>
              <w:rPr>
                <w:rFonts w:ascii="Arial" w:eastAsia="Times New Roman" w:hAnsi="Arial" w:cs="Arial"/>
                <w:color w:val="000000"/>
                <w:sz w:val="18"/>
                <w:szCs w:val="18"/>
                <w:lang w:eastAsia="es-MX"/>
              </w:rPr>
            </w:pPr>
          </w:p>
        </w:tc>
      </w:tr>
    </w:tbl>
    <w:p w14:paraId="07038171" w14:textId="77777777" w:rsidR="005611A8" w:rsidRDefault="005611A8" w:rsidP="005611A8">
      <w:pPr>
        <w:jc w:val="both"/>
        <w:rPr>
          <w:rFonts w:ascii="Arial" w:hAnsi="Arial" w:cs="Arial"/>
          <w:b/>
          <w:sz w:val="18"/>
          <w:szCs w:val="18"/>
        </w:rPr>
      </w:pPr>
    </w:p>
    <w:p w14:paraId="2C8982E6" w14:textId="77777777" w:rsidR="005611A8" w:rsidRPr="009303AC" w:rsidRDefault="005611A8" w:rsidP="005611A8">
      <w:pPr>
        <w:spacing w:after="0"/>
        <w:jc w:val="both"/>
        <w:rPr>
          <w:rFonts w:ascii="Arial" w:hAnsi="Arial" w:cs="Arial"/>
          <w:b/>
          <w:sz w:val="18"/>
          <w:szCs w:val="18"/>
        </w:rPr>
      </w:pPr>
    </w:p>
    <w:p w14:paraId="326F89E5" w14:textId="77777777" w:rsidR="005611A8" w:rsidRDefault="005611A8" w:rsidP="005611A8">
      <w:pPr>
        <w:jc w:val="both"/>
        <w:rPr>
          <w:rFonts w:ascii="Arial" w:hAnsi="Arial" w:cs="Arial"/>
          <w:b/>
          <w:sz w:val="18"/>
          <w:szCs w:val="18"/>
        </w:rPr>
      </w:pPr>
    </w:p>
    <w:p w14:paraId="72021C98" w14:textId="330F24ED" w:rsidR="005611A8" w:rsidRDefault="005611A8" w:rsidP="005611A8">
      <w:pPr>
        <w:jc w:val="both"/>
        <w:rPr>
          <w:rFonts w:ascii="Arial" w:hAnsi="Arial" w:cs="Arial"/>
          <w:b/>
          <w:sz w:val="18"/>
          <w:szCs w:val="18"/>
        </w:rPr>
      </w:pPr>
    </w:p>
    <w:p w14:paraId="670855FD" w14:textId="5B95B86A" w:rsidR="00CC4DD8" w:rsidRDefault="00CC4DD8" w:rsidP="005611A8">
      <w:pPr>
        <w:jc w:val="both"/>
        <w:rPr>
          <w:rFonts w:ascii="Arial" w:hAnsi="Arial" w:cs="Arial"/>
          <w:b/>
          <w:sz w:val="18"/>
          <w:szCs w:val="18"/>
        </w:rPr>
      </w:pPr>
    </w:p>
    <w:p w14:paraId="19D08F8E" w14:textId="13903433" w:rsidR="00CC4DD8" w:rsidRDefault="00CC4DD8" w:rsidP="005611A8">
      <w:pPr>
        <w:jc w:val="both"/>
        <w:rPr>
          <w:rFonts w:ascii="Arial" w:hAnsi="Arial" w:cs="Arial"/>
          <w:b/>
          <w:sz w:val="18"/>
          <w:szCs w:val="18"/>
        </w:rPr>
      </w:pPr>
    </w:p>
    <w:p w14:paraId="1E2F569B" w14:textId="7A3D2DF8" w:rsidR="00CC4DD8" w:rsidRDefault="00CC4DD8" w:rsidP="005611A8">
      <w:pPr>
        <w:jc w:val="both"/>
        <w:rPr>
          <w:rFonts w:ascii="Arial" w:hAnsi="Arial" w:cs="Arial"/>
          <w:b/>
          <w:sz w:val="18"/>
          <w:szCs w:val="18"/>
        </w:rPr>
      </w:pPr>
    </w:p>
    <w:p w14:paraId="18197224" w14:textId="3EEB5362" w:rsidR="00CC4DD8" w:rsidRDefault="00CC4DD8" w:rsidP="005611A8">
      <w:pPr>
        <w:jc w:val="both"/>
        <w:rPr>
          <w:rFonts w:ascii="Arial" w:hAnsi="Arial" w:cs="Arial"/>
          <w:b/>
          <w:sz w:val="18"/>
          <w:szCs w:val="18"/>
        </w:rPr>
      </w:pPr>
    </w:p>
    <w:p w14:paraId="64EAAD71" w14:textId="77777777" w:rsidR="00CC4DD8" w:rsidRDefault="00CC4DD8" w:rsidP="005611A8">
      <w:pPr>
        <w:jc w:val="both"/>
        <w:rPr>
          <w:rFonts w:ascii="Arial" w:hAnsi="Arial" w:cs="Arial"/>
          <w:b/>
          <w:sz w:val="18"/>
          <w:szCs w:val="18"/>
        </w:rPr>
      </w:pPr>
    </w:p>
    <w:p w14:paraId="560FF5E5" w14:textId="77777777" w:rsidR="005611A8" w:rsidRDefault="005611A8" w:rsidP="005611A8">
      <w:pPr>
        <w:jc w:val="both"/>
        <w:rPr>
          <w:rFonts w:ascii="Arial" w:hAnsi="Arial" w:cs="Arial"/>
          <w:b/>
          <w:sz w:val="18"/>
          <w:szCs w:val="18"/>
        </w:rPr>
      </w:pPr>
    </w:p>
    <w:p w14:paraId="757A3FE6" w14:textId="77777777" w:rsidR="005611A8" w:rsidRDefault="005611A8" w:rsidP="005611A8">
      <w:pPr>
        <w:jc w:val="both"/>
        <w:rPr>
          <w:rFonts w:ascii="Arial" w:hAnsi="Arial" w:cs="Arial"/>
          <w:b/>
          <w:sz w:val="18"/>
          <w:szCs w:val="18"/>
        </w:rPr>
      </w:pPr>
    </w:p>
    <w:p w14:paraId="0465A3AD" w14:textId="77777777" w:rsidR="005611A8" w:rsidRPr="00E36A54" w:rsidRDefault="005611A8" w:rsidP="005611A8">
      <w:pPr>
        <w:tabs>
          <w:tab w:val="center" w:pos="4308"/>
          <w:tab w:val="left" w:pos="7213"/>
        </w:tabs>
        <w:rPr>
          <w:rFonts w:ascii="Arial" w:hAnsi="Arial" w:cs="Arial"/>
          <w:b/>
          <w:sz w:val="24"/>
          <w:szCs w:val="24"/>
          <w:lang w:val="pt-BR"/>
        </w:rPr>
      </w:pPr>
      <w:r w:rsidRPr="005D5606">
        <w:rPr>
          <w:rFonts w:ascii="Arial" w:hAnsi="Arial" w:cs="Arial"/>
          <w:b/>
          <w:sz w:val="24"/>
          <w:szCs w:val="24"/>
        </w:rPr>
        <w:lastRenderedPageBreak/>
        <w:tab/>
      </w:r>
      <w:r w:rsidRPr="00E36A54">
        <w:rPr>
          <w:rFonts w:ascii="Arial" w:hAnsi="Arial" w:cs="Arial"/>
          <w:b/>
          <w:sz w:val="24"/>
          <w:szCs w:val="24"/>
          <w:lang w:val="pt-BR"/>
        </w:rPr>
        <w:t>ÁREA 06: MARCADORES CARDIACOS</w:t>
      </w:r>
      <w:r w:rsidRPr="00E36A54">
        <w:rPr>
          <w:rFonts w:ascii="Arial" w:hAnsi="Arial" w:cs="Arial"/>
          <w:b/>
          <w:sz w:val="24"/>
          <w:szCs w:val="24"/>
          <w:lang w:val="pt-BR"/>
        </w:rPr>
        <w:tab/>
      </w:r>
    </w:p>
    <w:p w14:paraId="4A44E483" w14:textId="77777777" w:rsidR="005611A8" w:rsidRPr="00E36A54" w:rsidRDefault="005611A8" w:rsidP="005611A8">
      <w:pPr>
        <w:spacing w:after="0"/>
        <w:jc w:val="both"/>
        <w:rPr>
          <w:rFonts w:ascii="Arial" w:hAnsi="Arial" w:cs="Arial"/>
          <w:b/>
          <w:sz w:val="24"/>
          <w:szCs w:val="24"/>
          <w:lang w:val="pt-BR"/>
        </w:rPr>
      </w:pPr>
      <w:r w:rsidRPr="00E36A54">
        <w:rPr>
          <w:rFonts w:ascii="Arial" w:hAnsi="Arial" w:cs="Arial"/>
          <w:b/>
          <w:sz w:val="24"/>
          <w:szCs w:val="24"/>
          <w:lang w:val="pt-BR"/>
        </w:rPr>
        <w:t>SEDE: HOSPITAL GENERAL DE ZAPOPAN, CRUZ VERDE NORTE, CRUZ VERDE SUR, CRUZ VERDE SANTA LUCÍA, CRUZ VERDE VILLA DE GUADALUPE, CRUZ VERDE NIÑA EVA.</w:t>
      </w:r>
    </w:p>
    <w:p w14:paraId="4FFF4610" w14:textId="77777777" w:rsidR="005611A8" w:rsidRPr="00E36A54" w:rsidRDefault="005611A8" w:rsidP="005611A8">
      <w:pPr>
        <w:spacing w:after="0"/>
        <w:jc w:val="both"/>
        <w:rPr>
          <w:rFonts w:ascii="Arial" w:hAnsi="Arial" w:cs="Arial"/>
          <w:b/>
          <w:sz w:val="24"/>
          <w:szCs w:val="24"/>
          <w:lang w:val="pt-BR"/>
        </w:rPr>
      </w:pPr>
    </w:p>
    <w:p w14:paraId="0F2FB0CD" w14:textId="77777777" w:rsidR="005611A8" w:rsidRPr="00E36A54" w:rsidRDefault="005611A8" w:rsidP="005611A8">
      <w:pPr>
        <w:spacing w:after="0"/>
        <w:jc w:val="both"/>
        <w:rPr>
          <w:rFonts w:ascii="Arial" w:hAnsi="Arial" w:cs="Arial"/>
          <w:b/>
          <w:sz w:val="24"/>
          <w:szCs w:val="24"/>
          <w:lang w:val="pt-BR"/>
        </w:rPr>
      </w:pPr>
    </w:p>
    <w:p w14:paraId="339E6BE9" w14:textId="77777777" w:rsidR="005611A8" w:rsidRDefault="005611A8" w:rsidP="005611A8">
      <w:pPr>
        <w:spacing w:after="0"/>
        <w:jc w:val="both"/>
        <w:rPr>
          <w:rFonts w:ascii="Arial" w:hAnsi="Arial" w:cs="Arial"/>
          <w:b/>
          <w:sz w:val="24"/>
          <w:szCs w:val="24"/>
        </w:rPr>
      </w:pPr>
      <w:r w:rsidRPr="004B271E">
        <w:rPr>
          <w:rFonts w:ascii="Arial" w:hAnsi="Arial" w:cs="Arial"/>
          <w:b/>
          <w:sz w:val="24"/>
          <w:szCs w:val="24"/>
        </w:rPr>
        <w:t xml:space="preserve">Equipo </w:t>
      </w:r>
      <w:r>
        <w:rPr>
          <w:rFonts w:ascii="Arial" w:hAnsi="Arial" w:cs="Arial"/>
          <w:b/>
          <w:sz w:val="24"/>
          <w:szCs w:val="24"/>
        </w:rPr>
        <w:t>Tipo 9.</w:t>
      </w:r>
      <w:r w:rsidRPr="00A86A95">
        <w:rPr>
          <w:rFonts w:ascii="Arial" w:hAnsi="Arial" w:cs="Arial"/>
          <w:b/>
          <w:sz w:val="18"/>
          <w:szCs w:val="18"/>
        </w:rPr>
        <w:t xml:space="preserve"> </w:t>
      </w:r>
      <w:r>
        <w:rPr>
          <w:rFonts w:ascii="Arial" w:hAnsi="Arial" w:cs="Arial"/>
          <w:b/>
          <w:sz w:val="18"/>
          <w:szCs w:val="18"/>
        </w:rPr>
        <w:t xml:space="preserve"> </w:t>
      </w:r>
      <w:r>
        <w:rPr>
          <w:rFonts w:ascii="Arial" w:hAnsi="Arial" w:cs="Arial"/>
          <w:b/>
          <w:sz w:val="24"/>
          <w:szCs w:val="24"/>
        </w:rPr>
        <w:t xml:space="preserve">Equipo Para Determinar </w:t>
      </w:r>
      <w:r w:rsidRPr="00A86A95">
        <w:rPr>
          <w:rFonts w:ascii="Arial" w:hAnsi="Arial" w:cs="Arial"/>
          <w:b/>
          <w:sz w:val="24"/>
          <w:szCs w:val="24"/>
        </w:rPr>
        <w:t>Marcadores Cardiacos.</w:t>
      </w:r>
    </w:p>
    <w:p w14:paraId="5F9E8F67" w14:textId="77777777" w:rsidR="005611A8" w:rsidRDefault="005611A8" w:rsidP="005611A8">
      <w:pPr>
        <w:spacing w:after="0"/>
        <w:jc w:val="both"/>
        <w:rPr>
          <w:rFonts w:ascii="Arial" w:hAnsi="Arial" w:cs="Arial"/>
          <w:b/>
          <w:sz w:val="24"/>
          <w:szCs w:val="24"/>
        </w:rPr>
      </w:pPr>
    </w:p>
    <w:p w14:paraId="60F04060" w14:textId="77777777" w:rsidR="005611A8" w:rsidRDefault="005611A8" w:rsidP="005611A8">
      <w:pPr>
        <w:jc w:val="both"/>
        <w:rPr>
          <w:rFonts w:ascii="Arial" w:hAnsi="Arial" w:cs="Arial"/>
          <w:b/>
          <w:sz w:val="18"/>
          <w:szCs w:val="18"/>
        </w:rPr>
      </w:pPr>
    </w:p>
    <w:tbl>
      <w:tblPr>
        <w:tblW w:w="6560" w:type="dxa"/>
        <w:jc w:val="center"/>
        <w:tblCellMar>
          <w:left w:w="70" w:type="dxa"/>
          <w:right w:w="70" w:type="dxa"/>
        </w:tblCellMar>
        <w:tblLook w:val="04A0" w:firstRow="1" w:lastRow="0" w:firstColumn="1" w:lastColumn="0" w:noHBand="0" w:noVBand="1"/>
      </w:tblPr>
      <w:tblGrid>
        <w:gridCol w:w="3280"/>
        <w:gridCol w:w="3280"/>
      </w:tblGrid>
      <w:tr w:rsidR="00460C74" w:rsidRPr="008170D8" w14:paraId="3F4F56AE" w14:textId="6757CE39" w:rsidTr="00460C74">
        <w:trPr>
          <w:trHeight w:val="30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29A88" w14:textId="77777777" w:rsidR="00460C74" w:rsidRPr="008170D8" w:rsidRDefault="00460C74" w:rsidP="00123C66">
            <w:pPr>
              <w:spacing w:after="0" w:line="240" w:lineRule="auto"/>
              <w:rPr>
                <w:rFonts w:ascii="Arial" w:eastAsia="Times New Roman" w:hAnsi="Arial" w:cs="Arial"/>
                <w:b/>
                <w:bCs/>
                <w:color w:val="000000"/>
                <w:sz w:val="18"/>
                <w:szCs w:val="18"/>
                <w:lang w:eastAsia="es-MX"/>
              </w:rPr>
            </w:pPr>
            <w:r w:rsidRPr="008170D8">
              <w:rPr>
                <w:rFonts w:ascii="Arial" w:eastAsia="Times New Roman" w:hAnsi="Arial" w:cs="Arial"/>
                <w:b/>
                <w:bCs/>
                <w:color w:val="000000"/>
                <w:sz w:val="18"/>
                <w:szCs w:val="18"/>
                <w:lang w:eastAsia="es-MX"/>
              </w:rPr>
              <w:t>REGISTRO SANITARIO:</w:t>
            </w:r>
          </w:p>
        </w:tc>
        <w:tc>
          <w:tcPr>
            <w:tcW w:w="3280" w:type="dxa"/>
            <w:tcBorders>
              <w:top w:val="single" w:sz="4" w:space="0" w:color="auto"/>
              <w:left w:val="single" w:sz="4" w:space="0" w:color="auto"/>
              <w:bottom w:val="single" w:sz="4" w:space="0" w:color="auto"/>
              <w:right w:val="single" w:sz="4" w:space="0" w:color="auto"/>
            </w:tcBorders>
          </w:tcPr>
          <w:p w14:paraId="2E8F3DD8" w14:textId="77777777" w:rsidR="00460C74" w:rsidRPr="008170D8" w:rsidRDefault="00460C74" w:rsidP="00123C66">
            <w:pPr>
              <w:spacing w:after="0" w:line="240" w:lineRule="auto"/>
              <w:rPr>
                <w:rFonts w:ascii="Arial" w:eastAsia="Times New Roman" w:hAnsi="Arial" w:cs="Arial"/>
                <w:b/>
                <w:bCs/>
                <w:color w:val="000000"/>
                <w:sz w:val="18"/>
                <w:szCs w:val="18"/>
                <w:lang w:eastAsia="es-MX"/>
              </w:rPr>
            </w:pPr>
          </w:p>
        </w:tc>
      </w:tr>
      <w:tr w:rsidR="00460C74" w:rsidRPr="008170D8" w14:paraId="328253E0" w14:textId="484458D7" w:rsidTr="00460C74">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1BD340A" w14:textId="77777777" w:rsidR="00460C74" w:rsidRPr="008170D8" w:rsidRDefault="00460C74" w:rsidP="00123C66">
            <w:pPr>
              <w:spacing w:after="0" w:line="240" w:lineRule="auto"/>
              <w:rPr>
                <w:rFonts w:ascii="Arial" w:eastAsia="Times New Roman" w:hAnsi="Arial" w:cs="Arial"/>
                <w:b/>
                <w:bCs/>
                <w:color w:val="000000"/>
                <w:sz w:val="18"/>
                <w:szCs w:val="18"/>
                <w:lang w:eastAsia="es-MX"/>
              </w:rPr>
            </w:pPr>
            <w:r w:rsidRPr="008170D8">
              <w:rPr>
                <w:rFonts w:ascii="Arial" w:eastAsia="Times New Roman" w:hAnsi="Arial" w:cs="Arial"/>
                <w:b/>
                <w:bCs/>
                <w:color w:val="000000"/>
                <w:sz w:val="18"/>
                <w:szCs w:val="18"/>
                <w:lang w:eastAsia="es-MX"/>
              </w:rPr>
              <w:t>NOMBRE DEL LICITANTE:</w:t>
            </w:r>
          </w:p>
        </w:tc>
        <w:tc>
          <w:tcPr>
            <w:tcW w:w="3280" w:type="dxa"/>
            <w:tcBorders>
              <w:top w:val="nil"/>
              <w:left w:val="single" w:sz="4" w:space="0" w:color="auto"/>
              <w:bottom w:val="single" w:sz="4" w:space="0" w:color="auto"/>
              <w:right w:val="single" w:sz="4" w:space="0" w:color="auto"/>
            </w:tcBorders>
          </w:tcPr>
          <w:p w14:paraId="011113FD" w14:textId="77777777" w:rsidR="00460C74" w:rsidRPr="008170D8" w:rsidRDefault="00460C74" w:rsidP="00123C66">
            <w:pPr>
              <w:spacing w:after="0" w:line="240" w:lineRule="auto"/>
              <w:rPr>
                <w:rFonts w:ascii="Arial" w:eastAsia="Times New Roman" w:hAnsi="Arial" w:cs="Arial"/>
                <w:b/>
                <w:bCs/>
                <w:color w:val="000000"/>
                <w:sz w:val="18"/>
                <w:szCs w:val="18"/>
                <w:lang w:eastAsia="es-MX"/>
              </w:rPr>
            </w:pPr>
          </w:p>
        </w:tc>
      </w:tr>
      <w:tr w:rsidR="00460C74" w:rsidRPr="008170D8" w14:paraId="2BFDD330" w14:textId="07388943" w:rsidTr="00460C74">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CD895F6" w14:textId="77777777" w:rsidR="00460C74" w:rsidRPr="008170D8" w:rsidRDefault="00460C74" w:rsidP="00123C66">
            <w:pPr>
              <w:spacing w:after="0" w:line="240" w:lineRule="auto"/>
              <w:rPr>
                <w:rFonts w:ascii="Arial" w:eastAsia="Times New Roman" w:hAnsi="Arial" w:cs="Arial"/>
                <w:b/>
                <w:bCs/>
                <w:color w:val="000000"/>
                <w:sz w:val="18"/>
                <w:szCs w:val="18"/>
                <w:lang w:eastAsia="es-MX"/>
              </w:rPr>
            </w:pPr>
            <w:r w:rsidRPr="008170D8">
              <w:rPr>
                <w:rFonts w:ascii="Arial" w:eastAsia="Times New Roman" w:hAnsi="Arial" w:cs="Arial"/>
                <w:b/>
                <w:bCs/>
                <w:color w:val="000000"/>
                <w:sz w:val="18"/>
                <w:szCs w:val="18"/>
                <w:lang w:eastAsia="es-MX"/>
              </w:rPr>
              <w:t>DESCRIPCIONES DEL EQUIPO:</w:t>
            </w:r>
          </w:p>
        </w:tc>
        <w:tc>
          <w:tcPr>
            <w:tcW w:w="3280" w:type="dxa"/>
            <w:tcBorders>
              <w:top w:val="nil"/>
              <w:left w:val="single" w:sz="4" w:space="0" w:color="auto"/>
              <w:bottom w:val="single" w:sz="4" w:space="0" w:color="auto"/>
              <w:right w:val="single" w:sz="4" w:space="0" w:color="auto"/>
            </w:tcBorders>
          </w:tcPr>
          <w:p w14:paraId="1EF6733C" w14:textId="62C52BBB" w:rsidR="00460C74" w:rsidRPr="008170D8" w:rsidRDefault="00460C74" w:rsidP="00460C7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EQUIPO PROPUESTO</w:t>
            </w:r>
          </w:p>
        </w:tc>
      </w:tr>
      <w:tr w:rsidR="00460C74" w:rsidRPr="008170D8" w14:paraId="44DFB8D0" w14:textId="6FAF83FF" w:rsidTr="00460C74">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39BA397" w14:textId="6C318571" w:rsidR="00460C74" w:rsidRPr="008170D8" w:rsidRDefault="00460C74" w:rsidP="00123C66">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1.</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Determinación   CK-MB, TROPONINA I/T, MIOGLOBINA, BNP o NT pro BNP, y </w:t>
            </w:r>
            <w:r w:rsidR="00BD14CF" w:rsidRPr="008170D8">
              <w:rPr>
                <w:rFonts w:ascii="Arial" w:eastAsia="Times New Roman" w:hAnsi="Arial" w:cs="Arial"/>
                <w:color w:val="000000"/>
                <w:sz w:val="18"/>
                <w:szCs w:val="18"/>
                <w:lang w:eastAsia="es-MX"/>
              </w:rPr>
              <w:t>DÍMERO</w:t>
            </w:r>
            <w:r w:rsidRPr="008170D8">
              <w:rPr>
                <w:rFonts w:ascii="Arial" w:eastAsia="Times New Roman" w:hAnsi="Arial" w:cs="Arial"/>
                <w:color w:val="000000"/>
                <w:sz w:val="18"/>
                <w:szCs w:val="18"/>
                <w:lang w:eastAsia="es-MX"/>
              </w:rPr>
              <w:t>-D</w:t>
            </w:r>
          </w:p>
        </w:tc>
        <w:tc>
          <w:tcPr>
            <w:tcW w:w="3280" w:type="dxa"/>
            <w:tcBorders>
              <w:top w:val="nil"/>
              <w:left w:val="single" w:sz="4" w:space="0" w:color="auto"/>
              <w:bottom w:val="single" w:sz="4" w:space="0" w:color="auto"/>
              <w:right w:val="single" w:sz="4" w:space="0" w:color="auto"/>
            </w:tcBorders>
          </w:tcPr>
          <w:p w14:paraId="3B67C2DD" w14:textId="77777777" w:rsidR="00460C74" w:rsidRPr="008170D8" w:rsidRDefault="00460C74" w:rsidP="00123C66">
            <w:pPr>
              <w:spacing w:after="0" w:line="240" w:lineRule="auto"/>
              <w:rPr>
                <w:rFonts w:ascii="Arial" w:eastAsia="Times New Roman" w:hAnsi="Arial" w:cs="Arial"/>
                <w:color w:val="000000"/>
                <w:sz w:val="18"/>
                <w:szCs w:val="18"/>
                <w:lang w:eastAsia="es-MX"/>
              </w:rPr>
            </w:pPr>
          </w:p>
        </w:tc>
      </w:tr>
      <w:tr w:rsidR="00460C74" w:rsidRPr="008170D8" w14:paraId="0996C740" w14:textId="16AB65D7" w:rsidTr="00460C74">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5C1DF0D" w14:textId="1FD9B986" w:rsidR="00460C74" w:rsidRPr="008170D8" w:rsidRDefault="00460C74" w:rsidP="00123C66">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2.</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Calibración </w:t>
            </w:r>
            <w:r w:rsidR="00BD14CF" w:rsidRPr="008170D8">
              <w:rPr>
                <w:rFonts w:ascii="Arial" w:eastAsia="Times New Roman" w:hAnsi="Arial" w:cs="Arial"/>
                <w:color w:val="000000"/>
                <w:sz w:val="18"/>
                <w:szCs w:val="18"/>
                <w:lang w:eastAsia="es-MX"/>
              </w:rPr>
              <w:t>automática</w:t>
            </w:r>
            <w:r w:rsidRPr="008170D8">
              <w:rPr>
                <w:rFonts w:ascii="Arial" w:eastAsia="Times New Roman" w:hAnsi="Arial" w:cs="Arial"/>
                <w:color w:val="000000"/>
                <w:sz w:val="18"/>
                <w:szCs w:val="18"/>
                <w:lang w:eastAsia="es-MX"/>
              </w:rPr>
              <w:t>.</w:t>
            </w:r>
          </w:p>
        </w:tc>
        <w:tc>
          <w:tcPr>
            <w:tcW w:w="3280" w:type="dxa"/>
            <w:tcBorders>
              <w:top w:val="nil"/>
              <w:left w:val="single" w:sz="4" w:space="0" w:color="auto"/>
              <w:bottom w:val="single" w:sz="4" w:space="0" w:color="auto"/>
              <w:right w:val="single" w:sz="4" w:space="0" w:color="auto"/>
            </w:tcBorders>
          </w:tcPr>
          <w:p w14:paraId="486E9C82" w14:textId="77777777" w:rsidR="00460C74" w:rsidRPr="008170D8" w:rsidRDefault="00460C74" w:rsidP="00123C66">
            <w:pPr>
              <w:spacing w:after="0" w:line="240" w:lineRule="auto"/>
              <w:rPr>
                <w:rFonts w:ascii="Arial" w:eastAsia="Times New Roman" w:hAnsi="Arial" w:cs="Arial"/>
                <w:color w:val="000000"/>
                <w:sz w:val="18"/>
                <w:szCs w:val="18"/>
                <w:lang w:eastAsia="es-MX"/>
              </w:rPr>
            </w:pPr>
          </w:p>
        </w:tc>
      </w:tr>
      <w:tr w:rsidR="00460C74" w:rsidRPr="008170D8" w14:paraId="1062EB13" w14:textId="5676F1EE" w:rsidTr="00460C74">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8668756" w14:textId="77777777" w:rsidR="00460C74" w:rsidRPr="008170D8" w:rsidRDefault="00460C74" w:rsidP="00123C66">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3.</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Muestra; sangre total </w:t>
            </w:r>
          </w:p>
        </w:tc>
        <w:tc>
          <w:tcPr>
            <w:tcW w:w="3280" w:type="dxa"/>
            <w:tcBorders>
              <w:top w:val="nil"/>
              <w:left w:val="single" w:sz="4" w:space="0" w:color="auto"/>
              <w:bottom w:val="single" w:sz="4" w:space="0" w:color="auto"/>
              <w:right w:val="single" w:sz="4" w:space="0" w:color="auto"/>
            </w:tcBorders>
          </w:tcPr>
          <w:p w14:paraId="2C2C14F9" w14:textId="77777777" w:rsidR="00460C74" w:rsidRPr="008170D8" w:rsidRDefault="00460C74" w:rsidP="00123C66">
            <w:pPr>
              <w:spacing w:after="0" w:line="240" w:lineRule="auto"/>
              <w:rPr>
                <w:rFonts w:ascii="Arial" w:eastAsia="Times New Roman" w:hAnsi="Arial" w:cs="Arial"/>
                <w:color w:val="000000"/>
                <w:sz w:val="18"/>
                <w:szCs w:val="18"/>
                <w:lang w:eastAsia="es-MX"/>
              </w:rPr>
            </w:pPr>
          </w:p>
        </w:tc>
      </w:tr>
      <w:tr w:rsidR="00460C74" w:rsidRPr="008170D8" w14:paraId="7C3F110A" w14:textId="322D624F" w:rsidTr="00460C74">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DE1030E" w14:textId="60548530" w:rsidR="00460C74" w:rsidRPr="008170D8" w:rsidRDefault="00460C74" w:rsidP="00123C66">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4.</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Método de lectura por: Inmunofluorescencia</w:t>
            </w:r>
            <w:r w:rsidR="00B36279">
              <w:rPr>
                <w:rFonts w:ascii="Arial" w:eastAsia="Times New Roman" w:hAnsi="Arial" w:cs="Arial"/>
                <w:color w:val="000000"/>
                <w:sz w:val="18"/>
                <w:szCs w:val="18"/>
                <w:lang w:eastAsia="es-MX"/>
              </w:rPr>
              <w:t xml:space="preserve"> </w:t>
            </w:r>
            <w:r w:rsidR="00B36279" w:rsidRPr="00442762">
              <w:rPr>
                <w:rFonts w:ascii="Arial" w:eastAsia="Times New Roman" w:hAnsi="Arial" w:cs="Arial"/>
                <w:color w:val="000000"/>
                <w:sz w:val="18"/>
                <w:szCs w:val="18"/>
                <w:lang w:eastAsia="es-MX"/>
              </w:rPr>
              <w:t>y/o inmunocromatográfica</w:t>
            </w:r>
            <w:r w:rsidRPr="00442762">
              <w:rPr>
                <w:rFonts w:ascii="Arial" w:eastAsia="Times New Roman" w:hAnsi="Arial" w:cs="Arial"/>
                <w:color w:val="000000"/>
                <w:sz w:val="18"/>
                <w:szCs w:val="18"/>
                <w:lang w:eastAsia="es-MX"/>
              </w:rPr>
              <w:t>.</w:t>
            </w:r>
          </w:p>
        </w:tc>
        <w:tc>
          <w:tcPr>
            <w:tcW w:w="3280" w:type="dxa"/>
            <w:tcBorders>
              <w:top w:val="nil"/>
              <w:left w:val="single" w:sz="4" w:space="0" w:color="auto"/>
              <w:bottom w:val="single" w:sz="4" w:space="0" w:color="auto"/>
              <w:right w:val="single" w:sz="4" w:space="0" w:color="auto"/>
            </w:tcBorders>
          </w:tcPr>
          <w:p w14:paraId="12213FFA" w14:textId="77777777" w:rsidR="00460C74" w:rsidRPr="008170D8" w:rsidRDefault="00460C74" w:rsidP="00123C66">
            <w:pPr>
              <w:spacing w:after="0" w:line="240" w:lineRule="auto"/>
              <w:rPr>
                <w:rFonts w:ascii="Arial" w:eastAsia="Times New Roman" w:hAnsi="Arial" w:cs="Arial"/>
                <w:color w:val="000000"/>
                <w:sz w:val="18"/>
                <w:szCs w:val="18"/>
                <w:lang w:eastAsia="es-MX"/>
              </w:rPr>
            </w:pPr>
          </w:p>
        </w:tc>
      </w:tr>
      <w:tr w:rsidR="00460C74" w:rsidRPr="008170D8" w14:paraId="629B9CA4" w14:textId="20A0140B" w:rsidTr="00460C74">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A7DAE7C" w14:textId="77777777" w:rsidR="00460C74" w:rsidRPr="008170D8" w:rsidRDefault="00460C74" w:rsidP="00123C66">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5.</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Resultados cuantitativos </w:t>
            </w:r>
          </w:p>
        </w:tc>
        <w:tc>
          <w:tcPr>
            <w:tcW w:w="3280" w:type="dxa"/>
            <w:tcBorders>
              <w:top w:val="nil"/>
              <w:left w:val="single" w:sz="4" w:space="0" w:color="auto"/>
              <w:bottom w:val="single" w:sz="4" w:space="0" w:color="auto"/>
              <w:right w:val="single" w:sz="4" w:space="0" w:color="auto"/>
            </w:tcBorders>
          </w:tcPr>
          <w:p w14:paraId="382DA2A5" w14:textId="77777777" w:rsidR="00460C74" w:rsidRPr="008170D8" w:rsidRDefault="00460C74" w:rsidP="00123C66">
            <w:pPr>
              <w:spacing w:after="0" w:line="240" w:lineRule="auto"/>
              <w:rPr>
                <w:rFonts w:ascii="Arial" w:eastAsia="Times New Roman" w:hAnsi="Arial" w:cs="Arial"/>
                <w:color w:val="000000"/>
                <w:sz w:val="18"/>
                <w:szCs w:val="18"/>
                <w:lang w:eastAsia="es-MX"/>
              </w:rPr>
            </w:pPr>
          </w:p>
        </w:tc>
      </w:tr>
      <w:tr w:rsidR="00460C74" w:rsidRPr="008170D8" w14:paraId="3CE01A22" w14:textId="49C553B5" w:rsidTr="00460C74">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6D5385E" w14:textId="52871CE7" w:rsidR="00460C74" w:rsidRPr="008170D8" w:rsidRDefault="00460C74" w:rsidP="00123C66">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6.</w:t>
            </w:r>
            <w:r w:rsidRPr="008170D8">
              <w:rPr>
                <w:rFonts w:ascii="Times New Roman" w:eastAsia="Times New Roman" w:hAnsi="Times New Roman" w:cs="Times New Roman"/>
                <w:color w:val="000000"/>
                <w:sz w:val="14"/>
                <w:szCs w:val="14"/>
                <w:lang w:eastAsia="es-MX"/>
              </w:rPr>
              <w:t xml:space="preserve">      </w:t>
            </w:r>
            <w:r w:rsidR="00BD14CF" w:rsidRPr="008170D8">
              <w:rPr>
                <w:rFonts w:ascii="Arial" w:eastAsia="Times New Roman" w:hAnsi="Arial" w:cs="Arial"/>
                <w:color w:val="000000"/>
                <w:sz w:val="18"/>
                <w:szCs w:val="18"/>
                <w:lang w:eastAsia="es-MX"/>
              </w:rPr>
              <w:t>Análisis</w:t>
            </w:r>
            <w:r w:rsidRPr="008170D8">
              <w:rPr>
                <w:rFonts w:ascii="Arial" w:eastAsia="Times New Roman" w:hAnsi="Arial" w:cs="Arial"/>
                <w:color w:val="000000"/>
                <w:sz w:val="18"/>
                <w:szCs w:val="18"/>
                <w:lang w:eastAsia="es-MX"/>
              </w:rPr>
              <w:t xml:space="preserve"> en un solo paso </w:t>
            </w:r>
          </w:p>
        </w:tc>
        <w:tc>
          <w:tcPr>
            <w:tcW w:w="3280" w:type="dxa"/>
            <w:tcBorders>
              <w:top w:val="nil"/>
              <w:left w:val="single" w:sz="4" w:space="0" w:color="auto"/>
              <w:bottom w:val="single" w:sz="4" w:space="0" w:color="auto"/>
              <w:right w:val="single" w:sz="4" w:space="0" w:color="auto"/>
            </w:tcBorders>
          </w:tcPr>
          <w:p w14:paraId="32291056" w14:textId="77777777" w:rsidR="00460C74" w:rsidRPr="008170D8" w:rsidRDefault="00460C74" w:rsidP="00123C66">
            <w:pPr>
              <w:spacing w:after="0" w:line="240" w:lineRule="auto"/>
              <w:rPr>
                <w:rFonts w:ascii="Arial" w:eastAsia="Times New Roman" w:hAnsi="Arial" w:cs="Arial"/>
                <w:color w:val="000000"/>
                <w:sz w:val="18"/>
                <w:szCs w:val="18"/>
                <w:lang w:eastAsia="es-MX"/>
              </w:rPr>
            </w:pPr>
          </w:p>
        </w:tc>
      </w:tr>
      <w:tr w:rsidR="00460C74" w:rsidRPr="008170D8" w14:paraId="3D80B66F" w14:textId="6C6474F4" w:rsidTr="00460C74">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C5755BA" w14:textId="77777777" w:rsidR="00460C74" w:rsidRPr="008170D8" w:rsidRDefault="00460C74" w:rsidP="00123C66">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7.</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Impresión de datos </w:t>
            </w:r>
          </w:p>
        </w:tc>
        <w:tc>
          <w:tcPr>
            <w:tcW w:w="3280" w:type="dxa"/>
            <w:tcBorders>
              <w:top w:val="nil"/>
              <w:left w:val="single" w:sz="4" w:space="0" w:color="auto"/>
              <w:bottom w:val="single" w:sz="4" w:space="0" w:color="auto"/>
              <w:right w:val="single" w:sz="4" w:space="0" w:color="auto"/>
            </w:tcBorders>
          </w:tcPr>
          <w:p w14:paraId="64E799F1" w14:textId="77777777" w:rsidR="00460C74" w:rsidRPr="008170D8" w:rsidRDefault="00460C74" w:rsidP="00123C66">
            <w:pPr>
              <w:spacing w:after="0" w:line="240" w:lineRule="auto"/>
              <w:rPr>
                <w:rFonts w:ascii="Arial" w:eastAsia="Times New Roman" w:hAnsi="Arial" w:cs="Arial"/>
                <w:color w:val="000000"/>
                <w:sz w:val="18"/>
                <w:szCs w:val="18"/>
                <w:lang w:eastAsia="es-MX"/>
              </w:rPr>
            </w:pPr>
          </w:p>
        </w:tc>
      </w:tr>
      <w:tr w:rsidR="00460C74" w:rsidRPr="008170D8" w14:paraId="6E05E14B" w14:textId="2409A292" w:rsidTr="00460C74">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DE38F87" w14:textId="3E09CB8A" w:rsidR="00460C74" w:rsidRPr="008170D8" w:rsidRDefault="00460C74" w:rsidP="00123C66">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8.</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Manual de </w:t>
            </w:r>
            <w:r w:rsidR="00BD14CF" w:rsidRPr="008170D8">
              <w:rPr>
                <w:rFonts w:ascii="Arial" w:eastAsia="Times New Roman" w:hAnsi="Arial" w:cs="Arial"/>
                <w:color w:val="000000"/>
                <w:sz w:val="18"/>
                <w:szCs w:val="18"/>
                <w:lang w:eastAsia="es-MX"/>
              </w:rPr>
              <w:t>procedimientos</w:t>
            </w:r>
            <w:r w:rsidRPr="008170D8">
              <w:rPr>
                <w:rFonts w:ascii="Arial" w:eastAsia="Times New Roman" w:hAnsi="Arial" w:cs="Arial"/>
                <w:color w:val="000000"/>
                <w:sz w:val="18"/>
                <w:szCs w:val="18"/>
                <w:lang w:eastAsia="es-MX"/>
              </w:rPr>
              <w:t xml:space="preserve"> en español</w:t>
            </w:r>
          </w:p>
        </w:tc>
        <w:tc>
          <w:tcPr>
            <w:tcW w:w="3280" w:type="dxa"/>
            <w:tcBorders>
              <w:top w:val="nil"/>
              <w:left w:val="single" w:sz="4" w:space="0" w:color="auto"/>
              <w:bottom w:val="single" w:sz="4" w:space="0" w:color="auto"/>
              <w:right w:val="single" w:sz="4" w:space="0" w:color="auto"/>
            </w:tcBorders>
          </w:tcPr>
          <w:p w14:paraId="20AE83B9" w14:textId="77777777" w:rsidR="00460C74" w:rsidRPr="008170D8" w:rsidRDefault="00460C74" w:rsidP="00123C66">
            <w:pPr>
              <w:spacing w:after="0" w:line="240" w:lineRule="auto"/>
              <w:rPr>
                <w:rFonts w:ascii="Arial" w:eastAsia="Times New Roman" w:hAnsi="Arial" w:cs="Arial"/>
                <w:color w:val="000000"/>
                <w:sz w:val="18"/>
                <w:szCs w:val="18"/>
                <w:lang w:eastAsia="es-MX"/>
              </w:rPr>
            </w:pPr>
          </w:p>
        </w:tc>
      </w:tr>
      <w:tr w:rsidR="00460C74" w:rsidRPr="008170D8" w14:paraId="205991B4" w14:textId="62000B06" w:rsidTr="00460C74">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2A0DD60" w14:textId="77777777" w:rsidR="00460C74" w:rsidRPr="008170D8" w:rsidRDefault="00460C74" w:rsidP="00123C66">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9.</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Software en español.</w:t>
            </w:r>
          </w:p>
        </w:tc>
        <w:tc>
          <w:tcPr>
            <w:tcW w:w="3280" w:type="dxa"/>
            <w:tcBorders>
              <w:top w:val="nil"/>
              <w:left w:val="single" w:sz="4" w:space="0" w:color="auto"/>
              <w:bottom w:val="single" w:sz="4" w:space="0" w:color="auto"/>
              <w:right w:val="single" w:sz="4" w:space="0" w:color="auto"/>
            </w:tcBorders>
          </w:tcPr>
          <w:p w14:paraId="36B3D593" w14:textId="77777777" w:rsidR="00460C74" w:rsidRPr="008170D8" w:rsidRDefault="00460C74" w:rsidP="00123C66">
            <w:pPr>
              <w:spacing w:after="0" w:line="240" w:lineRule="auto"/>
              <w:rPr>
                <w:rFonts w:ascii="Arial" w:eastAsia="Times New Roman" w:hAnsi="Arial" w:cs="Arial"/>
                <w:color w:val="000000"/>
                <w:sz w:val="18"/>
                <w:szCs w:val="18"/>
                <w:lang w:eastAsia="es-MX"/>
              </w:rPr>
            </w:pPr>
          </w:p>
        </w:tc>
      </w:tr>
      <w:tr w:rsidR="00460C74" w:rsidRPr="008170D8" w14:paraId="1664B2F0" w14:textId="2C152D90" w:rsidTr="00460C74">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7377A89" w14:textId="77777777" w:rsidR="00460C74" w:rsidRPr="008170D8" w:rsidRDefault="00460C74" w:rsidP="00123C66">
            <w:pPr>
              <w:spacing w:after="0" w:line="240" w:lineRule="auto"/>
              <w:rPr>
                <w:rFonts w:ascii="Arial" w:eastAsia="Times New Roman" w:hAnsi="Arial" w:cs="Arial"/>
                <w:color w:val="000000"/>
                <w:sz w:val="18"/>
                <w:szCs w:val="18"/>
                <w:lang w:eastAsia="es-MX"/>
              </w:rPr>
            </w:pPr>
            <w:r w:rsidRPr="008170D8">
              <w:rPr>
                <w:rFonts w:ascii="Arial" w:eastAsia="Times New Roman" w:hAnsi="Arial" w:cs="Arial"/>
                <w:color w:val="000000"/>
                <w:sz w:val="18"/>
                <w:szCs w:val="18"/>
                <w:lang w:eastAsia="es-MX"/>
              </w:rPr>
              <w:t>10.</w:t>
            </w:r>
            <w:r w:rsidRPr="008170D8">
              <w:rPr>
                <w:rFonts w:ascii="Times New Roman" w:eastAsia="Times New Roman" w:hAnsi="Times New Roman" w:cs="Times New Roman"/>
                <w:color w:val="000000"/>
                <w:sz w:val="14"/>
                <w:szCs w:val="14"/>
                <w:lang w:eastAsia="es-MX"/>
              </w:rPr>
              <w:t xml:space="preserve">   </w:t>
            </w:r>
            <w:r w:rsidRPr="008170D8">
              <w:rPr>
                <w:rFonts w:ascii="Arial" w:eastAsia="Times New Roman" w:hAnsi="Arial" w:cs="Arial"/>
                <w:color w:val="000000"/>
                <w:sz w:val="18"/>
                <w:szCs w:val="18"/>
                <w:lang w:eastAsia="es-MX"/>
              </w:rPr>
              <w:t xml:space="preserve">Regulador de voltaje y batería de respaldo. </w:t>
            </w:r>
          </w:p>
        </w:tc>
        <w:tc>
          <w:tcPr>
            <w:tcW w:w="3280" w:type="dxa"/>
            <w:tcBorders>
              <w:top w:val="nil"/>
              <w:left w:val="single" w:sz="4" w:space="0" w:color="auto"/>
              <w:bottom w:val="single" w:sz="4" w:space="0" w:color="auto"/>
              <w:right w:val="single" w:sz="4" w:space="0" w:color="auto"/>
            </w:tcBorders>
          </w:tcPr>
          <w:p w14:paraId="4381B9E4" w14:textId="77777777" w:rsidR="00460C74" w:rsidRPr="008170D8" w:rsidRDefault="00460C74" w:rsidP="00123C66">
            <w:pPr>
              <w:spacing w:after="0" w:line="240" w:lineRule="auto"/>
              <w:rPr>
                <w:rFonts w:ascii="Arial" w:eastAsia="Times New Roman" w:hAnsi="Arial" w:cs="Arial"/>
                <w:color w:val="000000"/>
                <w:sz w:val="18"/>
                <w:szCs w:val="18"/>
                <w:lang w:eastAsia="es-MX"/>
              </w:rPr>
            </w:pPr>
          </w:p>
        </w:tc>
      </w:tr>
    </w:tbl>
    <w:p w14:paraId="30315A82" w14:textId="77777777" w:rsidR="005611A8" w:rsidRDefault="005611A8" w:rsidP="005611A8">
      <w:pPr>
        <w:jc w:val="both"/>
        <w:rPr>
          <w:rFonts w:ascii="Arial" w:hAnsi="Arial" w:cs="Arial"/>
          <w:b/>
          <w:sz w:val="18"/>
          <w:szCs w:val="18"/>
        </w:rPr>
      </w:pPr>
    </w:p>
    <w:p w14:paraId="706A0557" w14:textId="77777777" w:rsidR="005611A8" w:rsidRDefault="005611A8" w:rsidP="005611A8">
      <w:pPr>
        <w:jc w:val="both"/>
        <w:rPr>
          <w:rFonts w:ascii="Arial" w:hAnsi="Arial" w:cs="Arial"/>
          <w:b/>
          <w:sz w:val="18"/>
          <w:szCs w:val="18"/>
        </w:rPr>
      </w:pPr>
    </w:p>
    <w:p w14:paraId="2E5BCBD3" w14:textId="77777777" w:rsidR="005611A8" w:rsidRDefault="005611A8" w:rsidP="005611A8">
      <w:pPr>
        <w:jc w:val="both"/>
        <w:rPr>
          <w:rFonts w:ascii="Arial" w:hAnsi="Arial" w:cs="Arial"/>
          <w:b/>
          <w:sz w:val="18"/>
          <w:szCs w:val="18"/>
        </w:rPr>
      </w:pPr>
    </w:p>
    <w:p w14:paraId="12A722D0" w14:textId="77777777" w:rsidR="005611A8" w:rsidRDefault="005611A8" w:rsidP="005611A8">
      <w:pPr>
        <w:jc w:val="both"/>
        <w:rPr>
          <w:rFonts w:ascii="Arial" w:hAnsi="Arial" w:cs="Arial"/>
          <w:b/>
          <w:sz w:val="18"/>
          <w:szCs w:val="18"/>
        </w:rPr>
      </w:pPr>
    </w:p>
    <w:p w14:paraId="30EF5224" w14:textId="77777777" w:rsidR="005611A8" w:rsidRDefault="005611A8" w:rsidP="005611A8">
      <w:pPr>
        <w:jc w:val="both"/>
        <w:rPr>
          <w:rFonts w:ascii="Arial" w:hAnsi="Arial" w:cs="Arial"/>
          <w:b/>
          <w:sz w:val="18"/>
          <w:szCs w:val="18"/>
        </w:rPr>
      </w:pPr>
    </w:p>
    <w:p w14:paraId="682EFAFA" w14:textId="77777777" w:rsidR="005611A8" w:rsidRDefault="005611A8" w:rsidP="005611A8">
      <w:pPr>
        <w:jc w:val="both"/>
        <w:rPr>
          <w:rFonts w:ascii="Arial" w:hAnsi="Arial" w:cs="Arial"/>
          <w:b/>
          <w:sz w:val="18"/>
          <w:szCs w:val="18"/>
        </w:rPr>
      </w:pPr>
    </w:p>
    <w:p w14:paraId="6D5F4918" w14:textId="77777777" w:rsidR="005611A8" w:rsidRDefault="005611A8" w:rsidP="005611A8">
      <w:pPr>
        <w:jc w:val="both"/>
        <w:rPr>
          <w:rFonts w:ascii="Arial" w:hAnsi="Arial" w:cs="Arial"/>
          <w:b/>
          <w:sz w:val="18"/>
          <w:szCs w:val="18"/>
        </w:rPr>
      </w:pPr>
    </w:p>
    <w:p w14:paraId="7B841CB8" w14:textId="77777777" w:rsidR="005611A8" w:rsidRDefault="005611A8" w:rsidP="005611A8">
      <w:pPr>
        <w:jc w:val="both"/>
        <w:rPr>
          <w:rFonts w:ascii="Arial" w:hAnsi="Arial" w:cs="Arial"/>
          <w:b/>
          <w:sz w:val="18"/>
          <w:szCs w:val="18"/>
        </w:rPr>
      </w:pPr>
    </w:p>
    <w:p w14:paraId="1582AA10" w14:textId="77777777" w:rsidR="005611A8" w:rsidRDefault="005611A8" w:rsidP="005611A8">
      <w:pPr>
        <w:jc w:val="both"/>
        <w:rPr>
          <w:rFonts w:ascii="Arial" w:hAnsi="Arial" w:cs="Arial"/>
          <w:b/>
          <w:sz w:val="18"/>
          <w:szCs w:val="18"/>
        </w:rPr>
      </w:pPr>
    </w:p>
    <w:p w14:paraId="50C2DD29" w14:textId="467A7815" w:rsidR="005611A8" w:rsidRDefault="005611A8" w:rsidP="005611A8">
      <w:pPr>
        <w:jc w:val="both"/>
        <w:rPr>
          <w:rFonts w:ascii="Arial" w:hAnsi="Arial" w:cs="Arial"/>
          <w:b/>
          <w:sz w:val="18"/>
          <w:szCs w:val="18"/>
        </w:rPr>
      </w:pPr>
    </w:p>
    <w:p w14:paraId="635D9E49" w14:textId="53E2A155" w:rsidR="00CC4DD8" w:rsidRDefault="00CC4DD8" w:rsidP="005611A8">
      <w:pPr>
        <w:jc w:val="both"/>
        <w:rPr>
          <w:rFonts w:ascii="Arial" w:hAnsi="Arial" w:cs="Arial"/>
          <w:b/>
          <w:sz w:val="18"/>
          <w:szCs w:val="18"/>
        </w:rPr>
      </w:pPr>
    </w:p>
    <w:p w14:paraId="38542EFE" w14:textId="6AD5E542" w:rsidR="00CC4DD8" w:rsidRDefault="00CC4DD8" w:rsidP="005611A8">
      <w:pPr>
        <w:jc w:val="both"/>
        <w:rPr>
          <w:rFonts w:ascii="Arial" w:hAnsi="Arial" w:cs="Arial"/>
          <w:b/>
          <w:sz w:val="18"/>
          <w:szCs w:val="18"/>
        </w:rPr>
      </w:pPr>
    </w:p>
    <w:p w14:paraId="2AC8FC4E" w14:textId="55B3FF60" w:rsidR="00CC4DD8" w:rsidRDefault="00CC4DD8" w:rsidP="005611A8">
      <w:pPr>
        <w:jc w:val="both"/>
        <w:rPr>
          <w:rFonts w:ascii="Arial" w:hAnsi="Arial" w:cs="Arial"/>
          <w:b/>
          <w:sz w:val="18"/>
          <w:szCs w:val="18"/>
        </w:rPr>
      </w:pPr>
    </w:p>
    <w:p w14:paraId="7558F4D7" w14:textId="241E8785" w:rsidR="00CC4DD8" w:rsidRDefault="00CC4DD8" w:rsidP="005611A8">
      <w:pPr>
        <w:jc w:val="both"/>
        <w:rPr>
          <w:rFonts w:ascii="Arial" w:hAnsi="Arial" w:cs="Arial"/>
          <w:b/>
          <w:sz w:val="18"/>
          <w:szCs w:val="18"/>
        </w:rPr>
      </w:pPr>
    </w:p>
    <w:p w14:paraId="4241D075" w14:textId="77777777" w:rsidR="00CC4DD8" w:rsidRDefault="00CC4DD8" w:rsidP="005611A8">
      <w:pPr>
        <w:jc w:val="both"/>
        <w:rPr>
          <w:rFonts w:ascii="Arial" w:hAnsi="Arial" w:cs="Arial"/>
          <w:b/>
          <w:sz w:val="18"/>
          <w:szCs w:val="18"/>
        </w:rPr>
      </w:pPr>
    </w:p>
    <w:p w14:paraId="5EAB5452" w14:textId="77777777" w:rsidR="005611A8" w:rsidRDefault="005611A8" w:rsidP="005611A8">
      <w:pPr>
        <w:jc w:val="both"/>
        <w:rPr>
          <w:rFonts w:ascii="Arial" w:hAnsi="Arial" w:cs="Arial"/>
          <w:b/>
          <w:sz w:val="18"/>
          <w:szCs w:val="18"/>
        </w:rPr>
      </w:pPr>
    </w:p>
    <w:p w14:paraId="1999246A" w14:textId="77777777" w:rsidR="005611A8" w:rsidRDefault="005611A8" w:rsidP="005611A8">
      <w:pPr>
        <w:jc w:val="center"/>
        <w:rPr>
          <w:rFonts w:ascii="Arial" w:hAnsi="Arial" w:cs="Arial"/>
          <w:b/>
          <w:sz w:val="24"/>
          <w:szCs w:val="24"/>
        </w:rPr>
      </w:pPr>
      <w:r w:rsidRPr="00D46742">
        <w:rPr>
          <w:rFonts w:ascii="Arial" w:hAnsi="Arial" w:cs="Arial"/>
          <w:b/>
          <w:sz w:val="24"/>
          <w:szCs w:val="24"/>
          <w:highlight w:val="lightGray"/>
        </w:rPr>
        <w:t>ÁREA 07: QUÍMICA CLÍNICA</w:t>
      </w:r>
    </w:p>
    <w:p w14:paraId="2316B90C" w14:textId="77777777" w:rsidR="005611A8" w:rsidRDefault="005611A8" w:rsidP="005611A8">
      <w:pPr>
        <w:spacing w:after="0"/>
        <w:jc w:val="center"/>
        <w:rPr>
          <w:rFonts w:ascii="Arial" w:hAnsi="Arial" w:cs="Arial"/>
          <w:b/>
          <w:sz w:val="24"/>
          <w:szCs w:val="24"/>
          <w:highlight w:val="lightGray"/>
        </w:rPr>
      </w:pPr>
      <w:r w:rsidRPr="00770996">
        <w:rPr>
          <w:rFonts w:ascii="Arial" w:hAnsi="Arial" w:cs="Arial"/>
          <w:b/>
          <w:sz w:val="24"/>
          <w:szCs w:val="24"/>
          <w:highlight w:val="lightGray"/>
        </w:rPr>
        <w:t>SEDE: HOSPITAL GENERAL DE ZAPOPAN</w:t>
      </w:r>
    </w:p>
    <w:p w14:paraId="7085E3A7" w14:textId="77777777" w:rsidR="005256AE" w:rsidRPr="00770996" w:rsidRDefault="005256AE" w:rsidP="005611A8">
      <w:pPr>
        <w:spacing w:after="0"/>
        <w:jc w:val="center"/>
        <w:rPr>
          <w:rFonts w:ascii="Arial" w:hAnsi="Arial" w:cs="Arial"/>
          <w:b/>
          <w:sz w:val="24"/>
          <w:szCs w:val="24"/>
          <w:highlight w:val="lightGray"/>
        </w:rPr>
      </w:pPr>
    </w:p>
    <w:p w14:paraId="39C5C03A" w14:textId="77777777" w:rsidR="005611A8" w:rsidRPr="00444282" w:rsidRDefault="005611A8" w:rsidP="005611A8">
      <w:pPr>
        <w:spacing w:after="0"/>
        <w:jc w:val="center"/>
        <w:rPr>
          <w:rFonts w:ascii="Arial" w:hAnsi="Arial" w:cs="Arial"/>
          <w:b/>
          <w:sz w:val="24"/>
          <w:szCs w:val="24"/>
        </w:rPr>
      </w:pPr>
      <w:r w:rsidRPr="00770996">
        <w:rPr>
          <w:rFonts w:ascii="Arial" w:hAnsi="Arial" w:cs="Arial"/>
          <w:b/>
          <w:sz w:val="24"/>
          <w:szCs w:val="24"/>
          <w:highlight w:val="lightGray"/>
        </w:rPr>
        <w:t>Equipo Tipo 10: Analizador De Alto Rendimiento</w:t>
      </w:r>
    </w:p>
    <w:tbl>
      <w:tblPr>
        <w:tblW w:w="8606" w:type="dxa"/>
        <w:jc w:val="center"/>
        <w:tblCellMar>
          <w:left w:w="70" w:type="dxa"/>
          <w:right w:w="70" w:type="dxa"/>
        </w:tblCellMar>
        <w:tblLook w:val="04A0" w:firstRow="1" w:lastRow="0" w:firstColumn="1" w:lastColumn="0" w:noHBand="0" w:noVBand="1"/>
      </w:tblPr>
      <w:tblGrid>
        <w:gridCol w:w="4313"/>
        <w:gridCol w:w="4293"/>
      </w:tblGrid>
      <w:tr w:rsidR="00937F59" w:rsidRPr="000C4873" w14:paraId="3DE72252" w14:textId="34868A9A" w:rsidTr="00937F59">
        <w:trPr>
          <w:trHeight w:val="300"/>
          <w:jc w:val="center"/>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7E4D" w14:textId="77777777" w:rsidR="00937F59" w:rsidRPr="000C4873" w:rsidRDefault="00937F59" w:rsidP="004C1D1C">
            <w:pPr>
              <w:spacing w:after="0" w:line="240" w:lineRule="auto"/>
              <w:rPr>
                <w:rFonts w:ascii="Arial" w:eastAsia="Times New Roman" w:hAnsi="Arial" w:cs="Arial"/>
                <w:b/>
                <w:bCs/>
                <w:color w:val="000000"/>
                <w:sz w:val="18"/>
                <w:szCs w:val="18"/>
                <w:lang w:eastAsia="es-MX"/>
              </w:rPr>
            </w:pPr>
            <w:r w:rsidRPr="000C4873">
              <w:rPr>
                <w:rFonts w:ascii="Arial" w:eastAsia="Times New Roman" w:hAnsi="Arial" w:cs="Arial"/>
                <w:b/>
                <w:bCs/>
                <w:color w:val="000000"/>
                <w:sz w:val="18"/>
                <w:szCs w:val="18"/>
                <w:lang w:eastAsia="es-MX"/>
              </w:rPr>
              <w:t>REGISTRO SANITARIO:</w:t>
            </w:r>
          </w:p>
        </w:tc>
        <w:tc>
          <w:tcPr>
            <w:tcW w:w="4293" w:type="dxa"/>
            <w:tcBorders>
              <w:top w:val="single" w:sz="4" w:space="0" w:color="auto"/>
              <w:left w:val="single" w:sz="4" w:space="0" w:color="auto"/>
              <w:bottom w:val="single" w:sz="4" w:space="0" w:color="auto"/>
              <w:right w:val="single" w:sz="4" w:space="0" w:color="auto"/>
            </w:tcBorders>
          </w:tcPr>
          <w:p w14:paraId="28800C0A" w14:textId="77777777" w:rsidR="00937F59" w:rsidRPr="000C4873" w:rsidRDefault="00937F59" w:rsidP="004C1D1C">
            <w:pPr>
              <w:spacing w:after="0" w:line="240" w:lineRule="auto"/>
              <w:rPr>
                <w:rFonts w:ascii="Arial" w:eastAsia="Times New Roman" w:hAnsi="Arial" w:cs="Arial"/>
                <w:b/>
                <w:bCs/>
                <w:color w:val="000000"/>
                <w:sz w:val="18"/>
                <w:szCs w:val="18"/>
                <w:lang w:eastAsia="es-MX"/>
              </w:rPr>
            </w:pPr>
          </w:p>
        </w:tc>
      </w:tr>
      <w:tr w:rsidR="00937F59" w:rsidRPr="000C4873" w14:paraId="48E1941F" w14:textId="535AAA28" w:rsidTr="00937F59">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671C6F2A" w14:textId="77777777" w:rsidR="00937F59" w:rsidRPr="000C4873" w:rsidRDefault="00937F59" w:rsidP="004C1D1C">
            <w:pPr>
              <w:spacing w:after="0" w:line="240" w:lineRule="auto"/>
              <w:rPr>
                <w:rFonts w:ascii="Arial" w:eastAsia="Times New Roman" w:hAnsi="Arial" w:cs="Arial"/>
                <w:b/>
                <w:bCs/>
                <w:color w:val="000000"/>
                <w:sz w:val="18"/>
                <w:szCs w:val="18"/>
                <w:lang w:eastAsia="es-MX"/>
              </w:rPr>
            </w:pPr>
            <w:r w:rsidRPr="000C4873">
              <w:rPr>
                <w:rFonts w:ascii="Arial" w:eastAsia="Times New Roman" w:hAnsi="Arial" w:cs="Arial"/>
                <w:b/>
                <w:bCs/>
                <w:color w:val="000000"/>
                <w:sz w:val="18"/>
                <w:szCs w:val="18"/>
                <w:lang w:eastAsia="es-MX"/>
              </w:rPr>
              <w:t>NOMBRE DEL LICITANTE:</w:t>
            </w:r>
          </w:p>
        </w:tc>
        <w:tc>
          <w:tcPr>
            <w:tcW w:w="4293" w:type="dxa"/>
            <w:tcBorders>
              <w:top w:val="nil"/>
              <w:left w:val="single" w:sz="4" w:space="0" w:color="auto"/>
              <w:bottom w:val="single" w:sz="4" w:space="0" w:color="auto"/>
              <w:right w:val="single" w:sz="4" w:space="0" w:color="auto"/>
            </w:tcBorders>
          </w:tcPr>
          <w:p w14:paraId="583EA828" w14:textId="77777777" w:rsidR="00937F59" w:rsidRPr="000C4873" w:rsidRDefault="00937F59" w:rsidP="004C1D1C">
            <w:pPr>
              <w:spacing w:after="0" w:line="240" w:lineRule="auto"/>
              <w:rPr>
                <w:rFonts w:ascii="Arial" w:eastAsia="Times New Roman" w:hAnsi="Arial" w:cs="Arial"/>
                <w:b/>
                <w:bCs/>
                <w:color w:val="000000"/>
                <w:sz w:val="18"/>
                <w:szCs w:val="18"/>
                <w:lang w:eastAsia="es-MX"/>
              </w:rPr>
            </w:pPr>
          </w:p>
        </w:tc>
      </w:tr>
      <w:tr w:rsidR="00937F59" w:rsidRPr="000C4873" w14:paraId="370C009D" w14:textId="76C5E862" w:rsidTr="00937F59">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10FC3864" w14:textId="77777777" w:rsidR="00937F59" w:rsidRPr="000C4873" w:rsidRDefault="00937F59" w:rsidP="004C1D1C">
            <w:pPr>
              <w:spacing w:after="0" w:line="240" w:lineRule="auto"/>
              <w:rPr>
                <w:rFonts w:ascii="Arial" w:eastAsia="Times New Roman" w:hAnsi="Arial" w:cs="Arial"/>
                <w:b/>
                <w:bCs/>
                <w:color w:val="000000"/>
                <w:sz w:val="18"/>
                <w:szCs w:val="18"/>
                <w:lang w:eastAsia="es-MX"/>
              </w:rPr>
            </w:pPr>
            <w:r w:rsidRPr="000C4873">
              <w:rPr>
                <w:rFonts w:ascii="Arial" w:eastAsia="Times New Roman" w:hAnsi="Arial" w:cs="Arial"/>
                <w:b/>
                <w:bCs/>
                <w:color w:val="000000"/>
                <w:sz w:val="18"/>
                <w:szCs w:val="18"/>
                <w:lang w:eastAsia="es-MX"/>
              </w:rPr>
              <w:t>CARACTERÍSTICAS TÉCNICAS SOLICITADAS.</w:t>
            </w:r>
          </w:p>
        </w:tc>
        <w:tc>
          <w:tcPr>
            <w:tcW w:w="4293" w:type="dxa"/>
            <w:tcBorders>
              <w:top w:val="nil"/>
              <w:left w:val="single" w:sz="4" w:space="0" w:color="auto"/>
              <w:bottom w:val="single" w:sz="4" w:space="0" w:color="auto"/>
              <w:right w:val="single" w:sz="4" w:space="0" w:color="auto"/>
            </w:tcBorders>
          </w:tcPr>
          <w:p w14:paraId="21710059" w14:textId="6AF428E1" w:rsidR="00937F59" w:rsidRPr="000C4873" w:rsidRDefault="00937F59" w:rsidP="00937F59">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EQUIPO PROPUESTO</w:t>
            </w:r>
          </w:p>
        </w:tc>
      </w:tr>
      <w:tr w:rsidR="00937F59" w:rsidRPr="000C4873" w14:paraId="6E540E1C" w14:textId="07271CD8" w:rsidTr="00937F59">
        <w:trPr>
          <w:trHeight w:val="48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628047EC" w14:textId="77777777" w:rsidR="00937F59" w:rsidRPr="000C4873" w:rsidRDefault="00937F59" w:rsidP="004C1D1C">
            <w:pPr>
              <w:spacing w:after="0" w:line="240" w:lineRule="auto"/>
              <w:rPr>
                <w:rFonts w:ascii="Arial" w:eastAsia="Times New Roman" w:hAnsi="Arial" w:cs="Arial"/>
                <w:color w:val="000000"/>
                <w:sz w:val="18"/>
                <w:szCs w:val="18"/>
                <w:lang w:eastAsia="es-MX"/>
              </w:rPr>
            </w:pPr>
            <w:r w:rsidRPr="000C4873">
              <w:rPr>
                <w:rFonts w:ascii="Arial" w:eastAsia="Times New Roman" w:hAnsi="Arial" w:cs="Arial"/>
                <w:color w:val="000000"/>
                <w:sz w:val="18"/>
                <w:szCs w:val="18"/>
                <w:lang w:eastAsia="es-MX"/>
              </w:rPr>
              <w:t>1.-</w:t>
            </w:r>
            <w:r w:rsidRPr="000C4873">
              <w:rPr>
                <w:rFonts w:ascii="Times New Roman" w:eastAsia="Times New Roman" w:hAnsi="Times New Roman" w:cs="Times New Roman"/>
                <w:color w:val="000000"/>
                <w:sz w:val="18"/>
                <w:szCs w:val="18"/>
                <w:lang w:eastAsia="es-MX"/>
              </w:rPr>
              <w:t xml:space="preserve"> </w:t>
            </w:r>
            <w:r w:rsidRPr="000C4873">
              <w:rPr>
                <w:rFonts w:ascii="Arial" w:eastAsia="Times New Roman" w:hAnsi="Arial" w:cs="Arial"/>
                <w:color w:val="000000"/>
                <w:sz w:val="18"/>
                <w:szCs w:val="18"/>
                <w:lang w:eastAsia="es-MX"/>
              </w:rPr>
              <w:t>Analizador automático, de flujo continuo y aleatorio.</w:t>
            </w:r>
          </w:p>
        </w:tc>
        <w:tc>
          <w:tcPr>
            <w:tcW w:w="4293" w:type="dxa"/>
            <w:tcBorders>
              <w:top w:val="nil"/>
              <w:left w:val="single" w:sz="4" w:space="0" w:color="auto"/>
              <w:bottom w:val="single" w:sz="4" w:space="0" w:color="auto"/>
              <w:right w:val="single" w:sz="4" w:space="0" w:color="auto"/>
            </w:tcBorders>
          </w:tcPr>
          <w:p w14:paraId="028A3B07" w14:textId="77777777" w:rsidR="00937F59" w:rsidRPr="000C4873" w:rsidRDefault="00937F59" w:rsidP="004C1D1C">
            <w:pPr>
              <w:spacing w:after="0" w:line="240" w:lineRule="auto"/>
              <w:rPr>
                <w:rFonts w:ascii="Arial" w:eastAsia="Times New Roman" w:hAnsi="Arial" w:cs="Arial"/>
                <w:color w:val="000000"/>
                <w:sz w:val="18"/>
                <w:szCs w:val="18"/>
                <w:lang w:eastAsia="es-MX"/>
              </w:rPr>
            </w:pPr>
          </w:p>
        </w:tc>
      </w:tr>
      <w:tr w:rsidR="00937F59" w:rsidRPr="000C4873" w14:paraId="1CB9CC75" w14:textId="0C0723A2" w:rsidTr="00937F59">
        <w:trPr>
          <w:trHeight w:val="72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29AE3F29" w14:textId="77777777" w:rsidR="00937F59" w:rsidRPr="000C4873" w:rsidRDefault="00937F59" w:rsidP="004C1D1C">
            <w:pPr>
              <w:spacing w:after="0" w:line="240" w:lineRule="auto"/>
              <w:rPr>
                <w:rFonts w:ascii="Arial" w:eastAsia="Times New Roman" w:hAnsi="Arial" w:cs="Arial"/>
                <w:color w:val="000000"/>
                <w:sz w:val="18"/>
                <w:szCs w:val="18"/>
                <w:lang w:eastAsia="es-MX"/>
              </w:rPr>
            </w:pPr>
            <w:r w:rsidRPr="000C4873">
              <w:rPr>
                <w:rFonts w:ascii="Arial" w:eastAsia="Times New Roman" w:hAnsi="Arial" w:cs="Arial"/>
                <w:color w:val="000000"/>
                <w:sz w:val="18"/>
                <w:szCs w:val="18"/>
                <w:lang w:eastAsia="es-MX"/>
              </w:rPr>
              <w:t>2.- Parámetros; GLU, U, CR, AU, COL, HDL, LDL, BILIS, TGO, TGP,</w:t>
            </w:r>
            <w:r>
              <w:rPr>
                <w:rFonts w:ascii="Arial" w:eastAsia="Times New Roman" w:hAnsi="Arial" w:cs="Arial"/>
                <w:color w:val="000000"/>
                <w:sz w:val="18"/>
                <w:szCs w:val="18"/>
                <w:lang w:eastAsia="es-MX"/>
              </w:rPr>
              <w:t xml:space="preserve"> </w:t>
            </w:r>
            <w:r w:rsidRPr="000C4873">
              <w:rPr>
                <w:rFonts w:ascii="Arial" w:eastAsia="Times New Roman" w:hAnsi="Arial" w:cs="Arial"/>
                <w:color w:val="000000"/>
                <w:sz w:val="18"/>
                <w:szCs w:val="18"/>
                <w:lang w:eastAsia="es-MX"/>
              </w:rPr>
              <w:t>ALP, GGT,</w:t>
            </w:r>
            <w:r>
              <w:rPr>
                <w:rFonts w:ascii="Arial" w:eastAsia="Times New Roman" w:hAnsi="Arial" w:cs="Arial"/>
                <w:color w:val="000000"/>
                <w:sz w:val="18"/>
                <w:szCs w:val="18"/>
                <w:lang w:eastAsia="es-MX"/>
              </w:rPr>
              <w:t xml:space="preserve"> </w:t>
            </w:r>
            <w:r w:rsidRPr="000C4873">
              <w:rPr>
                <w:rFonts w:ascii="Arial" w:eastAsia="Times New Roman" w:hAnsi="Arial" w:cs="Arial"/>
                <w:color w:val="000000"/>
                <w:sz w:val="18"/>
                <w:szCs w:val="18"/>
                <w:lang w:eastAsia="es-MX"/>
              </w:rPr>
              <w:t xml:space="preserve">DHL, TRIG, PCR, FR, ASO, AMIL, LIP, Hb,A1C, PROT T, ALB, </w:t>
            </w:r>
            <w:r>
              <w:rPr>
                <w:rFonts w:ascii="Arial" w:eastAsia="Times New Roman" w:hAnsi="Arial" w:cs="Arial"/>
                <w:color w:val="000000"/>
                <w:sz w:val="18"/>
                <w:szCs w:val="18"/>
                <w:lang w:eastAsia="es-MX"/>
              </w:rPr>
              <w:t>Ca, P, Mg</w:t>
            </w:r>
            <w:r w:rsidRPr="000C4873">
              <w:rPr>
                <w:rFonts w:ascii="Arial" w:eastAsia="Times New Roman" w:hAnsi="Arial" w:cs="Arial"/>
                <w:color w:val="000000"/>
                <w:sz w:val="18"/>
                <w:szCs w:val="18"/>
                <w:lang w:eastAsia="es-MX"/>
              </w:rPr>
              <w:t xml:space="preserve"> ETC.</w:t>
            </w:r>
          </w:p>
        </w:tc>
        <w:tc>
          <w:tcPr>
            <w:tcW w:w="4293" w:type="dxa"/>
            <w:tcBorders>
              <w:top w:val="nil"/>
              <w:left w:val="single" w:sz="4" w:space="0" w:color="auto"/>
              <w:bottom w:val="single" w:sz="4" w:space="0" w:color="auto"/>
              <w:right w:val="single" w:sz="4" w:space="0" w:color="auto"/>
            </w:tcBorders>
          </w:tcPr>
          <w:p w14:paraId="08EEB827" w14:textId="77777777" w:rsidR="00937F59" w:rsidRPr="000C4873" w:rsidRDefault="00937F59" w:rsidP="004C1D1C">
            <w:pPr>
              <w:spacing w:after="0" w:line="240" w:lineRule="auto"/>
              <w:rPr>
                <w:rFonts w:ascii="Arial" w:eastAsia="Times New Roman" w:hAnsi="Arial" w:cs="Arial"/>
                <w:color w:val="000000"/>
                <w:sz w:val="18"/>
                <w:szCs w:val="18"/>
                <w:lang w:eastAsia="es-MX"/>
              </w:rPr>
            </w:pPr>
          </w:p>
        </w:tc>
      </w:tr>
      <w:tr w:rsidR="00937F59" w:rsidRPr="000C4873" w14:paraId="60951C89" w14:textId="491B606A" w:rsidTr="00937F59">
        <w:trPr>
          <w:trHeight w:val="72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1EE55FB3" w14:textId="77777777" w:rsidR="00937F59" w:rsidRPr="000C4873" w:rsidRDefault="00937F59" w:rsidP="004C1D1C">
            <w:pPr>
              <w:spacing w:after="0" w:line="240" w:lineRule="auto"/>
              <w:rPr>
                <w:rFonts w:ascii="Arial" w:eastAsia="Times New Roman" w:hAnsi="Arial" w:cs="Arial"/>
                <w:color w:val="000000"/>
                <w:sz w:val="18"/>
                <w:szCs w:val="18"/>
                <w:lang w:eastAsia="es-MX"/>
              </w:rPr>
            </w:pPr>
            <w:r w:rsidRPr="000C4873">
              <w:rPr>
                <w:rFonts w:ascii="Arial" w:eastAsia="Times New Roman" w:hAnsi="Arial" w:cs="Arial"/>
                <w:color w:val="000000"/>
                <w:sz w:val="18"/>
                <w:szCs w:val="18"/>
                <w:lang w:eastAsia="es-MX"/>
              </w:rPr>
              <w:t>3.- Modos de medición: Absorbancia, Colorimétrico, espectrofotometría, turbidimetría, Cinético, fluores</w:t>
            </w:r>
            <w:r>
              <w:rPr>
                <w:rFonts w:ascii="Arial" w:eastAsia="Times New Roman" w:hAnsi="Arial" w:cs="Arial"/>
                <w:color w:val="000000"/>
                <w:sz w:val="18"/>
                <w:szCs w:val="18"/>
                <w:lang w:eastAsia="es-MX"/>
              </w:rPr>
              <w:t>cencia polarizada, Potenciómetro</w:t>
            </w:r>
            <w:r w:rsidRPr="000C4873">
              <w:rPr>
                <w:rFonts w:ascii="Arial" w:eastAsia="Times New Roman" w:hAnsi="Arial" w:cs="Arial"/>
                <w:color w:val="000000"/>
                <w:sz w:val="18"/>
                <w:szCs w:val="18"/>
                <w:lang w:eastAsia="es-MX"/>
              </w:rPr>
              <w:t xml:space="preserve"> </w:t>
            </w:r>
          </w:p>
        </w:tc>
        <w:tc>
          <w:tcPr>
            <w:tcW w:w="4293" w:type="dxa"/>
            <w:tcBorders>
              <w:top w:val="nil"/>
              <w:left w:val="single" w:sz="4" w:space="0" w:color="auto"/>
              <w:bottom w:val="single" w:sz="4" w:space="0" w:color="auto"/>
              <w:right w:val="single" w:sz="4" w:space="0" w:color="auto"/>
            </w:tcBorders>
          </w:tcPr>
          <w:p w14:paraId="3A4E8C31" w14:textId="77777777" w:rsidR="00937F59" w:rsidRPr="000C4873" w:rsidRDefault="00937F59" w:rsidP="004C1D1C">
            <w:pPr>
              <w:spacing w:after="0" w:line="240" w:lineRule="auto"/>
              <w:rPr>
                <w:rFonts w:ascii="Arial" w:eastAsia="Times New Roman" w:hAnsi="Arial" w:cs="Arial"/>
                <w:color w:val="000000"/>
                <w:sz w:val="18"/>
                <w:szCs w:val="18"/>
                <w:lang w:eastAsia="es-MX"/>
              </w:rPr>
            </w:pPr>
          </w:p>
        </w:tc>
      </w:tr>
      <w:tr w:rsidR="00937F59" w:rsidRPr="000C4873" w14:paraId="38F95063" w14:textId="726503E5" w:rsidTr="00937F59">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53748AAF" w14:textId="77777777" w:rsidR="00937F59" w:rsidRPr="000C4873" w:rsidRDefault="00937F59" w:rsidP="004C1D1C">
            <w:pPr>
              <w:spacing w:after="0" w:line="240" w:lineRule="auto"/>
              <w:rPr>
                <w:rFonts w:ascii="Arial" w:eastAsia="Times New Roman" w:hAnsi="Arial" w:cs="Arial"/>
                <w:color w:val="000000"/>
                <w:sz w:val="18"/>
                <w:szCs w:val="18"/>
                <w:lang w:eastAsia="es-MX"/>
              </w:rPr>
            </w:pPr>
            <w:r w:rsidRPr="000C4873">
              <w:rPr>
                <w:rFonts w:ascii="Times New Roman" w:eastAsia="Times New Roman" w:hAnsi="Times New Roman" w:cs="Times New Roman"/>
                <w:color w:val="000000"/>
                <w:sz w:val="18"/>
                <w:szCs w:val="18"/>
                <w:lang w:eastAsia="es-MX"/>
              </w:rPr>
              <w:t xml:space="preserve">4.- </w:t>
            </w:r>
            <w:r w:rsidRPr="000C4873">
              <w:rPr>
                <w:rFonts w:ascii="Arial" w:eastAsia="Times New Roman" w:hAnsi="Arial" w:cs="Arial"/>
                <w:color w:val="000000"/>
                <w:sz w:val="18"/>
                <w:szCs w:val="18"/>
                <w:lang w:eastAsia="es-MX"/>
              </w:rPr>
              <w:t>Capaz de aceptar tubos y copas.</w:t>
            </w:r>
          </w:p>
        </w:tc>
        <w:tc>
          <w:tcPr>
            <w:tcW w:w="4293" w:type="dxa"/>
            <w:tcBorders>
              <w:top w:val="nil"/>
              <w:left w:val="single" w:sz="4" w:space="0" w:color="auto"/>
              <w:bottom w:val="single" w:sz="4" w:space="0" w:color="auto"/>
              <w:right w:val="single" w:sz="4" w:space="0" w:color="auto"/>
            </w:tcBorders>
          </w:tcPr>
          <w:p w14:paraId="28536F10" w14:textId="77777777" w:rsidR="00937F59" w:rsidRPr="000C4873" w:rsidRDefault="00937F59" w:rsidP="004C1D1C">
            <w:pPr>
              <w:spacing w:after="0" w:line="240" w:lineRule="auto"/>
              <w:rPr>
                <w:rFonts w:ascii="Times New Roman" w:eastAsia="Times New Roman" w:hAnsi="Times New Roman" w:cs="Times New Roman"/>
                <w:color w:val="000000"/>
                <w:sz w:val="18"/>
                <w:szCs w:val="18"/>
                <w:lang w:eastAsia="es-MX"/>
              </w:rPr>
            </w:pPr>
          </w:p>
        </w:tc>
      </w:tr>
      <w:tr w:rsidR="001E50DC" w:rsidRPr="000C4873" w14:paraId="4674DFAB" w14:textId="23D890DB" w:rsidTr="00937F59">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0D09A7BE" w14:textId="53D95D91"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Times New Roman" w:eastAsia="Times New Roman" w:hAnsi="Times New Roman" w:cs="Times New Roman"/>
                <w:color w:val="000000"/>
                <w:sz w:val="18"/>
                <w:szCs w:val="18"/>
                <w:lang w:eastAsia="es-MX"/>
              </w:rPr>
              <w:t>5</w:t>
            </w:r>
            <w:r w:rsidRPr="000C4873">
              <w:rPr>
                <w:rFonts w:ascii="Times New Roman" w:eastAsia="Times New Roman" w:hAnsi="Times New Roman" w:cs="Times New Roman"/>
                <w:color w:val="000000"/>
                <w:sz w:val="18"/>
                <w:szCs w:val="18"/>
                <w:lang w:eastAsia="es-MX"/>
              </w:rPr>
              <w:t>.-</w:t>
            </w:r>
            <w:r w:rsidRPr="000C4873">
              <w:rPr>
                <w:rFonts w:ascii="Arial" w:eastAsia="Times New Roman" w:hAnsi="Arial" w:cs="Arial"/>
                <w:color w:val="000000"/>
                <w:sz w:val="18"/>
                <w:szCs w:val="18"/>
                <w:lang w:eastAsia="es-MX"/>
              </w:rPr>
              <w:t>Tipo de muestra: suero, plasma, orina, LCR, hemolizado, sangre total y otros fluidos corporales.</w:t>
            </w:r>
          </w:p>
        </w:tc>
        <w:tc>
          <w:tcPr>
            <w:tcW w:w="4293" w:type="dxa"/>
            <w:tcBorders>
              <w:top w:val="nil"/>
              <w:left w:val="single" w:sz="4" w:space="0" w:color="auto"/>
              <w:bottom w:val="single" w:sz="4" w:space="0" w:color="auto"/>
              <w:right w:val="single" w:sz="4" w:space="0" w:color="auto"/>
            </w:tcBorders>
          </w:tcPr>
          <w:p w14:paraId="4639E572" w14:textId="77777777" w:rsidR="001E50DC" w:rsidRDefault="001E50DC" w:rsidP="004C1D1C">
            <w:pPr>
              <w:spacing w:after="0" w:line="240" w:lineRule="auto"/>
              <w:rPr>
                <w:rFonts w:ascii="Arial" w:eastAsia="Times New Roman" w:hAnsi="Arial" w:cs="Arial"/>
                <w:color w:val="000000"/>
                <w:sz w:val="18"/>
                <w:szCs w:val="18"/>
                <w:lang w:eastAsia="es-MX"/>
              </w:rPr>
            </w:pPr>
          </w:p>
        </w:tc>
      </w:tr>
      <w:tr w:rsidR="001E50DC" w:rsidRPr="000C4873" w14:paraId="27265675" w14:textId="36240F9F" w:rsidTr="00937F59">
        <w:trPr>
          <w:trHeight w:val="72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0CB56D14" w14:textId="4F0ED3AE"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r w:rsidRPr="000C4873">
              <w:rPr>
                <w:rFonts w:ascii="Arial" w:eastAsia="Times New Roman" w:hAnsi="Arial" w:cs="Arial"/>
                <w:color w:val="000000"/>
                <w:sz w:val="18"/>
                <w:szCs w:val="18"/>
                <w:lang w:eastAsia="es-MX"/>
              </w:rPr>
              <w:t>.- Reactivos de sistema cerrado</w:t>
            </w:r>
          </w:p>
        </w:tc>
        <w:tc>
          <w:tcPr>
            <w:tcW w:w="4293" w:type="dxa"/>
            <w:tcBorders>
              <w:top w:val="nil"/>
              <w:left w:val="single" w:sz="4" w:space="0" w:color="auto"/>
              <w:bottom w:val="single" w:sz="4" w:space="0" w:color="auto"/>
              <w:right w:val="single" w:sz="4" w:space="0" w:color="auto"/>
            </w:tcBorders>
          </w:tcPr>
          <w:p w14:paraId="20780BFF" w14:textId="77777777" w:rsidR="001E50DC" w:rsidRPr="000C4873" w:rsidRDefault="001E50DC" w:rsidP="004C1D1C">
            <w:pPr>
              <w:spacing w:after="0" w:line="240" w:lineRule="auto"/>
              <w:rPr>
                <w:rFonts w:ascii="Times New Roman" w:eastAsia="Times New Roman" w:hAnsi="Times New Roman" w:cs="Times New Roman"/>
                <w:color w:val="000000"/>
                <w:sz w:val="18"/>
                <w:szCs w:val="18"/>
                <w:lang w:eastAsia="es-MX"/>
              </w:rPr>
            </w:pPr>
          </w:p>
        </w:tc>
      </w:tr>
      <w:tr w:rsidR="001E50DC" w:rsidRPr="000C4873" w14:paraId="2AE8716C" w14:textId="3871092F" w:rsidTr="00937F59">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04CF9735" w14:textId="30C2E8C9"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Pr="000C4873">
              <w:rPr>
                <w:rFonts w:ascii="Arial" w:eastAsia="Times New Roman" w:hAnsi="Arial" w:cs="Arial"/>
                <w:color w:val="000000"/>
                <w:sz w:val="18"/>
                <w:szCs w:val="18"/>
                <w:lang w:eastAsia="es-MX"/>
              </w:rPr>
              <w:t>.-Identificación automática (sensor) de muestras, reactivos, calibradores y controles.</w:t>
            </w:r>
          </w:p>
        </w:tc>
        <w:tc>
          <w:tcPr>
            <w:tcW w:w="4293" w:type="dxa"/>
            <w:tcBorders>
              <w:top w:val="nil"/>
              <w:left w:val="single" w:sz="4" w:space="0" w:color="auto"/>
              <w:bottom w:val="single" w:sz="4" w:space="0" w:color="auto"/>
              <w:right w:val="single" w:sz="4" w:space="0" w:color="auto"/>
            </w:tcBorders>
          </w:tcPr>
          <w:p w14:paraId="637A17DB" w14:textId="77777777" w:rsidR="001E50DC" w:rsidRPr="000C4873" w:rsidRDefault="001E50DC" w:rsidP="004C1D1C">
            <w:pPr>
              <w:spacing w:after="0" w:line="240" w:lineRule="auto"/>
              <w:rPr>
                <w:rFonts w:ascii="Arial" w:eastAsia="Times New Roman" w:hAnsi="Arial" w:cs="Arial"/>
                <w:color w:val="000000"/>
                <w:sz w:val="18"/>
                <w:szCs w:val="18"/>
                <w:lang w:eastAsia="es-MX"/>
              </w:rPr>
            </w:pPr>
          </w:p>
        </w:tc>
      </w:tr>
      <w:tr w:rsidR="001E50DC" w:rsidRPr="000C4873" w14:paraId="59A9E495" w14:textId="5DF206D8" w:rsidTr="00937F59">
        <w:trPr>
          <w:trHeight w:val="48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3253F34F" w14:textId="1CF35740"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Times New Roman" w:eastAsia="Times New Roman" w:hAnsi="Times New Roman" w:cs="Times New Roman"/>
                <w:color w:val="000000"/>
                <w:sz w:val="18"/>
                <w:szCs w:val="18"/>
                <w:lang w:eastAsia="es-MX"/>
              </w:rPr>
              <w:t>8</w:t>
            </w:r>
            <w:r w:rsidRPr="000C4873">
              <w:rPr>
                <w:rFonts w:ascii="Times New Roman" w:eastAsia="Times New Roman" w:hAnsi="Times New Roman" w:cs="Times New Roman"/>
                <w:color w:val="000000"/>
                <w:sz w:val="18"/>
                <w:szCs w:val="18"/>
                <w:lang w:eastAsia="es-MX"/>
              </w:rPr>
              <w:t xml:space="preserve">.-  </w:t>
            </w:r>
            <w:r w:rsidRPr="000C4873">
              <w:rPr>
                <w:rFonts w:ascii="Arial" w:eastAsia="Times New Roman" w:hAnsi="Arial" w:cs="Arial"/>
                <w:color w:val="000000"/>
                <w:sz w:val="18"/>
                <w:szCs w:val="18"/>
                <w:lang w:eastAsia="es-MX"/>
              </w:rPr>
              <w:t xml:space="preserve">Programa interno de control de </w:t>
            </w:r>
            <w:r>
              <w:rPr>
                <w:rFonts w:ascii="Arial" w:eastAsia="Times New Roman" w:hAnsi="Arial" w:cs="Arial"/>
                <w:color w:val="000000"/>
                <w:sz w:val="18"/>
                <w:szCs w:val="18"/>
                <w:lang w:eastAsia="es-MX"/>
              </w:rPr>
              <w:t>calidad incluyendo graficas de Levey - J</w:t>
            </w:r>
            <w:r w:rsidRPr="000C4873">
              <w:rPr>
                <w:rFonts w:ascii="Arial" w:eastAsia="Times New Roman" w:hAnsi="Arial" w:cs="Arial"/>
                <w:color w:val="000000"/>
                <w:sz w:val="18"/>
                <w:szCs w:val="18"/>
                <w:lang w:eastAsia="es-MX"/>
              </w:rPr>
              <w:t>ennings, datos estadísticos que sean visibles en pantalla</w:t>
            </w:r>
          </w:p>
        </w:tc>
        <w:tc>
          <w:tcPr>
            <w:tcW w:w="4293" w:type="dxa"/>
            <w:tcBorders>
              <w:top w:val="nil"/>
              <w:left w:val="single" w:sz="4" w:space="0" w:color="auto"/>
              <w:bottom w:val="single" w:sz="4" w:space="0" w:color="auto"/>
              <w:right w:val="single" w:sz="4" w:space="0" w:color="auto"/>
            </w:tcBorders>
          </w:tcPr>
          <w:p w14:paraId="28FD87F4" w14:textId="77777777" w:rsidR="001E50DC" w:rsidRPr="000C4873" w:rsidRDefault="001E50DC" w:rsidP="004C1D1C">
            <w:pPr>
              <w:spacing w:after="0" w:line="240" w:lineRule="auto"/>
              <w:rPr>
                <w:rFonts w:ascii="Arial" w:eastAsia="Times New Roman" w:hAnsi="Arial" w:cs="Arial"/>
                <w:color w:val="000000"/>
                <w:sz w:val="18"/>
                <w:szCs w:val="18"/>
                <w:lang w:eastAsia="es-MX"/>
              </w:rPr>
            </w:pPr>
          </w:p>
        </w:tc>
      </w:tr>
      <w:tr w:rsidR="001E50DC" w:rsidRPr="000C4873" w14:paraId="1E6823E4" w14:textId="21555C4E" w:rsidTr="00937F59">
        <w:trPr>
          <w:trHeight w:val="72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65B2FB86" w14:textId="0C00C853"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Times New Roman" w:eastAsia="Times New Roman" w:hAnsi="Times New Roman" w:cs="Times New Roman"/>
                <w:color w:val="000000"/>
                <w:sz w:val="18"/>
                <w:szCs w:val="18"/>
                <w:lang w:eastAsia="es-MX"/>
              </w:rPr>
              <w:t>9</w:t>
            </w:r>
            <w:r w:rsidRPr="000C4873">
              <w:rPr>
                <w:rFonts w:ascii="Times New Roman" w:eastAsia="Times New Roman" w:hAnsi="Times New Roman" w:cs="Times New Roman"/>
                <w:color w:val="000000"/>
                <w:sz w:val="18"/>
                <w:szCs w:val="18"/>
                <w:lang w:eastAsia="es-MX"/>
              </w:rPr>
              <w:t xml:space="preserve">.- </w:t>
            </w:r>
            <w:r w:rsidRPr="000C4873">
              <w:rPr>
                <w:rFonts w:ascii="Arial" w:eastAsia="Times New Roman" w:hAnsi="Arial" w:cs="Arial"/>
                <w:color w:val="000000"/>
                <w:sz w:val="18"/>
                <w:szCs w:val="18"/>
                <w:lang w:eastAsia="es-MX"/>
              </w:rPr>
              <w:t>Control de calidad externo, deberá ser presentado por el proveedor</w:t>
            </w:r>
          </w:p>
        </w:tc>
        <w:tc>
          <w:tcPr>
            <w:tcW w:w="4293" w:type="dxa"/>
            <w:tcBorders>
              <w:top w:val="nil"/>
              <w:left w:val="single" w:sz="4" w:space="0" w:color="auto"/>
              <w:bottom w:val="single" w:sz="4" w:space="0" w:color="auto"/>
              <w:right w:val="single" w:sz="4" w:space="0" w:color="auto"/>
            </w:tcBorders>
          </w:tcPr>
          <w:p w14:paraId="62C2ECCF" w14:textId="77777777" w:rsidR="001E50DC" w:rsidRPr="000C4873" w:rsidRDefault="001E50DC" w:rsidP="004C1D1C">
            <w:pPr>
              <w:spacing w:after="0" w:line="240" w:lineRule="auto"/>
              <w:rPr>
                <w:rFonts w:ascii="Times New Roman" w:eastAsia="Times New Roman" w:hAnsi="Times New Roman" w:cs="Times New Roman"/>
                <w:color w:val="000000"/>
                <w:sz w:val="18"/>
                <w:szCs w:val="18"/>
                <w:lang w:eastAsia="es-MX"/>
              </w:rPr>
            </w:pPr>
          </w:p>
        </w:tc>
      </w:tr>
      <w:tr w:rsidR="001E50DC" w:rsidRPr="000C4873" w14:paraId="4FFB1401" w14:textId="6B039E2F" w:rsidTr="00937F59">
        <w:trPr>
          <w:trHeight w:val="48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1C359E00" w14:textId="66F44EB3"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r w:rsidRPr="000C4873">
              <w:rPr>
                <w:rFonts w:ascii="Arial" w:eastAsia="Times New Roman" w:hAnsi="Arial" w:cs="Arial"/>
                <w:color w:val="000000"/>
                <w:sz w:val="18"/>
                <w:szCs w:val="18"/>
                <w:lang w:eastAsia="es-MX"/>
              </w:rPr>
              <w:t>.-Servicio de mantenimiento preventivo y correctivo en tiempo y forma</w:t>
            </w:r>
          </w:p>
        </w:tc>
        <w:tc>
          <w:tcPr>
            <w:tcW w:w="4293" w:type="dxa"/>
            <w:tcBorders>
              <w:top w:val="nil"/>
              <w:left w:val="single" w:sz="4" w:space="0" w:color="auto"/>
              <w:bottom w:val="single" w:sz="4" w:space="0" w:color="auto"/>
              <w:right w:val="single" w:sz="4" w:space="0" w:color="auto"/>
            </w:tcBorders>
          </w:tcPr>
          <w:p w14:paraId="04D85AE0" w14:textId="77777777" w:rsidR="001E50DC" w:rsidRPr="000C4873" w:rsidRDefault="001E50DC" w:rsidP="004C1D1C">
            <w:pPr>
              <w:spacing w:after="0" w:line="240" w:lineRule="auto"/>
              <w:rPr>
                <w:rFonts w:ascii="Times New Roman" w:eastAsia="Times New Roman" w:hAnsi="Times New Roman" w:cs="Times New Roman"/>
                <w:color w:val="000000"/>
                <w:sz w:val="18"/>
                <w:szCs w:val="18"/>
                <w:lang w:eastAsia="es-MX"/>
              </w:rPr>
            </w:pPr>
          </w:p>
        </w:tc>
      </w:tr>
      <w:tr w:rsidR="001E50DC" w:rsidRPr="000C4873" w14:paraId="75BC6DA4" w14:textId="7B230921" w:rsidTr="00937F59">
        <w:trPr>
          <w:trHeight w:val="48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6E3B586E" w14:textId="46F8F199" w:rsidR="001E50DC" w:rsidRPr="000C4873" w:rsidRDefault="001E50DC" w:rsidP="001E50DC">
            <w:pPr>
              <w:spacing w:after="0" w:line="240" w:lineRule="auto"/>
              <w:rPr>
                <w:rFonts w:ascii="Arial" w:eastAsia="Times New Roman" w:hAnsi="Arial" w:cs="Arial"/>
                <w:color w:val="000000"/>
                <w:sz w:val="18"/>
                <w:szCs w:val="18"/>
                <w:lang w:eastAsia="es-MX"/>
              </w:rPr>
            </w:pPr>
            <w:r w:rsidRPr="000C4873">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1</w:t>
            </w:r>
            <w:r w:rsidRPr="000C4873">
              <w:rPr>
                <w:rFonts w:ascii="Arial" w:eastAsia="Times New Roman" w:hAnsi="Arial" w:cs="Arial"/>
                <w:color w:val="000000"/>
                <w:sz w:val="18"/>
                <w:szCs w:val="18"/>
                <w:lang w:eastAsia="es-MX"/>
              </w:rPr>
              <w:t>.- Sensor para detección de coagulo y/o burbuja.</w:t>
            </w:r>
          </w:p>
        </w:tc>
        <w:tc>
          <w:tcPr>
            <w:tcW w:w="4293" w:type="dxa"/>
            <w:tcBorders>
              <w:top w:val="nil"/>
              <w:left w:val="single" w:sz="4" w:space="0" w:color="auto"/>
              <w:bottom w:val="single" w:sz="4" w:space="0" w:color="auto"/>
              <w:right w:val="single" w:sz="4" w:space="0" w:color="auto"/>
            </w:tcBorders>
          </w:tcPr>
          <w:p w14:paraId="0A223B51" w14:textId="77777777" w:rsidR="001E50DC" w:rsidRPr="000C4873" w:rsidRDefault="001E50DC" w:rsidP="004C1D1C">
            <w:pPr>
              <w:spacing w:after="0" w:line="240" w:lineRule="auto"/>
              <w:rPr>
                <w:rFonts w:ascii="Arial" w:eastAsia="Times New Roman" w:hAnsi="Arial" w:cs="Arial"/>
                <w:color w:val="000000"/>
                <w:sz w:val="18"/>
                <w:szCs w:val="18"/>
                <w:lang w:eastAsia="es-MX"/>
              </w:rPr>
            </w:pPr>
          </w:p>
        </w:tc>
      </w:tr>
      <w:tr w:rsidR="001E50DC" w:rsidRPr="000C4873" w14:paraId="6BF6C76F" w14:textId="5E4A3D82" w:rsidTr="00937F59">
        <w:trPr>
          <w:trHeight w:val="48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58C72C2E" w14:textId="1864AC48"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w:t>
            </w:r>
            <w:r w:rsidRPr="000C4873">
              <w:rPr>
                <w:rFonts w:ascii="Arial" w:eastAsia="Times New Roman" w:hAnsi="Arial" w:cs="Arial"/>
                <w:color w:val="000000"/>
                <w:sz w:val="18"/>
                <w:szCs w:val="18"/>
                <w:lang w:eastAsia="es-MX"/>
              </w:rPr>
              <w:t>.-</w:t>
            </w:r>
            <w:r w:rsidRPr="000C4873">
              <w:rPr>
                <w:rFonts w:ascii="Times New Roman" w:eastAsia="Times New Roman" w:hAnsi="Times New Roman" w:cs="Times New Roman"/>
                <w:color w:val="000000"/>
                <w:sz w:val="18"/>
                <w:szCs w:val="18"/>
                <w:lang w:eastAsia="es-MX"/>
              </w:rPr>
              <w:t xml:space="preserve"> </w:t>
            </w:r>
            <w:r w:rsidRPr="000C4873">
              <w:rPr>
                <w:rFonts w:ascii="Arial" w:eastAsia="Times New Roman" w:hAnsi="Arial" w:cs="Arial"/>
                <w:color w:val="000000"/>
                <w:sz w:val="18"/>
                <w:szCs w:val="18"/>
                <w:lang w:eastAsia="es-MX"/>
              </w:rPr>
              <w:t>Mantenimiento y limpieza diarios automáticos</w:t>
            </w:r>
          </w:p>
        </w:tc>
        <w:tc>
          <w:tcPr>
            <w:tcW w:w="4293" w:type="dxa"/>
            <w:tcBorders>
              <w:top w:val="nil"/>
              <w:left w:val="single" w:sz="4" w:space="0" w:color="auto"/>
              <w:bottom w:val="single" w:sz="4" w:space="0" w:color="auto"/>
              <w:right w:val="single" w:sz="4" w:space="0" w:color="auto"/>
            </w:tcBorders>
          </w:tcPr>
          <w:p w14:paraId="61268F13" w14:textId="77777777" w:rsidR="001E50DC" w:rsidRPr="000C4873" w:rsidRDefault="001E50DC" w:rsidP="004C1D1C">
            <w:pPr>
              <w:spacing w:after="0" w:line="240" w:lineRule="auto"/>
              <w:rPr>
                <w:rFonts w:ascii="Arial" w:eastAsia="Times New Roman" w:hAnsi="Arial" w:cs="Arial"/>
                <w:color w:val="000000"/>
                <w:sz w:val="18"/>
                <w:szCs w:val="18"/>
                <w:lang w:eastAsia="es-MX"/>
              </w:rPr>
            </w:pPr>
          </w:p>
        </w:tc>
      </w:tr>
      <w:tr w:rsidR="001E50DC" w:rsidRPr="000C4873" w14:paraId="49C943ED" w14:textId="1F4BA67E" w:rsidTr="00937F59">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754DEEA6" w14:textId="3DE66627"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w:t>
            </w:r>
            <w:r w:rsidRPr="000C4873">
              <w:rPr>
                <w:rFonts w:ascii="Arial" w:eastAsia="Times New Roman" w:hAnsi="Arial" w:cs="Arial"/>
                <w:color w:val="000000"/>
                <w:sz w:val="18"/>
                <w:szCs w:val="18"/>
                <w:lang w:eastAsia="es-MX"/>
              </w:rPr>
              <w:t>.- Detección de nivel de muestra.</w:t>
            </w:r>
          </w:p>
        </w:tc>
        <w:tc>
          <w:tcPr>
            <w:tcW w:w="4293" w:type="dxa"/>
            <w:tcBorders>
              <w:top w:val="nil"/>
              <w:left w:val="single" w:sz="4" w:space="0" w:color="auto"/>
              <w:bottom w:val="single" w:sz="4" w:space="0" w:color="auto"/>
              <w:right w:val="single" w:sz="4" w:space="0" w:color="auto"/>
            </w:tcBorders>
          </w:tcPr>
          <w:p w14:paraId="343EFA67" w14:textId="77777777" w:rsidR="001E50DC" w:rsidRPr="000C4873" w:rsidRDefault="001E50DC" w:rsidP="004C1D1C">
            <w:pPr>
              <w:spacing w:after="0" w:line="240" w:lineRule="auto"/>
              <w:rPr>
                <w:rFonts w:ascii="Arial" w:eastAsia="Times New Roman" w:hAnsi="Arial" w:cs="Arial"/>
                <w:color w:val="000000"/>
                <w:sz w:val="18"/>
                <w:szCs w:val="18"/>
                <w:lang w:eastAsia="es-MX"/>
              </w:rPr>
            </w:pPr>
          </w:p>
        </w:tc>
      </w:tr>
      <w:tr w:rsidR="001E50DC" w:rsidRPr="000C4873" w14:paraId="2A91BDEF" w14:textId="6F1917F5" w:rsidTr="00937F59">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493FAB0C" w14:textId="03B18753"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r w:rsidRPr="000C4873">
              <w:rPr>
                <w:rFonts w:ascii="Arial" w:eastAsia="Times New Roman" w:hAnsi="Arial" w:cs="Arial"/>
                <w:color w:val="000000"/>
                <w:sz w:val="18"/>
                <w:szCs w:val="18"/>
                <w:lang w:eastAsia="es-MX"/>
              </w:rPr>
              <w:t>.-</w:t>
            </w:r>
            <w:r w:rsidRPr="000C4873">
              <w:rPr>
                <w:rFonts w:ascii="Times New Roman" w:eastAsia="Times New Roman" w:hAnsi="Times New Roman" w:cs="Times New Roman"/>
                <w:color w:val="000000"/>
                <w:sz w:val="18"/>
                <w:szCs w:val="18"/>
                <w:lang w:eastAsia="es-MX"/>
              </w:rPr>
              <w:t xml:space="preserve"> </w:t>
            </w:r>
            <w:r w:rsidRPr="000C4873">
              <w:rPr>
                <w:rFonts w:ascii="Arial" w:eastAsia="Times New Roman" w:hAnsi="Arial" w:cs="Arial"/>
                <w:color w:val="000000"/>
                <w:sz w:val="18"/>
                <w:szCs w:val="18"/>
                <w:lang w:eastAsia="es-MX"/>
              </w:rPr>
              <w:t>Equipo de sobremesa.</w:t>
            </w:r>
          </w:p>
        </w:tc>
        <w:tc>
          <w:tcPr>
            <w:tcW w:w="4293" w:type="dxa"/>
            <w:tcBorders>
              <w:top w:val="nil"/>
              <w:left w:val="single" w:sz="4" w:space="0" w:color="auto"/>
              <w:bottom w:val="single" w:sz="4" w:space="0" w:color="auto"/>
              <w:right w:val="single" w:sz="4" w:space="0" w:color="auto"/>
            </w:tcBorders>
          </w:tcPr>
          <w:p w14:paraId="30B90A57" w14:textId="77777777" w:rsidR="001E50DC" w:rsidRPr="000C4873" w:rsidRDefault="001E50DC" w:rsidP="004C1D1C">
            <w:pPr>
              <w:spacing w:after="0" w:line="240" w:lineRule="auto"/>
              <w:rPr>
                <w:rFonts w:ascii="Arial" w:eastAsia="Times New Roman" w:hAnsi="Arial" w:cs="Arial"/>
                <w:color w:val="000000"/>
                <w:sz w:val="18"/>
                <w:szCs w:val="18"/>
                <w:lang w:eastAsia="es-MX"/>
              </w:rPr>
            </w:pPr>
          </w:p>
        </w:tc>
      </w:tr>
      <w:tr w:rsidR="001E50DC" w:rsidRPr="000C4873" w14:paraId="383DE986" w14:textId="45CE7AA8" w:rsidTr="00937F59">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343033BF" w14:textId="60D3EDA6"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r w:rsidRPr="000C4873">
              <w:rPr>
                <w:rFonts w:ascii="Arial" w:eastAsia="Times New Roman" w:hAnsi="Arial" w:cs="Arial"/>
                <w:color w:val="000000"/>
                <w:sz w:val="18"/>
                <w:szCs w:val="18"/>
                <w:lang w:eastAsia="es-MX"/>
              </w:rPr>
              <w:t>.- Manual de procedimientos en español</w:t>
            </w:r>
          </w:p>
        </w:tc>
        <w:tc>
          <w:tcPr>
            <w:tcW w:w="4293" w:type="dxa"/>
            <w:tcBorders>
              <w:top w:val="nil"/>
              <w:left w:val="single" w:sz="4" w:space="0" w:color="auto"/>
              <w:bottom w:val="single" w:sz="4" w:space="0" w:color="auto"/>
              <w:right w:val="single" w:sz="4" w:space="0" w:color="auto"/>
            </w:tcBorders>
          </w:tcPr>
          <w:p w14:paraId="1D444AB6" w14:textId="77777777" w:rsidR="001E50DC" w:rsidRPr="000C4873" w:rsidRDefault="001E50DC" w:rsidP="004C1D1C">
            <w:pPr>
              <w:spacing w:after="0" w:line="240" w:lineRule="auto"/>
              <w:rPr>
                <w:rFonts w:ascii="Arial" w:eastAsia="Times New Roman" w:hAnsi="Arial" w:cs="Arial"/>
                <w:color w:val="000000"/>
                <w:sz w:val="18"/>
                <w:szCs w:val="18"/>
                <w:lang w:eastAsia="es-MX"/>
              </w:rPr>
            </w:pPr>
          </w:p>
        </w:tc>
      </w:tr>
      <w:tr w:rsidR="001E50DC" w:rsidRPr="000C4873" w14:paraId="0C9C378C" w14:textId="5FF2ED20" w:rsidTr="00937F59">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3A3489EE" w14:textId="6090264F"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r w:rsidRPr="000C4873">
              <w:rPr>
                <w:rFonts w:ascii="Arial" w:eastAsia="Times New Roman" w:hAnsi="Arial" w:cs="Arial"/>
                <w:color w:val="000000"/>
                <w:sz w:val="18"/>
                <w:szCs w:val="18"/>
                <w:lang w:eastAsia="es-MX"/>
              </w:rPr>
              <w:t>.-</w:t>
            </w:r>
            <w:r w:rsidRPr="000C4873">
              <w:rPr>
                <w:rFonts w:ascii="Times New Roman" w:eastAsia="Times New Roman" w:hAnsi="Times New Roman" w:cs="Times New Roman"/>
                <w:color w:val="000000"/>
                <w:sz w:val="18"/>
                <w:szCs w:val="18"/>
                <w:lang w:eastAsia="es-MX"/>
              </w:rPr>
              <w:t xml:space="preserve">  </w:t>
            </w:r>
            <w:r w:rsidRPr="000C4873">
              <w:rPr>
                <w:rFonts w:ascii="Arial" w:eastAsia="Times New Roman" w:hAnsi="Arial" w:cs="Arial"/>
                <w:color w:val="000000"/>
                <w:sz w:val="18"/>
                <w:szCs w:val="18"/>
                <w:lang w:eastAsia="es-MX"/>
              </w:rPr>
              <w:t>Interfaz</w:t>
            </w:r>
          </w:p>
        </w:tc>
        <w:tc>
          <w:tcPr>
            <w:tcW w:w="4293" w:type="dxa"/>
            <w:tcBorders>
              <w:top w:val="nil"/>
              <w:left w:val="single" w:sz="4" w:space="0" w:color="auto"/>
              <w:bottom w:val="single" w:sz="4" w:space="0" w:color="auto"/>
              <w:right w:val="single" w:sz="4" w:space="0" w:color="auto"/>
            </w:tcBorders>
          </w:tcPr>
          <w:p w14:paraId="057FC9A2" w14:textId="77777777" w:rsidR="001E50DC" w:rsidRPr="000C4873" w:rsidRDefault="001E50DC" w:rsidP="004C1D1C">
            <w:pPr>
              <w:spacing w:after="0" w:line="240" w:lineRule="auto"/>
              <w:rPr>
                <w:rFonts w:ascii="Arial" w:eastAsia="Times New Roman" w:hAnsi="Arial" w:cs="Arial"/>
                <w:color w:val="000000"/>
                <w:sz w:val="18"/>
                <w:szCs w:val="18"/>
                <w:lang w:eastAsia="es-MX"/>
              </w:rPr>
            </w:pPr>
          </w:p>
        </w:tc>
      </w:tr>
      <w:tr w:rsidR="001E50DC" w:rsidRPr="000C4873" w14:paraId="38EAEB3F" w14:textId="1266F9A3" w:rsidTr="00937F59">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hideMark/>
          </w:tcPr>
          <w:p w14:paraId="600B9F4B" w14:textId="159A28DA" w:rsidR="001E50DC" w:rsidRPr="000C4873" w:rsidRDefault="001E50DC" w:rsidP="004C1D1C">
            <w:pPr>
              <w:spacing w:after="0" w:line="240" w:lineRule="auto"/>
              <w:rPr>
                <w:rFonts w:ascii="Arial" w:eastAsia="Times New Roman" w:hAnsi="Arial" w:cs="Arial"/>
                <w:color w:val="000000"/>
                <w:sz w:val="18"/>
                <w:szCs w:val="18"/>
                <w:lang w:eastAsia="es-MX"/>
              </w:rPr>
            </w:pPr>
            <w:r>
              <w:rPr>
                <w:rFonts w:ascii="Times New Roman" w:eastAsia="Times New Roman" w:hAnsi="Times New Roman" w:cs="Times New Roman"/>
                <w:color w:val="000000"/>
                <w:sz w:val="18"/>
                <w:szCs w:val="18"/>
                <w:lang w:eastAsia="es-MX"/>
              </w:rPr>
              <w:t>17</w:t>
            </w:r>
            <w:r w:rsidRPr="000C4873">
              <w:rPr>
                <w:rFonts w:ascii="Times New Roman" w:eastAsia="Times New Roman" w:hAnsi="Times New Roman" w:cs="Times New Roman"/>
                <w:color w:val="000000"/>
                <w:sz w:val="18"/>
                <w:szCs w:val="18"/>
                <w:lang w:eastAsia="es-MX"/>
              </w:rPr>
              <w:t xml:space="preserve">.-   </w:t>
            </w:r>
            <w:r w:rsidRPr="000C4873">
              <w:rPr>
                <w:rFonts w:ascii="Arial" w:eastAsia="Times New Roman" w:hAnsi="Arial" w:cs="Arial"/>
                <w:color w:val="000000"/>
                <w:sz w:val="18"/>
                <w:szCs w:val="18"/>
                <w:lang w:eastAsia="es-MX"/>
              </w:rPr>
              <w:t>No break adicionado.</w:t>
            </w:r>
          </w:p>
        </w:tc>
        <w:tc>
          <w:tcPr>
            <w:tcW w:w="4293" w:type="dxa"/>
            <w:tcBorders>
              <w:top w:val="nil"/>
              <w:left w:val="single" w:sz="4" w:space="0" w:color="auto"/>
              <w:bottom w:val="single" w:sz="4" w:space="0" w:color="auto"/>
              <w:right w:val="single" w:sz="4" w:space="0" w:color="auto"/>
            </w:tcBorders>
          </w:tcPr>
          <w:p w14:paraId="13839505" w14:textId="77777777" w:rsidR="001E50DC" w:rsidRPr="000C4873" w:rsidRDefault="001E50DC" w:rsidP="004C1D1C">
            <w:pPr>
              <w:spacing w:after="0" w:line="240" w:lineRule="auto"/>
              <w:rPr>
                <w:rFonts w:ascii="Arial" w:eastAsia="Times New Roman" w:hAnsi="Arial" w:cs="Arial"/>
                <w:color w:val="000000"/>
                <w:sz w:val="18"/>
                <w:szCs w:val="18"/>
                <w:lang w:eastAsia="es-MX"/>
              </w:rPr>
            </w:pPr>
          </w:p>
        </w:tc>
      </w:tr>
      <w:tr w:rsidR="001E50DC" w:rsidRPr="000C4873" w14:paraId="32A2BF1C" w14:textId="39F89A23" w:rsidTr="00254F8A">
        <w:trPr>
          <w:trHeight w:val="300"/>
          <w:jc w:val="center"/>
        </w:trPr>
        <w:tc>
          <w:tcPr>
            <w:tcW w:w="4313" w:type="dxa"/>
            <w:tcBorders>
              <w:top w:val="nil"/>
              <w:left w:val="single" w:sz="4" w:space="0" w:color="auto"/>
              <w:bottom w:val="single" w:sz="4" w:space="0" w:color="auto"/>
              <w:right w:val="single" w:sz="4" w:space="0" w:color="auto"/>
            </w:tcBorders>
            <w:shd w:val="clear" w:color="auto" w:fill="auto"/>
            <w:vAlign w:val="center"/>
          </w:tcPr>
          <w:p w14:paraId="274F920D" w14:textId="351A4530" w:rsidR="001E50DC" w:rsidRPr="000C4873" w:rsidRDefault="001E50DC" w:rsidP="004C1D1C">
            <w:pPr>
              <w:spacing w:after="0" w:line="240" w:lineRule="auto"/>
              <w:rPr>
                <w:rFonts w:ascii="Arial" w:eastAsia="Times New Roman" w:hAnsi="Arial" w:cs="Arial"/>
                <w:color w:val="000000"/>
                <w:sz w:val="18"/>
                <w:szCs w:val="18"/>
                <w:lang w:eastAsia="es-MX"/>
              </w:rPr>
            </w:pPr>
          </w:p>
        </w:tc>
        <w:tc>
          <w:tcPr>
            <w:tcW w:w="4293" w:type="dxa"/>
            <w:tcBorders>
              <w:top w:val="nil"/>
              <w:left w:val="single" w:sz="4" w:space="0" w:color="auto"/>
              <w:bottom w:val="single" w:sz="4" w:space="0" w:color="auto"/>
              <w:right w:val="single" w:sz="4" w:space="0" w:color="auto"/>
            </w:tcBorders>
          </w:tcPr>
          <w:p w14:paraId="113E08D5" w14:textId="77777777" w:rsidR="001E50DC" w:rsidRPr="000C4873" w:rsidRDefault="001E50DC" w:rsidP="004C1D1C">
            <w:pPr>
              <w:spacing w:after="0" w:line="240" w:lineRule="auto"/>
              <w:rPr>
                <w:rFonts w:ascii="Times New Roman" w:eastAsia="Times New Roman" w:hAnsi="Times New Roman" w:cs="Times New Roman"/>
                <w:color w:val="000000"/>
                <w:sz w:val="18"/>
                <w:szCs w:val="18"/>
                <w:lang w:eastAsia="es-MX"/>
              </w:rPr>
            </w:pPr>
          </w:p>
        </w:tc>
      </w:tr>
    </w:tbl>
    <w:p w14:paraId="726C33C1" w14:textId="77777777" w:rsidR="005611A8" w:rsidRPr="009303AC" w:rsidRDefault="005611A8" w:rsidP="005611A8">
      <w:pPr>
        <w:ind w:left="360"/>
        <w:jc w:val="center"/>
        <w:rPr>
          <w:rFonts w:ascii="Arial" w:hAnsi="Arial" w:cs="Arial"/>
          <w:sz w:val="18"/>
          <w:szCs w:val="18"/>
        </w:rPr>
      </w:pPr>
    </w:p>
    <w:p w14:paraId="02170EBD" w14:textId="77777777" w:rsidR="005611A8" w:rsidRPr="009303AC" w:rsidRDefault="005611A8" w:rsidP="005611A8">
      <w:pPr>
        <w:spacing w:after="0"/>
        <w:ind w:left="292"/>
        <w:jc w:val="both"/>
        <w:rPr>
          <w:rFonts w:ascii="Arial" w:hAnsi="Arial" w:cs="Arial"/>
          <w:b/>
          <w:sz w:val="18"/>
          <w:szCs w:val="18"/>
        </w:rPr>
      </w:pPr>
    </w:p>
    <w:p w14:paraId="499D2CFF" w14:textId="77777777" w:rsidR="005611A8" w:rsidRDefault="005611A8" w:rsidP="005611A8">
      <w:pPr>
        <w:spacing w:after="0"/>
        <w:jc w:val="both"/>
        <w:rPr>
          <w:rFonts w:ascii="Arial" w:hAnsi="Arial" w:cs="Arial"/>
          <w:b/>
          <w:sz w:val="18"/>
          <w:szCs w:val="18"/>
        </w:rPr>
      </w:pPr>
    </w:p>
    <w:p w14:paraId="2DD3FF4B" w14:textId="77777777" w:rsidR="005611A8" w:rsidRDefault="005611A8" w:rsidP="005611A8">
      <w:pPr>
        <w:spacing w:after="0"/>
        <w:jc w:val="both"/>
        <w:rPr>
          <w:rFonts w:ascii="Arial" w:hAnsi="Arial" w:cs="Arial"/>
          <w:b/>
          <w:sz w:val="18"/>
          <w:szCs w:val="18"/>
        </w:rPr>
      </w:pPr>
    </w:p>
    <w:p w14:paraId="38F5A3C2" w14:textId="77777777" w:rsidR="005611A8" w:rsidRDefault="005611A8" w:rsidP="005611A8">
      <w:pPr>
        <w:jc w:val="center"/>
        <w:rPr>
          <w:rFonts w:ascii="Arial" w:hAnsi="Arial" w:cs="Arial"/>
          <w:b/>
          <w:sz w:val="24"/>
          <w:szCs w:val="24"/>
        </w:rPr>
      </w:pPr>
    </w:p>
    <w:p w14:paraId="42981634" w14:textId="77777777" w:rsidR="005611A8" w:rsidRDefault="005611A8" w:rsidP="005611A8">
      <w:pPr>
        <w:jc w:val="center"/>
        <w:rPr>
          <w:rFonts w:ascii="Arial" w:hAnsi="Arial" w:cs="Arial"/>
          <w:b/>
          <w:sz w:val="24"/>
          <w:szCs w:val="24"/>
        </w:rPr>
      </w:pPr>
    </w:p>
    <w:p w14:paraId="5F98A2BA" w14:textId="77777777" w:rsidR="005611A8" w:rsidRDefault="005611A8" w:rsidP="005611A8">
      <w:pPr>
        <w:jc w:val="center"/>
        <w:rPr>
          <w:rFonts w:ascii="Arial" w:hAnsi="Arial" w:cs="Arial"/>
          <w:b/>
          <w:sz w:val="24"/>
          <w:szCs w:val="24"/>
        </w:rPr>
      </w:pPr>
    </w:p>
    <w:p w14:paraId="7DA7B19A" w14:textId="6EDCD076" w:rsidR="005611A8" w:rsidRDefault="005611A8" w:rsidP="005611A8">
      <w:pPr>
        <w:jc w:val="center"/>
        <w:rPr>
          <w:rFonts w:ascii="Arial" w:hAnsi="Arial" w:cs="Arial"/>
          <w:b/>
          <w:sz w:val="24"/>
          <w:szCs w:val="24"/>
        </w:rPr>
      </w:pPr>
    </w:p>
    <w:p w14:paraId="2836254C" w14:textId="77777777" w:rsidR="0066694D" w:rsidRDefault="0066694D" w:rsidP="005611A8">
      <w:pPr>
        <w:jc w:val="center"/>
        <w:rPr>
          <w:rFonts w:ascii="Arial" w:hAnsi="Arial" w:cs="Arial"/>
          <w:b/>
          <w:sz w:val="24"/>
          <w:szCs w:val="24"/>
        </w:rPr>
      </w:pPr>
    </w:p>
    <w:p w14:paraId="56C5E6AD" w14:textId="77777777" w:rsidR="005611A8" w:rsidRPr="004C1D1C" w:rsidRDefault="005611A8" w:rsidP="005611A8">
      <w:pPr>
        <w:jc w:val="center"/>
        <w:rPr>
          <w:rFonts w:ascii="Arial" w:hAnsi="Arial" w:cs="Arial"/>
          <w:b/>
          <w:sz w:val="24"/>
          <w:szCs w:val="24"/>
        </w:rPr>
      </w:pPr>
      <w:r w:rsidRPr="004C1D1C">
        <w:rPr>
          <w:rFonts w:ascii="Arial" w:hAnsi="Arial" w:cs="Arial"/>
          <w:b/>
          <w:sz w:val="24"/>
          <w:szCs w:val="24"/>
        </w:rPr>
        <w:lastRenderedPageBreak/>
        <w:t>ÁREA 07: QUÍMICA CLÍNICA</w:t>
      </w:r>
    </w:p>
    <w:p w14:paraId="012F65ED" w14:textId="77777777" w:rsidR="005611A8" w:rsidRPr="004C1D1C" w:rsidRDefault="005611A8" w:rsidP="005611A8">
      <w:pPr>
        <w:spacing w:after="0"/>
        <w:jc w:val="both"/>
        <w:rPr>
          <w:rFonts w:ascii="Arial" w:hAnsi="Arial" w:cs="Arial"/>
          <w:b/>
          <w:sz w:val="24"/>
          <w:szCs w:val="24"/>
          <w:lang w:val="pt-BR"/>
        </w:rPr>
      </w:pPr>
      <w:r w:rsidRPr="004C1D1C">
        <w:rPr>
          <w:rFonts w:ascii="Arial" w:hAnsi="Arial" w:cs="Arial"/>
          <w:b/>
          <w:sz w:val="24"/>
          <w:szCs w:val="24"/>
          <w:lang w:val="pt-BR"/>
        </w:rPr>
        <w:t>SEDE: CRUZ VERDE NORTE, CRUZ VERDE SUR, CRUZ VERDE SANTA LUCÍA, CRUZ VERDE VILLA DE GUADALUPE, CRUZ VERDE NIÑA EVA.</w:t>
      </w:r>
    </w:p>
    <w:p w14:paraId="1265D7DE" w14:textId="77777777" w:rsidR="005611A8" w:rsidRPr="004C1D1C" w:rsidRDefault="005611A8" w:rsidP="005611A8">
      <w:pPr>
        <w:spacing w:after="0"/>
        <w:jc w:val="both"/>
        <w:rPr>
          <w:rFonts w:ascii="Arial" w:hAnsi="Arial" w:cs="Arial"/>
          <w:b/>
          <w:sz w:val="24"/>
          <w:szCs w:val="24"/>
          <w:lang w:val="pt-BR"/>
        </w:rPr>
      </w:pPr>
    </w:p>
    <w:p w14:paraId="68171DEA" w14:textId="77777777" w:rsidR="005611A8" w:rsidRPr="00444282" w:rsidRDefault="005611A8" w:rsidP="005611A8">
      <w:pPr>
        <w:spacing w:after="0"/>
        <w:jc w:val="both"/>
        <w:rPr>
          <w:rFonts w:ascii="Arial" w:hAnsi="Arial" w:cs="Arial"/>
          <w:b/>
          <w:sz w:val="24"/>
          <w:szCs w:val="24"/>
        </w:rPr>
      </w:pPr>
      <w:r w:rsidRPr="004C1D1C">
        <w:rPr>
          <w:rFonts w:ascii="Arial" w:hAnsi="Arial" w:cs="Arial"/>
          <w:b/>
          <w:sz w:val="24"/>
          <w:szCs w:val="24"/>
        </w:rPr>
        <w:t>Equipo Tipo 11: Analizador De Mediano Rendimiento.</w:t>
      </w:r>
    </w:p>
    <w:p w14:paraId="59E37D2D" w14:textId="77777777" w:rsidR="005611A8" w:rsidRPr="009303AC" w:rsidRDefault="005611A8" w:rsidP="005611A8">
      <w:pPr>
        <w:ind w:left="360"/>
        <w:jc w:val="both"/>
        <w:rPr>
          <w:rFonts w:ascii="Arial" w:hAnsi="Arial" w:cs="Arial"/>
          <w:sz w:val="18"/>
          <w:szCs w:val="18"/>
        </w:rPr>
      </w:pPr>
    </w:p>
    <w:tbl>
      <w:tblPr>
        <w:tblW w:w="8596" w:type="dxa"/>
        <w:jc w:val="center"/>
        <w:tblCellMar>
          <w:left w:w="70" w:type="dxa"/>
          <w:right w:w="70" w:type="dxa"/>
        </w:tblCellMar>
        <w:tblLook w:val="04A0" w:firstRow="1" w:lastRow="0" w:firstColumn="1" w:lastColumn="0" w:noHBand="0" w:noVBand="1"/>
      </w:tblPr>
      <w:tblGrid>
        <w:gridCol w:w="4309"/>
        <w:gridCol w:w="4287"/>
      </w:tblGrid>
      <w:tr w:rsidR="00087220" w:rsidRPr="00770996" w14:paraId="54EFEBA3" w14:textId="505F8EA8" w:rsidTr="00087220">
        <w:trPr>
          <w:trHeight w:val="315"/>
          <w:jc w:val="center"/>
        </w:trPr>
        <w:tc>
          <w:tcPr>
            <w:tcW w:w="43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2AF46D" w14:textId="77777777" w:rsidR="00087220" w:rsidRPr="00770996" w:rsidRDefault="00087220" w:rsidP="004C1D1C">
            <w:pPr>
              <w:spacing w:after="0" w:line="240" w:lineRule="auto"/>
              <w:rPr>
                <w:rFonts w:ascii="Arial" w:eastAsia="Times New Roman" w:hAnsi="Arial" w:cs="Arial"/>
                <w:b/>
                <w:bCs/>
                <w:color w:val="000000"/>
                <w:sz w:val="18"/>
                <w:szCs w:val="18"/>
                <w:lang w:eastAsia="es-MX"/>
              </w:rPr>
            </w:pPr>
            <w:r w:rsidRPr="00770996">
              <w:rPr>
                <w:rFonts w:ascii="Arial" w:eastAsia="Times New Roman" w:hAnsi="Arial" w:cs="Arial"/>
                <w:b/>
                <w:bCs/>
                <w:color w:val="000000"/>
                <w:sz w:val="18"/>
                <w:szCs w:val="18"/>
                <w:lang w:eastAsia="es-MX"/>
              </w:rPr>
              <w:t>REGISTRO SANITARIO:</w:t>
            </w:r>
          </w:p>
        </w:tc>
        <w:tc>
          <w:tcPr>
            <w:tcW w:w="4287" w:type="dxa"/>
            <w:tcBorders>
              <w:top w:val="single" w:sz="8" w:space="0" w:color="auto"/>
              <w:left w:val="single" w:sz="8" w:space="0" w:color="auto"/>
              <w:bottom w:val="single" w:sz="8" w:space="0" w:color="auto"/>
              <w:right w:val="single" w:sz="8" w:space="0" w:color="auto"/>
            </w:tcBorders>
          </w:tcPr>
          <w:p w14:paraId="7CF0A3C3" w14:textId="77777777" w:rsidR="00087220" w:rsidRPr="00770996" w:rsidRDefault="00087220" w:rsidP="004C1D1C">
            <w:pPr>
              <w:spacing w:after="0" w:line="240" w:lineRule="auto"/>
              <w:rPr>
                <w:rFonts w:ascii="Arial" w:eastAsia="Times New Roman" w:hAnsi="Arial" w:cs="Arial"/>
                <w:b/>
                <w:bCs/>
                <w:color w:val="000000"/>
                <w:sz w:val="18"/>
                <w:szCs w:val="18"/>
                <w:lang w:eastAsia="es-MX"/>
              </w:rPr>
            </w:pPr>
          </w:p>
        </w:tc>
      </w:tr>
      <w:tr w:rsidR="00087220" w:rsidRPr="00770996" w14:paraId="28A2DA7F" w14:textId="36C75CC9" w:rsidTr="00087220">
        <w:trPr>
          <w:trHeight w:val="31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132FB797" w14:textId="77777777" w:rsidR="00087220" w:rsidRPr="00770996" w:rsidRDefault="00087220" w:rsidP="004C1D1C">
            <w:pPr>
              <w:spacing w:after="0" w:line="240" w:lineRule="auto"/>
              <w:rPr>
                <w:rFonts w:ascii="Arial" w:eastAsia="Times New Roman" w:hAnsi="Arial" w:cs="Arial"/>
                <w:b/>
                <w:bCs/>
                <w:color w:val="000000"/>
                <w:sz w:val="18"/>
                <w:szCs w:val="18"/>
                <w:lang w:eastAsia="es-MX"/>
              </w:rPr>
            </w:pPr>
            <w:r w:rsidRPr="00770996">
              <w:rPr>
                <w:rFonts w:ascii="Arial" w:eastAsia="Times New Roman" w:hAnsi="Arial" w:cs="Arial"/>
                <w:b/>
                <w:bCs/>
                <w:color w:val="000000"/>
                <w:sz w:val="18"/>
                <w:szCs w:val="18"/>
                <w:lang w:eastAsia="es-MX"/>
              </w:rPr>
              <w:t>NOMBRE DEL LICITANTE:</w:t>
            </w:r>
          </w:p>
        </w:tc>
        <w:tc>
          <w:tcPr>
            <w:tcW w:w="4287" w:type="dxa"/>
            <w:tcBorders>
              <w:top w:val="nil"/>
              <w:left w:val="single" w:sz="8" w:space="0" w:color="auto"/>
              <w:bottom w:val="single" w:sz="8" w:space="0" w:color="auto"/>
              <w:right w:val="single" w:sz="8" w:space="0" w:color="auto"/>
            </w:tcBorders>
          </w:tcPr>
          <w:p w14:paraId="193F690F" w14:textId="77777777" w:rsidR="00087220" w:rsidRPr="00770996" w:rsidRDefault="00087220" w:rsidP="004C1D1C">
            <w:pPr>
              <w:spacing w:after="0" w:line="240" w:lineRule="auto"/>
              <w:rPr>
                <w:rFonts w:ascii="Arial" w:eastAsia="Times New Roman" w:hAnsi="Arial" w:cs="Arial"/>
                <w:b/>
                <w:bCs/>
                <w:color w:val="000000"/>
                <w:sz w:val="18"/>
                <w:szCs w:val="18"/>
                <w:lang w:eastAsia="es-MX"/>
              </w:rPr>
            </w:pPr>
          </w:p>
        </w:tc>
      </w:tr>
      <w:tr w:rsidR="00087220" w:rsidRPr="00770996" w14:paraId="7921B951" w14:textId="30AE165A" w:rsidTr="00087220">
        <w:trPr>
          <w:trHeight w:val="31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0AA50E49" w14:textId="77777777" w:rsidR="00087220" w:rsidRPr="00770996" w:rsidRDefault="00087220" w:rsidP="004C1D1C">
            <w:pPr>
              <w:spacing w:after="0" w:line="240" w:lineRule="auto"/>
              <w:rPr>
                <w:rFonts w:ascii="Arial" w:eastAsia="Times New Roman" w:hAnsi="Arial" w:cs="Arial"/>
                <w:b/>
                <w:bCs/>
                <w:color w:val="000000"/>
                <w:sz w:val="18"/>
                <w:szCs w:val="18"/>
                <w:lang w:eastAsia="es-MX"/>
              </w:rPr>
            </w:pPr>
            <w:r w:rsidRPr="00770996">
              <w:rPr>
                <w:rFonts w:ascii="Arial" w:eastAsia="Times New Roman" w:hAnsi="Arial" w:cs="Arial"/>
                <w:b/>
                <w:bCs/>
                <w:color w:val="000000"/>
                <w:sz w:val="18"/>
                <w:szCs w:val="18"/>
                <w:lang w:eastAsia="es-MX"/>
              </w:rPr>
              <w:t>CARACTERÍSTICAS TÉCNICAS SOLICITADAS.</w:t>
            </w:r>
          </w:p>
        </w:tc>
        <w:tc>
          <w:tcPr>
            <w:tcW w:w="4287" w:type="dxa"/>
            <w:tcBorders>
              <w:top w:val="nil"/>
              <w:left w:val="single" w:sz="8" w:space="0" w:color="auto"/>
              <w:bottom w:val="single" w:sz="8" w:space="0" w:color="auto"/>
              <w:right w:val="single" w:sz="8" w:space="0" w:color="auto"/>
            </w:tcBorders>
          </w:tcPr>
          <w:p w14:paraId="219C537D" w14:textId="77777777" w:rsidR="00087220" w:rsidRPr="00770996" w:rsidRDefault="00087220" w:rsidP="004C1D1C">
            <w:pPr>
              <w:spacing w:after="0" w:line="240" w:lineRule="auto"/>
              <w:rPr>
                <w:rFonts w:ascii="Arial" w:eastAsia="Times New Roman" w:hAnsi="Arial" w:cs="Arial"/>
                <w:b/>
                <w:bCs/>
                <w:color w:val="000000"/>
                <w:sz w:val="18"/>
                <w:szCs w:val="18"/>
                <w:lang w:eastAsia="es-MX"/>
              </w:rPr>
            </w:pPr>
          </w:p>
        </w:tc>
      </w:tr>
      <w:tr w:rsidR="00087220" w:rsidRPr="00E36A54" w14:paraId="37682026" w14:textId="053B9F41" w:rsidTr="00087220">
        <w:trPr>
          <w:trHeight w:val="49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1DCF5E7A" w14:textId="77777777" w:rsidR="00087220" w:rsidRPr="00E36A54" w:rsidRDefault="00087220" w:rsidP="004C1D1C">
            <w:pPr>
              <w:spacing w:after="0" w:line="240" w:lineRule="auto"/>
              <w:rPr>
                <w:rFonts w:ascii="Arial" w:eastAsia="Times New Roman" w:hAnsi="Arial" w:cs="Arial"/>
                <w:color w:val="000000"/>
                <w:sz w:val="18"/>
                <w:szCs w:val="18"/>
                <w:lang w:val="pt-BR" w:eastAsia="es-MX"/>
              </w:rPr>
            </w:pPr>
            <w:r w:rsidRPr="00770996">
              <w:rPr>
                <w:rFonts w:ascii="Arial" w:eastAsia="Times New Roman" w:hAnsi="Arial" w:cs="Arial"/>
                <w:color w:val="000000"/>
                <w:sz w:val="18"/>
                <w:szCs w:val="18"/>
                <w:lang w:val="pt-BR" w:eastAsia="es-MX"/>
              </w:rPr>
              <w:t xml:space="preserve">1. - </w:t>
            </w:r>
            <w:r>
              <w:rPr>
                <w:rFonts w:ascii="Arial" w:eastAsia="Times New Roman" w:hAnsi="Arial" w:cs="Arial"/>
                <w:color w:val="000000"/>
                <w:sz w:val="18"/>
                <w:szCs w:val="18"/>
                <w:lang w:val="pt-BR" w:eastAsia="es-MX"/>
              </w:rPr>
              <w:t xml:space="preserve"> </w:t>
            </w:r>
            <w:r w:rsidRPr="00770996">
              <w:rPr>
                <w:rFonts w:ascii="Arial" w:eastAsia="Times New Roman" w:hAnsi="Arial" w:cs="Arial"/>
                <w:color w:val="000000"/>
                <w:sz w:val="18"/>
                <w:szCs w:val="18"/>
                <w:lang w:val="pt-BR" w:eastAsia="es-MX"/>
              </w:rPr>
              <w:t>Analizador completamente automático para química clínica</w:t>
            </w:r>
          </w:p>
        </w:tc>
        <w:tc>
          <w:tcPr>
            <w:tcW w:w="4287" w:type="dxa"/>
            <w:tcBorders>
              <w:top w:val="nil"/>
              <w:left w:val="single" w:sz="8" w:space="0" w:color="auto"/>
              <w:bottom w:val="single" w:sz="8" w:space="0" w:color="auto"/>
              <w:right w:val="single" w:sz="8" w:space="0" w:color="auto"/>
            </w:tcBorders>
          </w:tcPr>
          <w:p w14:paraId="5B5946F8" w14:textId="77777777" w:rsidR="00087220" w:rsidRPr="00770996" w:rsidRDefault="00087220" w:rsidP="004C1D1C">
            <w:pPr>
              <w:spacing w:after="0" w:line="240" w:lineRule="auto"/>
              <w:rPr>
                <w:rFonts w:ascii="Arial" w:eastAsia="Times New Roman" w:hAnsi="Arial" w:cs="Arial"/>
                <w:color w:val="000000"/>
                <w:sz w:val="18"/>
                <w:szCs w:val="18"/>
                <w:lang w:val="pt-BR" w:eastAsia="es-MX"/>
              </w:rPr>
            </w:pPr>
          </w:p>
        </w:tc>
      </w:tr>
      <w:tr w:rsidR="00087220" w:rsidRPr="00770996" w14:paraId="70B19873" w14:textId="0B048771" w:rsidTr="00087220">
        <w:trPr>
          <w:trHeight w:val="31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30A623A1"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2.- Software comprensible y versátil</w:t>
            </w:r>
          </w:p>
        </w:tc>
        <w:tc>
          <w:tcPr>
            <w:tcW w:w="4287" w:type="dxa"/>
            <w:tcBorders>
              <w:top w:val="nil"/>
              <w:left w:val="single" w:sz="8" w:space="0" w:color="auto"/>
              <w:bottom w:val="single" w:sz="8" w:space="0" w:color="auto"/>
              <w:right w:val="single" w:sz="8" w:space="0" w:color="auto"/>
            </w:tcBorders>
          </w:tcPr>
          <w:p w14:paraId="47CCAA61"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6F9E7846" w14:textId="11B12B26" w:rsidTr="00087220">
        <w:trPr>
          <w:trHeight w:val="49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6832601F"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3.-Capacidad de procesar suero, plasma, orina y sangre total.</w:t>
            </w:r>
          </w:p>
        </w:tc>
        <w:tc>
          <w:tcPr>
            <w:tcW w:w="4287" w:type="dxa"/>
            <w:tcBorders>
              <w:top w:val="nil"/>
              <w:left w:val="single" w:sz="8" w:space="0" w:color="auto"/>
              <w:bottom w:val="single" w:sz="8" w:space="0" w:color="auto"/>
              <w:right w:val="single" w:sz="8" w:space="0" w:color="auto"/>
            </w:tcBorders>
          </w:tcPr>
          <w:p w14:paraId="54D11776"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2D2E6AFB" w14:textId="747DEEB8" w:rsidTr="00087220">
        <w:trPr>
          <w:trHeight w:val="49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2D790EAA" w14:textId="77777777" w:rsidR="00087220" w:rsidRDefault="00087220" w:rsidP="004C1D1C">
            <w:pPr>
              <w:spacing w:after="0" w:line="240" w:lineRule="auto"/>
              <w:rPr>
                <w:rFonts w:ascii="Arial" w:eastAsia="Times New Roman" w:hAnsi="Arial" w:cs="Arial"/>
                <w:color w:val="000000"/>
                <w:sz w:val="18"/>
                <w:szCs w:val="18"/>
                <w:lang w:eastAsia="es-MX"/>
              </w:rPr>
            </w:pPr>
          </w:p>
          <w:p w14:paraId="183465B4"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801B90">
              <w:rPr>
                <w:rFonts w:ascii="Arial" w:eastAsia="Times New Roman" w:hAnsi="Arial" w:cs="Arial"/>
                <w:color w:val="000000"/>
                <w:sz w:val="18"/>
                <w:szCs w:val="18"/>
                <w:lang w:eastAsia="es-MX"/>
              </w:rPr>
              <w:t>4.-Reactivos (sistema cerrado) controles y calibradores</w:t>
            </w:r>
          </w:p>
        </w:tc>
        <w:tc>
          <w:tcPr>
            <w:tcW w:w="4287" w:type="dxa"/>
            <w:tcBorders>
              <w:top w:val="nil"/>
              <w:left w:val="single" w:sz="8" w:space="0" w:color="auto"/>
              <w:bottom w:val="single" w:sz="8" w:space="0" w:color="auto"/>
              <w:right w:val="single" w:sz="8" w:space="0" w:color="auto"/>
            </w:tcBorders>
          </w:tcPr>
          <w:p w14:paraId="1E3BF56B" w14:textId="77777777" w:rsidR="00087220"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4B4D890B" w14:textId="7D42C4FC" w:rsidTr="00087220">
        <w:trPr>
          <w:trHeight w:val="73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68CAE8B0" w14:textId="01D39793"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5.-</w:t>
            </w:r>
            <w:r w:rsidR="00B36279" w:rsidRPr="00770996">
              <w:rPr>
                <w:rFonts w:ascii="Arial" w:eastAsia="Times New Roman" w:hAnsi="Arial" w:cs="Arial"/>
                <w:color w:val="000000"/>
                <w:sz w:val="18"/>
                <w:szCs w:val="18"/>
                <w:lang w:eastAsia="es-MX"/>
              </w:rPr>
              <w:t xml:space="preserve"> 5.-Que cuente con alguna de las siguientes metodolo</w:t>
            </w:r>
            <w:r w:rsidR="00B36279">
              <w:rPr>
                <w:rFonts w:ascii="Arial" w:eastAsia="Times New Roman" w:hAnsi="Arial" w:cs="Arial"/>
                <w:color w:val="000000"/>
                <w:sz w:val="18"/>
                <w:szCs w:val="18"/>
                <w:lang w:eastAsia="es-MX"/>
              </w:rPr>
              <w:t xml:space="preserve">gías: colorimetría, enzimática, </w:t>
            </w:r>
            <w:r w:rsidR="00B36279" w:rsidRPr="00770996">
              <w:rPr>
                <w:rFonts w:ascii="Arial" w:eastAsia="Times New Roman" w:hAnsi="Arial" w:cs="Arial"/>
                <w:color w:val="000000"/>
                <w:sz w:val="18"/>
                <w:szCs w:val="18"/>
                <w:lang w:eastAsia="es-MX"/>
              </w:rPr>
              <w:t xml:space="preserve"> </w:t>
            </w:r>
            <w:r w:rsidR="00B36279" w:rsidRPr="001E50DC">
              <w:rPr>
                <w:rFonts w:ascii="Arial" w:eastAsia="Times New Roman" w:hAnsi="Arial" w:cs="Arial"/>
                <w:color w:val="000000"/>
                <w:sz w:val="18"/>
                <w:szCs w:val="18"/>
                <w:lang w:eastAsia="es-MX"/>
              </w:rPr>
              <w:t>potenciometría, absorbancia, turbidimetría, electrodos selectivos</w:t>
            </w:r>
          </w:p>
        </w:tc>
        <w:tc>
          <w:tcPr>
            <w:tcW w:w="4287" w:type="dxa"/>
            <w:tcBorders>
              <w:top w:val="nil"/>
              <w:left w:val="single" w:sz="8" w:space="0" w:color="auto"/>
              <w:bottom w:val="single" w:sz="8" w:space="0" w:color="auto"/>
              <w:right w:val="single" w:sz="8" w:space="0" w:color="auto"/>
            </w:tcBorders>
          </w:tcPr>
          <w:p w14:paraId="058C03D1"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2DA67C84" w14:textId="677B1D99" w:rsidTr="00087220">
        <w:trPr>
          <w:trHeight w:val="31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788F546B" w14:textId="77777777" w:rsidR="00087220" w:rsidRPr="00770996" w:rsidRDefault="00087220" w:rsidP="004C1D1C">
            <w:pPr>
              <w:spacing w:after="0" w:line="240" w:lineRule="auto"/>
              <w:jc w:val="both"/>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 xml:space="preserve">6.- Mínimo 20 reactivos a bordo </w:t>
            </w:r>
          </w:p>
        </w:tc>
        <w:tc>
          <w:tcPr>
            <w:tcW w:w="4287" w:type="dxa"/>
            <w:tcBorders>
              <w:top w:val="nil"/>
              <w:left w:val="single" w:sz="8" w:space="0" w:color="auto"/>
              <w:bottom w:val="single" w:sz="8" w:space="0" w:color="auto"/>
              <w:right w:val="single" w:sz="8" w:space="0" w:color="auto"/>
            </w:tcBorders>
          </w:tcPr>
          <w:p w14:paraId="792B6B04" w14:textId="77777777" w:rsidR="00087220" w:rsidRPr="00770996" w:rsidRDefault="00087220" w:rsidP="004C1D1C">
            <w:pPr>
              <w:spacing w:after="0" w:line="240" w:lineRule="auto"/>
              <w:jc w:val="both"/>
              <w:rPr>
                <w:rFonts w:ascii="Arial" w:eastAsia="Times New Roman" w:hAnsi="Arial" w:cs="Arial"/>
                <w:color w:val="000000"/>
                <w:sz w:val="18"/>
                <w:szCs w:val="18"/>
                <w:lang w:eastAsia="es-MX"/>
              </w:rPr>
            </w:pPr>
          </w:p>
        </w:tc>
      </w:tr>
      <w:tr w:rsidR="00087220" w:rsidRPr="00770996" w14:paraId="06F96BF2" w14:textId="11B58300" w:rsidTr="00087220">
        <w:trPr>
          <w:trHeight w:val="49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6703A04E" w14:textId="77777777" w:rsidR="00087220" w:rsidRDefault="00087220" w:rsidP="004C1D1C">
            <w:pPr>
              <w:spacing w:after="0" w:line="240" w:lineRule="auto"/>
              <w:rPr>
                <w:rFonts w:ascii="Arial" w:eastAsia="Times New Roman" w:hAnsi="Arial" w:cs="Arial"/>
                <w:color w:val="000000"/>
                <w:sz w:val="18"/>
                <w:szCs w:val="18"/>
                <w:lang w:eastAsia="es-MX"/>
              </w:rPr>
            </w:pPr>
          </w:p>
          <w:p w14:paraId="1129ADB3"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801B90">
              <w:rPr>
                <w:rFonts w:ascii="Arial" w:eastAsia="Times New Roman" w:hAnsi="Arial" w:cs="Arial"/>
                <w:color w:val="000000"/>
                <w:sz w:val="18"/>
                <w:szCs w:val="18"/>
                <w:lang w:eastAsia="es-MX"/>
              </w:rPr>
              <w:t>7.- Identificación de pacientes, reactivos, calibradores y controles.</w:t>
            </w:r>
          </w:p>
        </w:tc>
        <w:tc>
          <w:tcPr>
            <w:tcW w:w="4287" w:type="dxa"/>
            <w:tcBorders>
              <w:top w:val="nil"/>
              <w:left w:val="single" w:sz="8" w:space="0" w:color="auto"/>
              <w:bottom w:val="single" w:sz="8" w:space="0" w:color="auto"/>
              <w:right w:val="single" w:sz="8" w:space="0" w:color="auto"/>
            </w:tcBorders>
          </w:tcPr>
          <w:p w14:paraId="7B6F44EE" w14:textId="77777777" w:rsidR="00087220"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330A7003" w14:textId="76B4458F" w:rsidTr="00087220">
        <w:trPr>
          <w:trHeight w:val="73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29AED412"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 xml:space="preserve">8. - Programa interno de control de </w:t>
            </w:r>
            <w:r>
              <w:rPr>
                <w:rFonts w:ascii="Arial" w:eastAsia="Times New Roman" w:hAnsi="Arial" w:cs="Arial"/>
                <w:color w:val="000000"/>
                <w:sz w:val="18"/>
                <w:szCs w:val="18"/>
                <w:lang w:eastAsia="es-MX"/>
              </w:rPr>
              <w:t>calidad incluyendo graficas de Levey-J</w:t>
            </w:r>
            <w:r w:rsidRPr="00770996">
              <w:rPr>
                <w:rFonts w:ascii="Arial" w:eastAsia="Times New Roman" w:hAnsi="Arial" w:cs="Arial"/>
                <w:color w:val="000000"/>
                <w:sz w:val="18"/>
                <w:szCs w:val="18"/>
                <w:lang w:eastAsia="es-MX"/>
              </w:rPr>
              <w:t>ennings, datos estadísticos que sean visibles en pantalla</w:t>
            </w:r>
          </w:p>
        </w:tc>
        <w:tc>
          <w:tcPr>
            <w:tcW w:w="4287" w:type="dxa"/>
            <w:tcBorders>
              <w:top w:val="nil"/>
              <w:left w:val="single" w:sz="8" w:space="0" w:color="auto"/>
              <w:bottom w:val="single" w:sz="8" w:space="0" w:color="auto"/>
              <w:right w:val="single" w:sz="8" w:space="0" w:color="auto"/>
            </w:tcBorders>
          </w:tcPr>
          <w:p w14:paraId="7CDD7CC0"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3C43D545" w14:textId="5807D10D" w:rsidTr="00087220">
        <w:trPr>
          <w:trHeight w:val="49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3277E2C8"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9.-Control de calidad externo, deberá ser presentado por el proveedor</w:t>
            </w:r>
          </w:p>
        </w:tc>
        <w:tc>
          <w:tcPr>
            <w:tcW w:w="4287" w:type="dxa"/>
            <w:tcBorders>
              <w:top w:val="nil"/>
              <w:left w:val="single" w:sz="8" w:space="0" w:color="auto"/>
              <w:bottom w:val="single" w:sz="8" w:space="0" w:color="auto"/>
              <w:right w:val="single" w:sz="8" w:space="0" w:color="auto"/>
            </w:tcBorders>
          </w:tcPr>
          <w:p w14:paraId="3EEBD0F1"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313FC57C" w14:textId="77BB72A2" w:rsidTr="00087220">
        <w:trPr>
          <w:trHeight w:val="49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11597DE7"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10.-Que pueda realizar carga continua de trabajo, aun estando en proceso el equipo</w:t>
            </w:r>
          </w:p>
        </w:tc>
        <w:tc>
          <w:tcPr>
            <w:tcW w:w="4287" w:type="dxa"/>
            <w:tcBorders>
              <w:top w:val="nil"/>
              <w:left w:val="single" w:sz="8" w:space="0" w:color="auto"/>
              <w:bottom w:val="single" w:sz="8" w:space="0" w:color="auto"/>
              <w:right w:val="single" w:sz="8" w:space="0" w:color="auto"/>
            </w:tcBorders>
          </w:tcPr>
          <w:p w14:paraId="6D299CD2"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588AAEFE" w14:textId="70721AC0" w:rsidTr="00087220">
        <w:trPr>
          <w:trHeight w:val="49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7687F338"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11.- Capaz de aceptar tubo primario. Copilla y micro copilla.</w:t>
            </w:r>
          </w:p>
        </w:tc>
        <w:tc>
          <w:tcPr>
            <w:tcW w:w="4287" w:type="dxa"/>
            <w:tcBorders>
              <w:top w:val="nil"/>
              <w:left w:val="single" w:sz="8" w:space="0" w:color="auto"/>
              <w:bottom w:val="single" w:sz="8" w:space="0" w:color="auto"/>
              <w:right w:val="single" w:sz="8" w:space="0" w:color="auto"/>
            </w:tcBorders>
          </w:tcPr>
          <w:p w14:paraId="64791855"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457980A3" w14:textId="14A753F7" w:rsidTr="00087220">
        <w:trPr>
          <w:trHeight w:val="31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5B6825A8"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12.-Que cuente con una Interface bidireccional</w:t>
            </w:r>
          </w:p>
        </w:tc>
        <w:tc>
          <w:tcPr>
            <w:tcW w:w="4287" w:type="dxa"/>
            <w:tcBorders>
              <w:top w:val="nil"/>
              <w:left w:val="single" w:sz="8" w:space="0" w:color="auto"/>
              <w:bottom w:val="single" w:sz="8" w:space="0" w:color="auto"/>
              <w:right w:val="single" w:sz="8" w:space="0" w:color="auto"/>
            </w:tcBorders>
          </w:tcPr>
          <w:p w14:paraId="724CF176"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4042B32C" w14:textId="0CD827B1" w:rsidTr="00087220">
        <w:trPr>
          <w:trHeight w:val="49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6148C88D"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13. Servicio de mantenimiento preventivo y correctivo en tiempo y forma</w:t>
            </w:r>
          </w:p>
        </w:tc>
        <w:tc>
          <w:tcPr>
            <w:tcW w:w="4287" w:type="dxa"/>
            <w:tcBorders>
              <w:top w:val="nil"/>
              <w:left w:val="single" w:sz="8" w:space="0" w:color="auto"/>
              <w:bottom w:val="single" w:sz="8" w:space="0" w:color="auto"/>
              <w:right w:val="single" w:sz="8" w:space="0" w:color="auto"/>
            </w:tcBorders>
          </w:tcPr>
          <w:p w14:paraId="5B777376"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129C52EF" w14:textId="10955E9F" w:rsidTr="00087220">
        <w:trPr>
          <w:trHeight w:val="73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59E072AE"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14.- Los consumibles, controles, calibradores así como el control de calidad externo estarán a cargo del proveedor</w:t>
            </w:r>
          </w:p>
        </w:tc>
        <w:tc>
          <w:tcPr>
            <w:tcW w:w="4287" w:type="dxa"/>
            <w:tcBorders>
              <w:top w:val="nil"/>
              <w:left w:val="single" w:sz="8" w:space="0" w:color="auto"/>
              <w:bottom w:val="single" w:sz="8" w:space="0" w:color="auto"/>
              <w:right w:val="single" w:sz="8" w:space="0" w:color="auto"/>
            </w:tcBorders>
          </w:tcPr>
          <w:p w14:paraId="4D5BAAB0"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616BBF18" w14:textId="50B0133A" w:rsidTr="00087220">
        <w:trPr>
          <w:trHeight w:val="31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12264683"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15.- Manual de procedimientos en español</w:t>
            </w:r>
          </w:p>
        </w:tc>
        <w:tc>
          <w:tcPr>
            <w:tcW w:w="4287" w:type="dxa"/>
            <w:tcBorders>
              <w:top w:val="nil"/>
              <w:left w:val="single" w:sz="8" w:space="0" w:color="auto"/>
              <w:bottom w:val="single" w:sz="8" w:space="0" w:color="auto"/>
              <w:right w:val="single" w:sz="8" w:space="0" w:color="auto"/>
            </w:tcBorders>
          </w:tcPr>
          <w:p w14:paraId="0DDE8A7D"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6C8F5604" w14:textId="2D739EE6" w:rsidTr="00087220">
        <w:trPr>
          <w:trHeight w:val="73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7D8EDBB3"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 xml:space="preserve">16.- Que cuente con </w:t>
            </w:r>
            <w:r>
              <w:rPr>
                <w:rFonts w:ascii="Arial" w:eastAsia="Times New Roman" w:hAnsi="Arial" w:cs="Arial"/>
                <w:color w:val="000000"/>
                <w:sz w:val="18"/>
                <w:szCs w:val="18"/>
                <w:lang w:eastAsia="es-MX"/>
              </w:rPr>
              <w:t>pre</w:t>
            </w:r>
            <w:r w:rsidRPr="00770996">
              <w:rPr>
                <w:rFonts w:ascii="Arial" w:eastAsia="Times New Roman" w:hAnsi="Arial" w:cs="Arial"/>
                <w:color w:val="000000"/>
                <w:sz w:val="18"/>
                <w:szCs w:val="18"/>
                <w:lang w:eastAsia="es-MX"/>
              </w:rPr>
              <w:t>dilución</w:t>
            </w:r>
            <w:r>
              <w:rPr>
                <w:rFonts w:ascii="Arial" w:eastAsia="Times New Roman" w:hAnsi="Arial" w:cs="Arial"/>
                <w:color w:val="000000"/>
                <w:sz w:val="18"/>
                <w:szCs w:val="18"/>
                <w:lang w:eastAsia="es-MX"/>
              </w:rPr>
              <w:t xml:space="preserve"> automática, postdilución, y pos concentració</w:t>
            </w:r>
            <w:r w:rsidRPr="00770996">
              <w:rPr>
                <w:rFonts w:ascii="Arial" w:eastAsia="Times New Roman" w:hAnsi="Arial" w:cs="Arial"/>
                <w:color w:val="000000"/>
                <w:sz w:val="18"/>
                <w:szCs w:val="18"/>
                <w:lang w:eastAsia="es-MX"/>
              </w:rPr>
              <w:t>n con factores definidos por el usuario.</w:t>
            </w:r>
          </w:p>
        </w:tc>
        <w:tc>
          <w:tcPr>
            <w:tcW w:w="4287" w:type="dxa"/>
            <w:tcBorders>
              <w:top w:val="nil"/>
              <w:left w:val="single" w:sz="8" w:space="0" w:color="auto"/>
              <w:bottom w:val="single" w:sz="8" w:space="0" w:color="auto"/>
              <w:right w:val="single" w:sz="8" w:space="0" w:color="auto"/>
            </w:tcBorders>
          </w:tcPr>
          <w:p w14:paraId="47A3ADF4"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281DD019" w14:textId="6D553FA8" w:rsidTr="00087220">
        <w:trPr>
          <w:trHeight w:val="31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51E3B82F"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17.- Software en español</w:t>
            </w:r>
          </w:p>
        </w:tc>
        <w:tc>
          <w:tcPr>
            <w:tcW w:w="4287" w:type="dxa"/>
            <w:tcBorders>
              <w:top w:val="nil"/>
              <w:left w:val="single" w:sz="8" w:space="0" w:color="auto"/>
              <w:bottom w:val="single" w:sz="8" w:space="0" w:color="auto"/>
              <w:right w:val="single" w:sz="8" w:space="0" w:color="auto"/>
            </w:tcBorders>
          </w:tcPr>
          <w:p w14:paraId="7A77FDF3"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r w:rsidR="00087220" w:rsidRPr="00770996" w14:paraId="14A6869D" w14:textId="68563F19" w:rsidTr="00087220">
        <w:trPr>
          <w:trHeight w:val="315"/>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14:paraId="1AC50D93" w14:textId="77777777" w:rsidR="00087220" w:rsidRPr="00770996" w:rsidRDefault="00087220" w:rsidP="004C1D1C">
            <w:pPr>
              <w:spacing w:after="0" w:line="240" w:lineRule="auto"/>
              <w:rPr>
                <w:rFonts w:ascii="Arial" w:eastAsia="Times New Roman" w:hAnsi="Arial" w:cs="Arial"/>
                <w:color w:val="000000"/>
                <w:sz w:val="18"/>
                <w:szCs w:val="18"/>
                <w:lang w:eastAsia="es-MX"/>
              </w:rPr>
            </w:pPr>
            <w:r w:rsidRPr="00770996">
              <w:rPr>
                <w:rFonts w:ascii="Arial" w:eastAsia="Times New Roman" w:hAnsi="Arial" w:cs="Arial"/>
                <w:color w:val="000000"/>
                <w:sz w:val="18"/>
                <w:szCs w:val="18"/>
                <w:lang w:eastAsia="es-MX"/>
              </w:rPr>
              <w:t>18.- No-break adicional</w:t>
            </w:r>
          </w:p>
        </w:tc>
        <w:tc>
          <w:tcPr>
            <w:tcW w:w="4287" w:type="dxa"/>
            <w:tcBorders>
              <w:top w:val="nil"/>
              <w:left w:val="single" w:sz="8" w:space="0" w:color="auto"/>
              <w:bottom w:val="single" w:sz="8" w:space="0" w:color="auto"/>
              <w:right w:val="single" w:sz="8" w:space="0" w:color="auto"/>
            </w:tcBorders>
          </w:tcPr>
          <w:p w14:paraId="4FBF8A9B" w14:textId="77777777" w:rsidR="00087220" w:rsidRPr="00770996" w:rsidRDefault="00087220" w:rsidP="004C1D1C">
            <w:pPr>
              <w:spacing w:after="0" w:line="240" w:lineRule="auto"/>
              <w:rPr>
                <w:rFonts w:ascii="Arial" w:eastAsia="Times New Roman" w:hAnsi="Arial" w:cs="Arial"/>
                <w:color w:val="000000"/>
                <w:sz w:val="18"/>
                <w:szCs w:val="18"/>
                <w:lang w:eastAsia="es-MX"/>
              </w:rPr>
            </w:pPr>
          </w:p>
        </w:tc>
      </w:tr>
    </w:tbl>
    <w:p w14:paraId="0745FD5E" w14:textId="77777777" w:rsidR="005611A8" w:rsidRPr="009303AC" w:rsidRDefault="005611A8" w:rsidP="005611A8">
      <w:pPr>
        <w:pStyle w:val="Prrafodelista"/>
        <w:spacing w:after="0" w:line="240" w:lineRule="auto"/>
        <w:contextualSpacing w:val="0"/>
        <w:rPr>
          <w:rFonts w:ascii="Arial" w:hAnsi="Arial" w:cs="Arial"/>
          <w:sz w:val="18"/>
          <w:szCs w:val="18"/>
        </w:rPr>
      </w:pPr>
    </w:p>
    <w:p w14:paraId="00CF112D" w14:textId="77777777" w:rsidR="005611A8" w:rsidRDefault="005611A8" w:rsidP="005611A8">
      <w:pPr>
        <w:jc w:val="both"/>
        <w:rPr>
          <w:rFonts w:ascii="Arial" w:hAnsi="Arial" w:cs="Arial"/>
          <w:b/>
          <w:sz w:val="18"/>
          <w:szCs w:val="18"/>
        </w:rPr>
      </w:pPr>
    </w:p>
    <w:p w14:paraId="22D2A4D2" w14:textId="77777777" w:rsidR="005611A8" w:rsidRDefault="005611A8" w:rsidP="005611A8">
      <w:pPr>
        <w:jc w:val="both"/>
        <w:rPr>
          <w:rFonts w:ascii="Arial" w:hAnsi="Arial" w:cs="Arial"/>
          <w:b/>
          <w:sz w:val="18"/>
          <w:szCs w:val="18"/>
        </w:rPr>
      </w:pPr>
    </w:p>
    <w:p w14:paraId="0609CBFC" w14:textId="77777777" w:rsidR="005611A8" w:rsidRDefault="005611A8" w:rsidP="005611A8">
      <w:pPr>
        <w:jc w:val="both"/>
        <w:rPr>
          <w:rFonts w:ascii="Arial" w:hAnsi="Arial" w:cs="Arial"/>
          <w:b/>
          <w:sz w:val="18"/>
          <w:szCs w:val="18"/>
        </w:rPr>
      </w:pPr>
    </w:p>
    <w:p w14:paraId="40E32A4C" w14:textId="77777777" w:rsidR="005611A8" w:rsidRDefault="005611A8" w:rsidP="005611A8">
      <w:pPr>
        <w:jc w:val="both"/>
        <w:rPr>
          <w:rFonts w:ascii="Arial" w:hAnsi="Arial" w:cs="Arial"/>
          <w:b/>
          <w:sz w:val="18"/>
          <w:szCs w:val="18"/>
        </w:rPr>
      </w:pPr>
    </w:p>
    <w:p w14:paraId="65DA7A17" w14:textId="77777777" w:rsidR="005611A8" w:rsidRDefault="005611A8" w:rsidP="005611A8">
      <w:pPr>
        <w:jc w:val="both"/>
        <w:rPr>
          <w:rFonts w:ascii="Arial" w:hAnsi="Arial" w:cs="Arial"/>
          <w:b/>
          <w:sz w:val="18"/>
          <w:szCs w:val="18"/>
        </w:rPr>
      </w:pPr>
    </w:p>
    <w:p w14:paraId="607EEEE4" w14:textId="77777777" w:rsidR="005611A8" w:rsidRDefault="005611A8" w:rsidP="005611A8">
      <w:pPr>
        <w:jc w:val="center"/>
        <w:rPr>
          <w:rFonts w:ascii="Arial" w:hAnsi="Arial" w:cs="Arial"/>
          <w:b/>
          <w:sz w:val="24"/>
          <w:szCs w:val="24"/>
        </w:rPr>
      </w:pPr>
      <w:r w:rsidRPr="00D46742">
        <w:rPr>
          <w:rFonts w:ascii="Arial" w:hAnsi="Arial" w:cs="Arial"/>
          <w:b/>
          <w:sz w:val="24"/>
          <w:szCs w:val="24"/>
          <w:highlight w:val="lightGray"/>
        </w:rPr>
        <w:lastRenderedPageBreak/>
        <w:t>ÁREA 08: HORMONAS E INMUNOLOGÍA</w:t>
      </w:r>
      <w:r>
        <w:rPr>
          <w:rFonts w:ascii="Arial" w:hAnsi="Arial" w:cs="Arial"/>
          <w:b/>
          <w:sz w:val="24"/>
          <w:szCs w:val="24"/>
        </w:rPr>
        <w:t xml:space="preserve"> </w:t>
      </w:r>
    </w:p>
    <w:p w14:paraId="009F88AF" w14:textId="77777777" w:rsidR="005611A8" w:rsidRPr="003328E1" w:rsidRDefault="005611A8" w:rsidP="005611A8">
      <w:pPr>
        <w:spacing w:after="0"/>
        <w:jc w:val="center"/>
        <w:rPr>
          <w:rFonts w:ascii="Arial" w:hAnsi="Arial" w:cs="Arial"/>
          <w:b/>
          <w:sz w:val="24"/>
          <w:szCs w:val="24"/>
          <w:highlight w:val="lightGray"/>
        </w:rPr>
      </w:pPr>
      <w:r w:rsidRPr="003328E1">
        <w:rPr>
          <w:rFonts w:ascii="Arial" w:hAnsi="Arial" w:cs="Arial"/>
          <w:b/>
          <w:sz w:val="24"/>
          <w:szCs w:val="24"/>
          <w:highlight w:val="lightGray"/>
        </w:rPr>
        <w:t>SEDE: HOSPITAL GENERAL DE ZAPOPAN</w:t>
      </w:r>
    </w:p>
    <w:p w14:paraId="034B4B9D" w14:textId="77777777" w:rsidR="005611A8" w:rsidRPr="003328E1" w:rsidRDefault="005611A8" w:rsidP="005611A8">
      <w:pPr>
        <w:spacing w:after="0"/>
        <w:jc w:val="both"/>
        <w:rPr>
          <w:rFonts w:ascii="Arial" w:hAnsi="Arial" w:cs="Arial"/>
          <w:b/>
          <w:sz w:val="24"/>
          <w:szCs w:val="24"/>
          <w:highlight w:val="lightGray"/>
        </w:rPr>
      </w:pPr>
    </w:p>
    <w:p w14:paraId="7AA075B0" w14:textId="77777777" w:rsidR="005611A8" w:rsidRPr="009303AC" w:rsidRDefault="005611A8" w:rsidP="005611A8">
      <w:pPr>
        <w:ind w:left="360"/>
        <w:jc w:val="center"/>
        <w:rPr>
          <w:rFonts w:ascii="Arial" w:hAnsi="Arial" w:cs="Arial"/>
          <w:sz w:val="18"/>
          <w:szCs w:val="18"/>
        </w:rPr>
      </w:pPr>
      <w:r w:rsidRPr="003328E1">
        <w:rPr>
          <w:rFonts w:ascii="Arial" w:hAnsi="Arial" w:cs="Arial"/>
          <w:b/>
          <w:sz w:val="24"/>
          <w:szCs w:val="24"/>
          <w:highlight w:val="lightGray"/>
        </w:rPr>
        <w:t>Equipo Tipo 12: Analizador De Alto Rendimiento</w:t>
      </w:r>
    </w:p>
    <w:p w14:paraId="78CFDA5A" w14:textId="77777777" w:rsidR="005611A8" w:rsidRPr="009303AC" w:rsidRDefault="005611A8" w:rsidP="005611A8">
      <w:pPr>
        <w:pStyle w:val="Prrafodelista"/>
        <w:spacing w:after="0" w:line="240" w:lineRule="auto"/>
        <w:contextualSpacing w:val="0"/>
        <w:rPr>
          <w:rFonts w:ascii="Arial" w:hAnsi="Arial" w:cs="Arial"/>
          <w:sz w:val="18"/>
          <w:szCs w:val="18"/>
        </w:rPr>
      </w:pPr>
    </w:p>
    <w:tbl>
      <w:tblPr>
        <w:tblW w:w="7160" w:type="dxa"/>
        <w:jc w:val="center"/>
        <w:tblCellMar>
          <w:left w:w="70" w:type="dxa"/>
          <w:right w:w="70" w:type="dxa"/>
        </w:tblCellMar>
        <w:tblLook w:val="04A0" w:firstRow="1" w:lastRow="0" w:firstColumn="1" w:lastColumn="0" w:noHBand="0" w:noVBand="1"/>
      </w:tblPr>
      <w:tblGrid>
        <w:gridCol w:w="3580"/>
        <w:gridCol w:w="3580"/>
      </w:tblGrid>
      <w:tr w:rsidR="00460C74" w:rsidRPr="00D128E7" w14:paraId="58CA6EBF" w14:textId="252C0567" w:rsidTr="00460C74">
        <w:trPr>
          <w:trHeight w:val="300"/>
          <w:jc w:val="center"/>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B87D" w14:textId="77777777" w:rsidR="00460C74" w:rsidRPr="00D128E7" w:rsidRDefault="00460C74" w:rsidP="00123C66">
            <w:pPr>
              <w:spacing w:after="0" w:line="240" w:lineRule="auto"/>
              <w:rPr>
                <w:rFonts w:ascii="Arial" w:eastAsia="Times New Roman" w:hAnsi="Arial" w:cs="Arial"/>
                <w:b/>
                <w:bCs/>
                <w:color w:val="000000"/>
                <w:sz w:val="18"/>
                <w:szCs w:val="18"/>
                <w:lang w:eastAsia="es-MX"/>
              </w:rPr>
            </w:pPr>
            <w:r w:rsidRPr="00D128E7">
              <w:rPr>
                <w:rFonts w:ascii="Arial" w:eastAsia="Times New Roman" w:hAnsi="Arial" w:cs="Arial"/>
                <w:b/>
                <w:bCs/>
                <w:color w:val="000000"/>
                <w:sz w:val="18"/>
                <w:szCs w:val="18"/>
                <w:lang w:eastAsia="es-MX"/>
              </w:rPr>
              <w:t>REGISTRO SANITARIO:</w:t>
            </w:r>
          </w:p>
        </w:tc>
        <w:tc>
          <w:tcPr>
            <w:tcW w:w="3580" w:type="dxa"/>
            <w:tcBorders>
              <w:top w:val="single" w:sz="4" w:space="0" w:color="auto"/>
              <w:left w:val="single" w:sz="4" w:space="0" w:color="auto"/>
              <w:bottom w:val="single" w:sz="4" w:space="0" w:color="auto"/>
              <w:right w:val="single" w:sz="4" w:space="0" w:color="auto"/>
            </w:tcBorders>
          </w:tcPr>
          <w:p w14:paraId="24D81145" w14:textId="77777777" w:rsidR="00460C74" w:rsidRPr="00D128E7" w:rsidRDefault="00460C74" w:rsidP="00123C66">
            <w:pPr>
              <w:spacing w:after="0" w:line="240" w:lineRule="auto"/>
              <w:rPr>
                <w:rFonts w:ascii="Arial" w:eastAsia="Times New Roman" w:hAnsi="Arial" w:cs="Arial"/>
                <w:b/>
                <w:bCs/>
                <w:color w:val="000000"/>
                <w:sz w:val="18"/>
                <w:szCs w:val="18"/>
                <w:lang w:eastAsia="es-MX"/>
              </w:rPr>
            </w:pPr>
          </w:p>
        </w:tc>
      </w:tr>
      <w:tr w:rsidR="00460C74" w:rsidRPr="00D128E7" w14:paraId="5FACD9EF" w14:textId="101B372C" w:rsidTr="00460C74">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9077F55" w14:textId="77777777" w:rsidR="00460C74" w:rsidRPr="00D128E7" w:rsidRDefault="00460C74" w:rsidP="00123C66">
            <w:pPr>
              <w:spacing w:after="0" w:line="240" w:lineRule="auto"/>
              <w:rPr>
                <w:rFonts w:ascii="Arial" w:eastAsia="Times New Roman" w:hAnsi="Arial" w:cs="Arial"/>
                <w:b/>
                <w:bCs/>
                <w:color w:val="000000"/>
                <w:sz w:val="18"/>
                <w:szCs w:val="18"/>
                <w:lang w:eastAsia="es-MX"/>
              </w:rPr>
            </w:pPr>
            <w:r w:rsidRPr="00D128E7">
              <w:rPr>
                <w:rFonts w:ascii="Arial" w:eastAsia="Times New Roman" w:hAnsi="Arial" w:cs="Arial"/>
                <w:b/>
                <w:bCs/>
                <w:color w:val="000000"/>
                <w:sz w:val="18"/>
                <w:szCs w:val="18"/>
                <w:lang w:eastAsia="es-MX"/>
              </w:rPr>
              <w:t>NOMBRE DEL LICITANTE:</w:t>
            </w:r>
          </w:p>
        </w:tc>
        <w:tc>
          <w:tcPr>
            <w:tcW w:w="3580" w:type="dxa"/>
            <w:tcBorders>
              <w:top w:val="nil"/>
              <w:left w:val="single" w:sz="4" w:space="0" w:color="auto"/>
              <w:bottom w:val="single" w:sz="4" w:space="0" w:color="auto"/>
              <w:right w:val="single" w:sz="4" w:space="0" w:color="auto"/>
            </w:tcBorders>
          </w:tcPr>
          <w:p w14:paraId="7F2041D0" w14:textId="77777777" w:rsidR="00460C74" w:rsidRPr="00D128E7" w:rsidRDefault="00460C74" w:rsidP="00123C66">
            <w:pPr>
              <w:spacing w:after="0" w:line="240" w:lineRule="auto"/>
              <w:rPr>
                <w:rFonts w:ascii="Arial" w:eastAsia="Times New Roman" w:hAnsi="Arial" w:cs="Arial"/>
                <w:b/>
                <w:bCs/>
                <w:color w:val="000000"/>
                <w:sz w:val="18"/>
                <w:szCs w:val="18"/>
                <w:lang w:eastAsia="es-MX"/>
              </w:rPr>
            </w:pPr>
          </w:p>
        </w:tc>
      </w:tr>
      <w:tr w:rsidR="00460C74" w:rsidRPr="00D128E7" w14:paraId="5C1D1354" w14:textId="1389B68F" w:rsidTr="00460C74">
        <w:trPr>
          <w:trHeight w:val="69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31A1E9" w14:textId="77777777" w:rsidR="00460C74" w:rsidRPr="00D128E7" w:rsidRDefault="00460C74" w:rsidP="00123C66">
            <w:pPr>
              <w:spacing w:after="0" w:line="240" w:lineRule="auto"/>
              <w:rPr>
                <w:rFonts w:ascii="Arial" w:eastAsia="Times New Roman" w:hAnsi="Arial" w:cs="Arial"/>
                <w:b/>
                <w:bCs/>
                <w:color w:val="000000"/>
                <w:sz w:val="18"/>
                <w:szCs w:val="18"/>
                <w:lang w:eastAsia="es-MX"/>
              </w:rPr>
            </w:pPr>
            <w:r w:rsidRPr="00D128E7">
              <w:rPr>
                <w:rFonts w:ascii="Arial" w:eastAsia="Times New Roman" w:hAnsi="Arial" w:cs="Arial"/>
                <w:b/>
                <w:bCs/>
                <w:color w:val="000000"/>
                <w:sz w:val="18"/>
                <w:szCs w:val="18"/>
                <w:lang w:eastAsia="es-MX"/>
              </w:rPr>
              <w:t>CARACTERÍSTICAS TÉCNICAS SOLICITADAS.</w:t>
            </w:r>
          </w:p>
        </w:tc>
        <w:tc>
          <w:tcPr>
            <w:tcW w:w="3580" w:type="dxa"/>
            <w:tcBorders>
              <w:top w:val="nil"/>
              <w:left w:val="single" w:sz="4" w:space="0" w:color="auto"/>
              <w:bottom w:val="single" w:sz="4" w:space="0" w:color="auto"/>
              <w:right w:val="single" w:sz="4" w:space="0" w:color="auto"/>
            </w:tcBorders>
          </w:tcPr>
          <w:p w14:paraId="1FC3ED44" w14:textId="77777777" w:rsidR="00460C74" w:rsidRDefault="00460C74" w:rsidP="00460C74">
            <w:pPr>
              <w:spacing w:after="0" w:line="240" w:lineRule="auto"/>
              <w:jc w:val="center"/>
              <w:rPr>
                <w:rFonts w:ascii="Arial" w:eastAsia="Times New Roman" w:hAnsi="Arial" w:cs="Arial"/>
                <w:b/>
                <w:bCs/>
                <w:color w:val="000000"/>
                <w:sz w:val="18"/>
                <w:szCs w:val="18"/>
                <w:lang w:eastAsia="es-MX"/>
              </w:rPr>
            </w:pPr>
          </w:p>
          <w:p w14:paraId="252D584E" w14:textId="3DE2B37C" w:rsidR="00460C74" w:rsidRPr="00D128E7" w:rsidRDefault="00460C74" w:rsidP="00460C7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EQUIPO PROPUESTO</w:t>
            </w:r>
          </w:p>
        </w:tc>
      </w:tr>
      <w:tr w:rsidR="00460C74" w:rsidRPr="00D128E7" w14:paraId="303AB696" w14:textId="57A15F55" w:rsidTr="00460C74">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27B5362" w14:textId="77777777" w:rsidR="00460C74" w:rsidRPr="00D128E7" w:rsidRDefault="00460C74" w:rsidP="00123C66">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 xml:space="preserve">1. - Equipo automatizado </w:t>
            </w:r>
          </w:p>
        </w:tc>
        <w:tc>
          <w:tcPr>
            <w:tcW w:w="3580" w:type="dxa"/>
            <w:tcBorders>
              <w:top w:val="nil"/>
              <w:left w:val="single" w:sz="4" w:space="0" w:color="auto"/>
              <w:bottom w:val="single" w:sz="4" w:space="0" w:color="auto"/>
              <w:right w:val="single" w:sz="4" w:space="0" w:color="auto"/>
            </w:tcBorders>
          </w:tcPr>
          <w:p w14:paraId="64D32627" w14:textId="77777777" w:rsidR="00460C74" w:rsidRPr="00D128E7" w:rsidRDefault="00460C74" w:rsidP="00123C66">
            <w:pPr>
              <w:spacing w:after="0" w:line="240" w:lineRule="auto"/>
              <w:rPr>
                <w:rFonts w:ascii="Arial" w:eastAsia="Times New Roman" w:hAnsi="Arial" w:cs="Arial"/>
                <w:color w:val="000000"/>
                <w:sz w:val="18"/>
                <w:szCs w:val="18"/>
                <w:lang w:eastAsia="es-MX"/>
              </w:rPr>
            </w:pPr>
          </w:p>
        </w:tc>
      </w:tr>
      <w:tr w:rsidR="00460C74" w:rsidRPr="00E36A54" w14:paraId="34096DA2" w14:textId="136BA40D" w:rsidTr="00460C74">
        <w:trPr>
          <w:trHeight w:val="825"/>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77B661E" w14:textId="6CC44CE1" w:rsidR="00460C74" w:rsidRPr="00E36A54" w:rsidRDefault="00460C74" w:rsidP="00123C66">
            <w:pPr>
              <w:spacing w:after="0" w:line="240" w:lineRule="auto"/>
              <w:rPr>
                <w:rFonts w:ascii="Arial" w:eastAsia="Times New Roman" w:hAnsi="Arial" w:cs="Arial"/>
                <w:color w:val="000000"/>
                <w:sz w:val="18"/>
                <w:szCs w:val="18"/>
                <w:lang w:val="pt-BR" w:eastAsia="es-MX"/>
              </w:rPr>
            </w:pPr>
            <w:r w:rsidRPr="00E36A54">
              <w:rPr>
                <w:rFonts w:ascii="Arial" w:eastAsia="Times New Roman" w:hAnsi="Arial" w:cs="Arial"/>
                <w:color w:val="000000"/>
                <w:sz w:val="18"/>
                <w:szCs w:val="18"/>
                <w:lang w:val="pt-BR" w:eastAsia="es-MX"/>
              </w:rPr>
              <w:t xml:space="preserve">2.-  Metodología: Quimioluminiscencia o </w:t>
            </w:r>
            <w:r w:rsidR="008D104F" w:rsidRPr="00E36A54">
              <w:rPr>
                <w:rFonts w:ascii="Arial" w:eastAsia="Times New Roman" w:hAnsi="Arial" w:cs="Arial"/>
                <w:color w:val="000000"/>
                <w:sz w:val="18"/>
                <w:szCs w:val="18"/>
                <w:lang w:val="pt-BR" w:eastAsia="es-MX"/>
              </w:rPr>
              <w:t>Electro quimioluminiscencia</w:t>
            </w:r>
          </w:p>
        </w:tc>
        <w:tc>
          <w:tcPr>
            <w:tcW w:w="3580" w:type="dxa"/>
            <w:tcBorders>
              <w:top w:val="nil"/>
              <w:left w:val="single" w:sz="4" w:space="0" w:color="auto"/>
              <w:bottom w:val="single" w:sz="4" w:space="0" w:color="auto"/>
              <w:right w:val="single" w:sz="4" w:space="0" w:color="auto"/>
            </w:tcBorders>
          </w:tcPr>
          <w:p w14:paraId="23814032" w14:textId="77777777" w:rsidR="00460C74" w:rsidRPr="00E36A54" w:rsidRDefault="00460C74" w:rsidP="00123C66">
            <w:pPr>
              <w:spacing w:after="0" w:line="240" w:lineRule="auto"/>
              <w:rPr>
                <w:rFonts w:ascii="Arial" w:eastAsia="Times New Roman" w:hAnsi="Arial" w:cs="Arial"/>
                <w:color w:val="000000"/>
                <w:sz w:val="18"/>
                <w:szCs w:val="18"/>
                <w:lang w:val="pt-BR" w:eastAsia="es-MX"/>
              </w:rPr>
            </w:pPr>
          </w:p>
        </w:tc>
      </w:tr>
      <w:tr w:rsidR="00460C74" w:rsidRPr="00D128E7" w14:paraId="1B60CE36" w14:textId="30887DDB" w:rsidTr="00460C74">
        <w:trPr>
          <w:trHeight w:val="405"/>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8BFA66F" w14:textId="77777777" w:rsidR="00460C74" w:rsidRPr="00D128E7" w:rsidRDefault="00460C74" w:rsidP="00123C66">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3. -  Sistema de flujo  continuo</w:t>
            </w:r>
          </w:p>
        </w:tc>
        <w:tc>
          <w:tcPr>
            <w:tcW w:w="3580" w:type="dxa"/>
            <w:tcBorders>
              <w:top w:val="nil"/>
              <w:left w:val="single" w:sz="4" w:space="0" w:color="auto"/>
              <w:bottom w:val="single" w:sz="4" w:space="0" w:color="auto"/>
              <w:right w:val="single" w:sz="4" w:space="0" w:color="auto"/>
            </w:tcBorders>
          </w:tcPr>
          <w:p w14:paraId="7F50FD2B" w14:textId="77777777" w:rsidR="00460C74" w:rsidRPr="00D128E7" w:rsidRDefault="00460C74" w:rsidP="00123C66">
            <w:pPr>
              <w:spacing w:after="0" w:line="240" w:lineRule="auto"/>
              <w:rPr>
                <w:rFonts w:ascii="Arial" w:eastAsia="Times New Roman" w:hAnsi="Arial" w:cs="Arial"/>
                <w:color w:val="000000"/>
                <w:sz w:val="18"/>
                <w:szCs w:val="18"/>
                <w:lang w:eastAsia="es-MX"/>
              </w:rPr>
            </w:pPr>
          </w:p>
        </w:tc>
      </w:tr>
      <w:tr w:rsidR="00460C74" w:rsidRPr="00E36A54" w14:paraId="34449FF2" w14:textId="610D46D1" w:rsidTr="00460C74">
        <w:trPr>
          <w:trHeight w:val="123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BD3B7F2" w14:textId="5C3B879D" w:rsidR="00460C74" w:rsidRPr="00E36A54" w:rsidRDefault="000076D4" w:rsidP="00123C66">
            <w:pPr>
              <w:spacing w:after="0" w:line="240" w:lineRule="auto"/>
              <w:rPr>
                <w:rFonts w:ascii="Arial" w:eastAsia="Times New Roman" w:hAnsi="Arial" w:cs="Arial"/>
                <w:color w:val="000000"/>
                <w:sz w:val="18"/>
                <w:szCs w:val="18"/>
                <w:lang w:val="pt-BR" w:eastAsia="es-MX"/>
              </w:rPr>
            </w:pPr>
            <w:r w:rsidRPr="004F11C2">
              <w:rPr>
                <w:rFonts w:ascii="Arial" w:eastAsia="Times New Roman" w:hAnsi="Arial" w:cs="Arial"/>
                <w:color w:val="000000"/>
                <w:sz w:val="18"/>
                <w:szCs w:val="18"/>
                <w:lang w:val="en-US" w:eastAsia="es-MX"/>
              </w:rPr>
              <w:t>4. - Analitos</w:t>
            </w:r>
            <w:r w:rsidR="00460C74" w:rsidRPr="004F11C2">
              <w:rPr>
                <w:rFonts w:ascii="Arial" w:eastAsia="Times New Roman" w:hAnsi="Arial" w:cs="Arial"/>
                <w:color w:val="000000"/>
                <w:sz w:val="18"/>
                <w:szCs w:val="18"/>
                <w:lang w:val="en-US" w:eastAsia="es-MX"/>
              </w:rPr>
              <w:t xml:space="preserve"> a determinar: T</w:t>
            </w:r>
            <w:r w:rsidR="00460C74" w:rsidRPr="004F11C2">
              <w:rPr>
                <w:rFonts w:ascii="Arial" w:eastAsia="Times New Roman" w:hAnsi="Arial" w:cs="Arial"/>
                <w:color w:val="000000"/>
                <w:sz w:val="12"/>
                <w:szCs w:val="12"/>
                <w:lang w:val="en-US" w:eastAsia="es-MX"/>
              </w:rPr>
              <w:t>3</w:t>
            </w:r>
            <w:r w:rsidR="00460C74" w:rsidRPr="004F11C2">
              <w:rPr>
                <w:rFonts w:ascii="Arial" w:eastAsia="Times New Roman" w:hAnsi="Arial" w:cs="Arial"/>
                <w:color w:val="000000"/>
                <w:sz w:val="12"/>
                <w:szCs w:val="12"/>
                <w:vertAlign w:val="subscript"/>
                <w:lang w:val="en-US" w:eastAsia="es-MX"/>
              </w:rPr>
              <w:t>,</w:t>
            </w:r>
            <w:r w:rsidR="00460C74" w:rsidRPr="004F11C2">
              <w:rPr>
                <w:rFonts w:ascii="Arial" w:eastAsia="Times New Roman" w:hAnsi="Arial" w:cs="Arial"/>
                <w:color w:val="000000"/>
                <w:sz w:val="18"/>
                <w:szCs w:val="18"/>
                <w:lang w:val="en-US" w:eastAsia="es-MX"/>
              </w:rPr>
              <w:t xml:space="preserve"> T</w:t>
            </w:r>
            <w:r w:rsidR="00460C74" w:rsidRPr="004F11C2">
              <w:rPr>
                <w:rFonts w:ascii="Arial" w:eastAsia="Times New Roman" w:hAnsi="Arial" w:cs="Arial"/>
                <w:color w:val="000000"/>
                <w:sz w:val="18"/>
                <w:szCs w:val="18"/>
                <w:vertAlign w:val="subscript"/>
                <w:lang w:val="en-US" w:eastAsia="es-MX"/>
              </w:rPr>
              <w:t>4</w:t>
            </w:r>
            <w:r w:rsidRPr="004F11C2">
              <w:rPr>
                <w:rFonts w:ascii="Arial" w:eastAsia="Times New Roman" w:hAnsi="Arial" w:cs="Arial"/>
                <w:color w:val="000000"/>
                <w:sz w:val="18"/>
                <w:szCs w:val="18"/>
                <w:vertAlign w:val="subscript"/>
                <w:lang w:val="en-US" w:eastAsia="es-MX"/>
              </w:rPr>
              <w:t>,</w:t>
            </w:r>
            <w:r w:rsidRPr="004F11C2">
              <w:rPr>
                <w:rFonts w:ascii="Arial" w:eastAsia="Times New Roman" w:hAnsi="Arial" w:cs="Arial"/>
                <w:color w:val="000000"/>
                <w:sz w:val="18"/>
                <w:szCs w:val="18"/>
                <w:lang w:val="en-US" w:eastAsia="es-MX"/>
              </w:rPr>
              <w:t xml:space="preserve"> T4L</w:t>
            </w:r>
            <w:r w:rsidR="00460C74" w:rsidRPr="004F11C2">
              <w:rPr>
                <w:rFonts w:ascii="Arial" w:eastAsia="Times New Roman" w:hAnsi="Arial" w:cs="Arial"/>
                <w:color w:val="000000"/>
                <w:sz w:val="18"/>
                <w:szCs w:val="18"/>
                <w:lang w:val="en-US" w:eastAsia="es-MX"/>
              </w:rPr>
              <w:t>, T</w:t>
            </w:r>
            <w:r w:rsidR="00460C74" w:rsidRPr="004F11C2">
              <w:rPr>
                <w:rFonts w:ascii="Arial" w:eastAsia="Times New Roman" w:hAnsi="Arial" w:cs="Arial"/>
                <w:color w:val="000000"/>
                <w:sz w:val="18"/>
                <w:szCs w:val="18"/>
                <w:vertAlign w:val="subscript"/>
                <w:lang w:val="en-US" w:eastAsia="es-MX"/>
              </w:rPr>
              <w:t>3</w:t>
            </w:r>
            <w:r w:rsidR="00460C74" w:rsidRPr="004F11C2">
              <w:rPr>
                <w:rFonts w:ascii="Arial" w:eastAsia="Times New Roman" w:hAnsi="Arial" w:cs="Arial"/>
                <w:color w:val="000000"/>
                <w:sz w:val="18"/>
                <w:szCs w:val="18"/>
                <w:lang w:val="en-US" w:eastAsia="es-MX"/>
              </w:rPr>
              <w:t xml:space="preserve">L, TSH, LH, FSH, </w:t>
            </w:r>
            <w:r w:rsidRPr="004F11C2">
              <w:rPr>
                <w:rFonts w:ascii="Arial" w:eastAsia="Times New Roman" w:hAnsi="Arial" w:cs="Arial"/>
                <w:color w:val="000000"/>
                <w:sz w:val="18"/>
                <w:szCs w:val="18"/>
                <w:lang w:val="en-US" w:eastAsia="es-MX"/>
              </w:rPr>
              <w:t>Prog.</w:t>
            </w:r>
            <w:r w:rsidR="00460C74" w:rsidRPr="004F11C2">
              <w:rPr>
                <w:rFonts w:ascii="Arial" w:eastAsia="Times New Roman" w:hAnsi="Arial" w:cs="Arial"/>
                <w:color w:val="000000"/>
                <w:sz w:val="18"/>
                <w:szCs w:val="18"/>
                <w:lang w:val="en-US" w:eastAsia="es-MX"/>
              </w:rPr>
              <w:t xml:space="preserve"> Prol</w:t>
            </w:r>
            <w:r w:rsidR="008D104F" w:rsidRPr="004F11C2">
              <w:rPr>
                <w:rFonts w:ascii="Arial" w:eastAsia="Times New Roman" w:hAnsi="Arial" w:cs="Arial"/>
                <w:color w:val="000000"/>
                <w:sz w:val="18"/>
                <w:szCs w:val="18"/>
                <w:lang w:val="en-US" w:eastAsia="es-MX"/>
              </w:rPr>
              <w:t>, Estradiol, Ac</w:t>
            </w:r>
            <w:r w:rsidR="00460C74" w:rsidRPr="004F11C2">
              <w:rPr>
                <w:rFonts w:ascii="Arial" w:eastAsia="Times New Roman" w:hAnsi="Arial" w:cs="Arial"/>
                <w:color w:val="000000"/>
                <w:sz w:val="18"/>
                <w:szCs w:val="18"/>
                <w:lang w:val="en-US" w:eastAsia="es-MX"/>
              </w:rPr>
              <w:t xml:space="preserve">. Anti Hep C., Ag. </w:t>
            </w:r>
            <w:r w:rsidR="00460C74" w:rsidRPr="00D128E7">
              <w:rPr>
                <w:rFonts w:ascii="Arial" w:eastAsia="Times New Roman" w:hAnsi="Arial" w:cs="Arial"/>
                <w:color w:val="000000"/>
                <w:sz w:val="18"/>
                <w:szCs w:val="18"/>
                <w:lang w:eastAsia="es-MX"/>
              </w:rPr>
              <w:t xml:space="preserve">S Hep B, Ac. </w:t>
            </w:r>
            <w:r w:rsidR="00460C74" w:rsidRPr="00E36A54">
              <w:rPr>
                <w:rFonts w:ascii="Arial" w:eastAsia="Times New Roman" w:hAnsi="Arial" w:cs="Arial"/>
                <w:color w:val="000000"/>
                <w:sz w:val="18"/>
                <w:szCs w:val="18"/>
                <w:lang w:val="pt-BR" w:eastAsia="es-MX"/>
              </w:rPr>
              <w:t xml:space="preserve">Anti VIH, I-II, HGC-Beta, Marcadores Tumorales, APE, IgE, Procalcitonina   </w:t>
            </w:r>
          </w:p>
        </w:tc>
        <w:tc>
          <w:tcPr>
            <w:tcW w:w="3580" w:type="dxa"/>
            <w:tcBorders>
              <w:top w:val="nil"/>
              <w:left w:val="single" w:sz="4" w:space="0" w:color="auto"/>
              <w:bottom w:val="single" w:sz="4" w:space="0" w:color="auto"/>
              <w:right w:val="single" w:sz="4" w:space="0" w:color="auto"/>
            </w:tcBorders>
          </w:tcPr>
          <w:p w14:paraId="5562A4DA" w14:textId="77777777" w:rsidR="00460C74" w:rsidRPr="00E36A54" w:rsidRDefault="00460C74" w:rsidP="00123C66">
            <w:pPr>
              <w:spacing w:after="0" w:line="240" w:lineRule="auto"/>
              <w:rPr>
                <w:rFonts w:ascii="Arial" w:eastAsia="Times New Roman" w:hAnsi="Arial" w:cs="Arial"/>
                <w:color w:val="000000"/>
                <w:sz w:val="18"/>
                <w:szCs w:val="18"/>
                <w:lang w:val="pt-BR" w:eastAsia="es-MX"/>
              </w:rPr>
            </w:pPr>
          </w:p>
        </w:tc>
      </w:tr>
      <w:tr w:rsidR="00460C74" w:rsidRPr="00D128E7" w14:paraId="1BE08EC9" w14:textId="445B32BC" w:rsidTr="00460C74">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7B8E972" w14:textId="77777777" w:rsidR="00460C74" w:rsidRPr="00D128E7" w:rsidRDefault="00460C74" w:rsidP="00123C66">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5-  Mínimo 90 pruebas por hora</w:t>
            </w:r>
          </w:p>
        </w:tc>
        <w:tc>
          <w:tcPr>
            <w:tcW w:w="3580" w:type="dxa"/>
            <w:tcBorders>
              <w:top w:val="nil"/>
              <w:left w:val="single" w:sz="4" w:space="0" w:color="auto"/>
              <w:bottom w:val="single" w:sz="4" w:space="0" w:color="auto"/>
              <w:right w:val="single" w:sz="4" w:space="0" w:color="auto"/>
            </w:tcBorders>
          </w:tcPr>
          <w:p w14:paraId="79B63394" w14:textId="77777777" w:rsidR="00460C74" w:rsidRPr="00D128E7" w:rsidRDefault="00460C74" w:rsidP="00123C66">
            <w:pPr>
              <w:spacing w:after="0" w:line="240" w:lineRule="auto"/>
              <w:rPr>
                <w:rFonts w:ascii="Arial" w:eastAsia="Times New Roman" w:hAnsi="Arial" w:cs="Arial"/>
                <w:color w:val="000000"/>
                <w:sz w:val="18"/>
                <w:szCs w:val="18"/>
                <w:lang w:eastAsia="es-MX"/>
              </w:rPr>
            </w:pPr>
          </w:p>
        </w:tc>
      </w:tr>
      <w:tr w:rsidR="00460C74" w:rsidRPr="00D128E7" w14:paraId="7607BEE3" w14:textId="5DE5BA70" w:rsidTr="00460C74">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0D27CBB" w14:textId="77777777" w:rsidR="00460C74" w:rsidRPr="00D128E7" w:rsidRDefault="00460C74" w:rsidP="00123C66">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6.- Mínimo 20 reactivos abordo</w:t>
            </w:r>
          </w:p>
        </w:tc>
        <w:tc>
          <w:tcPr>
            <w:tcW w:w="3580" w:type="dxa"/>
            <w:tcBorders>
              <w:top w:val="nil"/>
              <w:left w:val="single" w:sz="4" w:space="0" w:color="auto"/>
              <w:bottom w:val="single" w:sz="4" w:space="0" w:color="auto"/>
              <w:right w:val="single" w:sz="4" w:space="0" w:color="auto"/>
            </w:tcBorders>
          </w:tcPr>
          <w:p w14:paraId="512E3653" w14:textId="77777777" w:rsidR="00460C74" w:rsidRPr="00D128E7" w:rsidRDefault="00460C74" w:rsidP="00123C66">
            <w:pPr>
              <w:spacing w:after="0" w:line="240" w:lineRule="auto"/>
              <w:rPr>
                <w:rFonts w:ascii="Arial" w:eastAsia="Times New Roman" w:hAnsi="Arial" w:cs="Arial"/>
                <w:color w:val="000000"/>
                <w:sz w:val="18"/>
                <w:szCs w:val="18"/>
                <w:lang w:eastAsia="es-MX"/>
              </w:rPr>
            </w:pPr>
          </w:p>
        </w:tc>
      </w:tr>
      <w:tr w:rsidR="001E50DC" w:rsidRPr="00D128E7" w14:paraId="1B1614E8" w14:textId="74E6ED9C" w:rsidTr="00460C74">
        <w:trPr>
          <w:trHeight w:val="48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2330A12" w14:textId="364B985A" w:rsidR="001E50DC" w:rsidRPr="00D128E7" w:rsidRDefault="001E50DC"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Pr="00D128E7">
              <w:rPr>
                <w:rFonts w:ascii="Arial" w:eastAsia="Times New Roman" w:hAnsi="Arial" w:cs="Arial"/>
                <w:color w:val="000000"/>
                <w:sz w:val="18"/>
                <w:szCs w:val="18"/>
                <w:lang w:eastAsia="es-MX"/>
              </w:rPr>
              <w:t xml:space="preserve">.- Detección  volumen de muestra y coagulo </w:t>
            </w:r>
          </w:p>
        </w:tc>
        <w:tc>
          <w:tcPr>
            <w:tcW w:w="3580" w:type="dxa"/>
            <w:tcBorders>
              <w:top w:val="nil"/>
              <w:left w:val="single" w:sz="4" w:space="0" w:color="auto"/>
              <w:bottom w:val="single" w:sz="4" w:space="0" w:color="auto"/>
              <w:right w:val="single" w:sz="4" w:space="0" w:color="auto"/>
            </w:tcBorders>
          </w:tcPr>
          <w:p w14:paraId="5A36633F" w14:textId="77777777" w:rsidR="001E50DC" w:rsidRPr="00D128E7" w:rsidRDefault="001E50DC" w:rsidP="00123C66">
            <w:pPr>
              <w:spacing w:after="0" w:line="240" w:lineRule="auto"/>
              <w:rPr>
                <w:rFonts w:ascii="Arial" w:eastAsia="Times New Roman" w:hAnsi="Arial" w:cs="Arial"/>
                <w:color w:val="000000"/>
                <w:sz w:val="18"/>
                <w:szCs w:val="18"/>
                <w:lang w:eastAsia="es-MX"/>
              </w:rPr>
            </w:pPr>
          </w:p>
        </w:tc>
      </w:tr>
      <w:tr w:rsidR="001E50DC" w:rsidRPr="00D128E7" w14:paraId="0456F136" w14:textId="738A3F2D" w:rsidTr="00460C74">
        <w:trPr>
          <w:trHeight w:val="48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392CBCE2" w14:textId="333A3B44" w:rsidR="001E50DC" w:rsidRPr="00D128E7" w:rsidRDefault="001E50DC"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w:t>
            </w:r>
            <w:r w:rsidRPr="00D128E7">
              <w:rPr>
                <w:rFonts w:ascii="Arial" w:eastAsia="Times New Roman" w:hAnsi="Arial" w:cs="Arial"/>
                <w:color w:val="000000"/>
                <w:sz w:val="18"/>
                <w:szCs w:val="18"/>
                <w:lang w:eastAsia="es-MX"/>
              </w:rPr>
              <w:t>.- Tubo primario y copilla</w:t>
            </w:r>
          </w:p>
        </w:tc>
        <w:tc>
          <w:tcPr>
            <w:tcW w:w="3580" w:type="dxa"/>
            <w:tcBorders>
              <w:top w:val="nil"/>
              <w:left w:val="single" w:sz="4" w:space="0" w:color="auto"/>
              <w:bottom w:val="single" w:sz="4" w:space="0" w:color="auto"/>
              <w:right w:val="single" w:sz="4" w:space="0" w:color="auto"/>
            </w:tcBorders>
          </w:tcPr>
          <w:p w14:paraId="19A692A4" w14:textId="77777777" w:rsidR="001E50DC" w:rsidRPr="00D128E7" w:rsidRDefault="001E50DC" w:rsidP="00123C66">
            <w:pPr>
              <w:spacing w:after="0" w:line="240" w:lineRule="auto"/>
              <w:rPr>
                <w:rFonts w:ascii="Arial" w:eastAsia="Times New Roman" w:hAnsi="Arial" w:cs="Arial"/>
                <w:color w:val="000000"/>
                <w:sz w:val="18"/>
                <w:szCs w:val="18"/>
                <w:lang w:eastAsia="es-MX"/>
              </w:rPr>
            </w:pPr>
          </w:p>
        </w:tc>
      </w:tr>
      <w:tr w:rsidR="001E50DC" w:rsidRPr="00D128E7" w14:paraId="711B296E" w14:textId="265469A2" w:rsidTr="00460C74">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670668F" w14:textId="19889811" w:rsidR="001E50DC" w:rsidRPr="00D128E7" w:rsidRDefault="001E50DC"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r w:rsidRPr="00D128E7">
              <w:rPr>
                <w:rFonts w:ascii="Arial" w:eastAsia="Times New Roman" w:hAnsi="Arial" w:cs="Arial"/>
                <w:color w:val="000000"/>
                <w:sz w:val="18"/>
                <w:szCs w:val="18"/>
                <w:lang w:eastAsia="es-MX"/>
              </w:rPr>
              <w:t>.-Código de barras para ID de reactivos y muestra</w:t>
            </w:r>
          </w:p>
        </w:tc>
        <w:tc>
          <w:tcPr>
            <w:tcW w:w="3580" w:type="dxa"/>
            <w:tcBorders>
              <w:top w:val="nil"/>
              <w:left w:val="single" w:sz="4" w:space="0" w:color="auto"/>
              <w:bottom w:val="single" w:sz="4" w:space="0" w:color="auto"/>
              <w:right w:val="single" w:sz="4" w:space="0" w:color="auto"/>
            </w:tcBorders>
          </w:tcPr>
          <w:p w14:paraId="0F652D58" w14:textId="77777777" w:rsidR="001E50DC" w:rsidRPr="00D128E7" w:rsidRDefault="001E50DC" w:rsidP="00123C66">
            <w:pPr>
              <w:spacing w:after="0" w:line="240" w:lineRule="auto"/>
              <w:rPr>
                <w:rFonts w:ascii="Arial" w:eastAsia="Times New Roman" w:hAnsi="Arial" w:cs="Arial"/>
                <w:color w:val="000000"/>
                <w:sz w:val="18"/>
                <w:szCs w:val="18"/>
                <w:lang w:eastAsia="es-MX"/>
              </w:rPr>
            </w:pPr>
          </w:p>
        </w:tc>
      </w:tr>
      <w:tr w:rsidR="001E50DC" w:rsidRPr="00D128E7" w14:paraId="43822B5A" w14:textId="37893301" w:rsidTr="00460C74">
        <w:trPr>
          <w:trHeight w:val="48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3A11449E" w14:textId="01DCB82F" w:rsidR="001E50DC" w:rsidRPr="00D128E7" w:rsidRDefault="001E50DC" w:rsidP="001E50DC">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0</w:t>
            </w:r>
            <w:r w:rsidRPr="00D128E7">
              <w:rPr>
                <w:rFonts w:ascii="Arial" w:eastAsia="Times New Roman" w:hAnsi="Arial" w:cs="Arial"/>
                <w:color w:val="000000"/>
                <w:sz w:val="18"/>
                <w:szCs w:val="18"/>
                <w:lang w:eastAsia="es-MX"/>
              </w:rPr>
              <w:t>.- Control de calidad integrado  (graficas de Levey Jennings)</w:t>
            </w:r>
          </w:p>
        </w:tc>
        <w:tc>
          <w:tcPr>
            <w:tcW w:w="3580" w:type="dxa"/>
            <w:tcBorders>
              <w:top w:val="nil"/>
              <w:left w:val="single" w:sz="4" w:space="0" w:color="auto"/>
              <w:bottom w:val="single" w:sz="4" w:space="0" w:color="auto"/>
              <w:right w:val="single" w:sz="4" w:space="0" w:color="auto"/>
            </w:tcBorders>
          </w:tcPr>
          <w:p w14:paraId="25768362" w14:textId="77777777" w:rsidR="001E50DC" w:rsidRPr="00D128E7" w:rsidRDefault="001E50DC" w:rsidP="00123C66">
            <w:pPr>
              <w:spacing w:after="0" w:line="240" w:lineRule="auto"/>
              <w:rPr>
                <w:rFonts w:ascii="Arial" w:eastAsia="Times New Roman" w:hAnsi="Arial" w:cs="Arial"/>
                <w:color w:val="000000"/>
                <w:sz w:val="18"/>
                <w:szCs w:val="18"/>
                <w:lang w:eastAsia="es-MX"/>
              </w:rPr>
            </w:pPr>
          </w:p>
        </w:tc>
      </w:tr>
      <w:tr w:rsidR="001E50DC" w:rsidRPr="00D128E7" w14:paraId="0E0467F3" w14:textId="4E9B0E28" w:rsidTr="00460C74">
        <w:trPr>
          <w:trHeight w:val="48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3C6003F" w14:textId="141ED473" w:rsidR="001E50DC" w:rsidRPr="00D128E7" w:rsidRDefault="001E50DC"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w:t>
            </w:r>
            <w:r w:rsidRPr="00D128E7">
              <w:rPr>
                <w:rFonts w:ascii="Arial" w:eastAsia="Times New Roman" w:hAnsi="Arial" w:cs="Arial"/>
                <w:color w:val="000000"/>
                <w:sz w:val="18"/>
                <w:szCs w:val="18"/>
                <w:lang w:eastAsia="es-MX"/>
              </w:rPr>
              <w:t>.- Interface</w:t>
            </w:r>
          </w:p>
        </w:tc>
        <w:tc>
          <w:tcPr>
            <w:tcW w:w="3580" w:type="dxa"/>
            <w:tcBorders>
              <w:top w:val="nil"/>
              <w:left w:val="single" w:sz="4" w:space="0" w:color="auto"/>
              <w:bottom w:val="single" w:sz="4" w:space="0" w:color="auto"/>
              <w:right w:val="single" w:sz="4" w:space="0" w:color="auto"/>
            </w:tcBorders>
          </w:tcPr>
          <w:p w14:paraId="2D7B0048" w14:textId="77777777" w:rsidR="001E50DC" w:rsidRPr="00D128E7" w:rsidRDefault="001E50DC" w:rsidP="00123C66">
            <w:pPr>
              <w:spacing w:after="0" w:line="240" w:lineRule="auto"/>
              <w:rPr>
                <w:rFonts w:ascii="Arial" w:eastAsia="Times New Roman" w:hAnsi="Arial" w:cs="Arial"/>
                <w:color w:val="000000"/>
                <w:sz w:val="18"/>
                <w:szCs w:val="18"/>
                <w:lang w:eastAsia="es-MX"/>
              </w:rPr>
            </w:pPr>
          </w:p>
        </w:tc>
      </w:tr>
      <w:tr w:rsidR="001E50DC" w:rsidRPr="00D128E7" w14:paraId="646CBC24" w14:textId="62C68546" w:rsidTr="00460C74">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A14A0E1" w14:textId="20E65D4A" w:rsidR="001E50DC" w:rsidRPr="00D128E7" w:rsidRDefault="001E50DC"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w:t>
            </w:r>
            <w:r w:rsidRPr="00D128E7">
              <w:rPr>
                <w:rFonts w:ascii="Arial" w:eastAsia="Times New Roman" w:hAnsi="Arial" w:cs="Arial"/>
                <w:color w:val="000000"/>
                <w:sz w:val="18"/>
                <w:szCs w:val="18"/>
                <w:lang w:eastAsia="es-MX"/>
              </w:rPr>
              <w:t>- Monitor e impresora integrado o adicionales</w:t>
            </w:r>
          </w:p>
        </w:tc>
        <w:tc>
          <w:tcPr>
            <w:tcW w:w="3580" w:type="dxa"/>
            <w:tcBorders>
              <w:top w:val="nil"/>
              <w:left w:val="single" w:sz="4" w:space="0" w:color="auto"/>
              <w:bottom w:val="single" w:sz="4" w:space="0" w:color="auto"/>
              <w:right w:val="single" w:sz="4" w:space="0" w:color="auto"/>
            </w:tcBorders>
          </w:tcPr>
          <w:p w14:paraId="74F3B454" w14:textId="77777777" w:rsidR="001E50DC" w:rsidRPr="00D128E7" w:rsidRDefault="001E50DC" w:rsidP="00123C66">
            <w:pPr>
              <w:spacing w:after="0" w:line="240" w:lineRule="auto"/>
              <w:rPr>
                <w:rFonts w:ascii="Arial" w:eastAsia="Times New Roman" w:hAnsi="Arial" w:cs="Arial"/>
                <w:color w:val="000000"/>
                <w:sz w:val="18"/>
                <w:szCs w:val="18"/>
                <w:lang w:eastAsia="es-MX"/>
              </w:rPr>
            </w:pPr>
          </w:p>
        </w:tc>
      </w:tr>
      <w:tr w:rsidR="001E50DC" w:rsidRPr="00D128E7" w14:paraId="0C7A90AA" w14:textId="4459FBEB" w:rsidTr="00460C74">
        <w:trPr>
          <w:trHeight w:val="48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3A7A9A34" w14:textId="453D425A" w:rsidR="001E50DC" w:rsidRPr="00D128E7" w:rsidRDefault="001E50DC" w:rsidP="001E50DC">
            <w:pPr>
              <w:spacing w:after="0" w:line="240" w:lineRule="auto"/>
              <w:rPr>
                <w:rFonts w:ascii="Arial" w:eastAsia="Times New Roman" w:hAnsi="Arial" w:cs="Arial"/>
                <w:color w:val="000000"/>
                <w:sz w:val="18"/>
                <w:szCs w:val="18"/>
                <w:lang w:eastAsia="es-MX"/>
              </w:rPr>
            </w:pPr>
            <w:r w:rsidRPr="00D128E7">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3</w:t>
            </w:r>
            <w:r w:rsidRPr="00D128E7">
              <w:rPr>
                <w:rFonts w:ascii="Arial" w:eastAsia="Times New Roman" w:hAnsi="Arial" w:cs="Arial"/>
                <w:color w:val="000000"/>
                <w:sz w:val="18"/>
                <w:szCs w:val="18"/>
                <w:lang w:eastAsia="es-MX"/>
              </w:rPr>
              <w:t>.- No - break</w:t>
            </w:r>
          </w:p>
        </w:tc>
        <w:tc>
          <w:tcPr>
            <w:tcW w:w="3580" w:type="dxa"/>
            <w:tcBorders>
              <w:top w:val="nil"/>
              <w:left w:val="single" w:sz="4" w:space="0" w:color="auto"/>
              <w:bottom w:val="single" w:sz="4" w:space="0" w:color="auto"/>
              <w:right w:val="single" w:sz="4" w:space="0" w:color="auto"/>
            </w:tcBorders>
          </w:tcPr>
          <w:p w14:paraId="4B223485" w14:textId="77777777" w:rsidR="001E50DC" w:rsidRPr="00D128E7" w:rsidRDefault="001E50DC" w:rsidP="00123C66">
            <w:pPr>
              <w:spacing w:after="0" w:line="240" w:lineRule="auto"/>
              <w:rPr>
                <w:rFonts w:ascii="Arial" w:eastAsia="Times New Roman" w:hAnsi="Arial" w:cs="Arial"/>
                <w:color w:val="000000"/>
                <w:sz w:val="18"/>
                <w:szCs w:val="18"/>
                <w:lang w:eastAsia="es-MX"/>
              </w:rPr>
            </w:pPr>
          </w:p>
        </w:tc>
      </w:tr>
      <w:tr w:rsidR="001E50DC" w:rsidRPr="00D128E7" w14:paraId="5B9A738E" w14:textId="7A45BD76" w:rsidTr="00254F8A">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tcPr>
          <w:p w14:paraId="550C8014" w14:textId="71C51AFB" w:rsidR="001E50DC" w:rsidRPr="00D128E7" w:rsidRDefault="001E50DC" w:rsidP="00123C66">
            <w:pPr>
              <w:spacing w:after="0" w:line="240" w:lineRule="auto"/>
              <w:rPr>
                <w:rFonts w:ascii="Arial" w:eastAsia="Times New Roman" w:hAnsi="Arial" w:cs="Arial"/>
                <w:color w:val="000000"/>
                <w:sz w:val="18"/>
                <w:szCs w:val="18"/>
                <w:lang w:eastAsia="es-MX"/>
              </w:rPr>
            </w:pPr>
          </w:p>
        </w:tc>
        <w:tc>
          <w:tcPr>
            <w:tcW w:w="3580" w:type="dxa"/>
            <w:tcBorders>
              <w:top w:val="nil"/>
              <w:left w:val="single" w:sz="4" w:space="0" w:color="auto"/>
              <w:bottom w:val="single" w:sz="4" w:space="0" w:color="auto"/>
              <w:right w:val="single" w:sz="4" w:space="0" w:color="auto"/>
            </w:tcBorders>
          </w:tcPr>
          <w:p w14:paraId="60824E54" w14:textId="77777777" w:rsidR="001E50DC" w:rsidRPr="00D128E7" w:rsidRDefault="001E50DC" w:rsidP="00123C66">
            <w:pPr>
              <w:spacing w:after="0" w:line="240" w:lineRule="auto"/>
              <w:rPr>
                <w:rFonts w:ascii="Arial" w:eastAsia="Times New Roman" w:hAnsi="Arial" w:cs="Arial"/>
                <w:color w:val="000000"/>
                <w:sz w:val="18"/>
                <w:szCs w:val="18"/>
                <w:lang w:eastAsia="es-MX"/>
              </w:rPr>
            </w:pPr>
          </w:p>
        </w:tc>
      </w:tr>
    </w:tbl>
    <w:p w14:paraId="4F4FE4D4" w14:textId="77777777" w:rsidR="005611A8" w:rsidRDefault="005611A8" w:rsidP="005611A8">
      <w:pPr>
        <w:jc w:val="both"/>
        <w:rPr>
          <w:rFonts w:ascii="Arial" w:hAnsi="Arial" w:cs="Arial"/>
          <w:b/>
          <w:sz w:val="18"/>
          <w:szCs w:val="18"/>
        </w:rPr>
      </w:pPr>
    </w:p>
    <w:p w14:paraId="470A757A" w14:textId="77777777" w:rsidR="005611A8" w:rsidRDefault="005611A8" w:rsidP="005611A8">
      <w:pPr>
        <w:jc w:val="both"/>
        <w:rPr>
          <w:rFonts w:ascii="Arial" w:hAnsi="Arial" w:cs="Arial"/>
          <w:b/>
          <w:sz w:val="18"/>
          <w:szCs w:val="18"/>
        </w:rPr>
      </w:pPr>
    </w:p>
    <w:p w14:paraId="7749A8B3" w14:textId="77777777" w:rsidR="005611A8" w:rsidRDefault="005611A8" w:rsidP="005611A8">
      <w:pPr>
        <w:jc w:val="both"/>
        <w:rPr>
          <w:rFonts w:ascii="Arial" w:hAnsi="Arial" w:cs="Arial"/>
          <w:b/>
          <w:sz w:val="18"/>
          <w:szCs w:val="18"/>
        </w:rPr>
      </w:pPr>
    </w:p>
    <w:p w14:paraId="5FD9E3FF" w14:textId="77777777" w:rsidR="005611A8" w:rsidRDefault="005611A8" w:rsidP="005611A8">
      <w:pPr>
        <w:jc w:val="both"/>
        <w:rPr>
          <w:rFonts w:ascii="Arial" w:hAnsi="Arial" w:cs="Arial"/>
          <w:b/>
          <w:sz w:val="18"/>
          <w:szCs w:val="18"/>
        </w:rPr>
      </w:pPr>
    </w:p>
    <w:p w14:paraId="450C88F9" w14:textId="77777777" w:rsidR="005611A8" w:rsidRDefault="005611A8" w:rsidP="005611A8">
      <w:pPr>
        <w:jc w:val="both"/>
        <w:rPr>
          <w:rFonts w:ascii="Arial" w:hAnsi="Arial" w:cs="Arial"/>
          <w:b/>
          <w:sz w:val="18"/>
          <w:szCs w:val="18"/>
        </w:rPr>
      </w:pPr>
    </w:p>
    <w:p w14:paraId="0CEFA269" w14:textId="77777777" w:rsidR="005611A8" w:rsidRDefault="005611A8" w:rsidP="005611A8">
      <w:pPr>
        <w:jc w:val="both"/>
        <w:rPr>
          <w:rFonts w:ascii="Arial" w:hAnsi="Arial" w:cs="Arial"/>
          <w:b/>
          <w:sz w:val="18"/>
          <w:szCs w:val="18"/>
        </w:rPr>
      </w:pPr>
    </w:p>
    <w:p w14:paraId="60364379" w14:textId="77777777" w:rsidR="005611A8" w:rsidRDefault="005611A8" w:rsidP="005611A8">
      <w:pPr>
        <w:jc w:val="both"/>
        <w:rPr>
          <w:rFonts w:ascii="Arial" w:hAnsi="Arial" w:cs="Arial"/>
          <w:b/>
          <w:sz w:val="18"/>
          <w:szCs w:val="18"/>
        </w:rPr>
      </w:pPr>
    </w:p>
    <w:p w14:paraId="1CC7750A" w14:textId="77777777" w:rsidR="005611A8" w:rsidRDefault="005611A8" w:rsidP="005611A8">
      <w:pPr>
        <w:jc w:val="both"/>
        <w:rPr>
          <w:rFonts w:ascii="Arial" w:hAnsi="Arial" w:cs="Arial"/>
          <w:b/>
          <w:sz w:val="18"/>
          <w:szCs w:val="18"/>
        </w:rPr>
      </w:pPr>
    </w:p>
    <w:p w14:paraId="345C3314" w14:textId="3FD324A6" w:rsidR="005611A8" w:rsidRDefault="005611A8" w:rsidP="005611A8">
      <w:pPr>
        <w:jc w:val="both"/>
        <w:rPr>
          <w:rFonts w:ascii="Arial" w:hAnsi="Arial" w:cs="Arial"/>
          <w:b/>
          <w:sz w:val="18"/>
          <w:szCs w:val="18"/>
        </w:rPr>
      </w:pPr>
    </w:p>
    <w:p w14:paraId="2231D989" w14:textId="77777777" w:rsidR="0066694D" w:rsidRDefault="0066694D" w:rsidP="005611A8">
      <w:pPr>
        <w:jc w:val="both"/>
        <w:rPr>
          <w:rFonts w:ascii="Arial" w:hAnsi="Arial" w:cs="Arial"/>
          <w:b/>
          <w:sz w:val="18"/>
          <w:szCs w:val="18"/>
        </w:rPr>
      </w:pPr>
    </w:p>
    <w:p w14:paraId="50206640" w14:textId="77777777" w:rsidR="005611A8" w:rsidRDefault="005611A8" w:rsidP="005611A8">
      <w:pPr>
        <w:jc w:val="both"/>
        <w:rPr>
          <w:rFonts w:ascii="Arial" w:hAnsi="Arial" w:cs="Arial"/>
          <w:b/>
          <w:sz w:val="18"/>
          <w:szCs w:val="18"/>
        </w:rPr>
      </w:pPr>
    </w:p>
    <w:p w14:paraId="3A96E4C1" w14:textId="77777777" w:rsidR="005611A8" w:rsidRDefault="005611A8" w:rsidP="00FA2E39">
      <w:pPr>
        <w:spacing w:after="0"/>
        <w:jc w:val="center"/>
        <w:rPr>
          <w:rFonts w:ascii="Arial" w:hAnsi="Arial" w:cs="Arial"/>
          <w:b/>
          <w:sz w:val="24"/>
          <w:szCs w:val="24"/>
        </w:rPr>
      </w:pPr>
      <w:r>
        <w:rPr>
          <w:rFonts w:ascii="Arial" w:hAnsi="Arial" w:cs="Arial"/>
          <w:b/>
          <w:sz w:val="24"/>
          <w:szCs w:val="24"/>
          <w:highlight w:val="lightGray"/>
        </w:rPr>
        <w:lastRenderedPageBreak/>
        <w:t>ÁREA 9</w:t>
      </w:r>
      <w:r w:rsidRPr="00D46742">
        <w:rPr>
          <w:rFonts w:ascii="Arial" w:hAnsi="Arial" w:cs="Arial"/>
          <w:b/>
          <w:sz w:val="24"/>
          <w:szCs w:val="24"/>
          <w:highlight w:val="lightGray"/>
        </w:rPr>
        <w:t xml:space="preserve">: MICROBIOLOGÍA </w:t>
      </w:r>
      <w:r>
        <w:rPr>
          <w:rFonts w:ascii="Arial" w:hAnsi="Arial" w:cs="Arial"/>
          <w:b/>
          <w:sz w:val="24"/>
          <w:szCs w:val="24"/>
          <w:highlight w:val="lightGray"/>
        </w:rPr>
        <w:t>AUTOMATIZADA</w:t>
      </w:r>
    </w:p>
    <w:p w14:paraId="49D29E00" w14:textId="77777777" w:rsidR="005611A8" w:rsidRDefault="005611A8" w:rsidP="00FA2E39">
      <w:pPr>
        <w:spacing w:after="0"/>
        <w:jc w:val="center"/>
        <w:rPr>
          <w:rFonts w:ascii="Arial" w:hAnsi="Arial" w:cs="Arial"/>
          <w:b/>
          <w:sz w:val="24"/>
          <w:szCs w:val="24"/>
        </w:rPr>
      </w:pPr>
      <w:r w:rsidRPr="00D65CE8">
        <w:rPr>
          <w:rFonts w:ascii="Arial" w:hAnsi="Arial" w:cs="Arial"/>
          <w:b/>
          <w:sz w:val="24"/>
          <w:szCs w:val="24"/>
          <w:highlight w:val="lightGray"/>
        </w:rPr>
        <w:t>SEDE: HOSPITAL GENERAL DE ZAPOPAN</w:t>
      </w:r>
    </w:p>
    <w:p w14:paraId="30043055" w14:textId="04798F4E" w:rsidR="005611A8" w:rsidRDefault="005611A8" w:rsidP="00FA2E39">
      <w:pPr>
        <w:spacing w:after="0"/>
        <w:jc w:val="center"/>
        <w:rPr>
          <w:rFonts w:ascii="Arial" w:hAnsi="Arial" w:cs="Arial"/>
          <w:b/>
          <w:sz w:val="24"/>
          <w:szCs w:val="24"/>
        </w:rPr>
      </w:pPr>
      <w:r>
        <w:rPr>
          <w:rFonts w:ascii="Arial" w:hAnsi="Arial" w:cs="Arial"/>
          <w:b/>
          <w:sz w:val="24"/>
          <w:szCs w:val="24"/>
        </w:rPr>
        <w:t>Equipo 13: De mediano y/</w:t>
      </w:r>
      <w:r w:rsidR="00460C74">
        <w:rPr>
          <w:rFonts w:ascii="Arial" w:hAnsi="Arial" w:cs="Arial"/>
          <w:b/>
          <w:sz w:val="24"/>
          <w:szCs w:val="24"/>
        </w:rPr>
        <w:t>o alto</w:t>
      </w:r>
      <w:r>
        <w:rPr>
          <w:rFonts w:ascii="Arial" w:hAnsi="Arial" w:cs="Arial"/>
          <w:b/>
          <w:sz w:val="24"/>
          <w:szCs w:val="24"/>
        </w:rPr>
        <w:t xml:space="preserve"> </w:t>
      </w:r>
      <w:r w:rsidR="00460C74">
        <w:rPr>
          <w:rFonts w:ascii="Arial" w:hAnsi="Arial" w:cs="Arial"/>
          <w:b/>
          <w:sz w:val="24"/>
          <w:szCs w:val="24"/>
        </w:rPr>
        <w:t>Rendimiento:</w:t>
      </w:r>
    </w:p>
    <w:p w14:paraId="2BBEE78D" w14:textId="77777777" w:rsidR="005611A8" w:rsidRDefault="005611A8" w:rsidP="00FA2E39">
      <w:pPr>
        <w:spacing w:after="0"/>
        <w:jc w:val="both"/>
        <w:rPr>
          <w:rFonts w:ascii="Arial" w:hAnsi="Arial" w:cs="Arial"/>
          <w:sz w:val="18"/>
          <w:szCs w:val="18"/>
        </w:rPr>
      </w:pPr>
    </w:p>
    <w:tbl>
      <w:tblPr>
        <w:tblW w:w="8756" w:type="dxa"/>
        <w:jc w:val="center"/>
        <w:tblCellMar>
          <w:left w:w="70" w:type="dxa"/>
          <w:right w:w="70" w:type="dxa"/>
        </w:tblCellMar>
        <w:tblLook w:val="04A0" w:firstRow="1" w:lastRow="0" w:firstColumn="1" w:lastColumn="0" w:noHBand="0" w:noVBand="1"/>
      </w:tblPr>
      <w:tblGrid>
        <w:gridCol w:w="6024"/>
        <w:gridCol w:w="2732"/>
      </w:tblGrid>
      <w:tr w:rsidR="004C67BF" w:rsidRPr="00417360" w14:paraId="1FA298D4" w14:textId="1C5BD571" w:rsidTr="00540621">
        <w:trPr>
          <w:trHeight w:val="300"/>
          <w:jc w:val="center"/>
        </w:trPr>
        <w:tc>
          <w:tcPr>
            <w:tcW w:w="6024" w:type="dxa"/>
            <w:tcBorders>
              <w:top w:val="single" w:sz="4" w:space="0" w:color="auto"/>
              <w:left w:val="single" w:sz="4" w:space="0" w:color="auto"/>
              <w:bottom w:val="nil"/>
              <w:right w:val="single" w:sz="4" w:space="0" w:color="auto"/>
            </w:tcBorders>
            <w:shd w:val="clear" w:color="auto" w:fill="auto"/>
            <w:noWrap/>
            <w:vAlign w:val="bottom"/>
            <w:hideMark/>
          </w:tcPr>
          <w:p w14:paraId="55C5C850" w14:textId="77777777" w:rsidR="004C67BF" w:rsidRPr="00417360" w:rsidRDefault="004C67BF" w:rsidP="00123C66">
            <w:pPr>
              <w:spacing w:after="0" w:line="240" w:lineRule="auto"/>
              <w:rPr>
                <w:rFonts w:ascii="Arial" w:eastAsia="Times New Roman" w:hAnsi="Arial" w:cs="Arial"/>
                <w:color w:val="000000"/>
                <w:sz w:val="18"/>
                <w:szCs w:val="18"/>
                <w:lang w:eastAsia="es-MX"/>
              </w:rPr>
            </w:pPr>
            <w:r w:rsidRPr="00417360">
              <w:rPr>
                <w:rFonts w:ascii="Arial" w:eastAsia="Times New Roman" w:hAnsi="Arial" w:cs="Arial"/>
                <w:color w:val="000000"/>
                <w:sz w:val="18"/>
                <w:szCs w:val="18"/>
                <w:lang w:eastAsia="es-MX"/>
              </w:rPr>
              <w:t>REGISTRO SANITARIO:</w:t>
            </w:r>
          </w:p>
        </w:tc>
        <w:tc>
          <w:tcPr>
            <w:tcW w:w="2732" w:type="dxa"/>
            <w:tcBorders>
              <w:top w:val="single" w:sz="4" w:space="0" w:color="auto"/>
              <w:left w:val="single" w:sz="4" w:space="0" w:color="auto"/>
              <w:bottom w:val="nil"/>
              <w:right w:val="single" w:sz="4" w:space="0" w:color="auto"/>
            </w:tcBorders>
          </w:tcPr>
          <w:p w14:paraId="0A181EBB" w14:textId="77777777" w:rsidR="004C67BF" w:rsidRPr="00417360" w:rsidRDefault="004C67BF" w:rsidP="00123C66">
            <w:pPr>
              <w:spacing w:after="0" w:line="240" w:lineRule="auto"/>
              <w:rPr>
                <w:rFonts w:ascii="Arial" w:eastAsia="Times New Roman" w:hAnsi="Arial" w:cs="Arial"/>
                <w:color w:val="000000"/>
                <w:sz w:val="18"/>
                <w:szCs w:val="18"/>
                <w:lang w:eastAsia="es-MX"/>
              </w:rPr>
            </w:pPr>
          </w:p>
        </w:tc>
      </w:tr>
      <w:tr w:rsidR="004C67BF" w:rsidRPr="00417360" w14:paraId="609ED96A" w14:textId="5A5FA045" w:rsidTr="00540621">
        <w:trPr>
          <w:trHeight w:val="300"/>
          <w:jc w:val="center"/>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DC8D8" w14:textId="77777777" w:rsidR="004C67BF" w:rsidRPr="00417360" w:rsidRDefault="004C67BF" w:rsidP="00123C66">
            <w:pPr>
              <w:spacing w:after="0" w:line="240" w:lineRule="auto"/>
              <w:rPr>
                <w:rFonts w:ascii="Arial" w:eastAsia="Times New Roman" w:hAnsi="Arial" w:cs="Arial"/>
                <w:color w:val="000000"/>
                <w:sz w:val="18"/>
                <w:szCs w:val="18"/>
                <w:lang w:eastAsia="es-MX"/>
              </w:rPr>
            </w:pPr>
            <w:r w:rsidRPr="00417360">
              <w:rPr>
                <w:rFonts w:ascii="Arial" w:eastAsia="Times New Roman" w:hAnsi="Arial" w:cs="Arial"/>
                <w:color w:val="000000"/>
                <w:sz w:val="18"/>
                <w:szCs w:val="18"/>
                <w:lang w:eastAsia="es-MX"/>
              </w:rPr>
              <w:t>NOMBRE DEL LICITANTE:</w:t>
            </w:r>
          </w:p>
        </w:tc>
        <w:tc>
          <w:tcPr>
            <w:tcW w:w="2732" w:type="dxa"/>
            <w:tcBorders>
              <w:top w:val="single" w:sz="4" w:space="0" w:color="auto"/>
              <w:left w:val="single" w:sz="4" w:space="0" w:color="auto"/>
              <w:bottom w:val="single" w:sz="4" w:space="0" w:color="auto"/>
              <w:right w:val="single" w:sz="4" w:space="0" w:color="auto"/>
            </w:tcBorders>
          </w:tcPr>
          <w:p w14:paraId="21945F55" w14:textId="77777777" w:rsidR="004C67BF" w:rsidRPr="00417360" w:rsidRDefault="004C67BF" w:rsidP="00123C66">
            <w:pPr>
              <w:spacing w:after="0" w:line="240" w:lineRule="auto"/>
              <w:rPr>
                <w:rFonts w:ascii="Arial" w:eastAsia="Times New Roman" w:hAnsi="Arial" w:cs="Arial"/>
                <w:color w:val="000000"/>
                <w:sz w:val="18"/>
                <w:szCs w:val="18"/>
                <w:lang w:eastAsia="es-MX"/>
              </w:rPr>
            </w:pPr>
          </w:p>
        </w:tc>
      </w:tr>
      <w:tr w:rsidR="004C67BF" w:rsidRPr="00417360" w14:paraId="42CFEFF6" w14:textId="5419FD05" w:rsidTr="00540621">
        <w:trPr>
          <w:trHeight w:val="300"/>
          <w:jc w:val="center"/>
        </w:trPr>
        <w:tc>
          <w:tcPr>
            <w:tcW w:w="6024" w:type="dxa"/>
            <w:tcBorders>
              <w:top w:val="nil"/>
              <w:left w:val="single" w:sz="4" w:space="0" w:color="auto"/>
              <w:bottom w:val="nil"/>
              <w:right w:val="single" w:sz="4" w:space="0" w:color="auto"/>
            </w:tcBorders>
            <w:shd w:val="clear" w:color="auto" w:fill="auto"/>
            <w:noWrap/>
            <w:vAlign w:val="bottom"/>
            <w:hideMark/>
          </w:tcPr>
          <w:p w14:paraId="49079445" w14:textId="1F7885D8" w:rsidR="004C67BF" w:rsidRPr="00417360" w:rsidRDefault="004C67BF" w:rsidP="00123C66">
            <w:pPr>
              <w:spacing w:after="0" w:line="240" w:lineRule="auto"/>
              <w:rPr>
                <w:rFonts w:ascii="Arial" w:eastAsia="Times New Roman" w:hAnsi="Arial" w:cs="Arial"/>
                <w:color w:val="000000"/>
                <w:sz w:val="18"/>
                <w:szCs w:val="18"/>
                <w:lang w:eastAsia="es-MX"/>
              </w:rPr>
            </w:pPr>
            <w:r w:rsidRPr="00417360">
              <w:rPr>
                <w:rFonts w:ascii="Arial" w:eastAsia="Times New Roman" w:hAnsi="Arial" w:cs="Arial"/>
                <w:color w:val="000000"/>
                <w:sz w:val="18"/>
                <w:szCs w:val="18"/>
                <w:lang w:eastAsia="es-MX"/>
              </w:rPr>
              <w:t xml:space="preserve"> </w:t>
            </w:r>
            <w:r w:rsidRPr="00D128E7">
              <w:rPr>
                <w:rFonts w:ascii="Arial" w:eastAsia="Times New Roman" w:hAnsi="Arial" w:cs="Arial"/>
                <w:b/>
                <w:bCs/>
                <w:color w:val="000000"/>
                <w:sz w:val="18"/>
                <w:szCs w:val="18"/>
                <w:lang w:eastAsia="es-MX"/>
              </w:rPr>
              <w:t>CARACTERÍSTICAS TÉCNICAS SOLICITADAS.</w:t>
            </w:r>
          </w:p>
        </w:tc>
        <w:tc>
          <w:tcPr>
            <w:tcW w:w="2732" w:type="dxa"/>
            <w:tcBorders>
              <w:top w:val="nil"/>
              <w:left w:val="single" w:sz="4" w:space="0" w:color="auto"/>
              <w:bottom w:val="nil"/>
              <w:right w:val="single" w:sz="4" w:space="0" w:color="auto"/>
            </w:tcBorders>
          </w:tcPr>
          <w:p w14:paraId="5A68CEE6" w14:textId="77777777" w:rsidR="004C67BF" w:rsidRDefault="004C67BF" w:rsidP="004C67BF">
            <w:pPr>
              <w:spacing w:after="0" w:line="240" w:lineRule="auto"/>
              <w:jc w:val="center"/>
              <w:rPr>
                <w:rFonts w:ascii="Arial" w:eastAsia="Times New Roman" w:hAnsi="Arial" w:cs="Arial"/>
                <w:b/>
                <w:bCs/>
                <w:color w:val="000000"/>
                <w:sz w:val="18"/>
                <w:szCs w:val="18"/>
                <w:lang w:eastAsia="es-MX"/>
              </w:rPr>
            </w:pPr>
          </w:p>
          <w:p w14:paraId="040C8B0D" w14:textId="6C10C52A" w:rsidR="004C67BF" w:rsidRPr="00417360" w:rsidRDefault="004C67BF" w:rsidP="004C67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EQUIPO PROPUESTO</w:t>
            </w:r>
          </w:p>
        </w:tc>
      </w:tr>
      <w:tr w:rsidR="004C67BF" w:rsidRPr="00417360" w14:paraId="25DBD240" w14:textId="703F2A37" w:rsidTr="00540621">
        <w:trPr>
          <w:trHeight w:val="1702"/>
          <w:jc w:val="center"/>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5827D" w14:textId="14AC9262" w:rsidR="004C67BF" w:rsidRPr="00417360" w:rsidRDefault="004C67BF" w:rsidP="00123C66">
            <w:pPr>
              <w:spacing w:after="0" w:line="240" w:lineRule="auto"/>
              <w:rPr>
                <w:rFonts w:ascii="Calibri" w:eastAsia="Times New Roman" w:hAnsi="Calibri" w:cs="Calibri"/>
                <w:color w:val="000000"/>
                <w:lang w:eastAsia="es-MX"/>
              </w:rPr>
            </w:pPr>
            <w:r w:rsidRPr="00417360">
              <w:rPr>
                <w:rFonts w:ascii="Calibri" w:eastAsia="Times New Roman" w:hAnsi="Calibri" w:cs="Calibri"/>
                <w:color w:val="000000"/>
                <w:lang w:eastAsia="es-MX"/>
              </w:rPr>
              <w:t>1.- Equipo automatizado para la identificación y/o susceptibilidad con concentración mínima inhibitoria (MIC) Gram Negativos, Gram Positivos</w:t>
            </w:r>
            <w:r w:rsidR="000076D4" w:rsidRPr="00417360">
              <w:rPr>
                <w:rFonts w:ascii="Calibri" w:eastAsia="Times New Roman" w:hAnsi="Calibri" w:cs="Calibri"/>
                <w:color w:val="000000"/>
                <w:lang w:eastAsia="es-MX"/>
              </w:rPr>
              <w:t>, identificación</w:t>
            </w:r>
            <w:r w:rsidRPr="00417360">
              <w:rPr>
                <w:rFonts w:ascii="Calibri" w:eastAsia="Times New Roman" w:hAnsi="Calibri" w:cs="Calibri"/>
                <w:color w:val="000000"/>
                <w:lang w:eastAsia="es-MX"/>
              </w:rPr>
              <w:t xml:space="preserve"> de Levaduras, Anaerobios estrictos, Neisserias, Haemophilus; de bacterias presentes en muestras biológicas (estériles o contaminadas) de pacientes o ambientales.</w:t>
            </w:r>
          </w:p>
        </w:tc>
        <w:tc>
          <w:tcPr>
            <w:tcW w:w="2732" w:type="dxa"/>
            <w:tcBorders>
              <w:top w:val="single" w:sz="4" w:space="0" w:color="auto"/>
              <w:left w:val="single" w:sz="4" w:space="0" w:color="auto"/>
              <w:bottom w:val="single" w:sz="4" w:space="0" w:color="auto"/>
              <w:right w:val="single" w:sz="4" w:space="0" w:color="auto"/>
            </w:tcBorders>
          </w:tcPr>
          <w:p w14:paraId="42437E89" w14:textId="77777777" w:rsidR="004C67BF" w:rsidRPr="00417360" w:rsidRDefault="004C67BF" w:rsidP="00123C66">
            <w:pPr>
              <w:spacing w:after="0" w:line="240" w:lineRule="auto"/>
              <w:rPr>
                <w:rFonts w:ascii="Calibri" w:eastAsia="Times New Roman" w:hAnsi="Calibri" w:cs="Calibri"/>
                <w:color w:val="000000"/>
                <w:lang w:eastAsia="es-MX"/>
              </w:rPr>
            </w:pPr>
          </w:p>
        </w:tc>
      </w:tr>
      <w:tr w:rsidR="004C67BF" w:rsidRPr="00417360" w14:paraId="732D11BF" w14:textId="325A1FAB" w:rsidTr="00540621">
        <w:trPr>
          <w:trHeight w:val="1200"/>
          <w:jc w:val="center"/>
        </w:trPr>
        <w:tc>
          <w:tcPr>
            <w:tcW w:w="6024" w:type="dxa"/>
            <w:tcBorders>
              <w:top w:val="nil"/>
              <w:left w:val="single" w:sz="4" w:space="0" w:color="auto"/>
              <w:bottom w:val="single" w:sz="4" w:space="0" w:color="auto"/>
              <w:right w:val="single" w:sz="4" w:space="0" w:color="auto"/>
            </w:tcBorders>
            <w:shd w:val="clear" w:color="auto" w:fill="auto"/>
            <w:vAlign w:val="center"/>
            <w:hideMark/>
          </w:tcPr>
          <w:p w14:paraId="7D1D96BF" w14:textId="77777777" w:rsidR="004C67BF" w:rsidRPr="00417360" w:rsidRDefault="004C67BF" w:rsidP="00123C66">
            <w:pPr>
              <w:spacing w:after="0" w:line="240" w:lineRule="auto"/>
              <w:rPr>
                <w:rFonts w:ascii="Calibri" w:eastAsia="Times New Roman" w:hAnsi="Calibri" w:cs="Calibri"/>
                <w:color w:val="000000"/>
                <w:lang w:eastAsia="es-MX"/>
              </w:rPr>
            </w:pPr>
            <w:r w:rsidRPr="00417360">
              <w:rPr>
                <w:rFonts w:ascii="Calibri" w:eastAsia="Times New Roman" w:hAnsi="Calibri" w:cs="Calibri"/>
                <w:color w:val="000000"/>
                <w:lang w:eastAsia="es-MX"/>
              </w:rPr>
              <w:t>2.- Preparación automatizada en un solo paso, directa o con accesorios para estandarizar la preparación del inoculo 6.9 x 10⁵ UFC/mL para las tarjetas o paneles.</w:t>
            </w:r>
          </w:p>
        </w:tc>
        <w:tc>
          <w:tcPr>
            <w:tcW w:w="2732" w:type="dxa"/>
            <w:tcBorders>
              <w:top w:val="nil"/>
              <w:left w:val="single" w:sz="4" w:space="0" w:color="auto"/>
              <w:bottom w:val="single" w:sz="4" w:space="0" w:color="auto"/>
              <w:right w:val="single" w:sz="4" w:space="0" w:color="auto"/>
            </w:tcBorders>
          </w:tcPr>
          <w:p w14:paraId="467DAB0D" w14:textId="77777777" w:rsidR="004C67BF" w:rsidRPr="00417360" w:rsidRDefault="004C67BF" w:rsidP="00123C66">
            <w:pPr>
              <w:spacing w:after="0" w:line="240" w:lineRule="auto"/>
              <w:rPr>
                <w:rFonts w:ascii="Calibri" w:eastAsia="Times New Roman" w:hAnsi="Calibri" w:cs="Calibri"/>
                <w:color w:val="000000"/>
                <w:lang w:eastAsia="es-MX"/>
              </w:rPr>
            </w:pPr>
          </w:p>
        </w:tc>
      </w:tr>
      <w:tr w:rsidR="004C67BF" w:rsidRPr="00417360" w14:paraId="0A4FC8A8" w14:textId="5E17F9F2" w:rsidTr="00540621">
        <w:trPr>
          <w:trHeight w:val="900"/>
          <w:jc w:val="center"/>
        </w:trPr>
        <w:tc>
          <w:tcPr>
            <w:tcW w:w="6024" w:type="dxa"/>
            <w:tcBorders>
              <w:top w:val="nil"/>
              <w:left w:val="single" w:sz="4" w:space="0" w:color="auto"/>
              <w:bottom w:val="single" w:sz="4" w:space="0" w:color="auto"/>
              <w:right w:val="single" w:sz="4" w:space="0" w:color="auto"/>
            </w:tcBorders>
            <w:shd w:val="clear" w:color="auto" w:fill="auto"/>
            <w:vAlign w:val="center"/>
            <w:hideMark/>
          </w:tcPr>
          <w:p w14:paraId="230ED00A" w14:textId="33184561" w:rsidR="004C67BF" w:rsidRPr="00417360" w:rsidRDefault="004C67BF" w:rsidP="00123C66">
            <w:pPr>
              <w:spacing w:after="0" w:line="240" w:lineRule="auto"/>
              <w:rPr>
                <w:rFonts w:ascii="Calibri" w:eastAsia="Times New Roman" w:hAnsi="Calibri" w:cs="Calibri"/>
                <w:color w:val="000000"/>
                <w:lang w:eastAsia="es-MX"/>
              </w:rPr>
            </w:pPr>
            <w:r w:rsidRPr="00417360">
              <w:rPr>
                <w:rFonts w:ascii="Calibri" w:eastAsia="Times New Roman" w:hAnsi="Calibri" w:cs="Calibri"/>
                <w:color w:val="000000"/>
                <w:lang w:eastAsia="es-MX"/>
              </w:rPr>
              <w:t xml:space="preserve">3.- Lectura </w:t>
            </w:r>
            <w:r w:rsidR="000076D4">
              <w:rPr>
                <w:rFonts w:ascii="Calibri" w:eastAsia="Times New Roman" w:hAnsi="Calibri" w:cs="Calibri"/>
                <w:color w:val="000000"/>
                <w:lang w:eastAsia="es-MX"/>
              </w:rPr>
              <w:t>colorimétrica y/o fluorométrica</w:t>
            </w:r>
            <w:r w:rsidRPr="00417360">
              <w:rPr>
                <w:rFonts w:ascii="Calibri" w:eastAsia="Times New Roman" w:hAnsi="Calibri" w:cs="Calibri"/>
                <w:color w:val="000000"/>
                <w:lang w:eastAsia="es-MX"/>
              </w:rPr>
              <w:t xml:space="preserve">, que lea, cuantifique e </w:t>
            </w:r>
            <w:r w:rsidR="003856BF" w:rsidRPr="00417360">
              <w:rPr>
                <w:rFonts w:ascii="Calibri" w:eastAsia="Times New Roman" w:hAnsi="Calibri" w:cs="Calibri"/>
                <w:color w:val="000000"/>
                <w:lang w:eastAsia="es-MX"/>
              </w:rPr>
              <w:t>intérprete</w:t>
            </w:r>
            <w:r w:rsidRPr="00417360">
              <w:rPr>
                <w:rFonts w:ascii="Calibri" w:eastAsia="Times New Roman" w:hAnsi="Calibri" w:cs="Calibri"/>
                <w:color w:val="000000"/>
                <w:lang w:eastAsia="es-MX"/>
              </w:rPr>
              <w:t xml:space="preserve"> de manera individual los resultados de las tarjetas o paneles.</w:t>
            </w:r>
          </w:p>
        </w:tc>
        <w:tc>
          <w:tcPr>
            <w:tcW w:w="2732" w:type="dxa"/>
            <w:tcBorders>
              <w:top w:val="nil"/>
              <w:left w:val="single" w:sz="4" w:space="0" w:color="auto"/>
              <w:bottom w:val="single" w:sz="4" w:space="0" w:color="auto"/>
              <w:right w:val="single" w:sz="4" w:space="0" w:color="auto"/>
            </w:tcBorders>
          </w:tcPr>
          <w:p w14:paraId="58DCAC27" w14:textId="77777777" w:rsidR="004C67BF" w:rsidRPr="00417360" w:rsidRDefault="004C67BF" w:rsidP="00123C66">
            <w:pPr>
              <w:spacing w:after="0" w:line="240" w:lineRule="auto"/>
              <w:rPr>
                <w:rFonts w:ascii="Calibri" w:eastAsia="Times New Roman" w:hAnsi="Calibri" w:cs="Calibri"/>
                <w:color w:val="000000"/>
                <w:lang w:eastAsia="es-MX"/>
              </w:rPr>
            </w:pPr>
          </w:p>
        </w:tc>
      </w:tr>
      <w:tr w:rsidR="004C67BF" w:rsidRPr="00417360" w14:paraId="4FBF05C4" w14:textId="24C53BF2" w:rsidTr="00540621">
        <w:trPr>
          <w:trHeight w:val="900"/>
          <w:jc w:val="center"/>
        </w:trPr>
        <w:tc>
          <w:tcPr>
            <w:tcW w:w="6024" w:type="dxa"/>
            <w:tcBorders>
              <w:top w:val="nil"/>
              <w:left w:val="single" w:sz="4" w:space="0" w:color="auto"/>
              <w:bottom w:val="single" w:sz="4" w:space="0" w:color="auto"/>
              <w:right w:val="single" w:sz="4" w:space="0" w:color="auto"/>
            </w:tcBorders>
            <w:shd w:val="clear" w:color="auto" w:fill="auto"/>
            <w:vAlign w:val="center"/>
            <w:hideMark/>
          </w:tcPr>
          <w:p w14:paraId="31D19146" w14:textId="77777777" w:rsidR="004C67BF" w:rsidRPr="00417360" w:rsidRDefault="004C67BF" w:rsidP="00123C66">
            <w:pPr>
              <w:spacing w:after="0" w:line="240" w:lineRule="auto"/>
              <w:rPr>
                <w:rFonts w:ascii="Calibri" w:eastAsia="Times New Roman" w:hAnsi="Calibri" w:cs="Calibri"/>
                <w:color w:val="000000"/>
                <w:lang w:eastAsia="es-MX"/>
              </w:rPr>
            </w:pPr>
            <w:r w:rsidRPr="00417360">
              <w:rPr>
                <w:rFonts w:ascii="Calibri" w:eastAsia="Times New Roman" w:hAnsi="Calibri" w:cs="Calibri"/>
                <w:color w:val="000000"/>
                <w:lang w:eastAsia="es-MX"/>
              </w:rPr>
              <w:t>4.- Que las tarjetas o paneles proporcionen resultados de la identificación de la bacteria y del antibiograma (MIC), en un solo paso.</w:t>
            </w:r>
          </w:p>
        </w:tc>
        <w:tc>
          <w:tcPr>
            <w:tcW w:w="2732" w:type="dxa"/>
            <w:tcBorders>
              <w:top w:val="nil"/>
              <w:left w:val="single" w:sz="4" w:space="0" w:color="auto"/>
              <w:bottom w:val="single" w:sz="4" w:space="0" w:color="auto"/>
              <w:right w:val="single" w:sz="4" w:space="0" w:color="auto"/>
            </w:tcBorders>
          </w:tcPr>
          <w:p w14:paraId="3D997C58" w14:textId="77777777" w:rsidR="004C67BF" w:rsidRPr="00417360" w:rsidRDefault="004C67BF" w:rsidP="00123C66">
            <w:pPr>
              <w:spacing w:after="0" w:line="240" w:lineRule="auto"/>
              <w:rPr>
                <w:rFonts w:ascii="Calibri" w:eastAsia="Times New Roman" w:hAnsi="Calibri" w:cs="Calibri"/>
                <w:color w:val="000000"/>
                <w:lang w:eastAsia="es-MX"/>
              </w:rPr>
            </w:pPr>
          </w:p>
        </w:tc>
      </w:tr>
      <w:tr w:rsidR="004C67BF" w:rsidRPr="00417360" w14:paraId="1EF11DDD" w14:textId="4444161C" w:rsidTr="00540621">
        <w:trPr>
          <w:trHeight w:val="1798"/>
          <w:jc w:val="center"/>
        </w:trPr>
        <w:tc>
          <w:tcPr>
            <w:tcW w:w="6024" w:type="dxa"/>
            <w:tcBorders>
              <w:top w:val="nil"/>
              <w:left w:val="single" w:sz="4" w:space="0" w:color="auto"/>
              <w:bottom w:val="single" w:sz="4" w:space="0" w:color="auto"/>
              <w:right w:val="single" w:sz="4" w:space="0" w:color="auto"/>
            </w:tcBorders>
            <w:shd w:val="clear" w:color="auto" w:fill="auto"/>
            <w:vAlign w:val="center"/>
            <w:hideMark/>
          </w:tcPr>
          <w:p w14:paraId="6E4D1A26" w14:textId="2E060862" w:rsidR="004C67BF" w:rsidRPr="00417360" w:rsidRDefault="004C67BF" w:rsidP="00123C66">
            <w:pPr>
              <w:spacing w:after="0" w:line="240" w:lineRule="auto"/>
              <w:rPr>
                <w:rFonts w:ascii="Calibri" w:eastAsia="Times New Roman" w:hAnsi="Calibri" w:cs="Calibri"/>
                <w:color w:val="000000"/>
                <w:lang w:eastAsia="es-MX"/>
              </w:rPr>
            </w:pPr>
            <w:r w:rsidRPr="00417360">
              <w:rPr>
                <w:rFonts w:ascii="Calibri" w:eastAsia="Times New Roman" w:hAnsi="Calibri" w:cs="Calibri"/>
                <w:color w:val="000000"/>
                <w:lang w:eastAsia="es-MX"/>
              </w:rPr>
              <w:t>5.- In</w:t>
            </w:r>
            <w:r w:rsidR="000076D4">
              <w:rPr>
                <w:rFonts w:ascii="Calibri" w:eastAsia="Times New Roman" w:hAnsi="Calibri" w:cs="Calibri"/>
                <w:color w:val="000000"/>
                <w:lang w:eastAsia="es-MX"/>
              </w:rPr>
              <w:t xml:space="preserve">cubación de tarjetas o paneles </w:t>
            </w:r>
            <w:r w:rsidRPr="00417360">
              <w:rPr>
                <w:rFonts w:ascii="Calibri" w:eastAsia="Times New Roman" w:hAnsi="Calibri" w:cs="Calibri"/>
                <w:color w:val="000000"/>
                <w:lang w:eastAsia="es-MX"/>
              </w:rPr>
              <w:t xml:space="preserve">en el equipo o fuera de él, con opción a adicionar </w:t>
            </w:r>
            <w:r w:rsidR="00A50CEC" w:rsidRPr="00417360">
              <w:rPr>
                <w:rFonts w:ascii="Calibri" w:eastAsia="Times New Roman" w:hAnsi="Calibri" w:cs="Calibri"/>
                <w:color w:val="000000"/>
                <w:lang w:eastAsia="es-MX"/>
              </w:rPr>
              <w:t>reactivos. De</w:t>
            </w:r>
            <w:r w:rsidRPr="00417360">
              <w:rPr>
                <w:rFonts w:ascii="Calibri" w:eastAsia="Times New Roman" w:hAnsi="Calibri" w:cs="Calibri"/>
                <w:color w:val="000000"/>
                <w:lang w:eastAsia="es-MX"/>
              </w:rPr>
              <w:t xml:space="preserve"> 20 a 25 antibióticos, para Gram Positivos y Gram Negativos y concentración </w:t>
            </w:r>
            <w:r w:rsidR="00A50CEC" w:rsidRPr="00417360">
              <w:rPr>
                <w:rFonts w:ascii="Calibri" w:eastAsia="Times New Roman" w:hAnsi="Calibri" w:cs="Calibri"/>
                <w:color w:val="000000"/>
                <w:lang w:eastAsia="es-MX"/>
              </w:rPr>
              <w:t>mínima</w:t>
            </w:r>
            <w:r w:rsidRPr="00417360">
              <w:rPr>
                <w:rFonts w:ascii="Calibri" w:eastAsia="Times New Roman" w:hAnsi="Calibri" w:cs="Calibri"/>
                <w:color w:val="000000"/>
                <w:lang w:eastAsia="es-MX"/>
              </w:rPr>
              <w:t xml:space="preserve"> inhibitoria (MIC) de 16 a 24 </w:t>
            </w:r>
            <w:r w:rsidR="00A50CEC" w:rsidRPr="00417360">
              <w:rPr>
                <w:rFonts w:ascii="Calibri" w:eastAsia="Times New Roman" w:hAnsi="Calibri" w:cs="Calibri"/>
                <w:color w:val="000000"/>
                <w:lang w:eastAsia="es-MX"/>
              </w:rPr>
              <w:t>horas Identificación</w:t>
            </w:r>
            <w:r w:rsidRPr="00417360">
              <w:rPr>
                <w:rFonts w:ascii="Calibri" w:eastAsia="Times New Roman" w:hAnsi="Calibri" w:cs="Calibri"/>
                <w:color w:val="000000"/>
                <w:lang w:eastAsia="es-MX"/>
              </w:rPr>
              <w:t xml:space="preserve"> de Levaduras, Anaerobios estrictos, Neisserias, Haemophilus máximo en 5 horas.</w:t>
            </w:r>
          </w:p>
        </w:tc>
        <w:tc>
          <w:tcPr>
            <w:tcW w:w="2732" w:type="dxa"/>
            <w:tcBorders>
              <w:top w:val="nil"/>
              <w:left w:val="single" w:sz="4" w:space="0" w:color="auto"/>
              <w:bottom w:val="single" w:sz="4" w:space="0" w:color="auto"/>
              <w:right w:val="single" w:sz="4" w:space="0" w:color="auto"/>
            </w:tcBorders>
          </w:tcPr>
          <w:p w14:paraId="0310F75C" w14:textId="77777777" w:rsidR="004C67BF" w:rsidRPr="00417360" w:rsidRDefault="004C67BF" w:rsidP="00123C66">
            <w:pPr>
              <w:spacing w:after="0" w:line="240" w:lineRule="auto"/>
              <w:rPr>
                <w:rFonts w:ascii="Calibri" w:eastAsia="Times New Roman" w:hAnsi="Calibri" w:cs="Calibri"/>
                <w:color w:val="000000"/>
                <w:lang w:eastAsia="es-MX"/>
              </w:rPr>
            </w:pPr>
          </w:p>
        </w:tc>
      </w:tr>
      <w:tr w:rsidR="004C67BF" w:rsidRPr="00417360" w14:paraId="3DB24148" w14:textId="3CEE26F7" w:rsidTr="00540621">
        <w:trPr>
          <w:trHeight w:val="2250"/>
          <w:jc w:val="center"/>
        </w:trPr>
        <w:tc>
          <w:tcPr>
            <w:tcW w:w="6024" w:type="dxa"/>
            <w:tcBorders>
              <w:top w:val="nil"/>
              <w:left w:val="single" w:sz="4" w:space="0" w:color="auto"/>
              <w:bottom w:val="single" w:sz="4" w:space="0" w:color="auto"/>
              <w:right w:val="single" w:sz="4" w:space="0" w:color="auto"/>
            </w:tcBorders>
            <w:shd w:val="clear" w:color="auto" w:fill="auto"/>
            <w:vAlign w:val="center"/>
            <w:hideMark/>
          </w:tcPr>
          <w:p w14:paraId="23137D15" w14:textId="6BF48F86" w:rsidR="004C67BF" w:rsidRPr="00417360" w:rsidRDefault="004C67BF" w:rsidP="00123C66">
            <w:pPr>
              <w:spacing w:after="0" w:line="240" w:lineRule="auto"/>
              <w:rPr>
                <w:rFonts w:ascii="Calibri" w:eastAsia="Times New Roman" w:hAnsi="Calibri" w:cs="Calibri"/>
                <w:color w:val="000000"/>
                <w:lang w:eastAsia="es-MX"/>
              </w:rPr>
            </w:pPr>
            <w:r w:rsidRPr="00417360">
              <w:rPr>
                <w:rFonts w:ascii="Calibri" w:eastAsia="Times New Roman" w:hAnsi="Calibri" w:cs="Calibri"/>
                <w:color w:val="000000"/>
                <w:lang w:eastAsia="es-MX"/>
              </w:rPr>
              <w:t xml:space="preserve">6.- Software en español, para procesar toda la información en ambiente Windows, que también se pueda exportar a Excel toda la epidemiologia y procesarla realizando filtros, gráficos y presentaciones en power </w:t>
            </w:r>
            <w:r w:rsidR="000076D4" w:rsidRPr="00417360">
              <w:rPr>
                <w:rFonts w:ascii="Calibri" w:eastAsia="Times New Roman" w:hAnsi="Calibri" w:cs="Calibri"/>
                <w:color w:val="000000"/>
                <w:lang w:eastAsia="es-MX"/>
              </w:rPr>
              <w:t xml:space="preserve">point. </w:t>
            </w:r>
            <w:r w:rsidRPr="00417360">
              <w:rPr>
                <w:rFonts w:ascii="Calibri" w:eastAsia="Times New Roman" w:hAnsi="Calibri" w:cs="Calibri"/>
                <w:color w:val="000000"/>
                <w:lang w:eastAsia="es-MX"/>
              </w:rPr>
              <w:t xml:space="preserve">El software permita la validación de identificación y </w:t>
            </w:r>
            <w:r w:rsidR="003856BF" w:rsidRPr="00417360">
              <w:rPr>
                <w:rFonts w:ascii="Calibri" w:eastAsia="Times New Roman" w:hAnsi="Calibri" w:cs="Calibri"/>
                <w:color w:val="000000"/>
                <w:lang w:eastAsia="es-MX"/>
              </w:rPr>
              <w:t>sensibilidad,</w:t>
            </w:r>
            <w:r w:rsidRPr="00417360">
              <w:rPr>
                <w:rFonts w:ascii="Calibri" w:eastAsia="Times New Roman" w:hAnsi="Calibri" w:cs="Calibri"/>
                <w:color w:val="000000"/>
                <w:lang w:eastAsia="es-MX"/>
              </w:rPr>
              <w:t xml:space="preserve"> así como de resistencias cruzadas en ambiente Windows. Control de calidad integrado. Sistema de </w:t>
            </w:r>
            <w:r w:rsidR="000076D4" w:rsidRPr="00417360">
              <w:rPr>
                <w:rFonts w:ascii="Calibri" w:eastAsia="Times New Roman" w:hAnsi="Calibri" w:cs="Calibri"/>
                <w:color w:val="000000"/>
                <w:lang w:eastAsia="es-MX"/>
              </w:rPr>
              <w:t>cómputo</w:t>
            </w:r>
            <w:r w:rsidRPr="00417360">
              <w:rPr>
                <w:rFonts w:ascii="Calibri" w:eastAsia="Times New Roman" w:hAnsi="Calibri" w:cs="Calibri"/>
                <w:color w:val="000000"/>
                <w:lang w:eastAsia="es-MX"/>
              </w:rPr>
              <w:t xml:space="preserve"> que incluya impresora</w:t>
            </w:r>
            <w:r w:rsidR="00F27812" w:rsidRPr="001E50DC">
              <w:rPr>
                <w:rFonts w:ascii="Calibri" w:eastAsia="Times New Roman" w:hAnsi="Calibri" w:cs="Calibri"/>
                <w:color w:val="000000"/>
                <w:lang w:eastAsia="es-MX"/>
              </w:rPr>
              <w:t>. Siendo enunciativo mas no limitativo</w:t>
            </w:r>
          </w:p>
        </w:tc>
        <w:tc>
          <w:tcPr>
            <w:tcW w:w="2732" w:type="dxa"/>
            <w:tcBorders>
              <w:top w:val="nil"/>
              <w:left w:val="single" w:sz="4" w:space="0" w:color="auto"/>
              <w:bottom w:val="single" w:sz="4" w:space="0" w:color="auto"/>
              <w:right w:val="single" w:sz="4" w:space="0" w:color="auto"/>
            </w:tcBorders>
          </w:tcPr>
          <w:p w14:paraId="1759A176" w14:textId="77777777" w:rsidR="004C67BF" w:rsidRPr="00417360" w:rsidRDefault="004C67BF" w:rsidP="00123C66">
            <w:pPr>
              <w:spacing w:after="0" w:line="240" w:lineRule="auto"/>
              <w:rPr>
                <w:rFonts w:ascii="Calibri" w:eastAsia="Times New Roman" w:hAnsi="Calibri" w:cs="Calibri"/>
                <w:color w:val="000000"/>
                <w:lang w:eastAsia="es-MX"/>
              </w:rPr>
            </w:pPr>
          </w:p>
        </w:tc>
      </w:tr>
      <w:tr w:rsidR="004C67BF" w:rsidRPr="00417360" w14:paraId="7DB6D646" w14:textId="6493DA2C" w:rsidTr="00540621">
        <w:trPr>
          <w:trHeight w:val="2100"/>
          <w:jc w:val="center"/>
        </w:trPr>
        <w:tc>
          <w:tcPr>
            <w:tcW w:w="6024" w:type="dxa"/>
            <w:tcBorders>
              <w:top w:val="nil"/>
              <w:left w:val="single" w:sz="4" w:space="0" w:color="auto"/>
              <w:bottom w:val="single" w:sz="4" w:space="0" w:color="auto"/>
              <w:right w:val="single" w:sz="4" w:space="0" w:color="auto"/>
            </w:tcBorders>
            <w:shd w:val="clear" w:color="auto" w:fill="auto"/>
            <w:vAlign w:val="center"/>
            <w:hideMark/>
          </w:tcPr>
          <w:p w14:paraId="7A7F38E6" w14:textId="655E6B5A" w:rsidR="004C67BF" w:rsidRPr="00417360" w:rsidRDefault="004C67BF" w:rsidP="00123C66">
            <w:pPr>
              <w:spacing w:after="0" w:line="240" w:lineRule="auto"/>
              <w:rPr>
                <w:rFonts w:ascii="Calibri" w:eastAsia="Times New Roman" w:hAnsi="Calibri" w:cs="Calibri"/>
                <w:color w:val="000000"/>
                <w:lang w:eastAsia="es-MX"/>
              </w:rPr>
            </w:pPr>
            <w:r w:rsidRPr="00417360">
              <w:rPr>
                <w:rFonts w:ascii="Calibri" w:eastAsia="Times New Roman" w:hAnsi="Calibri" w:cs="Calibri"/>
                <w:color w:val="000000"/>
                <w:lang w:eastAsia="es-MX"/>
              </w:rPr>
              <w:t>7.-El sistema de microbiología cumpla con los lineamientos de la CLSI.</w:t>
            </w:r>
            <w:r w:rsidR="000076D4">
              <w:rPr>
                <w:rFonts w:ascii="Calibri" w:eastAsia="Times New Roman" w:hAnsi="Calibri" w:cs="Calibri"/>
                <w:color w:val="000000"/>
                <w:lang w:eastAsia="es-MX"/>
              </w:rPr>
              <w:t xml:space="preserve"> </w:t>
            </w:r>
            <w:r w:rsidRPr="00417360">
              <w:rPr>
                <w:rFonts w:ascii="Calibri" w:eastAsia="Times New Roman" w:hAnsi="Calibri" w:cs="Calibri"/>
                <w:color w:val="000000"/>
                <w:lang w:eastAsia="es-MX"/>
              </w:rPr>
              <w:t xml:space="preserve">Confirmación de Beta Latacmasas de espectro extendido (BLEES), en </w:t>
            </w:r>
            <w:r w:rsidR="000076D4" w:rsidRPr="00417360">
              <w:rPr>
                <w:rFonts w:ascii="Calibri" w:eastAsia="Times New Roman" w:hAnsi="Calibri" w:cs="Calibri"/>
                <w:color w:val="000000"/>
                <w:lang w:eastAsia="es-MX"/>
              </w:rPr>
              <w:t>la</w:t>
            </w:r>
            <w:r w:rsidRPr="00417360">
              <w:rPr>
                <w:rFonts w:ascii="Calibri" w:eastAsia="Times New Roman" w:hAnsi="Calibri" w:cs="Calibri"/>
                <w:color w:val="000000"/>
                <w:lang w:eastAsia="es-MX"/>
              </w:rPr>
              <w:t xml:space="preserve"> misma tarjeta o panel. Confirmación de resistencia inducida a Clindamicina en la misma tarjeta o panel. Detección de Meticlina resistente con Cefotixime, en la misma tarjeta o panel.</w:t>
            </w:r>
          </w:p>
        </w:tc>
        <w:tc>
          <w:tcPr>
            <w:tcW w:w="2732" w:type="dxa"/>
            <w:tcBorders>
              <w:top w:val="nil"/>
              <w:left w:val="single" w:sz="4" w:space="0" w:color="auto"/>
              <w:bottom w:val="single" w:sz="4" w:space="0" w:color="auto"/>
              <w:right w:val="single" w:sz="4" w:space="0" w:color="auto"/>
            </w:tcBorders>
          </w:tcPr>
          <w:p w14:paraId="1725AD91" w14:textId="77777777" w:rsidR="004C67BF" w:rsidRPr="00417360" w:rsidRDefault="004C67BF" w:rsidP="00123C66">
            <w:pPr>
              <w:spacing w:after="0" w:line="240" w:lineRule="auto"/>
              <w:rPr>
                <w:rFonts w:ascii="Calibri" w:eastAsia="Times New Roman" w:hAnsi="Calibri" w:cs="Calibri"/>
                <w:color w:val="000000"/>
                <w:lang w:eastAsia="es-MX"/>
              </w:rPr>
            </w:pPr>
          </w:p>
        </w:tc>
      </w:tr>
      <w:tr w:rsidR="004C67BF" w:rsidRPr="00417360" w14:paraId="4771A27F" w14:textId="1B805684" w:rsidTr="00540621">
        <w:trPr>
          <w:trHeight w:val="600"/>
          <w:jc w:val="center"/>
        </w:trPr>
        <w:tc>
          <w:tcPr>
            <w:tcW w:w="6024" w:type="dxa"/>
            <w:tcBorders>
              <w:top w:val="nil"/>
              <w:left w:val="single" w:sz="4" w:space="0" w:color="auto"/>
              <w:bottom w:val="single" w:sz="4" w:space="0" w:color="auto"/>
              <w:right w:val="single" w:sz="4" w:space="0" w:color="auto"/>
            </w:tcBorders>
            <w:shd w:val="clear" w:color="auto" w:fill="auto"/>
            <w:vAlign w:val="center"/>
            <w:hideMark/>
          </w:tcPr>
          <w:p w14:paraId="6A472C0B" w14:textId="77777777" w:rsidR="004C67BF" w:rsidRPr="00417360" w:rsidRDefault="004C67BF" w:rsidP="00123C66">
            <w:pPr>
              <w:spacing w:after="0" w:line="240" w:lineRule="auto"/>
              <w:rPr>
                <w:rFonts w:ascii="Calibri" w:eastAsia="Times New Roman" w:hAnsi="Calibri" w:cs="Calibri"/>
                <w:color w:val="000000"/>
                <w:lang w:eastAsia="es-MX"/>
              </w:rPr>
            </w:pPr>
            <w:r w:rsidRPr="00417360">
              <w:rPr>
                <w:rFonts w:ascii="Calibri" w:eastAsia="Times New Roman" w:hAnsi="Calibri" w:cs="Calibri"/>
                <w:color w:val="000000"/>
                <w:lang w:eastAsia="es-MX"/>
              </w:rPr>
              <w:t>8.-Puerto de comunicación para interface bidireccional.</w:t>
            </w:r>
          </w:p>
        </w:tc>
        <w:tc>
          <w:tcPr>
            <w:tcW w:w="2732" w:type="dxa"/>
            <w:tcBorders>
              <w:top w:val="nil"/>
              <w:left w:val="single" w:sz="4" w:space="0" w:color="auto"/>
              <w:bottom w:val="single" w:sz="4" w:space="0" w:color="auto"/>
              <w:right w:val="single" w:sz="4" w:space="0" w:color="auto"/>
            </w:tcBorders>
          </w:tcPr>
          <w:p w14:paraId="2583BA54" w14:textId="77777777" w:rsidR="004C67BF" w:rsidRPr="00417360" w:rsidRDefault="004C67BF" w:rsidP="00123C66">
            <w:pPr>
              <w:spacing w:after="0" w:line="240" w:lineRule="auto"/>
              <w:rPr>
                <w:rFonts w:ascii="Calibri" w:eastAsia="Times New Roman" w:hAnsi="Calibri" w:cs="Calibri"/>
                <w:color w:val="000000"/>
                <w:lang w:eastAsia="es-MX"/>
              </w:rPr>
            </w:pPr>
          </w:p>
        </w:tc>
      </w:tr>
      <w:tr w:rsidR="004C67BF" w:rsidRPr="00417360" w14:paraId="0EF3357C" w14:textId="49900115" w:rsidTr="00540621">
        <w:trPr>
          <w:trHeight w:val="300"/>
          <w:jc w:val="center"/>
        </w:trPr>
        <w:tc>
          <w:tcPr>
            <w:tcW w:w="6024" w:type="dxa"/>
            <w:tcBorders>
              <w:top w:val="nil"/>
              <w:left w:val="single" w:sz="4" w:space="0" w:color="auto"/>
              <w:bottom w:val="single" w:sz="4" w:space="0" w:color="auto"/>
              <w:right w:val="single" w:sz="4" w:space="0" w:color="auto"/>
            </w:tcBorders>
            <w:shd w:val="clear" w:color="auto" w:fill="auto"/>
            <w:vAlign w:val="center"/>
            <w:hideMark/>
          </w:tcPr>
          <w:p w14:paraId="6D73CFAE" w14:textId="77777777" w:rsidR="004C67BF" w:rsidRPr="00417360" w:rsidRDefault="004C67BF" w:rsidP="00123C66">
            <w:pPr>
              <w:spacing w:after="0" w:line="240" w:lineRule="auto"/>
              <w:rPr>
                <w:rFonts w:ascii="Calibri" w:eastAsia="Times New Roman" w:hAnsi="Calibri" w:cs="Calibri"/>
                <w:color w:val="000000"/>
                <w:lang w:eastAsia="es-MX"/>
              </w:rPr>
            </w:pPr>
            <w:r w:rsidRPr="00417360">
              <w:rPr>
                <w:rFonts w:ascii="Calibri" w:eastAsia="Times New Roman" w:hAnsi="Calibri" w:cs="Calibri"/>
                <w:color w:val="000000"/>
                <w:lang w:eastAsia="es-MX"/>
              </w:rPr>
              <w:t>9.-Regulador de voltaje y batería de respaldo</w:t>
            </w:r>
          </w:p>
        </w:tc>
        <w:tc>
          <w:tcPr>
            <w:tcW w:w="2732" w:type="dxa"/>
            <w:tcBorders>
              <w:top w:val="nil"/>
              <w:left w:val="single" w:sz="4" w:space="0" w:color="auto"/>
              <w:bottom w:val="single" w:sz="4" w:space="0" w:color="auto"/>
              <w:right w:val="single" w:sz="4" w:space="0" w:color="auto"/>
            </w:tcBorders>
          </w:tcPr>
          <w:p w14:paraId="348650EE" w14:textId="77777777" w:rsidR="004C67BF" w:rsidRPr="00417360" w:rsidRDefault="004C67BF" w:rsidP="00123C66">
            <w:pPr>
              <w:spacing w:after="0" w:line="240" w:lineRule="auto"/>
              <w:rPr>
                <w:rFonts w:ascii="Calibri" w:eastAsia="Times New Roman" w:hAnsi="Calibri" w:cs="Calibri"/>
                <w:color w:val="000000"/>
                <w:lang w:eastAsia="es-MX"/>
              </w:rPr>
            </w:pPr>
          </w:p>
        </w:tc>
      </w:tr>
      <w:tr w:rsidR="004C67BF" w:rsidRPr="00417360" w14:paraId="6EC27CAE" w14:textId="1FDB8D2F" w:rsidTr="00540621">
        <w:trPr>
          <w:trHeight w:val="600"/>
          <w:jc w:val="center"/>
        </w:trPr>
        <w:tc>
          <w:tcPr>
            <w:tcW w:w="6024" w:type="dxa"/>
            <w:tcBorders>
              <w:top w:val="nil"/>
              <w:left w:val="single" w:sz="4" w:space="0" w:color="auto"/>
              <w:bottom w:val="single" w:sz="4" w:space="0" w:color="auto"/>
              <w:right w:val="single" w:sz="4" w:space="0" w:color="auto"/>
            </w:tcBorders>
            <w:shd w:val="clear" w:color="auto" w:fill="auto"/>
            <w:vAlign w:val="center"/>
            <w:hideMark/>
          </w:tcPr>
          <w:p w14:paraId="23577F7C" w14:textId="77777777" w:rsidR="004C67BF" w:rsidRPr="00417360" w:rsidRDefault="004C67BF" w:rsidP="00123C66">
            <w:pPr>
              <w:spacing w:after="0" w:line="240" w:lineRule="auto"/>
              <w:rPr>
                <w:rFonts w:ascii="Calibri" w:eastAsia="Times New Roman" w:hAnsi="Calibri" w:cs="Calibri"/>
                <w:color w:val="000000"/>
                <w:lang w:eastAsia="es-MX"/>
              </w:rPr>
            </w:pPr>
            <w:r w:rsidRPr="00417360">
              <w:rPr>
                <w:rFonts w:ascii="Calibri" w:eastAsia="Times New Roman" w:hAnsi="Calibri" w:cs="Calibri"/>
                <w:color w:val="000000"/>
                <w:lang w:eastAsia="es-MX"/>
              </w:rPr>
              <w:t>10.- Refacciones de acuerdo a las necesidades compatibles con la marca y modelo del equipo</w:t>
            </w:r>
          </w:p>
        </w:tc>
        <w:tc>
          <w:tcPr>
            <w:tcW w:w="2732" w:type="dxa"/>
            <w:tcBorders>
              <w:top w:val="nil"/>
              <w:left w:val="single" w:sz="4" w:space="0" w:color="auto"/>
              <w:bottom w:val="single" w:sz="4" w:space="0" w:color="auto"/>
              <w:right w:val="single" w:sz="4" w:space="0" w:color="auto"/>
            </w:tcBorders>
          </w:tcPr>
          <w:p w14:paraId="44C40BEE" w14:textId="77777777" w:rsidR="004C67BF" w:rsidRPr="00417360" w:rsidRDefault="004C67BF" w:rsidP="00123C66">
            <w:pPr>
              <w:spacing w:after="0" w:line="240" w:lineRule="auto"/>
              <w:rPr>
                <w:rFonts w:ascii="Calibri" w:eastAsia="Times New Roman" w:hAnsi="Calibri" w:cs="Calibri"/>
                <w:color w:val="000000"/>
                <w:lang w:eastAsia="es-MX"/>
              </w:rPr>
            </w:pPr>
          </w:p>
        </w:tc>
      </w:tr>
    </w:tbl>
    <w:p w14:paraId="363607BD" w14:textId="77777777" w:rsidR="005611A8" w:rsidRDefault="005611A8" w:rsidP="005611A8">
      <w:pPr>
        <w:jc w:val="both"/>
        <w:rPr>
          <w:rFonts w:ascii="Arial" w:hAnsi="Arial" w:cs="Arial"/>
          <w:sz w:val="18"/>
          <w:szCs w:val="18"/>
        </w:rPr>
      </w:pPr>
    </w:p>
    <w:p w14:paraId="51D3A01F" w14:textId="77777777" w:rsidR="005611A8" w:rsidRDefault="005611A8" w:rsidP="005611A8">
      <w:pPr>
        <w:jc w:val="center"/>
        <w:rPr>
          <w:rFonts w:ascii="Arial" w:hAnsi="Arial" w:cs="Arial"/>
          <w:b/>
          <w:sz w:val="24"/>
          <w:szCs w:val="24"/>
        </w:rPr>
      </w:pPr>
      <w:r>
        <w:rPr>
          <w:rFonts w:ascii="Arial" w:hAnsi="Arial" w:cs="Arial"/>
          <w:b/>
          <w:sz w:val="24"/>
          <w:szCs w:val="24"/>
        </w:rPr>
        <w:lastRenderedPageBreak/>
        <w:t>ÁREA 10</w:t>
      </w:r>
      <w:r w:rsidRPr="003328E1">
        <w:rPr>
          <w:rFonts w:ascii="Arial" w:hAnsi="Arial" w:cs="Arial"/>
          <w:b/>
          <w:sz w:val="24"/>
          <w:szCs w:val="24"/>
        </w:rPr>
        <w:t>: PRUEBAS MANUALES</w:t>
      </w:r>
    </w:p>
    <w:p w14:paraId="3EB2A386" w14:textId="77777777" w:rsidR="005611A8" w:rsidRDefault="005611A8" w:rsidP="005611A8">
      <w:pPr>
        <w:spacing w:after="0"/>
        <w:jc w:val="both"/>
        <w:rPr>
          <w:rFonts w:ascii="Arial" w:hAnsi="Arial" w:cs="Arial"/>
          <w:b/>
          <w:sz w:val="24"/>
          <w:szCs w:val="24"/>
        </w:rPr>
      </w:pPr>
      <w:r w:rsidRPr="00FB41D5">
        <w:rPr>
          <w:rFonts w:ascii="Arial" w:hAnsi="Arial" w:cs="Arial"/>
          <w:b/>
          <w:sz w:val="24"/>
          <w:szCs w:val="24"/>
        </w:rPr>
        <w:t>SE</w:t>
      </w:r>
      <w:r>
        <w:rPr>
          <w:rFonts w:ascii="Arial" w:hAnsi="Arial" w:cs="Arial"/>
          <w:b/>
          <w:sz w:val="24"/>
          <w:szCs w:val="24"/>
        </w:rPr>
        <w:t xml:space="preserve">DE: HOSPITAL GENERAL DE ZAPOPAN, </w:t>
      </w:r>
      <w:r w:rsidRPr="004B271E">
        <w:rPr>
          <w:rFonts w:ascii="Arial" w:hAnsi="Arial" w:cs="Arial"/>
          <w:b/>
          <w:sz w:val="24"/>
          <w:szCs w:val="24"/>
        </w:rPr>
        <w:t>CRUZ</w:t>
      </w:r>
      <w:r w:rsidRPr="00296872">
        <w:rPr>
          <w:rFonts w:ascii="Arial" w:hAnsi="Arial" w:cs="Arial"/>
          <w:b/>
          <w:sz w:val="24"/>
          <w:szCs w:val="24"/>
        </w:rPr>
        <w:t xml:space="preserve"> VERDE NORTE, CRUZ VE</w:t>
      </w:r>
      <w:r>
        <w:rPr>
          <w:rFonts w:ascii="Arial" w:hAnsi="Arial" w:cs="Arial"/>
          <w:b/>
          <w:sz w:val="24"/>
          <w:szCs w:val="24"/>
        </w:rPr>
        <w:t>RDE SUR, CRUZ VERDE SANTA LUCÍA, CRUZ VERDE VILLA DE GUADALUPE, CRUZ VERDE NIÑA EVA.</w:t>
      </w:r>
    </w:p>
    <w:p w14:paraId="6638127C" w14:textId="77777777" w:rsidR="005611A8" w:rsidRDefault="005611A8" w:rsidP="005611A8">
      <w:pPr>
        <w:jc w:val="both"/>
        <w:rPr>
          <w:rFonts w:ascii="Arial" w:hAnsi="Arial" w:cs="Arial"/>
          <w:b/>
          <w:sz w:val="18"/>
          <w:szCs w:val="18"/>
        </w:rPr>
      </w:pPr>
    </w:p>
    <w:p w14:paraId="102A11D7" w14:textId="56BE801E" w:rsidR="005611A8" w:rsidRDefault="005611A8" w:rsidP="005611A8">
      <w:pPr>
        <w:jc w:val="both"/>
        <w:rPr>
          <w:rFonts w:ascii="Arial" w:hAnsi="Arial" w:cs="Arial"/>
        </w:rPr>
      </w:pPr>
      <w:r w:rsidRPr="003412D5">
        <w:rPr>
          <w:rFonts w:ascii="Arial" w:hAnsi="Arial" w:cs="Arial"/>
        </w:rPr>
        <w:t xml:space="preserve">El </w:t>
      </w:r>
      <w:r w:rsidRPr="003412D5">
        <w:rPr>
          <w:rFonts w:ascii="Arial" w:hAnsi="Arial" w:cs="Arial"/>
          <w:b/>
        </w:rPr>
        <w:t>Proveedor</w:t>
      </w:r>
      <w:r w:rsidRPr="003412D5">
        <w:rPr>
          <w:rFonts w:ascii="Arial" w:hAnsi="Arial" w:cs="Arial"/>
        </w:rPr>
        <w:t xml:space="preserve"> deberá contemplar todo el universo de insumos y productos para la realización de las pruebas manuales realizadas </w:t>
      </w:r>
      <w:r w:rsidR="004C67BF">
        <w:rPr>
          <w:rFonts w:ascii="Arial" w:hAnsi="Arial" w:cs="Arial"/>
        </w:rPr>
        <w:t>en el Hospital y U</w:t>
      </w:r>
      <w:r w:rsidRPr="003412D5">
        <w:rPr>
          <w:rFonts w:ascii="Arial" w:hAnsi="Arial" w:cs="Arial"/>
        </w:rPr>
        <w:t>nidad</w:t>
      </w:r>
      <w:r w:rsidR="004C67BF">
        <w:rPr>
          <w:rFonts w:ascii="Arial" w:hAnsi="Arial" w:cs="Arial"/>
        </w:rPr>
        <w:t>es de Emergencia</w:t>
      </w:r>
      <w:r w:rsidRPr="003412D5">
        <w:rPr>
          <w:rFonts w:ascii="Arial" w:hAnsi="Arial" w:cs="Arial"/>
        </w:rPr>
        <w:t>.</w:t>
      </w:r>
    </w:p>
    <w:p w14:paraId="38FB2312" w14:textId="77777777" w:rsidR="005611A8" w:rsidRDefault="005611A8" w:rsidP="005611A8">
      <w:pPr>
        <w:jc w:val="center"/>
        <w:rPr>
          <w:rFonts w:ascii="Arial" w:hAnsi="Arial" w:cs="Arial"/>
        </w:rPr>
      </w:pPr>
    </w:p>
    <w:tbl>
      <w:tblPr>
        <w:tblW w:w="7480" w:type="dxa"/>
        <w:jc w:val="center"/>
        <w:tblCellMar>
          <w:left w:w="70" w:type="dxa"/>
          <w:right w:w="70" w:type="dxa"/>
        </w:tblCellMar>
        <w:tblLook w:val="04A0" w:firstRow="1" w:lastRow="0" w:firstColumn="1" w:lastColumn="0" w:noHBand="0" w:noVBand="1"/>
      </w:tblPr>
      <w:tblGrid>
        <w:gridCol w:w="3740"/>
        <w:gridCol w:w="3740"/>
      </w:tblGrid>
      <w:tr w:rsidR="004C67BF" w:rsidRPr="00317175" w14:paraId="02CDC38F" w14:textId="3B37966B" w:rsidTr="004C67BF">
        <w:trPr>
          <w:trHeight w:val="300"/>
          <w:jc w:val="center"/>
        </w:trPr>
        <w:tc>
          <w:tcPr>
            <w:tcW w:w="3740" w:type="dxa"/>
            <w:tcBorders>
              <w:top w:val="single" w:sz="4" w:space="0" w:color="auto"/>
              <w:left w:val="single" w:sz="4" w:space="0" w:color="auto"/>
              <w:bottom w:val="nil"/>
              <w:right w:val="single" w:sz="4" w:space="0" w:color="auto"/>
            </w:tcBorders>
            <w:shd w:val="clear" w:color="auto" w:fill="auto"/>
            <w:noWrap/>
            <w:vAlign w:val="bottom"/>
            <w:hideMark/>
          </w:tcPr>
          <w:p w14:paraId="157D4BB3" w14:textId="77777777" w:rsidR="004C67BF" w:rsidRPr="00317175" w:rsidRDefault="004C67BF" w:rsidP="00123C66">
            <w:pPr>
              <w:spacing w:after="0" w:line="240" w:lineRule="auto"/>
              <w:rPr>
                <w:rFonts w:ascii="Arial" w:eastAsia="Times New Roman" w:hAnsi="Arial" w:cs="Arial"/>
                <w:b/>
                <w:bCs/>
                <w:color w:val="000000"/>
                <w:sz w:val="18"/>
                <w:szCs w:val="18"/>
                <w:lang w:eastAsia="es-MX"/>
              </w:rPr>
            </w:pPr>
            <w:r w:rsidRPr="00317175">
              <w:rPr>
                <w:rFonts w:ascii="Arial" w:eastAsia="Times New Roman" w:hAnsi="Arial" w:cs="Arial"/>
                <w:b/>
                <w:bCs/>
                <w:color w:val="000000"/>
                <w:sz w:val="18"/>
                <w:szCs w:val="18"/>
                <w:lang w:eastAsia="es-MX"/>
              </w:rPr>
              <w:t>REGISTRO SANITARIO:</w:t>
            </w:r>
          </w:p>
        </w:tc>
        <w:tc>
          <w:tcPr>
            <w:tcW w:w="3740" w:type="dxa"/>
            <w:tcBorders>
              <w:top w:val="single" w:sz="4" w:space="0" w:color="auto"/>
              <w:left w:val="single" w:sz="4" w:space="0" w:color="auto"/>
              <w:bottom w:val="nil"/>
              <w:right w:val="single" w:sz="4" w:space="0" w:color="auto"/>
            </w:tcBorders>
          </w:tcPr>
          <w:p w14:paraId="5E9262CE" w14:textId="77777777" w:rsidR="004C67BF" w:rsidRPr="00317175" w:rsidRDefault="004C67BF" w:rsidP="00123C66">
            <w:pPr>
              <w:spacing w:after="0" w:line="240" w:lineRule="auto"/>
              <w:rPr>
                <w:rFonts w:ascii="Arial" w:eastAsia="Times New Roman" w:hAnsi="Arial" w:cs="Arial"/>
                <w:b/>
                <w:bCs/>
                <w:color w:val="000000"/>
                <w:sz w:val="18"/>
                <w:szCs w:val="18"/>
                <w:lang w:eastAsia="es-MX"/>
              </w:rPr>
            </w:pPr>
          </w:p>
        </w:tc>
      </w:tr>
      <w:tr w:rsidR="004C67BF" w:rsidRPr="00317175" w14:paraId="214D1B02" w14:textId="30E5742B" w:rsidTr="004C67BF">
        <w:trPr>
          <w:trHeight w:val="300"/>
          <w:jc w:val="center"/>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3FAE6" w14:textId="77777777" w:rsidR="004C67BF" w:rsidRPr="00317175" w:rsidRDefault="004C67BF" w:rsidP="00123C66">
            <w:pPr>
              <w:spacing w:after="0" w:line="240" w:lineRule="auto"/>
              <w:rPr>
                <w:rFonts w:ascii="Arial" w:eastAsia="Times New Roman" w:hAnsi="Arial" w:cs="Arial"/>
                <w:b/>
                <w:bCs/>
                <w:color w:val="000000"/>
                <w:sz w:val="18"/>
                <w:szCs w:val="18"/>
                <w:lang w:eastAsia="es-MX"/>
              </w:rPr>
            </w:pPr>
            <w:r w:rsidRPr="00317175">
              <w:rPr>
                <w:rFonts w:ascii="Arial" w:eastAsia="Times New Roman" w:hAnsi="Arial" w:cs="Arial"/>
                <w:b/>
                <w:bCs/>
                <w:color w:val="000000"/>
                <w:sz w:val="18"/>
                <w:szCs w:val="18"/>
                <w:lang w:eastAsia="es-MX"/>
              </w:rPr>
              <w:t>NOMBRE DEL LICITANTE:</w:t>
            </w:r>
          </w:p>
        </w:tc>
        <w:tc>
          <w:tcPr>
            <w:tcW w:w="3740" w:type="dxa"/>
            <w:tcBorders>
              <w:top w:val="single" w:sz="4" w:space="0" w:color="auto"/>
              <w:left w:val="single" w:sz="4" w:space="0" w:color="auto"/>
              <w:bottom w:val="single" w:sz="4" w:space="0" w:color="auto"/>
              <w:right w:val="single" w:sz="4" w:space="0" w:color="auto"/>
            </w:tcBorders>
          </w:tcPr>
          <w:p w14:paraId="6DA66EB5" w14:textId="77777777" w:rsidR="004C67BF" w:rsidRPr="00317175" w:rsidRDefault="004C67BF" w:rsidP="00123C66">
            <w:pPr>
              <w:spacing w:after="0" w:line="240" w:lineRule="auto"/>
              <w:rPr>
                <w:rFonts w:ascii="Arial" w:eastAsia="Times New Roman" w:hAnsi="Arial" w:cs="Arial"/>
                <w:b/>
                <w:bCs/>
                <w:color w:val="000000"/>
                <w:sz w:val="18"/>
                <w:szCs w:val="18"/>
                <w:lang w:eastAsia="es-MX"/>
              </w:rPr>
            </w:pPr>
          </w:p>
        </w:tc>
      </w:tr>
      <w:tr w:rsidR="004C67BF" w:rsidRPr="00317175" w14:paraId="14860CB8" w14:textId="24F214D6"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611D0DA" w14:textId="77777777" w:rsidR="004C67BF" w:rsidRPr="00317175" w:rsidRDefault="004C67BF" w:rsidP="00123C66">
            <w:pPr>
              <w:spacing w:after="0" w:line="240" w:lineRule="auto"/>
              <w:rPr>
                <w:rFonts w:ascii="Arial" w:eastAsia="Times New Roman" w:hAnsi="Arial" w:cs="Arial"/>
                <w:b/>
                <w:bCs/>
                <w:color w:val="000000"/>
                <w:sz w:val="18"/>
                <w:szCs w:val="18"/>
                <w:lang w:eastAsia="es-MX"/>
              </w:rPr>
            </w:pPr>
            <w:r w:rsidRPr="00317175">
              <w:rPr>
                <w:rFonts w:ascii="Arial" w:eastAsia="Times New Roman" w:hAnsi="Arial" w:cs="Arial"/>
                <w:b/>
                <w:bCs/>
                <w:color w:val="000000"/>
                <w:sz w:val="18"/>
                <w:szCs w:val="18"/>
                <w:lang w:eastAsia="es-MX"/>
              </w:rPr>
              <w:t>PRUEBAS MANUALES:</w:t>
            </w:r>
          </w:p>
        </w:tc>
        <w:tc>
          <w:tcPr>
            <w:tcW w:w="3740" w:type="dxa"/>
            <w:tcBorders>
              <w:top w:val="nil"/>
              <w:left w:val="single" w:sz="4" w:space="0" w:color="auto"/>
              <w:bottom w:val="single" w:sz="4" w:space="0" w:color="auto"/>
              <w:right w:val="single" w:sz="4" w:space="0" w:color="auto"/>
            </w:tcBorders>
          </w:tcPr>
          <w:p w14:paraId="6BC403D4" w14:textId="77777777" w:rsidR="004C67BF" w:rsidRDefault="004C67BF" w:rsidP="00123C66">
            <w:pPr>
              <w:spacing w:after="0" w:line="240" w:lineRule="auto"/>
              <w:rPr>
                <w:rFonts w:ascii="Arial" w:eastAsia="Times New Roman" w:hAnsi="Arial" w:cs="Arial"/>
                <w:b/>
                <w:bCs/>
                <w:color w:val="000000"/>
                <w:sz w:val="18"/>
                <w:szCs w:val="18"/>
                <w:lang w:eastAsia="es-MX"/>
              </w:rPr>
            </w:pPr>
          </w:p>
          <w:p w14:paraId="76160B9D" w14:textId="7687648E" w:rsidR="004C67BF" w:rsidRPr="00317175" w:rsidRDefault="004C67BF" w:rsidP="004C67B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MARCA OFERTADA</w:t>
            </w:r>
            <w:bookmarkStart w:id="0" w:name="_GoBack"/>
            <w:bookmarkEnd w:id="0"/>
          </w:p>
        </w:tc>
      </w:tr>
      <w:tr w:rsidR="004C67BF" w:rsidRPr="00317175" w14:paraId="7ED1CC13" w14:textId="46C876E1"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5A2BA4B"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w:t>
            </w:r>
          </w:p>
        </w:tc>
        <w:tc>
          <w:tcPr>
            <w:tcW w:w="3740" w:type="dxa"/>
            <w:tcBorders>
              <w:top w:val="nil"/>
              <w:left w:val="single" w:sz="4" w:space="0" w:color="auto"/>
              <w:bottom w:val="single" w:sz="4" w:space="0" w:color="auto"/>
              <w:right w:val="single" w:sz="4" w:space="0" w:color="auto"/>
            </w:tcBorders>
          </w:tcPr>
          <w:p w14:paraId="13855E7F"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722A77E7" w14:textId="7E86EFEC"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18EE66B" w14:textId="63DE4A4D"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xml:space="preserve">Ac. anti </w:t>
            </w:r>
            <w:r w:rsidR="008D104F" w:rsidRPr="00317175">
              <w:rPr>
                <w:rFonts w:ascii="Arial" w:eastAsia="Times New Roman" w:hAnsi="Arial" w:cs="Arial"/>
                <w:color w:val="000000"/>
                <w:sz w:val="18"/>
                <w:szCs w:val="18"/>
                <w:lang w:eastAsia="es-MX"/>
              </w:rPr>
              <w:t>Chikungunya</w:t>
            </w:r>
            <w:r w:rsidRPr="00317175">
              <w:rPr>
                <w:rFonts w:ascii="Arial" w:eastAsia="Times New Roman" w:hAnsi="Arial" w:cs="Arial"/>
                <w:color w:val="000000"/>
                <w:sz w:val="18"/>
                <w:szCs w:val="18"/>
                <w:lang w:eastAsia="es-MX"/>
              </w:rPr>
              <w:t xml:space="preserve"> </w:t>
            </w:r>
          </w:p>
        </w:tc>
        <w:tc>
          <w:tcPr>
            <w:tcW w:w="3740" w:type="dxa"/>
            <w:tcBorders>
              <w:top w:val="nil"/>
              <w:left w:val="single" w:sz="4" w:space="0" w:color="auto"/>
              <w:bottom w:val="single" w:sz="4" w:space="0" w:color="auto"/>
              <w:right w:val="single" w:sz="4" w:space="0" w:color="auto"/>
            </w:tcBorders>
          </w:tcPr>
          <w:p w14:paraId="19AF1D02"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4E8F1F6D" w14:textId="6DF89B55"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246BB5F"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AC. Anti Dengue IgG e IgM, NS1</w:t>
            </w:r>
          </w:p>
        </w:tc>
        <w:tc>
          <w:tcPr>
            <w:tcW w:w="3740" w:type="dxa"/>
            <w:tcBorders>
              <w:top w:val="nil"/>
              <w:left w:val="single" w:sz="4" w:space="0" w:color="auto"/>
              <w:bottom w:val="single" w:sz="4" w:space="0" w:color="auto"/>
              <w:right w:val="single" w:sz="4" w:space="0" w:color="auto"/>
            </w:tcBorders>
          </w:tcPr>
          <w:p w14:paraId="756C0243"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EC75D0" w14:paraId="42F1247D" w14:textId="4B9FC43E"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3B5725C" w14:textId="605256D7" w:rsidR="004C67BF" w:rsidRPr="00317175" w:rsidRDefault="000076D4" w:rsidP="000076D4">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val="en-US" w:eastAsia="es-MX"/>
              </w:rPr>
              <w:t>Ac. anti Zika I</w:t>
            </w:r>
            <w:r w:rsidR="004C67BF" w:rsidRPr="00317175">
              <w:rPr>
                <w:rFonts w:ascii="Arial" w:eastAsia="Times New Roman" w:hAnsi="Arial" w:cs="Arial"/>
                <w:color w:val="000000"/>
                <w:sz w:val="18"/>
                <w:szCs w:val="18"/>
                <w:lang w:val="en-US" w:eastAsia="es-MX"/>
              </w:rPr>
              <w:t>g</w:t>
            </w:r>
            <w:r>
              <w:rPr>
                <w:rFonts w:ascii="Arial" w:eastAsia="Times New Roman" w:hAnsi="Arial" w:cs="Arial"/>
                <w:color w:val="000000"/>
                <w:sz w:val="18"/>
                <w:szCs w:val="18"/>
                <w:lang w:val="en-US" w:eastAsia="es-MX"/>
              </w:rPr>
              <w:t>G</w:t>
            </w:r>
            <w:r w:rsidR="004C67BF" w:rsidRPr="00317175">
              <w:rPr>
                <w:rFonts w:ascii="Arial" w:eastAsia="Times New Roman" w:hAnsi="Arial" w:cs="Arial"/>
                <w:color w:val="000000"/>
                <w:sz w:val="18"/>
                <w:szCs w:val="18"/>
                <w:lang w:val="en-US" w:eastAsia="es-MX"/>
              </w:rPr>
              <w:t xml:space="preserve"> e </w:t>
            </w:r>
            <w:r>
              <w:rPr>
                <w:rFonts w:ascii="Arial" w:eastAsia="Times New Roman" w:hAnsi="Arial" w:cs="Arial"/>
                <w:color w:val="000000"/>
                <w:sz w:val="18"/>
                <w:szCs w:val="18"/>
                <w:lang w:val="en-US" w:eastAsia="es-MX"/>
              </w:rPr>
              <w:t>I</w:t>
            </w:r>
            <w:r w:rsidR="004C67BF" w:rsidRPr="00317175">
              <w:rPr>
                <w:rFonts w:ascii="Arial" w:eastAsia="Times New Roman" w:hAnsi="Arial" w:cs="Arial"/>
                <w:color w:val="000000"/>
                <w:sz w:val="18"/>
                <w:szCs w:val="18"/>
                <w:lang w:val="en-US" w:eastAsia="es-MX"/>
              </w:rPr>
              <w:t>g</w:t>
            </w:r>
            <w:r>
              <w:rPr>
                <w:rFonts w:ascii="Arial" w:eastAsia="Times New Roman" w:hAnsi="Arial" w:cs="Arial"/>
                <w:color w:val="000000"/>
                <w:sz w:val="18"/>
                <w:szCs w:val="18"/>
                <w:lang w:val="en-US" w:eastAsia="es-MX"/>
              </w:rPr>
              <w:t>M</w:t>
            </w:r>
          </w:p>
        </w:tc>
        <w:tc>
          <w:tcPr>
            <w:tcW w:w="3740" w:type="dxa"/>
            <w:tcBorders>
              <w:top w:val="nil"/>
              <w:left w:val="single" w:sz="4" w:space="0" w:color="auto"/>
              <w:bottom w:val="single" w:sz="4" w:space="0" w:color="auto"/>
              <w:right w:val="single" w:sz="4" w:space="0" w:color="auto"/>
            </w:tcBorders>
          </w:tcPr>
          <w:p w14:paraId="4B385AC3" w14:textId="77777777" w:rsidR="004C67BF" w:rsidRPr="00317175" w:rsidRDefault="004C67BF" w:rsidP="00123C66">
            <w:pPr>
              <w:spacing w:after="0" w:line="240" w:lineRule="auto"/>
              <w:rPr>
                <w:rFonts w:ascii="Arial" w:eastAsia="Times New Roman" w:hAnsi="Arial" w:cs="Arial"/>
                <w:color w:val="000000"/>
                <w:sz w:val="18"/>
                <w:szCs w:val="18"/>
                <w:lang w:val="en-US" w:eastAsia="es-MX"/>
              </w:rPr>
            </w:pPr>
          </w:p>
        </w:tc>
      </w:tr>
      <w:tr w:rsidR="004C67BF" w:rsidRPr="00317175" w14:paraId="1923A796" w14:textId="4BFEB551"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811ACEC"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Amiba en Fresco</w:t>
            </w:r>
          </w:p>
        </w:tc>
        <w:tc>
          <w:tcPr>
            <w:tcW w:w="3740" w:type="dxa"/>
            <w:tcBorders>
              <w:top w:val="nil"/>
              <w:left w:val="single" w:sz="4" w:space="0" w:color="auto"/>
              <w:bottom w:val="single" w:sz="4" w:space="0" w:color="auto"/>
              <w:right w:val="single" w:sz="4" w:space="0" w:color="auto"/>
            </w:tcBorders>
          </w:tcPr>
          <w:p w14:paraId="057ED366"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5C1AE3C9" w14:textId="6D80A3E7"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7E0F4C5"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Antidoping 10 parámetros</w:t>
            </w:r>
          </w:p>
        </w:tc>
        <w:tc>
          <w:tcPr>
            <w:tcW w:w="3740" w:type="dxa"/>
            <w:tcBorders>
              <w:top w:val="nil"/>
              <w:left w:val="single" w:sz="4" w:space="0" w:color="auto"/>
              <w:bottom w:val="single" w:sz="4" w:space="0" w:color="auto"/>
              <w:right w:val="single" w:sz="4" w:space="0" w:color="auto"/>
            </w:tcBorders>
          </w:tcPr>
          <w:p w14:paraId="7B1CC96E"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631373AB" w14:textId="1A686C30"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EA17508"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Antidoping 5 parámetros</w:t>
            </w:r>
          </w:p>
        </w:tc>
        <w:tc>
          <w:tcPr>
            <w:tcW w:w="3740" w:type="dxa"/>
            <w:tcBorders>
              <w:top w:val="nil"/>
              <w:left w:val="single" w:sz="4" w:space="0" w:color="auto"/>
              <w:bottom w:val="single" w:sz="4" w:space="0" w:color="auto"/>
              <w:right w:val="single" w:sz="4" w:space="0" w:color="auto"/>
            </w:tcBorders>
          </w:tcPr>
          <w:p w14:paraId="330B1E38"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249DE8E4" w14:textId="4C930756" w:rsidTr="004C67BF">
        <w:trPr>
          <w:trHeight w:val="300"/>
          <w:jc w:val="center"/>
        </w:trPr>
        <w:tc>
          <w:tcPr>
            <w:tcW w:w="3740" w:type="dxa"/>
            <w:tcBorders>
              <w:top w:val="nil"/>
              <w:left w:val="single" w:sz="4" w:space="0" w:color="auto"/>
              <w:bottom w:val="nil"/>
              <w:right w:val="single" w:sz="4" w:space="0" w:color="auto"/>
            </w:tcBorders>
            <w:shd w:val="clear" w:color="auto" w:fill="auto"/>
            <w:noWrap/>
            <w:vAlign w:val="bottom"/>
            <w:hideMark/>
          </w:tcPr>
          <w:p w14:paraId="7C495710"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Antígeno de Influenza Tipos "A" y "B" H1N1</w:t>
            </w:r>
          </w:p>
        </w:tc>
        <w:tc>
          <w:tcPr>
            <w:tcW w:w="3740" w:type="dxa"/>
            <w:tcBorders>
              <w:top w:val="nil"/>
              <w:left w:val="single" w:sz="4" w:space="0" w:color="auto"/>
              <w:bottom w:val="nil"/>
              <w:right w:val="single" w:sz="4" w:space="0" w:color="auto"/>
            </w:tcBorders>
          </w:tcPr>
          <w:p w14:paraId="3F8D4289"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5E10FC17" w14:textId="293E68DF" w:rsidTr="004C67BF">
        <w:trPr>
          <w:trHeight w:val="300"/>
          <w:jc w:val="center"/>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C31D7"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Azúcares reductores</w:t>
            </w:r>
          </w:p>
        </w:tc>
        <w:tc>
          <w:tcPr>
            <w:tcW w:w="3740" w:type="dxa"/>
            <w:tcBorders>
              <w:top w:val="single" w:sz="4" w:space="0" w:color="auto"/>
              <w:left w:val="single" w:sz="4" w:space="0" w:color="auto"/>
              <w:bottom w:val="single" w:sz="4" w:space="0" w:color="auto"/>
              <w:right w:val="single" w:sz="4" w:space="0" w:color="auto"/>
            </w:tcBorders>
          </w:tcPr>
          <w:p w14:paraId="5A4A0A74"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47392A59" w14:textId="657FDD01"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CA3E947"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Baciloscopia 1 muestra</w:t>
            </w:r>
          </w:p>
        </w:tc>
        <w:tc>
          <w:tcPr>
            <w:tcW w:w="3740" w:type="dxa"/>
            <w:tcBorders>
              <w:top w:val="nil"/>
              <w:left w:val="single" w:sz="4" w:space="0" w:color="auto"/>
              <w:bottom w:val="single" w:sz="4" w:space="0" w:color="auto"/>
              <w:right w:val="single" w:sz="4" w:space="0" w:color="auto"/>
            </w:tcBorders>
          </w:tcPr>
          <w:p w14:paraId="754E5989"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4F74F2CF" w14:textId="59CDC55E"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71A8533"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Baciloscopia 3 muestras</w:t>
            </w:r>
          </w:p>
        </w:tc>
        <w:tc>
          <w:tcPr>
            <w:tcW w:w="3740" w:type="dxa"/>
            <w:tcBorders>
              <w:top w:val="nil"/>
              <w:left w:val="single" w:sz="4" w:space="0" w:color="auto"/>
              <w:bottom w:val="single" w:sz="4" w:space="0" w:color="auto"/>
              <w:right w:val="single" w:sz="4" w:space="0" w:color="auto"/>
            </w:tcBorders>
          </w:tcPr>
          <w:p w14:paraId="461996DE"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42DF69F6" w14:textId="5EBD95D1"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493BDA6"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Baciloscopia 5 muestras</w:t>
            </w:r>
          </w:p>
        </w:tc>
        <w:tc>
          <w:tcPr>
            <w:tcW w:w="3740" w:type="dxa"/>
            <w:tcBorders>
              <w:top w:val="nil"/>
              <w:left w:val="single" w:sz="4" w:space="0" w:color="auto"/>
              <w:bottom w:val="single" w:sz="4" w:space="0" w:color="auto"/>
              <w:right w:val="single" w:sz="4" w:space="0" w:color="auto"/>
            </w:tcBorders>
          </w:tcPr>
          <w:p w14:paraId="2A296498"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280E59FA" w14:textId="1104E3C1"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FF0E859" w14:textId="3EDDCCBA"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xml:space="preserve">Citoquímico de </w:t>
            </w:r>
            <w:r w:rsidR="000076D4" w:rsidRPr="00317175">
              <w:rPr>
                <w:rFonts w:ascii="Arial" w:eastAsia="Times New Roman" w:hAnsi="Arial" w:cs="Arial"/>
                <w:color w:val="000000"/>
                <w:sz w:val="18"/>
                <w:szCs w:val="18"/>
                <w:lang w:eastAsia="es-MX"/>
              </w:rPr>
              <w:t>Líquidos</w:t>
            </w:r>
            <w:r w:rsidRPr="00317175">
              <w:rPr>
                <w:rFonts w:ascii="Arial" w:eastAsia="Times New Roman" w:hAnsi="Arial" w:cs="Arial"/>
                <w:color w:val="000000"/>
                <w:sz w:val="18"/>
                <w:szCs w:val="18"/>
                <w:lang w:eastAsia="es-MX"/>
              </w:rPr>
              <w:t xml:space="preserve"> Corporales</w:t>
            </w:r>
          </w:p>
        </w:tc>
        <w:tc>
          <w:tcPr>
            <w:tcW w:w="3740" w:type="dxa"/>
            <w:tcBorders>
              <w:top w:val="nil"/>
              <w:left w:val="single" w:sz="4" w:space="0" w:color="auto"/>
              <w:bottom w:val="single" w:sz="4" w:space="0" w:color="auto"/>
              <w:right w:val="single" w:sz="4" w:space="0" w:color="auto"/>
            </w:tcBorders>
          </w:tcPr>
          <w:p w14:paraId="03A21000"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63E4B17B" w14:textId="7B4C7BE8"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99E95C6"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Coombs Directo</w:t>
            </w:r>
          </w:p>
        </w:tc>
        <w:tc>
          <w:tcPr>
            <w:tcW w:w="3740" w:type="dxa"/>
            <w:tcBorders>
              <w:top w:val="nil"/>
              <w:left w:val="single" w:sz="4" w:space="0" w:color="auto"/>
              <w:bottom w:val="single" w:sz="4" w:space="0" w:color="auto"/>
              <w:right w:val="single" w:sz="4" w:space="0" w:color="auto"/>
            </w:tcBorders>
          </w:tcPr>
          <w:p w14:paraId="403A5E0E"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72CB14E9" w14:textId="1A3712C9"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779B2BE"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Coombs Indirecto</w:t>
            </w:r>
          </w:p>
        </w:tc>
        <w:tc>
          <w:tcPr>
            <w:tcW w:w="3740" w:type="dxa"/>
            <w:tcBorders>
              <w:top w:val="nil"/>
              <w:left w:val="single" w:sz="4" w:space="0" w:color="auto"/>
              <w:bottom w:val="single" w:sz="4" w:space="0" w:color="auto"/>
              <w:right w:val="single" w:sz="4" w:space="0" w:color="auto"/>
            </w:tcBorders>
          </w:tcPr>
          <w:p w14:paraId="4DD85860"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14120660" w14:textId="7FC32CEB"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3EE3271"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Coprológico General</w:t>
            </w:r>
          </w:p>
        </w:tc>
        <w:tc>
          <w:tcPr>
            <w:tcW w:w="3740" w:type="dxa"/>
            <w:tcBorders>
              <w:top w:val="nil"/>
              <w:left w:val="single" w:sz="4" w:space="0" w:color="auto"/>
              <w:bottom w:val="single" w:sz="4" w:space="0" w:color="auto"/>
              <w:right w:val="single" w:sz="4" w:space="0" w:color="auto"/>
            </w:tcBorders>
          </w:tcPr>
          <w:p w14:paraId="7D9F2F99"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03E10156" w14:textId="5EF20714"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28B44F4" w14:textId="488ECCB8" w:rsidR="004C67BF" w:rsidRPr="00317175" w:rsidRDefault="000076D4"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Coproparasitoscó</w:t>
            </w:r>
            <w:r w:rsidR="004C67BF" w:rsidRPr="00317175">
              <w:rPr>
                <w:rFonts w:ascii="Arial" w:eastAsia="Times New Roman" w:hAnsi="Arial" w:cs="Arial"/>
                <w:color w:val="000000"/>
                <w:sz w:val="18"/>
                <w:szCs w:val="18"/>
                <w:lang w:eastAsia="es-MX"/>
              </w:rPr>
              <w:t>pico de 1 muestra</w:t>
            </w:r>
          </w:p>
        </w:tc>
        <w:tc>
          <w:tcPr>
            <w:tcW w:w="3740" w:type="dxa"/>
            <w:tcBorders>
              <w:top w:val="nil"/>
              <w:left w:val="single" w:sz="4" w:space="0" w:color="auto"/>
              <w:bottom w:val="single" w:sz="4" w:space="0" w:color="auto"/>
              <w:right w:val="single" w:sz="4" w:space="0" w:color="auto"/>
            </w:tcBorders>
          </w:tcPr>
          <w:p w14:paraId="060665E8"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28DC62FB" w14:textId="3E802E61"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9FCF8A9" w14:textId="1CDF0576" w:rsidR="004C67BF" w:rsidRPr="00317175" w:rsidRDefault="000076D4"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Coproparasitoscó</w:t>
            </w:r>
            <w:r w:rsidR="004C67BF" w:rsidRPr="00317175">
              <w:rPr>
                <w:rFonts w:ascii="Arial" w:eastAsia="Times New Roman" w:hAnsi="Arial" w:cs="Arial"/>
                <w:color w:val="000000"/>
                <w:sz w:val="18"/>
                <w:szCs w:val="18"/>
                <w:lang w:eastAsia="es-MX"/>
              </w:rPr>
              <w:t>pico de 2 muestras</w:t>
            </w:r>
          </w:p>
        </w:tc>
        <w:tc>
          <w:tcPr>
            <w:tcW w:w="3740" w:type="dxa"/>
            <w:tcBorders>
              <w:top w:val="nil"/>
              <w:left w:val="single" w:sz="4" w:space="0" w:color="auto"/>
              <w:bottom w:val="single" w:sz="4" w:space="0" w:color="auto"/>
              <w:right w:val="single" w:sz="4" w:space="0" w:color="auto"/>
            </w:tcBorders>
          </w:tcPr>
          <w:p w14:paraId="56800273"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60DA6B93" w14:textId="07EACCFF"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9CE0D21" w14:textId="109B7EA1" w:rsidR="004C67BF" w:rsidRPr="00317175" w:rsidRDefault="004C67BF" w:rsidP="000076D4">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Coproparasitosc</w:t>
            </w:r>
            <w:r w:rsidR="000076D4">
              <w:rPr>
                <w:rFonts w:ascii="Arial" w:eastAsia="Times New Roman" w:hAnsi="Arial" w:cs="Arial"/>
                <w:color w:val="000000"/>
                <w:sz w:val="18"/>
                <w:szCs w:val="18"/>
                <w:lang w:eastAsia="es-MX"/>
              </w:rPr>
              <w:t>ó</w:t>
            </w:r>
            <w:r w:rsidRPr="00317175">
              <w:rPr>
                <w:rFonts w:ascii="Arial" w:eastAsia="Times New Roman" w:hAnsi="Arial" w:cs="Arial"/>
                <w:color w:val="000000"/>
                <w:sz w:val="18"/>
                <w:szCs w:val="18"/>
                <w:lang w:eastAsia="es-MX"/>
              </w:rPr>
              <w:t>pico de 3 muestras</w:t>
            </w:r>
          </w:p>
        </w:tc>
        <w:tc>
          <w:tcPr>
            <w:tcW w:w="3740" w:type="dxa"/>
            <w:tcBorders>
              <w:top w:val="nil"/>
              <w:left w:val="single" w:sz="4" w:space="0" w:color="auto"/>
              <w:bottom w:val="single" w:sz="4" w:space="0" w:color="auto"/>
              <w:right w:val="single" w:sz="4" w:space="0" w:color="auto"/>
            </w:tcBorders>
          </w:tcPr>
          <w:p w14:paraId="55C71698"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48F1F62C" w14:textId="51BABBC1"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65DD645" w14:textId="50284619" w:rsidR="004C67BF" w:rsidRPr="00317175" w:rsidRDefault="000076D4"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Eosinó</w:t>
            </w:r>
            <w:r w:rsidR="004C67BF" w:rsidRPr="00317175">
              <w:rPr>
                <w:rFonts w:ascii="Arial" w:eastAsia="Times New Roman" w:hAnsi="Arial" w:cs="Arial"/>
                <w:color w:val="000000"/>
                <w:sz w:val="18"/>
                <w:szCs w:val="18"/>
                <w:lang w:eastAsia="es-MX"/>
              </w:rPr>
              <w:t>filos en moco nasal</w:t>
            </w:r>
          </w:p>
        </w:tc>
        <w:tc>
          <w:tcPr>
            <w:tcW w:w="3740" w:type="dxa"/>
            <w:tcBorders>
              <w:top w:val="nil"/>
              <w:left w:val="single" w:sz="4" w:space="0" w:color="auto"/>
              <w:bottom w:val="single" w:sz="4" w:space="0" w:color="auto"/>
              <w:right w:val="single" w:sz="4" w:space="0" w:color="auto"/>
            </w:tcBorders>
          </w:tcPr>
          <w:p w14:paraId="03C1C298"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48F0886D" w14:textId="3B52EEC7"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57DDF6A"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Espermatobioscopía</w:t>
            </w:r>
          </w:p>
        </w:tc>
        <w:tc>
          <w:tcPr>
            <w:tcW w:w="3740" w:type="dxa"/>
            <w:tcBorders>
              <w:top w:val="nil"/>
              <w:left w:val="single" w:sz="4" w:space="0" w:color="auto"/>
              <w:bottom w:val="single" w:sz="4" w:space="0" w:color="auto"/>
              <w:right w:val="single" w:sz="4" w:space="0" w:color="auto"/>
            </w:tcBorders>
          </w:tcPr>
          <w:p w14:paraId="779F0C8D"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18E94CE6" w14:textId="2BB16945"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EAE89CD" w14:textId="44573023"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xml:space="preserve">Frotis de Sangre </w:t>
            </w:r>
            <w:r w:rsidR="000E13D0" w:rsidRPr="00317175">
              <w:rPr>
                <w:rFonts w:ascii="Arial" w:eastAsia="Times New Roman" w:hAnsi="Arial" w:cs="Arial"/>
                <w:color w:val="000000"/>
                <w:sz w:val="18"/>
                <w:szCs w:val="18"/>
                <w:lang w:eastAsia="es-MX"/>
              </w:rPr>
              <w:t>Periférica</w:t>
            </w:r>
            <w:r w:rsidRPr="00317175">
              <w:rPr>
                <w:rFonts w:ascii="Arial" w:eastAsia="Times New Roman" w:hAnsi="Arial" w:cs="Arial"/>
                <w:color w:val="000000"/>
                <w:sz w:val="18"/>
                <w:szCs w:val="18"/>
                <w:lang w:eastAsia="es-MX"/>
              </w:rPr>
              <w:t xml:space="preserve"> </w:t>
            </w:r>
          </w:p>
        </w:tc>
        <w:tc>
          <w:tcPr>
            <w:tcW w:w="3740" w:type="dxa"/>
            <w:tcBorders>
              <w:top w:val="nil"/>
              <w:left w:val="single" w:sz="4" w:space="0" w:color="auto"/>
              <w:bottom w:val="single" w:sz="4" w:space="0" w:color="auto"/>
              <w:right w:val="single" w:sz="4" w:space="0" w:color="auto"/>
            </w:tcBorders>
          </w:tcPr>
          <w:p w14:paraId="50205335"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7EF4ABE1" w14:textId="0324FB9D"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937DBB6"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Gram</w:t>
            </w:r>
          </w:p>
        </w:tc>
        <w:tc>
          <w:tcPr>
            <w:tcW w:w="3740" w:type="dxa"/>
            <w:tcBorders>
              <w:top w:val="nil"/>
              <w:left w:val="single" w:sz="4" w:space="0" w:color="auto"/>
              <w:bottom w:val="single" w:sz="4" w:space="0" w:color="auto"/>
              <w:right w:val="single" w:sz="4" w:space="0" w:color="auto"/>
            </w:tcBorders>
          </w:tcPr>
          <w:p w14:paraId="3CD563F7"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51A0D6CB" w14:textId="6168E1D5"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B72E3FB"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Grupo sanguíneo y factor Rh</w:t>
            </w:r>
          </w:p>
        </w:tc>
        <w:tc>
          <w:tcPr>
            <w:tcW w:w="3740" w:type="dxa"/>
            <w:tcBorders>
              <w:top w:val="nil"/>
              <w:left w:val="single" w:sz="4" w:space="0" w:color="auto"/>
              <w:bottom w:val="single" w:sz="4" w:space="0" w:color="auto"/>
              <w:right w:val="single" w:sz="4" w:space="0" w:color="auto"/>
            </w:tcBorders>
          </w:tcPr>
          <w:p w14:paraId="0FAC96D4"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681FA37A" w14:textId="6B22EC73"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25D15F2"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HGC-BETA Cualitativa</w:t>
            </w:r>
          </w:p>
        </w:tc>
        <w:tc>
          <w:tcPr>
            <w:tcW w:w="3740" w:type="dxa"/>
            <w:tcBorders>
              <w:top w:val="nil"/>
              <w:left w:val="single" w:sz="4" w:space="0" w:color="auto"/>
              <w:bottom w:val="single" w:sz="4" w:space="0" w:color="auto"/>
              <w:right w:val="single" w:sz="4" w:space="0" w:color="auto"/>
            </w:tcBorders>
          </w:tcPr>
          <w:p w14:paraId="35D5E2C7"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51763F35" w14:textId="6969AE74"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0CF72DD"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Leucocitos en Moco Fecal (azul de metileno)</w:t>
            </w:r>
          </w:p>
        </w:tc>
        <w:tc>
          <w:tcPr>
            <w:tcW w:w="3740" w:type="dxa"/>
            <w:tcBorders>
              <w:top w:val="nil"/>
              <w:left w:val="single" w:sz="4" w:space="0" w:color="auto"/>
              <w:bottom w:val="single" w:sz="4" w:space="0" w:color="auto"/>
              <w:right w:val="single" w:sz="4" w:space="0" w:color="auto"/>
            </w:tcBorders>
          </w:tcPr>
          <w:p w14:paraId="165680E5"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4BEC76F3" w14:textId="0F9B821F" w:rsidTr="004C67BF">
        <w:trPr>
          <w:trHeight w:val="300"/>
          <w:jc w:val="center"/>
        </w:trPr>
        <w:tc>
          <w:tcPr>
            <w:tcW w:w="3740" w:type="dxa"/>
            <w:tcBorders>
              <w:top w:val="nil"/>
              <w:left w:val="single" w:sz="4" w:space="0" w:color="auto"/>
              <w:bottom w:val="single" w:sz="4" w:space="0" w:color="auto"/>
              <w:right w:val="single" w:sz="4" w:space="0" w:color="auto"/>
            </w:tcBorders>
            <w:shd w:val="clear" w:color="000000" w:fill="FFFFFF"/>
            <w:noWrap/>
            <w:vAlign w:val="center"/>
            <w:hideMark/>
          </w:tcPr>
          <w:p w14:paraId="4063B390" w14:textId="77777777" w:rsidR="004C67BF" w:rsidRPr="00317175" w:rsidRDefault="004C67BF" w:rsidP="00123C66">
            <w:pPr>
              <w:spacing w:after="0" w:line="240" w:lineRule="auto"/>
              <w:rPr>
                <w:rFonts w:ascii="Arial" w:eastAsia="Times New Roman" w:hAnsi="Arial" w:cs="Arial"/>
                <w:sz w:val="18"/>
                <w:szCs w:val="18"/>
                <w:lang w:eastAsia="es-MX"/>
              </w:rPr>
            </w:pPr>
            <w:r w:rsidRPr="00317175">
              <w:rPr>
                <w:rFonts w:ascii="Arial" w:eastAsia="Times New Roman" w:hAnsi="Arial" w:cs="Arial"/>
                <w:sz w:val="18"/>
                <w:szCs w:val="18"/>
                <w:lang w:eastAsia="es-MX"/>
              </w:rPr>
              <w:t xml:space="preserve">PPD </w:t>
            </w:r>
          </w:p>
        </w:tc>
        <w:tc>
          <w:tcPr>
            <w:tcW w:w="3740" w:type="dxa"/>
            <w:tcBorders>
              <w:top w:val="nil"/>
              <w:left w:val="single" w:sz="4" w:space="0" w:color="auto"/>
              <w:bottom w:val="single" w:sz="4" w:space="0" w:color="auto"/>
              <w:right w:val="single" w:sz="4" w:space="0" w:color="auto"/>
            </w:tcBorders>
            <w:shd w:val="clear" w:color="000000" w:fill="FFFFFF"/>
          </w:tcPr>
          <w:p w14:paraId="5BDBAA30" w14:textId="77777777" w:rsidR="004C67BF" w:rsidRPr="00317175" w:rsidRDefault="004C67BF" w:rsidP="00123C66">
            <w:pPr>
              <w:spacing w:after="0" w:line="240" w:lineRule="auto"/>
              <w:rPr>
                <w:rFonts w:ascii="Arial" w:eastAsia="Times New Roman" w:hAnsi="Arial" w:cs="Arial"/>
                <w:sz w:val="18"/>
                <w:szCs w:val="18"/>
                <w:lang w:eastAsia="es-MX"/>
              </w:rPr>
            </w:pPr>
          </w:p>
        </w:tc>
      </w:tr>
      <w:tr w:rsidR="004C67BF" w:rsidRPr="00317175" w14:paraId="06AD40E0" w14:textId="151CE5DB"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99C27BC"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Prueba rápida Ac. Anti HIV I + II</w:t>
            </w:r>
          </w:p>
        </w:tc>
        <w:tc>
          <w:tcPr>
            <w:tcW w:w="3740" w:type="dxa"/>
            <w:tcBorders>
              <w:top w:val="nil"/>
              <w:left w:val="single" w:sz="4" w:space="0" w:color="auto"/>
              <w:bottom w:val="single" w:sz="4" w:space="0" w:color="auto"/>
              <w:right w:val="single" w:sz="4" w:space="0" w:color="auto"/>
            </w:tcBorders>
          </w:tcPr>
          <w:p w14:paraId="10AAC40D"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3EF6D565" w14:textId="022FD0C3"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F9E823B"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Reacciones febriles</w:t>
            </w:r>
          </w:p>
        </w:tc>
        <w:tc>
          <w:tcPr>
            <w:tcW w:w="3740" w:type="dxa"/>
            <w:tcBorders>
              <w:top w:val="nil"/>
              <w:left w:val="single" w:sz="4" w:space="0" w:color="auto"/>
              <w:bottom w:val="single" w:sz="4" w:space="0" w:color="auto"/>
              <w:right w:val="single" w:sz="4" w:space="0" w:color="auto"/>
            </w:tcBorders>
          </w:tcPr>
          <w:p w14:paraId="7F68787E"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304F2CC3" w14:textId="65E367B2"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E6553DE"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xml:space="preserve">Reticulocitos </w:t>
            </w:r>
          </w:p>
        </w:tc>
        <w:tc>
          <w:tcPr>
            <w:tcW w:w="3740" w:type="dxa"/>
            <w:tcBorders>
              <w:top w:val="nil"/>
              <w:left w:val="single" w:sz="4" w:space="0" w:color="auto"/>
              <w:bottom w:val="single" w:sz="4" w:space="0" w:color="auto"/>
              <w:right w:val="single" w:sz="4" w:space="0" w:color="auto"/>
            </w:tcBorders>
          </w:tcPr>
          <w:p w14:paraId="600DF40D"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6CDDE519" w14:textId="12586F24"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87508C2" w14:textId="77777777"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Sangre oculta en heces</w:t>
            </w:r>
          </w:p>
        </w:tc>
        <w:tc>
          <w:tcPr>
            <w:tcW w:w="3740" w:type="dxa"/>
            <w:tcBorders>
              <w:top w:val="nil"/>
              <w:left w:val="single" w:sz="4" w:space="0" w:color="auto"/>
              <w:bottom w:val="single" w:sz="4" w:space="0" w:color="auto"/>
              <w:right w:val="single" w:sz="4" w:space="0" w:color="auto"/>
            </w:tcBorders>
          </w:tcPr>
          <w:p w14:paraId="65AC7871"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10CBB522" w14:textId="24956204"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7AADC22" w14:textId="32EC6446"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V.D.R.L./</w:t>
            </w:r>
            <w:r w:rsidR="000076D4">
              <w:rPr>
                <w:rFonts w:ascii="Arial" w:eastAsia="Times New Roman" w:hAnsi="Arial" w:cs="Arial"/>
                <w:color w:val="000000"/>
                <w:sz w:val="18"/>
                <w:szCs w:val="18"/>
                <w:lang w:eastAsia="es-MX"/>
              </w:rPr>
              <w:t xml:space="preserve"> </w:t>
            </w:r>
            <w:r w:rsidRPr="00317175">
              <w:rPr>
                <w:rFonts w:ascii="Arial" w:eastAsia="Times New Roman" w:hAnsi="Arial" w:cs="Arial"/>
                <w:color w:val="000000"/>
                <w:sz w:val="18"/>
                <w:szCs w:val="18"/>
                <w:lang w:eastAsia="es-MX"/>
              </w:rPr>
              <w:t>R</w:t>
            </w:r>
            <w:r w:rsidR="000076D4">
              <w:rPr>
                <w:rFonts w:ascii="Arial" w:eastAsia="Times New Roman" w:hAnsi="Arial" w:cs="Arial"/>
                <w:color w:val="000000"/>
                <w:sz w:val="18"/>
                <w:szCs w:val="18"/>
                <w:lang w:eastAsia="es-MX"/>
              </w:rPr>
              <w:t>.</w:t>
            </w:r>
            <w:r w:rsidRPr="00317175">
              <w:rPr>
                <w:rFonts w:ascii="Arial" w:eastAsia="Times New Roman" w:hAnsi="Arial" w:cs="Arial"/>
                <w:color w:val="000000"/>
                <w:sz w:val="18"/>
                <w:szCs w:val="18"/>
                <w:lang w:eastAsia="es-MX"/>
              </w:rPr>
              <w:t>P</w:t>
            </w:r>
            <w:r w:rsidR="000076D4">
              <w:rPr>
                <w:rFonts w:ascii="Arial" w:eastAsia="Times New Roman" w:hAnsi="Arial" w:cs="Arial"/>
                <w:color w:val="000000"/>
                <w:sz w:val="18"/>
                <w:szCs w:val="18"/>
                <w:lang w:eastAsia="es-MX"/>
              </w:rPr>
              <w:t>.</w:t>
            </w:r>
            <w:r w:rsidRPr="00317175">
              <w:rPr>
                <w:rFonts w:ascii="Arial" w:eastAsia="Times New Roman" w:hAnsi="Arial" w:cs="Arial"/>
                <w:color w:val="000000"/>
                <w:sz w:val="18"/>
                <w:szCs w:val="18"/>
                <w:lang w:eastAsia="es-MX"/>
              </w:rPr>
              <w:t>R</w:t>
            </w:r>
            <w:r w:rsidR="000076D4">
              <w:rPr>
                <w:rFonts w:ascii="Arial" w:eastAsia="Times New Roman" w:hAnsi="Arial" w:cs="Arial"/>
                <w:color w:val="000000"/>
                <w:sz w:val="18"/>
                <w:szCs w:val="18"/>
                <w:lang w:eastAsia="es-MX"/>
              </w:rPr>
              <w:t>.</w:t>
            </w:r>
          </w:p>
        </w:tc>
        <w:tc>
          <w:tcPr>
            <w:tcW w:w="3740" w:type="dxa"/>
            <w:tcBorders>
              <w:top w:val="nil"/>
              <w:left w:val="single" w:sz="4" w:space="0" w:color="auto"/>
              <w:bottom w:val="single" w:sz="4" w:space="0" w:color="auto"/>
              <w:right w:val="single" w:sz="4" w:space="0" w:color="auto"/>
            </w:tcBorders>
          </w:tcPr>
          <w:p w14:paraId="11DDFA90"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r w:rsidR="004C67BF" w:rsidRPr="00317175" w14:paraId="35C48244" w14:textId="0BE22841" w:rsidTr="004C67BF">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1F09657" w14:textId="082589AF" w:rsidR="004C67BF" w:rsidRPr="00317175" w:rsidRDefault="004C67BF" w:rsidP="00123C66">
            <w:pPr>
              <w:spacing w:after="0" w:line="240" w:lineRule="auto"/>
              <w:rPr>
                <w:rFonts w:ascii="Arial" w:eastAsia="Times New Roman" w:hAnsi="Arial" w:cs="Arial"/>
                <w:color w:val="000000"/>
                <w:sz w:val="18"/>
                <w:szCs w:val="18"/>
                <w:lang w:eastAsia="es-MX"/>
              </w:rPr>
            </w:pPr>
            <w:r w:rsidRPr="00317175">
              <w:rPr>
                <w:rFonts w:ascii="Arial" w:eastAsia="Times New Roman" w:hAnsi="Arial" w:cs="Arial"/>
                <w:color w:val="000000"/>
                <w:sz w:val="18"/>
                <w:szCs w:val="18"/>
                <w:lang w:eastAsia="es-MX"/>
              </w:rPr>
              <w:t xml:space="preserve">Velocidad de </w:t>
            </w:r>
            <w:r w:rsidR="000E13D0" w:rsidRPr="00317175">
              <w:rPr>
                <w:rFonts w:ascii="Arial" w:eastAsia="Times New Roman" w:hAnsi="Arial" w:cs="Arial"/>
                <w:color w:val="000000"/>
                <w:sz w:val="18"/>
                <w:szCs w:val="18"/>
                <w:lang w:eastAsia="es-MX"/>
              </w:rPr>
              <w:t>sedimentación</w:t>
            </w:r>
            <w:r w:rsidRPr="00317175">
              <w:rPr>
                <w:rFonts w:ascii="Arial" w:eastAsia="Times New Roman" w:hAnsi="Arial" w:cs="Arial"/>
                <w:color w:val="000000"/>
                <w:sz w:val="18"/>
                <w:szCs w:val="18"/>
                <w:lang w:eastAsia="es-MX"/>
              </w:rPr>
              <w:t xml:space="preserve"> globular</w:t>
            </w:r>
          </w:p>
        </w:tc>
        <w:tc>
          <w:tcPr>
            <w:tcW w:w="3740" w:type="dxa"/>
            <w:tcBorders>
              <w:top w:val="nil"/>
              <w:left w:val="single" w:sz="4" w:space="0" w:color="auto"/>
              <w:bottom w:val="single" w:sz="4" w:space="0" w:color="auto"/>
              <w:right w:val="single" w:sz="4" w:space="0" w:color="auto"/>
            </w:tcBorders>
          </w:tcPr>
          <w:p w14:paraId="7E2EF317" w14:textId="77777777" w:rsidR="004C67BF" w:rsidRPr="00317175" w:rsidRDefault="004C67BF" w:rsidP="00123C66">
            <w:pPr>
              <w:spacing w:after="0" w:line="240" w:lineRule="auto"/>
              <w:rPr>
                <w:rFonts w:ascii="Arial" w:eastAsia="Times New Roman" w:hAnsi="Arial" w:cs="Arial"/>
                <w:color w:val="000000"/>
                <w:sz w:val="18"/>
                <w:szCs w:val="18"/>
                <w:lang w:eastAsia="es-MX"/>
              </w:rPr>
            </w:pPr>
          </w:p>
        </w:tc>
      </w:tr>
    </w:tbl>
    <w:p w14:paraId="4EC62B84" w14:textId="77777777" w:rsidR="005611A8" w:rsidRDefault="005611A8" w:rsidP="005611A8">
      <w:pPr>
        <w:jc w:val="both"/>
        <w:rPr>
          <w:rFonts w:ascii="Arial" w:hAnsi="Arial" w:cs="Arial"/>
        </w:rPr>
      </w:pPr>
    </w:p>
    <w:p w14:paraId="514E3303" w14:textId="77777777" w:rsidR="005611A8" w:rsidRDefault="005611A8" w:rsidP="005611A8">
      <w:pPr>
        <w:jc w:val="center"/>
        <w:rPr>
          <w:rFonts w:ascii="Arial" w:hAnsi="Arial" w:cs="Arial"/>
          <w:b/>
          <w:sz w:val="24"/>
          <w:szCs w:val="24"/>
        </w:rPr>
      </w:pPr>
      <w:r>
        <w:rPr>
          <w:rFonts w:ascii="Arial" w:hAnsi="Arial" w:cs="Arial"/>
          <w:b/>
          <w:sz w:val="24"/>
          <w:szCs w:val="24"/>
          <w:highlight w:val="lightGray"/>
        </w:rPr>
        <w:lastRenderedPageBreak/>
        <w:t>ÁREA 11</w:t>
      </w:r>
      <w:r w:rsidRPr="00D46742">
        <w:rPr>
          <w:rFonts w:ascii="Arial" w:hAnsi="Arial" w:cs="Arial"/>
          <w:b/>
          <w:sz w:val="24"/>
          <w:szCs w:val="24"/>
          <w:highlight w:val="lightGray"/>
        </w:rPr>
        <w:t>: ESTUDIOS ESPECIALES</w:t>
      </w:r>
      <w:r>
        <w:rPr>
          <w:rFonts w:ascii="Arial" w:hAnsi="Arial" w:cs="Arial"/>
          <w:b/>
          <w:sz w:val="24"/>
          <w:szCs w:val="24"/>
        </w:rPr>
        <w:t xml:space="preserve"> </w:t>
      </w:r>
    </w:p>
    <w:p w14:paraId="4007D62D" w14:textId="77777777" w:rsidR="005611A8" w:rsidRPr="00E36A54" w:rsidRDefault="005611A8" w:rsidP="005611A8">
      <w:pPr>
        <w:spacing w:after="0"/>
        <w:jc w:val="both"/>
        <w:rPr>
          <w:rFonts w:ascii="Arial" w:hAnsi="Arial" w:cs="Arial"/>
          <w:b/>
          <w:sz w:val="24"/>
          <w:szCs w:val="24"/>
          <w:lang w:val="pt-BR"/>
        </w:rPr>
      </w:pPr>
      <w:r w:rsidRPr="00E36A54">
        <w:rPr>
          <w:rFonts w:ascii="Arial" w:hAnsi="Arial" w:cs="Arial"/>
          <w:b/>
          <w:sz w:val="24"/>
          <w:szCs w:val="24"/>
          <w:lang w:val="pt-BR"/>
        </w:rPr>
        <w:t>SEDE: HOSPITAL GENERAL DE ZAPOPAN, CRUZ VERDE NORTE, CRUZ VERDE SUR, CRUZ VERDE SANTA LUCÍA, CRUZ VERDE VILLA DE GUADALUPE, CRUZ VERDE NIÑA EVA.</w:t>
      </w:r>
    </w:p>
    <w:p w14:paraId="07B05F42" w14:textId="77777777" w:rsidR="005611A8" w:rsidRPr="00E36A54" w:rsidRDefault="005611A8" w:rsidP="005611A8">
      <w:pPr>
        <w:jc w:val="both"/>
        <w:rPr>
          <w:rFonts w:ascii="Arial" w:hAnsi="Arial" w:cs="Arial"/>
          <w:b/>
          <w:sz w:val="18"/>
          <w:szCs w:val="18"/>
          <w:lang w:val="pt-BR"/>
        </w:rPr>
      </w:pPr>
    </w:p>
    <w:p w14:paraId="14431177" w14:textId="77777777" w:rsidR="005611A8" w:rsidRPr="00317175" w:rsidRDefault="005611A8" w:rsidP="005611A8">
      <w:pPr>
        <w:jc w:val="both"/>
        <w:rPr>
          <w:rFonts w:ascii="Arial" w:hAnsi="Arial" w:cs="Arial"/>
          <w:sz w:val="24"/>
          <w:szCs w:val="24"/>
        </w:rPr>
      </w:pPr>
      <w:r>
        <w:rPr>
          <w:rFonts w:ascii="Arial" w:hAnsi="Arial" w:cs="Arial"/>
          <w:sz w:val="24"/>
          <w:szCs w:val="24"/>
        </w:rPr>
        <w:t xml:space="preserve">El licitante </w:t>
      </w:r>
      <w:r w:rsidRPr="00317175">
        <w:rPr>
          <w:rFonts w:ascii="Arial" w:hAnsi="Arial" w:cs="Arial"/>
          <w:sz w:val="24"/>
          <w:szCs w:val="24"/>
        </w:rPr>
        <w:t xml:space="preserve">deberá </w:t>
      </w:r>
      <w:r>
        <w:rPr>
          <w:rFonts w:ascii="Arial" w:hAnsi="Arial" w:cs="Arial"/>
          <w:sz w:val="24"/>
          <w:szCs w:val="24"/>
        </w:rPr>
        <w:t>proveer en el Hospital y en las Unidades de Emergencia todos los reactivos y/o la maquila</w:t>
      </w:r>
      <w:r w:rsidRPr="00317175">
        <w:rPr>
          <w:rFonts w:ascii="Arial" w:hAnsi="Arial" w:cs="Arial"/>
          <w:sz w:val="24"/>
          <w:szCs w:val="24"/>
        </w:rPr>
        <w:t xml:space="preserve"> para el proceso de los estudios, enunciados en este apartado:</w:t>
      </w:r>
    </w:p>
    <w:tbl>
      <w:tblPr>
        <w:tblW w:w="8908" w:type="dxa"/>
        <w:jc w:val="center"/>
        <w:tblCellMar>
          <w:left w:w="70" w:type="dxa"/>
          <w:right w:w="70" w:type="dxa"/>
        </w:tblCellMar>
        <w:tblLook w:val="04A0" w:firstRow="1" w:lastRow="0" w:firstColumn="1" w:lastColumn="0" w:noHBand="0" w:noVBand="1"/>
      </w:tblPr>
      <w:tblGrid>
        <w:gridCol w:w="3472"/>
        <w:gridCol w:w="2830"/>
        <w:gridCol w:w="2606"/>
      </w:tblGrid>
      <w:tr w:rsidR="00FC0A67" w:rsidRPr="00F63095" w14:paraId="18965313" w14:textId="79FECACB" w:rsidTr="000076D4">
        <w:trPr>
          <w:trHeight w:val="300"/>
          <w:jc w:val="center"/>
        </w:trPr>
        <w:tc>
          <w:tcPr>
            <w:tcW w:w="3472" w:type="dxa"/>
            <w:tcBorders>
              <w:top w:val="single" w:sz="4" w:space="0" w:color="auto"/>
              <w:left w:val="single" w:sz="4" w:space="0" w:color="auto"/>
              <w:bottom w:val="nil"/>
              <w:right w:val="single" w:sz="4" w:space="0" w:color="auto"/>
            </w:tcBorders>
            <w:shd w:val="clear" w:color="auto" w:fill="auto"/>
            <w:noWrap/>
            <w:vAlign w:val="bottom"/>
            <w:hideMark/>
          </w:tcPr>
          <w:p w14:paraId="6C01B554"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REGISTRO SANITARIO:</w:t>
            </w:r>
          </w:p>
        </w:tc>
        <w:tc>
          <w:tcPr>
            <w:tcW w:w="2830" w:type="dxa"/>
            <w:tcBorders>
              <w:top w:val="single" w:sz="4" w:space="0" w:color="auto"/>
              <w:left w:val="single" w:sz="4" w:space="0" w:color="auto"/>
              <w:bottom w:val="nil"/>
              <w:right w:val="single" w:sz="4" w:space="0" w:color="auto"/>
            </w:tcBorders>
          </w:tcPr>
          <w:p w14:paraId="3EFB0844"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single" w:sz="4" w:space="0" w:color="auto"/>
              <w:left w:val="single" w:sz="4" w:space="0" w:color="auto"/>
              <w:bottom w:val="nil"/>
              <w:right w:val="single" w:sz="4" w:space="0" w:color="auto"/>
            </w:tcBorders>
          </w:tcPr>
          <w:p w14:paraId="3EB6C9FA"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77DF7EFD" w14:textId="056F5BF5" w:rsidTr="000076D4">
        <w:trPr>
          <w:trHeight w:val="300"/>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DC79C"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NOMBRE DEL LICITANTE:</w:t>
            </w:r>
          </w:p>
        </w:tc>
        <w:tc>
          <w:tcPr>
            <w:tcW w:w="2830" w:type="dxa"/>
            <w:tcBorders>
              <w:top w:val="single" w:sz="4" w:space="0" w:color="auto"/>
              <w:left w:val="single" w:sz="4" w:space="0" w:color="auto"/>
              <w:bottom w:val="single" w:sz="4" w:space="0" w:color="auto"/>
              <w:right w:val="single" w:sz="4" w:space="0" w:color="auto"/>
            </w:tcBorders>
          </w:tcPr>
          <w:p w14:paraId="1D11DAC6"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single" w:sz="4" w:space="0" w:color="auto"/>
              <w:left w:val="single" w:sz="4" w:space="0" w:color="auto"/>
              <w:bottom w:val="single" w:sz="4" w:space="0" w:color="auto"/>
              <w:right w:val="single" w:sz="4" w:space="0" w:color="auto"/>
            </w:tcBorders>
          </w:tcPr>
          <w:p w14:paraId="1C277B35"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54053C6F" w14:textId="31AE5262"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5DE5CD63" w14:textId="77777777" w:rsidR="00FC0A67" w:rsidRPr="00F63095" w:rsidRDefault="00FC0A67" w:rsidP="00123C66">
            <w:pPr>
              <w:spacing w:after="0" w:line="240" w:lineRule="auto"/>
              <w:rPr>
                <w:rFonts w:ascii="Arial" w:eastAsia="Times New Roman" w:hAnsi="Arial" w:cs="Arial"/>
                <w:b/>
                <w:bCs/>
                <w:color w:val="000000"/>
                <w:sz w:val="18"/>
                <w:szCs w:val="18"/>
                <w:lang w:eastAsia="es-MX"/>
              </w:rPr>
            </w:pPr>
            <w:r w:rsidRPr="00F63095">
              <w:rPr>
                <w:rFonts w:ascii="Arial" w:eastAsia="Times New Roman" w:hAnsi="Arial" w:cs="Arial"/>
                <w:b/>
                <w:bCs/>
                <w:color w:val="000000"/>
                <w:sz w:val="18"/>
                <w:szCs w:val="18"/>
                <w:lang w:eastAsia="es-MX"/>
              </w:rPr>
              <w:t>ESTUDIOS ESPECIALES</w:t>
            </w:r>
          </w:p>
        </w:tc>
        <w:tc>
          <w:tcPr>
            <w:tcW w:w="2830" w:type="dxa"/>
            <w:tcBorders>
              <w:top w:val="nil"/>
              <w:left w:val="single" w:sz="4" w:space="0" w:color="auto"/>
              <w:bottom w:val="single" w:sz="4" w:space="0" w:color="auto"/>
              <w:right w:val="single" w:sz="4" w:space="0" w:color="auto"/>
            </w:tcBorders>
          </w:tcPr>
          <w:p w14:paraId="4656495F" w14:textId="77777777" w:rsidR="00FC0A67" w:rsidRDefault="00FC0A67" w:rsidP="00077482">
            <w:pPr>
              <w:spacing w:after="0" w:line="240" w:lineRule="auto"/>
              <w:jc w:val="center"/>
              <w:rPr>
                <w:rFonts w:ascii="Arial" w:eastAsia="Times New Roman" w:hAnsi="Arial" w:cs="Arial"/>
                <w:b/>
                <w:bCs/>
                <w:color w:val="000000"/>
                <w:sz w:val="18"/>
                <w:szCs w:val="18"/>
                <w:lang w:eastAsia="es-MX"/>
              </w:rPr>
            </w:pPr>
          </w:p>
          <w:p w14:paraId="672B256F" w14:textId="05C6C3DF" w:rsidR="00FC0A67" w:rsidRPr="00F63095" w:rsidRDefault="00FC0A67" w:rsidP="0007748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MARCA OFERTADA</w:t>
            </w:r>
          </w:p>
        </w:tc>
        <w:tc>
          <w:tcPr>
            <w:tcW w:w="2606" w:type="dxa"/>
            <w:tcBorders>
              <w:top w:val="nil"/>
              <w:left w:val="single" w:sz="4" w:space="0" w:color="auto"/>
              <w:bottom w:val="single" w:sz="4" w:space="0" w:color="auto"/>
              <w:right w:val="single" w:sz="4" w:space="0" w:color="auto"/>
            </w:tcBorders>
          </w:tcPr>
          <w:p w14:paraId="6831E603" w14:textId="77777777" w:rsidR="00BE7591" w:rsidRDefault="00BE7591" w:rsidP="00077482">
            <w:pPr>
              <w:spacing w:after="0" w:line="240" w:lineRule="auto"/>
              <w:jc w:val="center"/>
              <w:rPr>
                <w:rFonts w:ascii="Arial" w:eastAsia="Times New Roman" w:hAnsi="Arial" w:cs="Arial"/>
                <w:b/>
                <w:bCs/>
                <w:color w:val="000000"/>
                <w:sz w:val="18"/>
                <w:szCs w:val="18"/>
                <w:lang w:eastAsia="es-MX"/>
              </w:rPr>
            </w:pPr>
          </w:p>
          <w:p w14:paraId="079B40F0" w14:textId="0E3A288A" w:rsidR="00FC0A67" w:rsidRDefault="00BE7591" w:rsidP="0007748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EQUIPO OFERTADO</w:t>
            </w:r>
          </w:p>
        </w:tc>
      </w:tr>
      <w:tr w:rsidR="00FC0A67" w:rsidRPr="009B55EE" w14:paraId="431D0BDF" w14:textId="6A16E7AA"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tcPr>
          <w:p w14:paraId="22CAC783" w14:textId="77777777" w:rsidR="00FC0A67" w:rsidRPr="00F63095" w:rsidRDefault="00FC0A67" w:rsidP="00123C66">
            <w:pPr>
              <w:spacing w:after="0" w:line="240" w:lineRule="auto"/>
              <w:rPr>
                <w:rFonts w:ascii="Arial" w:eastAsia="Times New Roman" w:hAnsi="Arial" w:cs="Arial"/>
                <w:color w:val="000000"/>
                <w:sz w:val="18"/>
                <w:szCs w:val="18"/>
                <w:lang w:val="en-US" w:eastAsia="es-MX"/>
              </w:rPr>
            </w:pPr>
          </w:p>
        </w:tc>
        <w:tc>
          <w:tcPr>
            <w:tcW w:w="2830" w:type="dxa"/>
            <w:tcBorders>
              <w:top w:val="nil"/>
              <w:left w:val="single" w:sz="4" w:space="0" w:color="auto"/>
              <w:bottom w:val="single" w:sz="4" w:space="0" w:color="auto"/>
              <w:right w:val="single" w:sz="4" w:space="0" w:color="auto"/>
            </w:tcBorders>
          </w:tcPr>
          <w:p w14:paraId="5854AA7B" w14:textId="77777777" w:rsidR="00FC0A67" w:rsidRPr="00F63095" w:rsidRDefault="00FC0A67" w:rsidP="00123C66">
            <w:pPr>
              <w:spacing w:after="0" w:line="240" w:lineRule="auto"/>
              <w:rPr>
                <w:rFonts w:ascii="Arial" w:eastAsia="Times New Roman" w:hAnsi="Arial" w:cs="Arial"/>
                <w:color w:val="000000"/>
                <w:sz w:val="18"/>
                <w:szCs w:val="18"/>
                <w:lang w:val="en-US" w:eastAsia="es-MX"/>
              </w:rPr>
            </w:pPr>
          </w:p>
        </w:tc>
        <w:tc>
          <w:tcPr>
            <w:tcW w:w="2606" w:type="dxa"/>
            <w:tcBorders>
              <w:top w:val="nil"/>
              <w:left w:val="single" w:sz="4" w:space="0" w:color="auto"/>
              <w:bottom w:val="single" w:sz="4" w:space="0" w:color="auto"/>
              <w:right w:val="single" w:sz="4" w:space="0" w:color="auto"/>
            </w:tcBorders>
          </w:tcPr>
          <w:p w14:paraId="0BC2529B" w14:textId="77777777" w:rsidR="00FC0A67" w:rsidRPr="00F63095" w:rsidRDefault="00FC0A67" w:rsidP="00123C66">
            <w:pPr>
              <w:spacing w:after="0" w:line="240" w:lineRule="auto"/>
              <w:rPr>
                <w:rFonts w:ascii="Arial" w:eastAsia="Times New Roman" w:hAnsi="Arial" w:cs="Arial"/>
                <w:color w:val="000000"/>
                <w:sz w:val="18"/>
                <w:szCs w:val="18"/>
                <w:lang w:val="en-US" w:eastAsia="es-MX"/>
              </w:rPr>
            </w:pPr>
          </w:p>
        </w:tc>
      </w:tr>
      <w:tr w:rsidR="00FC0A67" w:rsidRPr="00EC75D0" w14:paraId="70C40BF8" w14:textId="38E7C2BA"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67EC569F" w14:textId="77777777" w:rsidR="00FC0A67" w:rsidRPr="00F63095" w:rsidRDefault="00FC0A67" w:rsidP="00123C66">
            <w:pPr>
              <w:spacing w:after="0" w:line="240" w:lineRule="auto"/>
              <w:rPr>
                <w:rFonts w:ascii="Arial" w:eastAsia="Times New Roman" w:hAnsi="Arial" w:cs="Arial"/>
                <w:color w:val="000000"/>
                <w:sz w:val="18"/>
                <w:szCs w:val="18"/>
                <w:lang w:val="en-US" w:eastAsia="es-MX"/>
              </w:rPr>
            </w:pPr>
            <w:r w:rsidRPr="00F63095">
              <w:rPr>
                <w:rFonts w:ascii="Arial" w:eastAsia="Times New Roman" w:hAnsi="Arial" w:cs="Arial"/>
                <w:color w:val="000000"/>
                <w:sz w:val="18"/>
                <w:szCs w:val="18"/>
                <w:lang w:val="en-US" w:eastAsia="es-MX"/>
              </w:rPr>
              <w:t>AC Anti Hepatitis A IgM</w:t>
            </w:r>
          </w:p>
        </w:tc>
        <w:tc>
          <w:tcPr>
            <w:tcW w:w="2830" w:type="dxa"/>
            <w:tcBorders>
              <w:top w:val="nil"/>
              <w:left w:val="single" w:sz="4" w:space="0" w:color="auto"/>
              <w:bottom w:val="single" w:sz="4" w:space="0" w:color="auto"/>
              <w:right w:val="single" w:sz="4" w:space="0" w:color="auto"/>
            </w:tcBorders>
          </w:tcPr>
          <w:p w14:paraId="4D75FE01" w14:textId="77777777" w:rsidR="00FC0A67" w:rsidRPr="00F63095" w:rsidRDefault="00FC0A67" w:rsidP="00123C66">
            <w:pPr>
              <w:spacing w:after="0" w:line="240" w:lineRule="auto"/>
              <w:rPr>
                <w:rFonts w:ascii="Arial" w:eastAsia="Times New Roman" w:hAnsi="Arial" w:cs="Arial"/>
                <w:color w:val="000000"/>
                <w:sz w:val="18"/>
                <w:szCs w:val="18"/>
                <w:lang w:val="en-US" w:eastAsia="es-MX"/>
              </w:rPr>
            </w:pPr>
          </w:p>
        </w:tc>
        <w:tc>
          <w:tcPr>
            <w:tcW w:w="2606" w:type="dxa"/>
            <w:tcBorders>
              <w:top w:val="nil"/>
              <w:left w:val="single" w:sz="4" w:space="0" w:color="auto"/>
              <w:bottom w:val="single" w:sz="4" w:space="0" w:color="auto"/>
              <w:right w:val="single" w:sz="4" w:space="0" w:color="auto"/>
            </w:tcBorders>
          </w:tcPr>
          <w:p w14:paraId="2E2618D0" w14:textId="77777777" w:rsidR="00FC0A67" w:rsidRPr="00F63095" w:rsidRDefault="00FC0A67" w:rsidP="00123C66">
            <w:pPr>
              <w:spacing w:after="0" w:line="240" w:lineRule="auto"/>
              <w:rPr>
                <w:rFonts w:ascii="Arial" w:eastAsia="Times New Roman" w:hAnsi="Arial" w:cs="Arial"/>
                <w:color w:val="000000"/>
                <w:sz w:val="18"/>
                <w:szCs w:val="18"/>
                <w:lang w:val="en-US" w:eastAsia="es-MX"/>
              </w:rPr>
            </w:pPr>
          </w:p>
        </w:tc>
      </w:tr>
      <w:tr w:rsidR="00FC0A67" w:rsidRPr="00F63095" w14:paraId="6551EBB4" w14:textId="0692A2BB"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2C0C0CC0" w14:textId="77777777" w:rsidR="00FC0A67" w:rsidRPr="00F63095" w:rsidRDefault="00FC0A67" w:rsidP="00123C66">
            <w:pPr>
              <w:spacing w:after="0" w:line="240" w:lineRule="auto"/>
              <w:rPr>
                <w:rFonts w:ascii="Calibri" w:eastAsia="Times New Roman" w:hAnsi="Calibri" w:cs="Calibri"/>
                <w:color w:val="000000"/>
                <w:lang w:eastAsia="es-MX"/>
              </w:rPr>
            </w:pPr>
            <w:r w:rsidRPr="00F63095">
              <w:rPr>
                <w:rFonts w:ascii="Calibri" w:eastAsia="Times New Roman" w:hAnsi="Calibri" w:cs="Calibri"/>
                <w:color w:val="000000"/>
                <w:lang w:eastAsia="es-MX"/>
              </w:rPr>
              <w:t>AC Anti Nucleares</w:t>
            </w:r>
          </w:p>
        </w:tc>
        <w:tc>
          <w:tcPr>
            <w:tcW w:w="2830" w:type="dxa"/>
            <w:tcBorders>
              <w:top w:val="nil"/>
              <w:left w:val="single" w:sz="4" w:space="0" w:color="auto"/>
              <w:bottom w:val="single" w:sz="4" w:space="0" w:color="auto"/>
              <w:right w:val="single" w:sz="4" w:space="0" w:color="auto"/>
            </w:tcBorders>
          </w:tcPr>
          <w:p w14:paraId="4DA482CD" w14:textId="77777777" w:rsidR="00FC0A67" w:rsidRPr="00F63095" w:rsidRDefault="00FC0A67" w:rsidP="00123C66">
            <w:pPr>
              <w:spacing w:after="0" w:line="240" w:lineRule="auto"/>
              <w:rPr>
                <w:rFonts w:ascii="Calibri" w:eastAsia="Times New Roman" w:hAnsi="Calibri" w:cs="Calibri"/>
                <w:color w:val="000000"/>
                <w:lang w:eastAsia="es-MX"/>
              </w:rPr>
            </w:pPr>
          </w:p>
        </w:tc>
        <w:tc>
          <w:tcPr>
            <w:tcW w:w="2606" w:type="dxa"/>
            <w:tcBorders>
              <w:top w:val="nil"/>
              <w:left w:val="single" w:sz="4" w:space="0" w:color="auto"/>
              <w:bottom w:val="single" w:sz="4" w:space="0" w:color="auto"/>
              <w:right w:val="single" w:sz="4" w:space="0" w:color="auto"/>
            </w:tcBorders>
          </w:tcPr>
          <w:p w14:paraId="42799821" w14:textId="77777777" w:rsidR="00FC0A67" w:rsidRPr="00F63095" w:rsidRDefault="00FC0A67" w:rsidP="00123C66">
            <w:pPr>
              <w:spacing w:after="0" w:line="240" w:lineRule="auto"/>
              <w:rPr>
                <w:rFonts w:ascii="Calibri" w:eastAsia="Times New Roman" w:hAnsi="Calibri" w:cs="Calibri"/>
                <w:color w:val="000000"/>
                <w:lang w:eastAsia="es-MX"/>
              </w:rPr>
            </w:pPr>
          </w:p>
        </w:tc>
      </w:tr>
      <w:tr w:rsidR="00FC0A67" w:rsidRPr="00F63095" w14:paraId="404AE09D" w14:textId="4DCE0CAB"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12CC3CF3" w14:textId="77777777" w:rsidR="00FC0A67" w:rsidRPr="00F63095" w:rsidRDefault="00FC0A67" w:rsidP="00123C66">
            <w:pPr>
              <w:spacing w:after="0" w:line="240" w:lineRule="auto"/>
              <w:rPr>
                <w:rFonts w:ascii="Calibri" w:eastAsia="Times New Roman" w:hAnsi="Calibri" w:cs="Calibri"/>
                <w:color w:val="000000"/>
                <w:lang w:eastAsia="es-MX"/>
              </w:rPr>
            </w:pPr>
            <w:r w:rsidRPr="00F63095">
              <w:rPr>
                <w:rFonts w:ascii="Calibri" w:eastAsia="Times New Roman" w:hAnsi="Calibri" w:cs="Calibri"/>
                <w:color w:val="000000"/>
                <w:lang w:eastAsia="es-MX"/>
              </w:rPr>
              <w:t>AC Anti Tiroideo (Quimiol)</w:t>
            </w:r>
          </w:p>
        </w:tc>
        <w:tc>
          <w:tcPr>
            <w:tcW w:w="2830" w:type="dxa"/>
            <w:tcBorders>
              <w:top w:val="nil"/>
              <w:left w:val="single" w:sz="4" w:space="0" w:color="auto"/>
              <w:bottom w:val="single" w:sz="4" w:space="0" w:color="auto"/>
              <w:right w:val="single" w:sz="4" w:space="0" w:color="auto"/>
            </w:tcBorders>
          </w:tcPr>
          <w:p w14:paraId="5CDC06C8" w14:textId="77777777" w:rsidR="00FC0A67" w:rsidRPr="00F63095" w:rsidRDefault="00FC0A67" w:rsidP="00123C66">
            <w:pPr>
              <w:spacing w:after="0" w:line="240" w:lineRule="auto"/>
              <w:rPr>
                <w:rFonts w:ascii="Calibri" w:eastAsia="Times New Roman" w:hAnsi="Calibri" w:cs="Calibri"/>
                <w:color w:val="000000"/>
                <w:lang w:eastAsia="es-MX"/>
              </w:rPr>
            </w:pPr>
          </w:p>
        </w:tc>
        <w:tc>
          <w:tcPr>
            <w:tcW w:w="2606" w:type="dxa"/>
            <w:tcBorders>
              <w:top w:val="nil"/>
              <w:left w:val="single" w:sz="4" w:space="0" w:color="auto"/>
              <w:bottom w:val="single" w:sz="4" w:space="0" w:color="auto"/>
              <w:right w:val="single" w:sz="4" w:space="0" w:color="auto"/>
            </w:tcBorders>
          </w:tcPr>
          <w:p w14:paraId="74C8DE6D" w14:textId="77777777" w:rsidR="00FC0A67" w:rsidRPr="00F63095" w:rsidRDefault="00FC0A67" w:rsidP="00123C66">
            <w:pPr>
              <w:spacing w:after="0" w:line="240" w:lineRule="auto"/>
              <w:rPr>
                <w:rFonts w:ascii="Calibri" w:eastAsia="Times New Roman" w:hAnsi="Calibri" w:cs="Calibri"/>
                <w:color w:val="000000"/>
                <w:lang w:eastAsia="es-MX"/>
              </w:rPr>
            </w:pPr>
          </w:p>
        </w:tc>
      </w:tr>
      <w:tr w:rsidR="00FC0A67" w:rsidRPr="00F63095" w14:paraId="3DAA1BC0" w14:textId="5909E16D"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1397B291"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Alfafetoproteínas</w:t>
            </w:r>
          </w:p>
        </w:tc>
        <w:tc>
          <w:tcPr>
            <w:tcW w:w="2830" w:type="dxa"/>
            <w:tcBorders>
              <w:top w:val="nil"/>
              <w:left w:val="single" w:sz="4" w:space="0" w:color="auto"/>
              <w:bottom w:val="single" w:sz="4" w:space="0" w:color="auto"/>
              <w:right w:val="single" w:sz="4" w:space="0" w:color="auto"/>
            </w:tcBorders>
          </w:tcPr>
          <w:p w14:paraId="28C0D189"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6B19E6BD"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4983293F" w14:textId="5BB5E030"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41F75BA2"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Antígeno Ca 125</w:t>
            </w:r>
          </w:p>
        </w:tc>
        <w:tc>
          <w:tcPr>
            <w:tcW w:w="2830" w:type="dxa"/>
            <w:tcBorders>
              <w:top w:val="nil"/>
              <w:left w:val="single" w:sz="4" w:space="0" w:color="auto"/>
              <w:bottom w:val="single" w:sz="4" w:space="0" w:color="auto"/>
              <w:right w:val="single" w:sz="4" w:space="0" w:color="auto"/>
            </w:tcBorders>
          </w:tcPr>
          <w:p w14:paraId="2E4842CD"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6B667145"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6672193F" w14:textId="54144A1E"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47D23618"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Antígeno Ca 15-3</w:t>
            </w:r>
          </w:p>
        </w:tc>
        <w:tc>
          <w:tcPr>
            <w:tcW w:w="2830" w:type="dxa"/>
            <w:tcBorders>
              <w:top w:val="nil"/>
              <w:left w:val="single" w:sz="4" w:space="0" w:color="auto"/>
              <w:bottom w:val="single" w:sz="4" w:space="0" w:color="auto"/>
              <w:right w:val="single" w:sz="4" w:space="0" w:color="auto"/>
            </w:tcBorders>
          </w:tcPr>
          <w:p w14:paraId="5C6E08FF"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296C4A06"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19361B79" w14:textId="3A609BF3"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423F809F"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Antígeno Ca 19.9</w:t>
            </w:r>
          </w:p>
        </w:tc>
        <w:tc>
          <w:tcPr>
            <w:tcW w:w="2830" w:type="dxa"/>
            <w:tcBorders>
              <w:top w:val="nil"/>
              <w:left w:val="single" w:sz="4" w:space="0" w:color="auto"/>
              <w:bottom w:val="single" w:sz="4" w:space="0" w:color="auto"/>
              <w:right w:val="single" w:sz="4" w:space="0" w:color="auto"/>
            </w:tcBorders>
          </w:tcPr>
          <w:p w14:paraId="581029B7"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274B95F7"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6A5EF33F" w14:textId="19C4F2A9"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4BC89DEA"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Antígeno Carcinoembrionario CEA</w:t>
            </w:r>
          </w:p>
        </w:tc>
        <w:tc>
          <w:tcPr>
            <w:tcW w:w="2830" w:type="dxa"/>
            <w:tcBorders>
              <w:top w:val="nil"/>
              <w:left w:val="single" w:sz="4" w:space="0" w:color="auto"/>
              <w:bottom w:val="single" w:sz="4" w:space="0" w:color="auto"/>
              <w:right w:val="single" w:sz="4" w:space="0" w:color="auto"/>
            </w:tcBorders>
          </w:tcPr>
          <w:p w14:paraId="1DBA72F6"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339DED46"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2E1CE821" w14:textId="4CA472E4" w:rsidTr="000076D4">
        <w:trPr>
          <w:trHeight w:val="300"/>
          <w:jc w:val="center"/>
        </w:trPr>
        <w:tc>
          <w:tcPr>
            <w:tcW w:w="3472" w:type="dxa"/>
            <w:tcBorders>
              <w:top w:val="nil"/>
              <w:left w:val="single" w:sz="4" w:space="0" w:color="auto"/>
              <w:bottom w:val="single" w:sz="4" w:space="0" w:color="auto"/>
              <w:right w:val="single" w:sz="4" w:space="0" w:color="auto"/>
            </w:tcBorders>
            <w:shd w:val="clear" w:color="000000" w:fill="FFFFFF"/>
            <w:noWrap/>
            <w:vAlign w:val="bottom"/>
            <w:hideMark/>
          </w:tcPr>
          <w:p w14:paraId="57A69E8A" w14:textId="77777777" w:rsidR="00FC0A67" w:rsidRPr="00F63095" w:rsidRDefault="00FC0A67" w:rsidP="00123C66">
            <w:pPr>
              <w:spacing w:after="0" w:line="240" w:lineRule="auto"/>
              <w:rPr>
                <w:rFonts w:ascii="Calibri" w:eastAsia="Times New Roman" w:hAnsi="Calibri" w:cs="Calibri"/>
                <w:color w:val="000000"/>
                <w:lang w:eastAsia="es-MX"/>
              </w:rPr>
            </w:pPr>
            <w:r w:rsidRPr="00F63095">
              <w:rPr>
                <w:rFonts w:ascii="Calibri" w:eastAsia="Times New Roman" w:hAnsi="Calibri" w:cs="Calibri"/>
                <w:color w:val="000000"/>
                <w:lang w:eastAsia="es-MX"/>
              </w:rPr>
              <w:t>Cistatina "C"</w:t>
            </w:r>
          </w:p>
        </w:tc>
        <w:tc>
          <w:tcPr>
            <w:tcW w:w="2830" w:type="dxa"/>
            <w:tcBorders>
              <w:top w:val="nil"/>
              <w:left w:val="single" w:sz="4" w:space="0" w:color="auto"/>
              <w:bottom w:val="single" w:sz="4" w:space="0" w:color="auto"/>
              <w:right w:val="single" w:sz="4" w:space="0" w:color="auto"/>
            </w:tcBorders>
            <w:shd w:val="clear" w:color="000000" w:fill="FFFFFF"/>
          </w:tcPr>
          <w:p w14:paraId="67774FF6" w14:textId="77777777" w:rsidR="00FC0A67" w:rsidRPr="00F63095" w:rsidRDefault="00FC0A67" w:rsidP="00123C66">
            <w:pPr>
              <w:spacing w:after="0" w:line="240" w:lineRule="auto"/>
              <w:rPr>
                <w:rFonts w:ascii="Calibri" w:eastAsia="Times New Roman" w:hAnsi="Calibri" w:cs="Calibri"/>
                <w:color w:val="000000"/>
                <w:lang w:eastAsia="es-MX"/>
              </w:rPr>
            </w:pPr>
          </w:p>
        </w:tc>
        <w:tc>
          <w:tcPr>
            <w:tcW w:w="2606" w:type="dxa"/>
            <w:tcBorders>
              <w:top w:val="nil"/>
              <w:left w:val="single" w:sz="4" w:space="0" w:color="auto"/>
              <w:bottom w:val="single" w:sz="4" w:space="0" w:color="auto"/>
              <w:right w:val="single" w:sz="4" w:space="0" w:color="auto"/>
            </w:tcBorders>
            <w:shd w:val="clear" w:color="000000" w:fill="FFFFFF"/>
          </w:tcPr>
          <w:p w14:paraId="5BD87436" w14:textId="77777777" w:rsidR="00FC0A67" w:rsidRPr="00F63095" w:rsidRDefault="00FC0A67" w:rsidP="00123C66">
            <w:pPr>
              <w:spacing w:after="0" w:line="240" w:lineRule="auto"/>
              <w:rPr>
                <w:rFonts w:ascii="Calibri" w:eastAsia="Times New Roman" w:hAnsi="Calibri" w:cs="Calibri"/>
                <w:color w:val="000000"/>
                <w:lang w:eastAsia="es-MX"/>
              </w:rPr>
            </w:pPr>
          </w:p>
        </w:tc>
      </w:tr>
      <w:tr w:rsidR="00FC0A67" w:rsidRPr="00F63095" w14:paraId="368EF6E8" w14:textId="19EF1E3A"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26020538"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Cortisol</w:t>
            </w:r>
          </w:p>
        </w:tc>
        <w:tc>
          <w:tcPr>
            <w:tcW w:w="2830" w:type="dxa"/>
            <w:tcBorders>
              <w:top w:val="nil"/>
              <w:left w:val="single" w:sz="4" w:space="0" w:color="auto"/>
              <w:bottom w:val="single" w:sz="4" w:space="0" w:color="auto"/>
              <w:right w:val="single" w:sz="4" w:space="0" w:color="auto"/>
            </w:tcBorders>
          </w:tcPr>
          <w:p w14:paraId="2214707F"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05674C0C"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78502733" w14:textId="66DD2BF1"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25A2F9A6"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Ferritina</w:t>
            </w:r>
          </w:p>
        </w:tc>
        <w:tc>
          <w:tcPr>
            <w:tcW w:w="2830" w:type="dxa"/>
            <w:tcBorders>
              <w:top w:val="nil"/>
              <w:left w:val="single" w:sz="4" w:space="0" w:color="auto"/>
              <w:bottom w:val="single" w:sz="4" w:space="0" w:color="auto"/>
              <w:right w:val="single" w:sz="4" w:space="0" w:color="auto"/>
            </w:tcBorders>
          </w:tcPr>
          <w:p w14:paraId="144036AD"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4DEBB69C"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3C0B0984" w14:textId="66C95463"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35FCBDD3"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Hierro</w:t>
            </w:r>
          </w:p>
        </w:tc>
        <w:tc>
          <w:tcPr>
            <w:tcW w:w="2830" w:type="dxa"/>
            <w:tcBorders>
              <w:top w:val="nil"/>
              <w:left w:val="single" w:sz="4" w:space="0" w:color="auto"/>
              <w:bottom w:val="single" w:sz="4" w:space="0" w:color="auto"/>
              <w:right w:val="single" w:sz="4" w:space="0" w:color="auto"/>
            </w:tcBorders>
          </w:tcPr>
          <w:p w14:paraId="4CE77F4A"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54B75260"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4D4981CA" w14:textId="17E002BF"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0E78D9D5"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Insulina</w:t>
            </w:r>
          </w:p>
        </w:tc>
        <w:tc>
          <w:tcPr>
            <w:tcW w:w="2830" w:type="dxa"/>
            <w:tcBorders>
              <w:top w:val="nil"/>
              <w:left w:val="single" w:sz="4" w:space="0" w:color="auto"/>
              <w:bottom w:val="single" w:sz="4" w:space="0" w:color="auto"/>
              <w:right w:val="single" w:sz="4" w:space="0" w:color="auto"/>
            </w:tcBorders>
          </w:tcPr>
          <w:p w14:paraId="0B6AF89B"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07D61303"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1597227D" w14:textId="3AA4015A"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1805122E" w14:textId="413CADB9" w:rsidR="00FC0A67" w:rsidRPr="00F63095" w:rsidRDefault="000076D4" w:rsidP="00123C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Microalbú</w:t>
            </w:r>
            <w:r w:rsidR="00FC0A67" w:rsidRPr="00F63095">
              <w:rPr>
                <w:rFonts w:ascii="Arial" w:eastAsia="Times New Roman" w:hAnsi="Arial" w:cs="Arial"/>
                <w:color w:val="000000"/>
                <w:sz w:val="18"/>
                <w:szCs w:val="18"/>
                <w:lang w:eastAsia="es-MX"/>
              </w:rPr>
              <w:t>mina</w:t>
            </w:r>
          </w:p>
        </w:tc>
        <w:tc>
          <w:tcPr>
            <w:tcW w:w="2830" w:type="dxa"/>
            <w:tcBorders>
              <w:top w:val="nil"/>
              <w:left w:val="single" w:sz="4" w:space="0" w:color="auto"/>
              <w:bottom w:val="single" w:sz="4" w:space="0" w:color="auto"/>
              <w:right w:val="single" w:sz="4" w:space="0" w:color="auto"/>
            </w:tcBorders>
          </w:tcPr>
          <w:p w14:paraId="47C7DBAB"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40D4BA6E"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08A57C21" w14:textId="3C00D48B" w:rsidTr="000076D4">
        <w:trPr>
          <w:trHeight w:val="565"/>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4FE17988" w14:textId="180042C1" w:rsidR="00FC0A67" w:rsidRDefault="00FC0A67" w:rsidP="000076D4">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Testosterona libre</w:t>
            </w:r>
            <w:r w:rsidR="000076D4">
              <w:rPr>
                <w:rFonts w:ascii="Arial" w:eastAsia="Times New Roman" w:hAnsi="Arial" w:cs="Arial"/>
                <w:color w:val="000000"/>
                <w:sz w:val="18"/>
                <w:szCs w:val="18"/>
                <w:lang w:eastAsia="es-MX"/>
              </w:rPr>
              <w:t xml:space="preserve"> con Biodisponibilidad</w:t>
            </w:r>
          </w:p>
          <w:p w14:paraId="6212DC97" w14:textId="77777777" w:rsidR="000076D4" w:rsidRPr="00F63095" w:rsidRDefault="000076D4" w:rsidP="000076D4">
            <w:pPr>
              <w:spacing w:after="0" w:line="240" w:lineRule="auto"/>
              <w:rPr>
                <w:rFonts w:ascii="Arial" w:eastAsia="Times New Roman" w:hAnsi="Arial" w:cs="Arial"/>
                <w:color w:val="000000"/>
                <w:sz w:val="18"/>
                <w:szCs w:val="18"/>
                <w:lang w:eastAsia="es-MX"/>
              </w:rPr>
            </w:pPr>
          </w:p>
        </w:tc>
        <w:tc>
          <w:tcPr>
            <w:tcW w:w="2830" w:type="dxa"/>
            <w:tcBorders>
              <w:top w:val="nil"/>
              <w:left w:val="single" w:sz="4" w:space="0" w:color="auto"/>
              <w:bottom w:val="single" w:sz="4" w:space="0" w:color="auto"/>
              <w:right w:val="single" w:sz="4" w:space="0" w:color="auto"/>
            </w:tcBorders>
          </w:tcPr>
          <w:p w14:paraId="7E117C23"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06E6B663"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07FBE55D" w14:textId="5BEF97EE"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4F97A759"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Testosterona total</w:t>
            </w:r>
          </w:p>
        </w:tc>
        <w:tc>
          <w:tcPr>
            <w:tcW w:w="2830" w:type="dxa"/>
            <w:tcBorders>
              <w:top w:val="nil"/>
              <w:left w:val="single" w:sz="4" w:space="0" w:color="auto"/>
              <w:bottom w:val="single" w:sz="4" w:space="0" w:color="auto"/>
              <w:right w:val="single" w:sz="4" w:space="0" w:color="auto"/>
            </w:tcBorders>
          </w:tcPr>
          <w:p w14:paraId="0C3FC2A9"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11A4667F"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r w:rsidR="00FC0A67" w:rsidRPr="00F63095" w14:paraId="029F5F8E" w14:textId="6AFCD23A" w:rsidTr="000076D4">
        <w:trPr>
          <w:trHeight w:val="300"/>
          <w:jc w:val="center"/>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659AE711" w14:textId="77777777" w:rsidR="00FC0A67" w:rsidRPr="00F63095" w:rsidRDefault="00FC0A67" w:rsidP="00123C66">
            <w:pPr>
              <w:spacing w:after="0" w:line="240" w:lineRule="auto"/>
              <w:rPr>
                <w:rFonts w:ascii="Arial" w:eastAsia="Times New Roman" w:hAnsi="Arial" w:cs="Arial"/>
                <w:color w:val="000000"/>
                <w:sz w:val="18"/>
                <w:szCs w:val="18"/>
                <w:lang w:eastAsia="es-MX"/>
              </w:rPr>
            </w:pPr>
            <w:r w:rsidRPr="00F63095">
              <w:rPr>
                <w:rFonts w:ascii="Arial" w:eastAsia="Times New Roman" w:hAnsi="Arial" w:cs="Arial"/>
                <w:color w:val="000000"/>
                <w:sz w:val="18"/>
                <w:szCs w:val="18"/>
                <w:lang w:eastAsia="es-MX"/>
              </w:rPr>
              <w:t>Transferrina</w:t>
            </w:r>
          </w:p>
        </w:tc>
        <w:tc>
          <w:tcPr>
            <w:tcW w:w="2830" w:type="dxa"/>
            <w:tcBorders>
              <w:top w:val="nil"/>
              <w:left w:val="single" w:sz="4" w:space="0" w:color="auto"/>
              <w:bottom w:val="single" w:sz="4" w:space="0" w:color="auto"/>
              <w:right w:val="single" w:sz="4" w:space="0" w:color="auto"/>
            </w:tcBorders>
          </w:tcPr>
          <w:p w14:paraId="09938F0D"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c>
          <w:tcPr>
            <w:tcW w:w="2606" w:type="dxa"/>
            <w:tcBorders>
              <w:top w:val="nil"/>
              <w:left w:val="single" w:sz="4" w:space="0" w:color="auto"/>
              <w:bottom w:val="single" w:sz="4" w:space="0" w:color="auto"/>
              <w:right w:val="single" w:sz="4" w:space="0" w:color="auto"/>
            </w:tcBorders>
          </w:tcPr>
          <w:p w14:paraId="0019EED7" w14:textId="77777777" w:rsidR="00FC0A67" w:rsidRPr="00F63095" w:rsidRDefault="00FC0A67" w:rsidP="00123C66">
            <w:pPr>
              <w:spacing w:after="0" w:line="240" w:lineRule="auto"/>
              <w:rPr>
                <w:rFonts w:ascii="Arial" w:eastAsia="Times New Roman" w:hAnsi="Arial" w:cs="Arial"/>
                <w:color w:val="000000"/>
                <w:sz w:val="18"/>
                <w:szCs w:val="18"/>
                <w:lang w:eastAsia="es-MX"/>
              </w:rPr>
            </w:pPr>
          </w:p>
        </w:tc>
      </w:tr>
    </w:tbl>
    <w:p w14:paraId="37217F09" w14:textId="77777777" w:rsidR="005611A8" w:rsidRDefault="005611A8" w:rsidP="005611A8">
      <w:pPr>
        <w:jc w:val="center"/>
        <w:rPr>
          <w:rFonts w:ascii="Arial" w:hAnsi="Arial" w:cs="Arial"/>
          <w:sz w:val="18"/>
          <w:szCs w:val="18"/>
        </w:rPr>
      </w:pPr>
    </w:p>
    <w:p w14:paraId="36A5BA33" w14:textId="77777777" w:rsidR="006A4E63" w:rsidRPr="004F78B1" w:rsidRDefault="006A4E63" w:rsidP="00FC0385">
      <w:pPr>
        <w:spacing w:after="0" w:line="240" w:lineRule="auto"/>
        <w:rPr>
          <w:rFonts w:ascii="Arial" w:hAnsi="Arial" w:cs="Arial"/>
          <w:b/>
          <w:sz w:val="24"/>
          <w:szCs w:val="24"/>
        </w:rPr>
      </w:pPr>
    </w:p>
    <w:p w14:paraId="3470C821" w14:textId="77777777" w:rsidR="00FC0385" w:rsidRDefault="00FC0385" w:rsidP="00FC0385">
      <w:pPr>
        <w:spacing w:after="0" w:line="240" w:lineRule="auto"/>
        <w:rPr>
          <w:rFonts w:ascii="Arial" w:hAnsi="Arial" w:cs="Arial"/>
          <w:sz w:val="18"/>
          <w:szCs w:val="18"/>
        </w:rPr>
      </w:pPr>
    </w:p>
    <w:p w14:paraId="65BA7A92" w14:textId="77777777" w:rsidR="00FC0385" w:rsidRDefault="00FC0385" w:rsidP="00FC0385">
      <w:pPr>
        <w:spacing w:after="0" w:line="240" w:lineRule="auto"/>
        <w:rPr>
          <w:rFonts w:ascii="Arial" w:hAnsi="Arial" w:cs="Arial"/>
          <w:sz w:val="18"/>
          <w:szCs w:val="18"/>
        </w:rPr>
      </w:pPr>
    </w:p>
    <w:p w14:paraId="3DFD120C" w14:textId="77777777" w:rsidR="00FC0385" w:rsidRDefault="00FC0385" w:rsidP="00FC0385">
      <w:pPr>
        <w:spacing w:after="0" w:line="240" w:lineRule="auto"/>
        <w:rPr>
          <w:rFonts w:ascii="Arial" w:hAnsi="Arial" w:cs="Arial"/>
          <w:sz w:val="18"/>
          <w:szCs w:val="18"/>
        </w:rPr>
      </w:pPr>
      <w:r w:rsidRPr="009303AC">
        <w:rPr>
          <w:rFonts w:ascii="Arial" w:hAnsi="Arial" w:cs="Arial"/>
          <w:sz w:val="18"/>
          <w:szCs w:val="18"/>
        </w:rPr>
        <w:t>Nombre del licitante: ________________________________________________________________</w:t>
      </w:r>
    </w:p>
    <w:p w14:paraId="30AA3C7D" w14:textId="77777777" w:rsidR="00FC0385" w:rsidRDefault="00FC0385" w:rsidP="00FC0385">
      <w:pPr>
        <w:spacing w:after="0" w:line="240" w:lineRule="auto"/>
        <w:rPr>
          <w:rFonts w:ascii="Arial" w:hAnsi="Arial" w:cs="Arial"/>
          <w:sz w:val="18"/>
          <w:szCs w:val="18"/>
        </w:rPr>
      </w:pPr>
    </w:p>
    <w:p w14:paraId="0DDF50FE" w14:textId="77777777" w:rsidR="00FC0385" w:rsidRPr="009303AC" w:rsidRDefault="00FC0385" w:rsidP="00FC0385">
      <w:pPr>
        <w:spacing w:after="0" w:line="240" w:lineRule="auto"/>
        <w:rPr>
          <w:rFonts w:ascii="Arial" w:hAnsi="Arial" w:cs="Arial"/>
          <w:sz w:val="18"/>
          <w:szCs w:val="18"/>
        </w:rPr>
      </w:pPr>
    </w:p>
    <w:p w14:paraId="06084128" w14:textId="77777777" w:rsidR="00FC0385" w:rsidRDefault="00FC0385" w:rsidP="00FC0385">
      <w:pPr>
        <w:spacing w:after="0" w:line="240" w:lineRule="auto"/>
        <w:rPr>
          <w:rFonts w:ascii="Arial" w:hAnsi="Arial" w:cs="Arial"/>
          <w:sz w:val="18"/>
          <w:szCs w:val="18"/>
        </w:rPr>
      </w:pPr>
    </w:p>
    <w:p w14:paraId="05B840C6" w14:textId="77777777" w:rsidR="00FC0385" w:rsidRPr="009303AC" w:rsidRDefault="00FC0385" w:rsidP="00FC0385">
      <w:pPr>
        <w:spacing w:after="0" w:line="240" w:lineRule="auto"/>
        <w:jc w:val="center"/>
        <w:rPr>
          <w:rFonts w:ascii="Arial" w:hAnsi="Arial" w:cs="Arial"/>
          <w:sz w:val="18"/>
          <w:szCs w:val="18"/>
        </w:rPr>
      </w:pPr>
      <w:r w:rsidRPr="009303AC">
        <w:rPr>
          <w:rFonts w:ascii="Arial" w:hAnsi="Arial" w:cs="Arial"/>
          <w:sz w:val="18"/>
          <w:szCs w:val="18"/>
        </w:rPr>
        <w:t>Bajo protesta de decir verdad</w:t>
      </w:r>
    </w:p>
    <w:p w14:paraId="0899A9F9" w14:textId="77777777" w:rsidR="00FC0385" w:rsidRDefault="00FC0385" w:rsidP="00FC0385">
      <w:pPr>
        <w:spacing w:after="0" w:line="240" w:lineRule="auto"/>
        <w:jc w:val="center"/>
        <w:rPr>
          <w:rFonts w:ascii="Arial" w:hAnsi="Arial" w:cs="Arial"/>
          <w:sz w:val="18"/>
          <w:szCs w:val="18"/>
        </w:rPr>
      </w:pPr>
      <w:r w:rsidRPr="009303AC">
        <w:rPr>
          <w:rFonts w:ascii="Arial" w:hAnsi="Arial" w:cs="Arial"/>
          <w:sz w:val="18"/>
          <w:szCs w:val="18"/>
        </w:rPr>
        <w:t>Atentamente</w:t>
      </w:r>
    </w:p>
    <w:p w14:paraId="219EB1A4" w14:textId="77777777" w:rsidR="006A4E63" w:rsidRDefault="006A4E63" w:rsidP="00FC0385">
      <w:pPr>
        <w:spacing w:after="0" w:line="240" w:lineRule="auto"/>
        <w:jc w:val="center"/>
        <w:rPr>
          <w:rFonts w:ascii="Arial" w:hAnsi="Arial" w:cs="Arial"/>
          <w:sz w:val="18"/>
          <w:szCs w:val="18"/>
        </w:rPr>
      </w:pPr>
    </w:p>
    <w:p w14:paraId="6011B685" w14:textId="77777777" w:rsidR="006A4E63" w:rsidRDefault="006A4E63" w:rsidP="00FC0385">
      <w:pPr>
        <w:spacing w:after="0" w:line="240" w:lineRule="auto"/>
        <w:jc w:val="center"/>
        <w:rPr>
          <w:rFonts w:ascii="Arial" w:hAnsi="Arial" w:cs="Arial"/>
          <w:sz w:val="18"/>
          <w:szCs w:val="18"/>
        </w:rPr>
      </w:pPr>
    </w:p>
    <w:p w14:paraId="2293F345" w14:textId="77777777" w:rsidR="006A4E63" w:rsidRDefault="006A4E63" w:rsidP="00FC0385">
      <w:pPr>
        <w:spacing w:after="0" w:line="240" w:lineRule="auto"/>
        <w:jc w:val="center"/>
        <w:rPr>
          <w:rFonts w:ascii="Arial" w:hAnsi="Arial" w:cs="Arial"/>
          <w:sz w:val="18"/>
          <w:szCs w:val="18"/>
        </w:rPr>
      </w:pPr>
    </w:p>
    <w:p w14:paraId="01BEE8EF" w14:textId="77777777" w:rsidR="006A4E63" w:rsidRDefault="006A4E63" w:rsidP="00FC0385">
      <w:pPr>
        <w:spacing w:after="0" w:line="240" w:lineRule="auto"/>
        <w:jc w:val="center"/>
        <w:rPr>
          <w:rFonts w:ascii="Arial" w:hAnsi="Arial" w:cs="Arial"/>
          <w:sz w:val="18"/>
          <w:szCs w:val="18"/>
        </w:rPr>
      </w:pPr>
    </w:p>
    <w:p w14:paraId="13FAB7B3" w14:textId="77777777" w:rsidR="006A4E63" w:rsidRPr="009303AC" w:rsidRDefault="006A4E63" w:rsidP="00FC0385">
      <w:pPr>
        <w:spacing w:after="0" w:line="240" w:lineRule="auto"/>
        <w:jc w:val="center"/>
        <w:rPr>
          <w:rFonts w:ascii="Arial" w:hAnsi="Arial" w:cs="Arial"/>
          <w:sz w:val="18"/>
          <w:szCs w:val="18"/>
        </w:rPr>
      </w:pPr>
    </w:p>
    <w:p w14:paraId="0A1A7839" w14:textId="1B48E224" w:rsidR="00FC0385" w:rsidRPr="009303AC" w:rsidRDefault="00FC0385" w:rsidP="00FC0385">
      <w:pPr>
        <w:tabs>
          <w:tab w:val="center" w:pos="4702"/>
          <w:tab w:val="left" w:pos="6375"/>
        </w:tabs>
        <w:spacing w:after="0" w:line="240" w:lineRule="auto"/>
        <w:rPr>
          <w:rFonts w:ascii="Arial" w:hAnsi="Arial" w:cs="Arial"/>
          <w:sz w:val="18"/>
          <w:szCs w:val="18"/>
        </w:rPr>
      </w:pPr>
      <w:r w:rsidRPr="009303AC">
        <w:rPr>
          <w:rFonts w:ascii="Arial" w:hAnsi="Arial" w:cs="Arial"/>
          <w:sz w:val="18"/>
          <w:szCs w:val="18"/>
        </w:rPr>
        <w:tab/>
        <w:t>A día de expedición ___</w:t>
      </w:r>
      <w:r w:rsidR="00E04808">
        <w:rPr>
          <w:rFonts w:ascii="Arial" w:hAnsi="Arial" w:cs="Arial"/>
          <w:sz w:val="18"/>
          <w:szCs w:val="18"/>
        </w:rPr>
        <w:t>________________________ de 20</w:t>
      </w:r>
      <w:r w:rsidR="0066694D">
        <w:rPr>
          <w:rFonts w:ascii="Arial" w:hAnsi="Arial" w:cs="Arial"/>
          <w:sz w:val="18"/>
          <w:szCs w:val="18"/>
        </w:rPr>
        <w:t>20</w:t>
      </w:r>
      <w:r w:rsidRPr="009303AC">
        <w:rPr>
          <w:rFonts w:ascii="Arial" w:hAnsi="Arial" w:cs="Arial"/>
          <w:sz w:val="18"/>
          <w:szCs w:val="18"/>
        </w:rPr>
        <w:tab/>
      </w:r>
    </w:p>
    <w:p w14:paraId="3482D01D" w14:textId="77777777" w:rsidR="00FC0385" w:rsidRPr="009303AC" w:rsidRDefault="00FC0385" w:rsidP="00FC0385">
      <w:pPr>
        <w:spacing w:after="0" w:line="240" w:lineRule="auto"/>
        <w:jc w:val="center"/>
        <w:rPr>
          <w:rFonts w:ascii="Arial" w:hAnsi="Arial" w:cs="Arial"/>
          <w:sz w:val="18"/>
          <w:szCs w:val="18"/>
        </w:rPr>
      </w:pPr>
      <w:r w:rsidRPr="009303AC">
        <w:rPr>
          <w:rFonts w:ascii="Arial" w:hAnsi="Arial" w:cs="Arial"/>
          <w:sz w:val="18"/>
          <w:szCs w:val="18"/>
        </w:rPr>
        <w:t>Nombre y firma de representante legal</w:t>
      </w:r>
    </w:p>
    <w:p w14:paraId="1976C539" w14:textId="77777777" w:rsidR="00FC0385" w:rsidRPr="009303AC" w:rsidRDefault="00FC0385" w:rsidP="00FC0385">
      <w:pPr>
        <w:spacing w:after="0" w:line="240" w:lineRule="auto"/>
        <w:jc w:val="center"/>
        <w:rPr>
          <w:rFonts w:ascii="Arial" w:hAnsi="Arial" w:cs="Arial"/>
          <w:sz w:val="18"/>
          <w:szCs w:val="18"/>
        </w:rPr>
      </w:pPr>
    </w:p>
    <w:p w14:paraId="7C78E9A1" w14:textId="77777777" w:rsidR="00FC0385" w:rsidRDefault="00FC0385" w:rsidP="00FC0385">
      <w:pPr>
        <w:spacing w:after="0" w:line="240" w:lineRule="auto"/>
        <w:rPr>
          <w:rFonts w:ascii="Arial" w:hAnsi="Arial" w:cs="Arial"/>
          <w:sz w:val="18"/>
          <w:szCs w:val="18"/>
        </w:rPr>
      </w:pPr>
    </w:p>
    <w:p w14:paraId="6D709D64" w14:textId="77777777" w:rsidR="006A4E63" w:rsidRDefault="006A4E63" w:rsidP="00FC0385">
      <w:pPr>
        <w:spacing w:after="0" w:line="240" w:lineRule="auto"/>
        <w:rPr>
          <w:rFonts w:ascii="Arial" w:hAnsi="Arial" w:cs="Arial"/>
          <w:sz w:val="18"/>
          <w:szCs w:val="18"/>
        </w:rPr>
      </w:pPr>
    </w:p>
    <w:p w14:paraId="1452EA69" w14:textId="77777777" w:rsidR="006A4E63" w:rsidRDefault="006A4E63" w:rsidP="00FC0385">
      <w:pPr>
        <w:spacing w:after="0" w:line="240" w:lineRule="auto"/>
        <w:rPr>
          <w:rFonts w:ascii="Arial" w:hAnsi="Arial" w:cs="Arial"/>
          <w:sz w:val="18"/>
          <w:szCs w:val="18"/>
        </w:rPr>
      </w:pPr>
    </w:p>
    <w:p w14:paraId="4BF772F8" w14:textId="77777777" w:rsidR="006A4E63" w:rsidRDefault="006A4E63" w:rsidP="00FC0385">
      <w:pPr>
        <w:spacing w:after="0" w:line="240" w:lineRule="auto"/>
        <w:rPr>
          <w:rFonts w:ascii="Arial" w:hAnsi="Arial" w:cs="Arial"/>
          <w:sz w:val="18"/>
          <w:szCs w:val="18"/>
        </w:rPr>
      </w:pPr>
    </w:p>
    <w:p w14:paraId="519E41BA" w14:textId="365D7EC5" w:rsidR="00FC0385" w:rsidRPr="00451F2E" w:rsidRDefault="00FA61D7" w:rsidP="00FC0385">
      <w:pPr>
        <w:jc w:val="center"/>
        <w:rPr>
          <w:rFonts w:ascii="Arial" w:hAnsi="Arial" w:cs="Arial"/>
          <w:b/>
          <w:sz w:val="24"/>
          <w:szCs w:val="24"/>
        </w:rPr>
      </w:pPr>
      <w:r w:rsidRPr="00451F2E">
        <w:rPr>
          <w:rFonts w:ascii="Arial" w:hAnsi="Arial" w:cs="Arial"/>
          <w:b/>
          <w:sz w:val="24"/>
          <w:szCs w:val="24"/>
          <w:highlight w:val="lightGray"/>
        </w:rPr>
        <w:lastRenderedPageBreak/>
        <w:t>FORMATO 3.2</w:t>
      </w:r>
    </w:p>
    <w:p w14:paraId="3F4C6206" w14:textId="77777777" w:rsidR="00FC0385" w:rsidRPr="00451F2E" w:rsidRDefault="00FC0385" w:rsidP="00FC0385">
      <w:pPr>
        <w:jc w:val="center"/>
        <w:rPr>
          <w:rFonts w:ascii="Arial" w:hAnsi="Arial" w:cs="Arial"/>
          <w:b/>
          <w:sz w:val="24"/>
          <w:szCs w:val="24"/>
        </w:rPr>
      </w:pPr>
      <w:r w:rsidRPr="00451F2E">
        <w:rPr>
          <w:rFonts w:ascii="Arial" w:hAnsi="Arial" w:cs="Arial"/>
          <w:b/>
          <w:sz w:val="24"/>
          <w:szCs w:val="24"/>
          <w:highlight w:val="lightGray"/>
        </w:rPr>
        <w:t>FORMATO PARA LA ACREDITACIÓN DE LA CAPACIDAD TÉCNICA SUFICIENTE</w:t>
      </w:r>
    </w:p>
    <w:p w14:paraId="0EDA2D26" w14:textId="77777777" w:rsidR="006A4E63" w:rsidRPr="009303AC" w:rsidRDefault="006A4E63" w:rsidP="00FC0385">
      <w:pPr>
        <w:jc w:val="center"/>
        <w:rPr>
          <w:rFonts w:ascii="Arial" w:hAnsi="Arial" w:cs="Arial"/>
          <w:b/>
          <w:sz w:val="18"/>
          <w:szCs w:val="18"/>
        </w:rPr>
      </w:pPr>
    </w:p>
    <w:p w14:paraId="705957C5" w14:textId="4B691961" w:rsidR="00FC0385" w:rsidRPr="009303AC" w:rsidRDefault="00FC0385" w:rsidP="00FC0385">
      <w:pPr>
        <w:jc w:val="right"/>
        <w:rPr>
          <w:rFonts w:ascii="Arial" w:hAnsi="Arial" w:cs="Arial"/>
          <w:sz w:val="18"/>
          <w:szCs w:val="18"/>
        </w:rPr>
      </w:pPr>
      <w:r w:rsidRPr="009303AC">
        <w:rPr>
          <w:rFonts w:ascii="Arial" w:hAnsi="Arial" w:cs="Arial"/>
          <w:sz w:val="18"/>
          <w:szCs w:val="18"/>
        </w:rPr>
        <w:t>Fecha</w:t>
      </w:r>
      <w:r w:rsidR="00646D01">
        <w:rPr>
          <w:rFonts w:ascii="Arial" w:hAnsi="Arial" w:cs="Arial"/>
          <w:sz w:val="18"/>
          <w:szCs w:val="18"/>
        </w:rPr>
        <w:t xml:space="preserve"> de emisión ___ de _____ 2020</w:t>
      </w:r>
    </w:p>
    <w:p w14:paraId="6302CDDD" w14:textId="77777777" w:rsidR="006A4E63" w:rsidRDefault="006A4E63" w:rsidP="00FC0385">
      <w:pPr>
        <w:jc w:val="right"/>
        <w:rPr>
          <w:rFonts w:ascii="Arial" w:hAnsi="Arial" w:cs="Arial"/>
          <w:sz w:val="18"/>
          <w:szCs w:val="18"/>
        </w:rPr>
      </w:pPr>
    </w:p>
    <w:p w14:paraId="2E89075F" w14:textId="77777777" w:rsidR="00FC0385" w:rsidRPr="006A4E63" w:rsidRDefault="00FC0385" w:rsidP="00FC0385">
      <w:pPr>
        <w:jc w:val="right"/>
        <w:rPr>
          <w:rFonts w:ascii="Arial" w:hAnsi="Arial" w:cs="Arial"/>
          <w:b/>
          <w:sz w:val="18"/>
          <w:szCs w:val="18"/>
        </w:rPr>
      </w:pPr>
      <w:r w:rsidRPr="006A4E63">
        <w:rPr>
          <w:rFonts w:ascii="Arial" w:hAnsi="Arial" w:cs="Arial"/>
          <w:b/>
          <w:sz w:val="18"/>
          <w:szCs w:val="18"/>
        </w:rPr>
        <w:t>Asunto: Información sobre capacidad suficiente</w:t>
      </w:r>
    </w:p>
    <w:p w14:paraId="59EC8314" w14:textId="77777777" w:rsidR="00FC0385" w:rsidRPr="009303AC" w:rsidRDefault="00FC0385" w:rsidP="00FC0385">
      <w:pPr>
        <w:rPr>
          <w:rFonts w:ascii="Arial" w:hAnsi="Arial" w:cs="Arial"/>
          <w:sz w:val="18"/>
          <w:szCs w:val="18"/>
        </w:rPr>
      </w:pPr>
    </w:p>
    <w:p w14:paraId="616D7F9D" w14:textId="77777777" w:rsidR="00FC0385" w:rsidRPr="009303AC" w:rsidRDefault="00FC0385" w:rsidP="00FC0385">
      <w:pPr>
        <w:rPr>
          <w:rFonts w:ascii="Arial" w:hAnsi="Arial" w:cs="Arial"/>
          <w:b/>
          <w:sz w:val="18"/>
          <w:szCs w:val="18"/>
        </w:rPr>
      </w:pPr>
      <w:r w:rsidRPr="009303AC">
        <w:rPr>
          <w:rFonts w:ascii="Arial" w:hAnsi="Arial" w:cs="Arial"/>
          <w:b/>
          <w:sz w:val="18"/>
          <w:szCs w:val="18"/>
        </w:rPr>
        <w:t>Dr. Salvador García Uvence</w:t>
      </w:r>
    </w:p>
    <w:p w14:paraId="40C592B6" w14:textId="77777777" w:rsidR="00FC0385" w:rsidRPr="009303AC" w:rsidRDefault="00FC0385" w:rsidP="00FC0385">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 ‎“Servicios de Salud del Municipio de Zapopan”</w:t>
      </w:r>
    </w:p>
    <w:p w14:paraId="769A2070" w14:textId="77777777" w:rsidR="00FC0385" w:rsidRPr="009303AC" w:rsidRDefault="00FC0385" w:rsidP="00FC0385">
      <w:pPr>
        <w:rPr>
          <w:rFonts w:ascii="Arial" w:hAnsi="Arial" w:cs="Arial"/>
          <w:b/>
          <w:sz w:val="18"/>
          <w:szCs w:val="18"/>
        </w:rPr>
      </w:pPr>
      <w:r w:rsidRPr="009303AC">
        <w:rPr>
          <w:rFonts w:ascii="Arial" w:hAnsi="Arial" w:cs="Arial"/>
          <w:b/>
          <w:sz w:val="18"/>
          <w:szCs w:val="18"/>
        </w:rPr>
        <w:t>Presentes</w:t>
      </w:r>
    </w:p>
    <w:p w14:paraId="28073631" w14:textId="377EBDA3" w:rsidR="0099417B" w:rsidRPr="00D00791" w:rsidRDefault="00D00791" w:rsidP="0099417B">
      <w:pPr>
        <w:jc w:val="both"/>
        <w:rPr>
          <w:rFonts w:ascii="Arial" w:hAnsi="Arial" w:cs="Arial"/>
        </w:rPr>
      </w:pPr>
      <w:r w:rsidRPr="00D00791">
        <w:rPr>
          <w:rFonts w:ascii="Arial" w:hAnsi="Arial" w:cs="Arial"/>
        </w:rPr>
        <w:t xml:space="preserve">ME REFIERO A MI PARTICIPACIÓN A LA </w:t>
      </w:r>
      <w:r w:rsidR="006A4E63" w:rsidRPr="00D00791">
        <w:rPr>
          <w:rFonts w:ascii="Arial" w:hAnsi="Arial" w:cs="Arial"/>
        </w:rPr>
        <w:t>LICITACIÓN PÚBLICA LOCAL CON CONCU</w:t>
      </w:r>
      <w:r w:rsidR="00AA382F">
        <w:rPr>
          <w:rFonts w:ascii="Arial" w:hAnsi="Arial" w:cs="Arial"/>
        </w:rPr>
        <w:t>RRENCIA</w:t>
      </w:r>
      <w:r w:rsidR="00E04808">
        <w:rPr>
          <w:rFonts w:ascii="Arial" w:hAnsi="Arial" w:cs="Arial"/>
        </w:rPr>
        <w:t xml:space="preserve"> CON NÚMERO LPC</w:t>
      </w:r>
      <w:r w:rsidR="00DE5D9B">
        <w:rPr>
          <w:rFonts w:ascii="Arial" w:hAnsi="Arial" w:cs="Arial"/>
        </w:rPr>
        <w:t>C</w:t>
      </w:r>
      <w:r w:rsidR="00451F2E">
        <w:rPr>
          <w:rFonts w:ascii="Arial" w:hAnsi="Arial" w:cs="Arial"/>
        </w:rPr>
        <w:t>-001/2020</w:t>
      </w:r>
      <w:r w:rsidR="00E04808">
        <w:rPr>
          <w:rFonts w:ascii="Arial" w:hAnsi="Arial" w:cs="Arial"/>
        </w:rPr>
        <w:t xml:space="preserve"> </w:t>
      </w:r>
      <w:r w:rsidR="0099417B" w:rsidRPr="00D00791">
        <w:rPr>
          <w:rFonts w:ascii="Arial" w:hAnsi="Arial" w:cs="Arial"/>
        </w:rPr>
        <w:t>PARA LA “CONTRATACIÓN DE SERVICIO INTEGRAL</w:t>
      </w:r>
      <w:r w:rsidR="003467C3">
        <w:rPr>
          <w:rFonts w:ascii="Arial" w:hAnsi="Arial" w:cs="Arial"/>
        </w:rPr>
        <w:t>ES</w:t>
      </w:r>
      <w:r w:rsidR="0099417B" w:rsidRPr="00D00791">
        <w:rPr>
          <w:rFonts w:ascii="Arial" w:hAnsi="Arial" w:cs="Arial"/>
        </w:rPr>
        <w:t xml:space="preserve"> DE </w:t>
      </w:r>
      <w:r w:rsidR="00387009" w:rsidRPr="00D00791">
        <w:rPr>
          <w:rFonts w:ascii="Arial" w:hAnsi="Arial" w:cs="Arial"/>
        </w:rPr>
        <w:t>ANÁLISIS</w:t>
      </w:r>
      <w:r w:rsidR="0099417B" w:rsidRPr="00D00791">
        <w:rPr>
          <w:rFonts w:ascii="Arial" w:hAnsi="Arial" w:cs="Arial"/>
        </w:rPr>
        <w:t xml:space="preserve"> </w:t>
      </w:r>
      <w:r w:rsidR="008A4941" w:rsidRPr="00D00791">
        <w:rPr>
          <w:rFonts w:ascii="Arial" w:hAnsi="Arial" w:cs="Arial"/>
        </w:rPr>
        <w:t>Y LABORATORIO</w:t>
      </w:r>
      <w:r w:rsidR="0099417B" w:rsidRPr="00D00791">
        <w:rPr>
          <w:rFonts w:ascii="Arial" w:hAnsi="Arial" w:cs="Arial"/>
        </w:rPr>
        <w:t>, DEL HOSPITAL GENERAL DE ZAPOPAN Y LAS UNIDADES DE EMERGENCIA”</w:t>
      </w:r>
    </w:p>
    <w:p w14:paraId="11DB5E1A" w14:textId="774F0607" w:rsidR="00FC0385" w:rsidRPr="006A4E63" w:rsidRDefault="00FC0385" w:rsidP="00FC0385">
      <w:pPr>
        <w:jc w:val="both"/>
        <w:rPr>
          <w:rFonts w:ascii="Arial" w:hAnsi="Arial" w:cs="Arial"/>
        </w:rPr>
      </w:pPr>
      <w:r w:rsidRPr="006A4E63">
        <w:rPr>
          <w:rFonts w:ascii="Arial" w:hAnsi="Arial" w:cs="Arial"/>
        </w:rPr>
        <w:t xml:space="preserve">Sobre el particular, quien suscribe </w:t>
      </w:r>
      <w:r w:rsidRPr="006A4E63">
        <w:rPr>
          <w:rFonts w:ascii="Arial" w:hAnsi="Arial" w:cs="Arial"/>
          <w:b/>
          <w:u w:val="single"/>
        </w:rPr>
        <w:t>C. Nombre completo del representante legal del Licitante,</w:t>
      </w:r>
      <w:r w:rsidRPr="006A4E63">
        <w:rPr>
          <w:rFonts w:ascii="Arial" w:hAnsi="Arial" w:cs="Arial"/>
        </w:rPr>
        <w:t xml:space="preserve"> bajo protesta de decir verdad, en nombre de mi representado </w:t>
      </w:r>
      <w:r w:rsidRPr="0099417B">
        <w:rPr>
          <w:rFonts w:ascii="Arial" w:hAnsi="Arial" w:cs="Arial"/>
          <w:b/>
          <w:u w:val="single"/>
        </w:rPr>
        <w:t>nombre completo</w:t>
      </w:r>
      <w:r w:rsidRPr="006A4E63">
        <w:rPr>
          <w:rFonts w:ascii="Arial" w:hAnsi="Arial" w:cs="Arial"/>
          <w:b/>
          <w:u w:val="single"/>
        </w:rPr>
        <w:t xml:space="preserve"> del Licitante</w:t>
      </w:r>
      <w:r w:rsidRPr="006A4E63">
        <w:rPr>
          <w:rFonts w:ascii="Arial" w:hAnsi="Arial" w:cs="Arial"/>
        </w:rPr>
        <w:t>, en caso de ser diferente al del representante legal, MANIFIESTO lo siguiente a efecto de acreditar que cuento con la suficiente capacidad para atender los requisitos de calidad, volúmenes y tiempos de respuesta solicitados en las Bases:</w:t>
      </w:r>
    </w:p>
    <w:p w14:paraId="27B5D733" w14:textId="77777777" w:rsidR="00FC0385" w:rsidRPr="006A4E63" w:rsidRDefault="00FC0385" w:rsidP="00FC0385">
      <w:pPr>
        <w:rPr>
          <w:rFonts w:ascii="Arial" w:hAnsi="Arial" w:cs="Arial"/>
        </w:rPr>
      </w:pPr>
    </w:p>
    <w:p w14:paraId="060D8B82" w14:textId="77777777" w:rsidR="00FC0385" w:rsidRPr="006A4E63" w:rsidRDefault="00FC0385" w:rsidP="00FC0385">
      <w:pPr>
        <w:jc w:val="center"/>
        <w:rPr>
          <w:rFonts w:ascii="Arial" w:hAnsi="Arial" w:cs="Arial"/>
        </w:rPr>
      </w:pPr>
      <w:r w:rsidRPr="006A4E63">
        <w:rPr>
          <w:rFonts w:ascii="Arial" w:hAnsi="Arial" w:cs="Arial"/>
        </w:rPr>
        <w:t>(Exponer detalladamente los datos representativos de la empresa, tamaño, experiencia en el mercado, y demás datos que considere necesarios).</w:t>
      </w:r>
    </w:p>
    <w:p w14:paraId="50ADB4BF" w14:textId="77777777" w:rsidR="00FC0385" w:rsidRPr="009303AC" w:rsidRDefault="00FC0385" w:rsidP="00FC0385">
      <w:pPr>
        <w:jc w:val="center"/>
        <w:rPr>
          <w:rFonts w:ascii="Arial" w:hAnsi="Arial" w:cs="Arial"/>
          <w:sz w:val="18"/>
          <w:szCs w:val="18"/>
        </w:rPr>
      </w:pPr>
    </w:p>
    <w:p w14:paraId="32FBD7E8" w14:textId="77777777" w:rsidR="00FC0385" w:rsidRPr="009303AC" w:rsidRDefault="00FC0385" w:rsidP="00FC0385">
      <w:pPr>
        <w:ind w:left="360"/>
        <w:rPr>
          <w:rFonts w:ascii="Arial" w:hAnsi="Arial" w:cs="Arial"/>
          <w:sz w:val="18"/>
          <w:szCs w:val="18"/>
        </w:rPr>
      </w:pPr>
      <w:r w:rsidRPr="009303AC">
        <w:rPr>
          <w:rFonts w:ascii="Arial" w:hAnsi="Arial" w:cs="Arial"/>
          <w:sz w:val="18"/>
          <w:szCs w:val="18"/>
        </w:rPr>
        <w:t>Sin más por el momento quedo a sus órdenes.</w:t>
      </w:r>
    </w:p>
    <w:p w14:paraId="0296B4EE" w14:textId="77777777" w:rsidR="00FC0385" w:rsidRDefault="00FC0385" w:rsidP="00FC0385">
      <w:pPr>
        <w:ind w:left="360"/>
        <w:rPr>
          <w:rFonts w:ascii="Arial" w:hAnsi="Arial" w:cs="Arial"/>
          <w:sz w:val="18"/>
          <w:szCs w:val="18"/>
        </w:rPr>
      </w:pPr>
    </w:p>
    <w:p w14:paraId="6AA7B32C"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A T E N T A M E N T E</w:t>
      </w:r>
    </w:p>
    <w:p w14:paraId="3E919F57" w14:textId="77777777" w:rsidR="00FC0385" w:rsidRPr="00E36A54" w:rsidRDefault="00FC0385" w:rsidP="00FC0385">
      <w:pPr>
        <w:jc w:val="center"/>
        <w:rPr>
          <w:rFonts w:ascii="Arial" w:hAnsi="Arial" w:cs="Arial"/>
          <w:sz w:val="18"/>
          <w:szCs w:val="18"/>
          <w:lang w:val="pt-BR"/>
        </w:rPr>
      </w:pPr>
    </w:p>
    <w:p w14:paraId="739A9CDA"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Nombre completo del representante legal del Licitante</w:t>
      </w:r>
    </w:p>
    <w:p w14:paraId="5B2A390A" w14:textId="77777777" w:rsidR="0099417B" w:rsidRPr="00E36A54" w:rsidRDefault="0099417B" w:rsidP="00FC0385">
      <w:pPr>
        <w:jc w:val="center"/>
        <w:rPr>
          <w:rFonts w:ascii="Arial" w:hAnsi="Arial" w:cs="Arial"/>
          <w:sz w:val="18"/>
          <w:szCs w:val="18"/>
          <w:lang w:val="pt-BR"/>
        </w:rPr>
      </w:pPr>
    </w:p>
    <w:p w14:paraId="0D8045A5"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 xml:space="preserve">Nombre del Licitante, en caso de no corresponder al </w:t>
      </w:r>
    </w:p>
    <w:p w14:paraId="0CFC7488" w14:textId="26F68A74" w:rsidR="00FC0385" w:rsidRPr="00E36A54" w:rsidRDefault="0099417B" w:rsidP="00FC0385">
      <w:pPr>
        <w:jc w:val="center"/>
        <w:rPr>
          <w:rFonts w:ascii="Arial" w:hAnsi="Arial" w:cs="Arial"/>
          <w:sz w:val="18"/>
          <w:szCs w:val="18"/>
          <w:lang w:val="pt-BR"/>
        </w:rPr>
      </w:pPr>
      <w:r w:rsidRPr="00E36A54">
        <w:rPr>
          <w:rFonts w:ascii="Arial" w:hAnsi="Arial" w:cs="Arial"/>
          <w:sz w:val="18"/>
          <w:szCs w:val="18"/>
          <w:lang w:val="pt-BR"/>
        </w:rPr>
        <w:t>Del</w:t>
      </w:r>
      <w:r w:rsidR="00FC0385" w:rsidRPr="00E36A54">
        <w:rPr>
          <w:rFonts w:ascii="Arial" w:hAnsi="Arial" w:cs="Arial"/>
          <w:sz w:val="18"/>
          <w:szCs w:val="18"/>
          <w:lang w:val="pt-BR"/>
        </w:rPr>
        <w:t xml:space="preserve"> representante legal del Licitante</w:t>
      </w:r>
    </w:p>
    <w:p w14:paraId="4C0F319D"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7DEF3451" w14:textId="77777777" w:rsidR="00FC0385" w:rsidRPr="009303AC" w:rsidRDefault="00FC0385" w:rsidP="00FC0385">
      <w:pPr>
        <w:jc w:val="both"/>
        <w:rPr>
          <w:rFonts w:ascii="Arial" w:hAnsi="Arial" w:cs="Arial"/>
          <w:sz w:val="18"/>
          <w:szCs w:val="18"/>
        </w:rPr>
      </w:pPr>
    </w:p>
    <w:p w14:paraId="5CB6F0EC" w14:textId="77777777" w:rsidR="00FC0385" w:rsidRPr="009303AC" w:rsidRDefault="00FC0385" w:rsidP="00FC0385">
      <w:pPr>
        <w:jc w:val="both"/>
        <w:rPr>
          <w:rFonts w:ascii="Arial" w:hAnsi="Arial" w:cs="Arial"/>
          <w:sz w:val="18"/>
          <w:szCs w:val="18"/>
        </w:rPr>
      </w:pPr>
    </w:p>
    <w:p w14:paraId="12F3126B" w14:textId="4A950F75" w:rsidR="00FC0385" w:rsidRPr="005B5E30" w:rsidRDefault="00FA61D7" w:rsidP="00F857FE">
      <w:pPr>
        <w:jc w:val="center"/>
        <w:rPr>
          <w:rFonts w:ascii="Arial" w:hAnsi="Arial" w:cs="Arial"/>
          <w:b/>
          <w:sz w:val="24"/>
          <w:szCs w:val="24"/>
          <w:highlight w:val="lightGray"/>
        </w:rPr>
      </w:pPr>
      <w:r w:rsidRPr="005B5E30">
        <w:rPr>
          <w:rFonts w:ascii="Arial" w:hAnsi="Arial" w:cs="Arial"/>
          <w:b/>
          <w:sz w:val="24"/>
          <w:szCs w:val="24"/>
          <w:highlight w:val="lightGray"/>
        </w:rPr>
        <w:lastRenderedPageBreak/>
        <w:t>FORMATO 3.3</w:t>
      </w:r>
    </w:p>
    <w:p w14:paraId="5412FF05" w14:textId="77777777" w:rsidR="00B56014" w:rsidRPr="005B5E30" w:rsidRDefault="00FC0385" w:rsidP="00B56014">
      <w:pPr>
        <w:jc w:val="center"/>
        <w:rPr>
          <w:rFonts w:ascii="Arial" w:hAnsi="Arial" w:cs="Arial"/>
          <w:b/>
          <w:sz w:val="24"/>
          <w:szCs w:val="24"/>
        </w:rPr>
      </w:pPr>
      <w:r w:rsidRPr="005B5E30">
        <w:rPr>
          <w:rFonts w:ascii="Arial" w:hAnsi="Arial" w:cs="Arial"/>
          <w:b/>
          <w:sz w:val="24"/>
          <w:szCs w:val="24"/>
          <w:highlight w:val="lightGray"/>
        </w:rPr>
        <w:t>FORMATO PARA L</w:t>
      </w:r>
      <w:r w:rsidR="00B56014" w:rsidRPr="005B5E30">
        <w:rPr>
          <w:rFonts w:ascii="Arial" w:hAnsi="Arial" w:cs="Arial"/>
          <w:b/>
          <w:sz w:val="24"/>
          <w:szCs w:val="24"/>
          <w:highlight w:val="lightGray"/>
        </w:rPr>
        <w:t>A DECLARACIÓN ESCRITA</w:t>
      </w:r>
      <w:r w:rsidR="00B56014" w:rsidRPr="005B5E30">
        <w:rPr>
          <w:rFonts w:ascii="Arial" w:hAnsi="Arial" w:cs="Arial"/>
          <w:b/>
          <w:sz w:val="24"/>
          <w:szCs w:val="24"/>
        </w:rPr>
        <w:t xml:space="preserve"> </w:t>
      </w:r>
    </w:p>
    <w:p w14:paraId="7A1A2712" w14:textId="21416992" w:rsidR="00FC0385" w:rsidRPr="009303AC" w:rsidRDefault="00FC0385" w:rsidP="00B56014">
      <w:pPr>
        <w:jc w:val="right"/>
        <w:rPr>
          <w:rFonts w:ascii="Arial" w:hAnsi="Arial" w:cs="Arial"/>
          <w:sz w:val="18"/>
          <w:szCs w:val="18"/>
        </w:rPr>
      </w:pPr>
      <w:r w:rsidRPr="009303AC">
        <w:rPr>
          <w:rFonts w:ascii="Arial" w:hAnsi="Arial" w:cs="Arial"/>
          <w:sz w:val="18"/>
          <w:szCs w:val="18"/>
        </w:rPr>
        <w:t>Fech</w:t>
      </w:r>
      <w:r w:rsidR="00E04808">
        <w:rPr>
          <w:rFonts w:ascii="Arial" w:hAnsi="Arial" w:cs="Arial"/>
          <w:sz w:val="18"/>
          <w:szCs w:val="18"/>
        </w:rPr>
        <w:t>a de emisión</w:t>
      </w:r>
      <w:r w:rsidR="00646D01">
        <w:rPr>
          <w:rFonts w:ascii="Arial" w:hAnsi="Arial" w:cs="Arial"/>
          <w:sz w:val="18"/>
          <w:szCs w:val="18"/>
        </w:rPr>
        <w:t xml:space="preserve"> ___ de ____ 2020</w:t>
      </w:r>
    </w:p>
    <w:p w14:paraId="5859E42F" w14:textId="77777777" w:rsidR="00FC0385" w:rsidRPr="009303AC" w:rsidRDefault="00FC0385" w:rsidP="00FC0385">
      <w:pPr>
        <w:jc w:val="right"/>
        <w:rPr>
          <w:rFonts w:ascii="Arial" w:hAnsi="Arial" w:cs="Arial"/>
          <w:sz w:val="18"/>
          <w:szCs w:val="18"/>
        </w:rPr>
      </w:pPr>
    </w:p>
    <w:p w14:paraId="0B93C8A7" w14:textId="77777777" w:rsidR="00FC0385" w:rsidRPr="00F857FE" w:rsidRDefault="00FC0385" w:rsidP="00FC0385">
      <w:pPr>
        <w:jc w:val="right"/>
        <w:rPr>
          <w:rFonts w:ascii="Arial" w:hAnsi="Arial" w:cs="Arial"/>
          <w:b/>
          <w:sz w:val="18"/>
          <w:szCs w:val="18"/>
        </w:rPr>
      </w:pPr>
      <w:r w:rsidRPr="00F857FE">
        <w:rPr>
          <w:rFonts w:ascii="Arial" w:hAnsi="Arial" w:cs="Arial"/>
          <w:b/>
          <w:sz w:val="18"/>
          <w:szCs w:val="18"/>
        </w:rPr>
        <w:t>Asunto: Declaración escrita</w:t>
      </w:r>
    </w:p>
    <w:p w14:paraId="3F855F86" w14:textId="77777777" w:rsidR="00FC0385" w:rsidRPr="009303AC" w:rsidRDefault="00FC0385" w:rsidP="00FC0385">
      <w:pPr>
        <w:rPr>
          <w:rFonts w:ascii="Arial" w:hAnsi="Arial" w:cs="Arial"/>
          <w:b/>
          <w:sz w:val="18"/>
          <w:szCs w:val="18"/>
        </w:rPr>
      </w:pPr>
      <w:r w:rsidRPr="009303AC">
        <w:rPr>
          <w:rFonts w:ascii="Arial" w:hAnsi="Arial" w:cs="Arial"/>
          <w:b/>
          <w:sz w:val="18"/>
          <w:szCs w:val="18"/>
        </w:rPr>
        <w:t>Dr. Salvador García Uvence</w:t>
      </w:r>
    </w:p>
    <w:p w14:paraId="7AAE5BA3" w14:textId="77777777" w:rsidR="00FC0385" w:rsidRPr="009303AC" w:rsidRDefault="00FC0385" w:rsidP="00FC0385">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0DFE72C1" w14:textId="77777777" w:rsidR="00FC0385" w:rsidRPr="009303AC" w:rsidRDefault="00FC0385" w:rsidP="00FC0385">
      <w:pPr>
        <w:rPr>
          <w:rFonts w:ascii="Arial" w:hAnsi="Arial" w:cs="Arial"/>
          <w:b/>
          <w:sz w:val="18"/>
          <w:szCs w:val="18"/>
        </w:rPr>
      </w:pPr>
      <w:r w:rsidRPr="009303AC">
        <w:rPr>
          <w:rFonts w:ascii="Arial" w:hAnsi="Arial" w:cs="Arial"/>
          <w:b/>
          <w:sz w:val="18"/>
          <w:szCs w:val="18"/>
        </w:rPr>
        <w:t>Presentes</w:t>
      </w:r>
    </w:p>
    <w:p w14:paraId="23AED53C" w14:textId="5D1A8970" w:rsidR="00F857FE" w:rsidRPr="00D00791" w:rsidRDefault="00D00791" w:rsidP="00F857FE">
      <w:pPr>
        <w:jc w:val="both"/>
        <w:rPr>
          <w:rFonts w:ascii="Arial" w:hAnsi="Arial" w:cs="Arial"/>
        </w:rPr>
      </w:pPr>
      <w:r w:rsidRPr="00D00791">
        <w:rPr>
          <w:rFonts w:ascii="Arial" w:hAnsi="Arial" w:cs="Arial"/>
        </w:rPr>
        <w:t xml:space="preserve">ME REFIERO A MI PARTICIPACIÓN A LA </w:t>
      </w:r>
      <w:r w:rsidR="00F857FE" w:rsidRPr="00D00791">
        <w:rPr>
          <w:rFonts w:ascii="Arial" w:hAnsi="Arial" w:cs="Arial"/>
        </w:rPr>
        <w:t xml:space="preserve">LICITACIÓN PÚBLICA LOCAL CON </w:t>
      </w:r>
      <w:r w:rsidR="008A4941" w:rsidRPr="00D00791">
        <w:rPr>
          <w:rFonts w:ascii="Arial" w:hAnsi="Arial" w:cs="Arial"/>
        </w:rPr>
        <w:t>CONCU</w:t>
      </w:r>
      <w:r w:rsidR="008A4941">
        <w:rPr>
          <w:rFonts w:ascii="Arial" w:hAnsi="Arial" w:cs="Arial"/>
        </w:rPr>
        <w:t>RRENCIA CON</w:t>
      </w:r>
      <w:r w:rsidR="00E04808">
        <w:rPr>
          <w:rFonts w:ascii="Arial" w:hAnsi="Arial" w:cs="Arial"/>
        </w:rPr>
        <w:t xml:space="preserve"> NÚMERO LPC</w:t>
      </w:r>
      <w:r w:rsidR="00DE5D9B">
        <w:rPr>
          <w:rFonts w:ascii="Arial" w:hAnsi="Arial" w:cs="Arial"/>
        </w:rPr>
        <w:t>C</w:t>
      </w:r>
      <w:r w:rsidR="005B5E30">
        <w:rPr>
          <w:rFonts w:ascii="Arial" w:hAnsi="Arial" w:cs="Arial"/>
        </w:rPr>
        <w:t>-001/2020</w:t>
      </w:r>
      <w:r w:rsidR="00F857FE" w:rsidRPr="00D00791">
        <w:rPr>
          <w:rFonts w:ascii="Arial" w:hAnsi="Arial" w:cs="Arial"/>
        </w:rPr>
        <w:t xml:space="preserve"> PARA LA “CONTRATACIÓN DE SERVICIO INTEGRAL</w:t>
      </w:r>
      <w:r w:rsidR="003467C3">
        <w:rPr>
          <w:rFonts w:ascii="Arial" w:hAnsi="Arial" w:cs="Arial"/>
        </w:rPr>
        <w:t>ES</w:t>
      </w:r>
      <w:r w:rsidR="00F857FE" w:rsidRPr="00D00791">
        <w:rPr>
          <w:rFonts w:ascii="Arial" w:hAnsi="Arial" w:cs="Arial"/>
        </w:rPr>
        <w:t xml:space="preserve"> DE </w:t>
      </w:r>
      <w:r w:rsidR="00387009" w:rsidRPr="00D00791">
        <w:rPr>
          <w:rFonts w:ascii="Arial" w:hAnsi="Arial" w:cs="Arial"/>
        </w:rPr>
        <w:t>ANÁLISIS</w:t>
      </w:r>
      <w:r w:rsidR="00F857FE" w:rsidRPr="00D00791">
        <w:rPr>
          <w:rFonts w:ascii="Arial" w:hAnsi="Arial" w:cs="Arial"/>
        </w:rPr>
        <w:t xml:space="preserve"> </w:t>
      </w:r>
      <w:r w:rsidR="008A4941" w:rsidRPr="00D00791">
        <w:rPr>
          <w:rFonts w:ascii="Arial" w:hAnsi="Arial" w:cs="Arial"/>
        </w:rPr>
        <w:t>Y LABORATORIO</w:t>
      </w:r>
      <w:r w:rsidR="00F857FE" w:rsidRPr="00D00791">
        <w:rPr>
          <w:rFonts w:ascii="Arial" w:hAnsi="Arial" w:cs="Arial"/>
        </w:rPr>
        <w:t>, DEL HOSPITAL GENERAL DE ZAPOPAN Y LAS UNIDADES DE EMERGENCIA”</w:t>
      </w:r>
    </w:p>
    <w:p w14:paraId="7585175F" w14:textId="58422161"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propio y de </w:t>
      </w:r>
      <w:r w:rsidR="00B56014" w:rsidRPr="009303AC">
        <w:rPr>
          <w:rFonts w:ascii="Arial" w:hAnsi="Arial" w:cs="Arial"/>
          <w:sz w:val="18"/>
          <w:szCs w:val="18"/>
        </w:rPr>
        <w:t>mí</w:t>
      </w:r>
      <w:r w:rsidRPr="009303AC">
        <w:rPr>
          <w:rFonts w:ascii="Arial" w:hAnsi="Arial" w:cs="Arial"/>
          <w:sz w:val="18"/>
          <w:szCs w:val="18"/>
        </w:rPr>
        <w:t xml:space="preserve"> </w:t>
      </w:r>
      <w:r w:rsidR="008964C4" w:rsidRPr="009303AC">
        <w:rPr>
          <w:rFonts w:ascii="Arial" w:hAnsi="Arial" w:cs="Arial"/>
          <w:sz w:val="18"/>
          <w:szCs w:val="18"/>
        </w:rPr>
        <w:t>representado nombre completo</w:t>
      </w:r>
      <w:r w:rsidRPr="009303AC">
        <w:rPr>
          <w:rFonts w:ascii="Arial" w:hAnsi="Arial" w:cs="Arial"/>
          <w:b/>
          <w:sz w:val="18"/>
          <w:szCs w:val="18"/>
          <w:u w:val="single"/>
        </w:rPr>
        <w:t xml:space="preserve"> del Licitante</w:t>
      </w:r>
      <w:r w:rsidRPr="009303AC">
        <w:rPr>
          <w:rFonts w:ascii="Arial" w:hAnsi="Arial" w:cs="Arial"/>
          <w:sz w:val="18"/>
          <w:szCs w:val="18"/>
        </w:rPr>
        <w:t>, en caso de ser diferente al del representante legal, MANIFIESTO Y ME COMPROMETO BAJO PROTESTA DE DECIR VERDAD LO SIGUIENTE:</w:t>
      </w:r>
    </w:p>
    <w:p w14:paraId="0DDE9FBC" w14:textId="77777777" w:rsidR="00FC0385" w:rsidRPr="009303AC" w:rsidRDefault="00FC0385" w:rsidP="00727046">
      <w:pPr>
        <w:pStyle w:val="Prrafodelista"/>
        <w:numPr>
          <w:ilvl w:val="0"/>
          <w:numId w:val="12"/>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La propuesta técnica presentada corresponde a los bienes que oferto y que corresponden en su totalidad a lo requerido en las Bases. </w:t>
      </w:r>
    </w:p>
    <w:p w14:paraId="35ACC195" w14:textId="77777777" w:rsidR="00FA61D7" w:rsidRDefault="00FC0385" w:rsidP="00727046">
      <w:pPr>
        <w:pStyle w:val="Prrafodelista"/>
        <w:numPr>
          <w:ilvl w:val="0"/>
          <w:numId w:val="12"/>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Que mi representada está al corriente en la presentación en tiempo y forma de las declaraciones de impuestos federales y locales, anuales respecto </w:t>
      </w:r>
      <w:r w:rsidR="00B56014" w:rsidRPr="009303AC">
        <w:rPr>
          <w:rFonts w:ascii="Arial" w:hAnsi="Arial" w:cs="Arial"/>
          <w:sz w:val="18"/>
          <w:szCs w:val="18"/>
        </w:rPr>
        <w:t>de los últimos ejercicios fiscales y provisionales</w:t>
      </w:r>
      <w:r w:rsidRPr="009303AC">
        <w:rPr>
          <w:rFonts w:ascii="Arial" w:hAnsi="Arial" w:cs="Arial"/>
          <w:sz w:val="18"/>
          <w:szCs w:val="18"/>
        </w:rPr>
        <w:t xml:space="preserve"> correspondientes hasta la actualidad</w:t>
      </w:r>
      <w:r w:rsidR="00FA61D7">
        <w:rPr>
          <w:rFonts w:ascii="Arial" w:hAnsi="Arial" w:cs="Arial"/>
          <w:sz w:val="18"/>
          <w:szCs w:val="18"/>
        </w:rPr>
        <w:t xml:space="preserve"> para lo cual se anexa:</w:t>
      </w:r>
    </w:p>
    <w:p w14:paraId="30A2AB77" w14:textId="391124DD" w:rsidR="00FC0385" w:rsidRPr="00BA4E85" w:rsidRDefault="00240328" w:rsidP="00727046">
      <w:pPr>
        <w:pStyle w:val="Prrafodelista"/>
        <w:numPr>
          <w:ilvl w:val="0"/>
          <w:numId w:val="28"/>
        </w:numPr>
        <w:spacing w:after="0" w:line="240" w:lineRule="auto"/>
        <w:contextualSpacing w:val="0"/>
        <w:jc w:val="both"/>
        <w:rPr>
          <w:rFonts w:ascii="Arial" w:hAnsi="Arial" w:cs="Arial"/>
          <w:b/>
          <w:sz w:val="18"/>
          <w:szCs w:val="18"/>
          <w:highlight w:val="yellow"/>
        </w:rPr>
      </w:pPr>
      <w:r w:rsidRPr="00BA4E85">
        <w:rPr>
          <w:rFonts w:ascii="Arial" w:hAnsi="Arial" w:cs="Arial"/>
          <w:b/>
          <w:sz w:val="18"/>
          <w:szCs w:val="18"/>
          <w:highlight w:val="yellow"/>
        </w:rPr>
        <w:t>Declaración anual 2019</w:t>
      </w:r>
      <w:r w:rsidR="00FC0385" w:rsidRPr="00BA4E85">
        <w:rPr>
          <w:rFonts w:ascii="Arial" w:hAnsi="Arial" w:cs="Arial"/>
          <w:b/>
          <w:sz w:val="18"/>
          <w:szCs w:val="18"/>
          <w:highlight w:val="yellow"/>
        </w:rPr>
        <w:t>.</w:t>
      </w:r>
    </w:p>
    <w:p w14:paraId="5F43B560" w14:textId="6E1CB4E5" w:rsidR="00BE7432" w:rsidRPr="00BA4E85" w:rsidRDefault="00FA61D7" w:rsidP="00EC75D0">
      <w:pPr>
        <w:pStyle w:val="Prrafodelista"/>
        <w:numPr>
          <w:ilvl w:val="0"/>
          <w:numId w:val="28"/>
        </w:numPr>
        <w:spacing w:after="0" w:line="240" w:lineRule="auto"/>
        <w:contextualSpacing w:val="0"/>
        <w:jc w:val="both"/>
        <w:rPr>
          <w:rFonts w:ascii="Arial" w:hAnsi="Arial" w:cs="Arial"/>
          <w:b/>
          <w:sz w:val="18"/>
          <w:szCs w:val="18"/>
          <w:highlight w:val="yellow"/>
        </w:rPr>
      </w:pPr>
      <w:r w:rsidRPr="00BA4E85">
        <w:rPr>
          <w:rFonts w:ascii="Arial" w:hAnsi="Arial" w:cs="Arial"/>
          <w:b/>
          <w:sz w:val="18"/>
          <w:szCs w:val="18"/>
          <w:highlight w:val="yellow"/>
        </w:rPr>
        <w:t>Declara</w:t>
      </w:r>
      <w:r w:rsidR="005B5E30" w:rsidRPr="00BA4E85">
        <w:rPr>
          <w:rFonts w:ascii="Arial" w:hAnsi="Arial" w:cs="Arial"/>
          <w:b/>
          <w:sz w:val="18"/>
          <w:szCs w:val="18"/>
          <w:highlight w:val="yellow"/>
        </w:rPr>
        <w:t xml:space="preserve">ción </w:t>
      </w:r>
      <w:r w:rsidR="00FB5E10">
        <w:rPr>
          <w:rFonts w:ascii="Arial" w:hAnsi="Arial" w:cs="Arial"/>
          <w:b/>
          <w:sz w:val="18"/>
          <w:szCs w:val="18"/>
          <w:highlight w:val="yellow"/>
        </w:rPr>
        <w:t>provisional diciembre  2019</w:t>
      </w:r>
    </w:p>
    <w:p w14:paraId="6EED4909" w14:textId="7B03E3B6" w:rsidR="00FA61D7" w:rsidRPr="00BE7432" w:rsidRDefault="00FA61D7" w:rsidP="00EC75D0">
      <w:pPr>
        <w:pStyle w:val="Prrafodelista"/>
        <w:numPr>
          <w:ilvl w:val="0"/>
          <w:numId w:val="28"/>
        </w:numPr>
        <w:spacing w:after="0" w:line="240" w:lineRule="auto"/>
        <w:contextualSpacing w:val="0"/>
        <w:jc w:val="both"/>
        <w:rPr>
          <w:rFonts w:ascii="Arial" w:hAnsi="Arial" w:cs="Arial"/>
          <w:sz w:val="18"/>
          <w:szCs w:val="18"/>
        </w:rPr>
      </w:pPr>
      <w:r w:rsidRPr="00BE7432">
        <w:rPr>
          <w:rFonts w:ascii="Arial" w:hAnsi="Arial" w:cs="Arial"/>
          <w:sz w:val="18"/>
          <w:szCs w:val="18"/>
        </w:rPr>
        <w:t>Formato 32D “Opinión positiva” constancia a cumplimiento de sus obligaciones fiscales.</w:t>
      </w:r>
    </w:p>
    <w:p w14:paraId="4E17A024" w14:textId="1174ABCF" w:rsidR="00FA61D7" w:rsidRPr="00240328" w:rsidRDefault="00FA61D7" w:rsidP="00727046">
      <w:pPr>
        <w:pStyle w:val="Prrafodelista"/>
        <w:numPr>
          <w:ilvl w:val="0"/>
          <w:numId w:val="28"/>
        </w:numPr>
        <w:spacing w:after="0" w:line="240" w:lineRule="auto"/>
        <w:contextualSpacing w:val="0"/>
        <w:jc w:val="both"/>
        <w:rPr>
          <w:rFonts w:ascii="Arial" w:hAnsi="Arial" w:cs="Arial"/>
          <w:sz w:val="18"/>
          <w:szCs w:val="18"/>
        </w:rPr>
      </w:pPr>
      <w:r w:rsidRPr="00240328">
        <w:rPr>
          <w:rFonts w:ascii="Arial" w:hAnsi="Arial" w:cs="Arial"/>
          <w:sz w:val="18"/>
          <w:szCs w:val="18"/>
        </w:rPr>
        <w:t>Documento que acredita encontrarse al corriente en cuotas obrero patronales de seguridad social.</w:t>
      </w:r>
    </w:p>
    <w:p w14:paraId="485227CD" w14:textId="62B63F14" w:rsidR="00FA61D7" w:rsidRPr="00240328" w:rsidRDefault="00FA61D7" w:rsidP="00727046">
      <w:pPr>
        <w:pStyle w:val="Prrafodelista"/>
        <w:numPr>
          <w:ilvl w:val="0"/>
          <w:numId w:val="28"/>
        </w:numPr>
        <w:spacing w:after="0" w:line="240" w:lineRule="auto"/>
        <w:contextualSpacing w:val="0"/>
        <w:jc w:val="both"/>
        <w:rPr>
          <w:rFonts w:ascii="Arial" w:hAnsi="Arial" w:cs="Arial"/>
          <w:sz w:val="18"/>
          <w:szCs w:val="18"/>
        </w:rPr>
      </w:pPr>
      <w:r w:rsidRPr="00240328">
        <w:rPr>
          <w:rFonts w:ascii="Arial" w:hAnsi="Arial" w:cs="Arial"/>
          <w:sz w:val="18"/>
          <w:szCs w:val="18"/>
        </w:rPr>
        <w:t>Documento que acredita estar al corriente de impuesto sobre nómina.</w:t>
      </w:r>
    </w:p>
    <w:p w14:paraId="6B98C899" w14:textId="77777777" w:rsidR="00FC0385" w:rsidRPr="009303AC" w:rsidRDefault="00FC0385" w:rsidP="00727046">
      <w:pPr>
        <w:pStyle w:val="Prrafodelista"/>
        <w:numPr>
          <w:ilvl w:val="0"/>
          <w:numId w:val="12"/>
        </w:numPr>
        <w:spacing w:after="0" w:line="240" w:lineRule="auto"/>
        <w:contextualSpacing w:val="0"/>
        <w:jc w:val="both"/>
        <w:rPr>
          <w:rFonts w:ascii="Arial" w:hAnsi="Arial" w:cs="Arial"/>
          <w:sz w:val="18"/>
          <w:szCs w:val="18"/>
        </w:rPr>
      </w:pPr>
      <w:r w:rsidRPr="00240328">
        <w:rPr>
          <w:rFonts w:ascii="Arial" w:hAnsi="Arial" w:cs="Arial"/>
          <w:sz w:val="18"/>
          <w:szCs w:val="18"/>
        </w:rPr>
        <w:t>Que, en caso de resultar adjudicado, me comprometo a firmar el contrato procedente, en e</w:t>
      </w:r>
      <w:r w:rsidRPr="009303AC">
        <w:rPr>
          <w:rFonts w:ascii="Arial" w:hAnsi="Arial" w:cs="Arial"/>
          <w:sz w:val="18"/>
          <w:szCs w:val="18"/>
        </w:rPr>
        <w:t>l plazo que fije el Organismo, el cual se me notificaría una vez emitido el fallo.</w:t>
      </w:r>
    </w:p>
    <w:p w14:paraId="5F5483A6" w14:textId="32BF4AF6" w:rsidR="00FC0385" w:rsidRPr="009303AC" w:rsidRDefault="00FC0385" w:rsidP="00727046">
      <w:pPr>
        <w:pStyle w:val="Prrafodelista"/>
        <w:numPr>
          <w:ilvl w:val="0"/>
          <w:numId w:val="12"/>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Que estoy conforme con que, en caso de ser procedente, se apliquen a </w:t>
      </w:r>
      <w:r w:rsidR="00D54366" w:rsidRPr="009303AC">
        <w:rPr>
          <w:rFonts w:ascii="Arial" w:hAnsi="Arial" w:cs="Arial"/>
          <w:sz w:val="18"/>
          <w:szCs w:val="18"/>
        </w:rPr>
        <w:t>mí</w:t>
      </w:r>
      <w:r w:rsidRPr="009303AC">
        <w:rPr>
          <w:rFonts w:ascii="Arial" w:hAnsi="Arial" w:cs="Arial"/>
          <w:sz w:val="18"/>
          <w:szCs w:val="18"/>
        </w:rPr>
        <w:t xml:space="preserve"> representada las medidas disciplinarias que pudieran determinarse en el supuesto de falsedad de datos y/o declaración, incluyendo la descalificación de la Licitación.  </w:t>
      </w:r>
    </w:p>
    <w:p w14:paraId="484B7110" w14:textId="77777777" w:rsidR="00FC0385" w:rsidRPr="009303AC" w:rsidRDefault="00FC0385" w:rsidP="00727046">
      <w:pPr>
        <w:pStyle w:val="Prrafodelista"/>
        <w:numPr>
          <w:ilvl w:val="0"/>
          <w:numId w:val="12"/>
        </w:numPr>
        <w:spacing w:after="0" w:line="240" w:lineRule="auto"/>
        <w:contextualSpacing w:val="0"/>
        <w:jc w:val="both"/>
        <w:rPr>
          <w:rFonts w:ascii="Arial" w:hAnsi="Arial" w:cs="Arial"/>
          <w:sz w:val="18"/>
          <w:szCs w:val="18"/>
        </w:rPr>
      </w:pPr>
      <w:r w:rsidRPr="009303AC">
        <w:rPr>
          <w:rFonts w:ascii="Arial" w:hAnsi="Arial" w:cs="Arial"/>
          <w:sz w:val="18"/>
          <w:szCs w:val="18"/>
        </w:rPr>
        <w:t>Me comprometo a cumplir con todas las especificaciones incluidas en las Bases.</w:t>
      </w:r>
    </w:p>
    <w:p w14:paraId="113D5306" w14:textId="77777777" w:rsidR="00FC0385" w:rsidRPr="009303AC" w:rsidRDefault="00FC0385" w:rsidP="00727046">
      <w:pPr>
        <w:pStyle w:val="Prrafodelista"/>
        <w:numPr>
          <w:ilvl w:val="0"/>
          <w:numId w:val="12"/>
        </w:numPr>
        <w:spacing w:after="0" w:line="240" w:lineRule="auto"/>
        <w:contextualSpacing w:val="0"/>
        <w:jc w:val="both"/>
        <w:rPr>
          <w:rFonts w:ascii="Arial" w:hAnsi="Arial" w:cs="Arial"/>
          <w:sz w:val="18"/>
          <w:szCs w:val="18"/>
        </w:rPr>
      </w:pPr>
      <w:r w:rsidRPr="009303AC">
        <w:rPr>
          <w:rFonts w:ascii="Arial" w:hAnsi="Arial" w:cs="Arial"/>
          <w:sz w:val="18"/>
          <w:szCs w:val="18"/>
        </w:rPr>
        <w:t>Me comprometo a efectuar la instalación de los equipos requeridos en un plazo no mayor al especificado en las Bases.</w:t>
      </w:r>
    </w:p>
    <w:p w14:paraId="78A6C958" w14:textId="77777777" w:rsidR="00FC0385" w:rsidRPr="009303AC" w:rsidRDefault="00FC0385" w:rsidP="00727046">
      <w:pPr>
        <w:pStyle w:val="Prrafodelista"/>
        <w:numPr>
          <w:ilvl w:val="0"/>
          <w:numId w:val="12"/>
        </w:numPr>
        <w:spacing w:after="0" w:line="240" w:lineRule="auto"/>
        <w:contextualSpacing w:val="0"/>
        <w:jc w:val="both"/>
        <w:rPr>
          <w:rFonts w:ascii="Arial" w:hAnsi="Arial" w:cs="Arial"/>
          <w:sz w:val="18"/>
          <w:szCs w:val="18"/>
        </w:rPr>
      </w:pPr>
      <w:r w:rsidRPr="009303AC">
        <w:rPr>
          <w:rFonts w:ascii="Arial" w:hAnsi="Arial" w:cs="Arial"/>
          <w:sz w:val="18"/>
          <w:szCs w:val="18"/>
        </w:rPr>
        <w:t>Me comprometo a otorgar en su totalidad el mantenimiento preventivo y correctivo a los equipos, conforme a lo especificado en las Bases</w:t>
      </w:r>
    </w:p>
    <w:p w14:paraId="31872FB4" w14:textId="77777777" w:rsidR="00FC0385" w:rsidRPr="009303AC" w:rsidRDefault="00FC0385" w:rsidP="00727046">
      <w:pPr>
        <w:pStyle w:val="Prrafodelista"/>
        <w:numPr>
          <w:ilvl w:val="0"/>
          <w:numId w:val="12"/>
        </w:numPr>
        <w:spacing w:after="0" w:line="240" w:lineRule="auto"/>
        <w:contextualSpacing w:val="0"/>
        <w:jc w:val="both"/>
        <w:rPr>
          <w:rFonts w:ascii="Arial" w:hAnsi="Arial" w:cs="Arial"/>
          <w:sz w:val="18"/>
          <w:szCs w:val="18"/>
        </w:rPr>
      </w:pPr>
      <w:r w:rsidRPr="009303AC">
        <w:rPr>
          <w:rFonts w:ascii="Arial" w:hAnsi="Arial" w:cs="Arial"/>
          <w:sz w:val="18"/>
          <w:szCs w:val="18"/>
        </w:rPr>
        <w:t>Me comprometo a otorgar la capacitación al personal operativo del Organismo respecto a la utilización adecuada de los equipos y demás bienes</w:t>
      </w:r>
    </w:p>
    <w:p w14:paraId="2A3DD440" w14:textId="77777777" w:rsidR="00FC0385" w:rsidRPr="009303AC" w:rsidRDefault="00FC0385" w:rsidP="00727046">
      <w:pPr>
        <w:pStyle w:val="Prrafodelista"/>
        <w:numPr>
          <w:ilvl w:val="0"/>
          <w:numId w:val="12"/>
        </w:numPr>
        <w:spacing w:after="0" w:line="240" w:lineRule="auto"/>
        <w:contextualSpacing w:val="0"/>
        <w:jc w:val="both"/>
        <w:rPr>
          <w:rFonts w:ascii="Arial" w:hAnsi="Arial" w:cs="Arial"/>
          <w:sz w:val="18"/>
          <w:szCs w:val="18"/>
        </w:rPr>
      </w:pPr>
      <w:r w:rsidRPr="009303AC">
        <w:rPr>
          <w:rFonts w:ascii="Arial" w:hAnsi="Arial" w:cs="Arial"/>
          <w:sz w:val="18"/>
          <w:szCs w:val="18"/>
        </w:rPr>
        <w:t xml:space="preserve">Todos los compromisos expuestos serán sin costo adicional para el Organismo. </w:t>
      </w:r>
    </w:p>
    <w:p w14:paraId="21045625" w14:textId="77777777" w:rsidR="00FC0385" w:rsidRPr="009303AC" w:rsidRDefault="00FC0385" w:rsidP="00FC0385">
      <w:pPr>
        <w:ind w:left="360"/>
        <w:rPr>
          <w:rFonts w:ascii="Arial" w:hAnsi="Arial" w:cs="Arial"/>
          <w:sz w:val="18"/>
          <w:szCs w:val="18"/>
        </w:rPr>
      </w:pPr>
    </w:p>
    <w:p w14:paraId="3E699A70" w14:textId="77777777" w:rsidR="00FC0385" w:rsidRPr="009303AC" w:rsidRDefault="00FC0385" w:rsidP="00FC0385">
      <w:pPr>
        <w:ind w:left="360"/>
        <w:rPr>
          <w:rFonts w:ascii="Arial" w:hAnsi="Arial" w:cs="Arial"/>
          <w:sz w:val="18"/>
          <w:szCs w:val="18"/>
        </w:rPr>
      </w:pPr>
      <w:r w:rsidRPr="009303AC">
        <w:rPr>
          <w:rFonts w:ascii="Arial" w:hAnsi="Arial" w:cs="Arial"/>
          <w:sz w:val="18"/>
          <w:szCs w:val="18"/>
        </w:rPr>
        <w:t>Sin más por el momento quedo a sus órdenes.</w:t>
      </w:r>
    </w:p>
    <w:p w14:paraId="3A95194F"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A T E N T A M E N T E</w:t>
      </w:r>
    </w:p>
    <w:p w14:paraId="54242ECF"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Nombre completo del representante legal del Licitante</w:t>
      </w:r>
    </w:p>
    <w:p w14:paraId="0B249198"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 xml:space="preserve">Nombre del Licitante, en caso de no corresponder al </w:t>
      </w:r>
    </w:p>
    <w:p w14:paraId="14F23842" w14:textId="6A9BB2B7" w:rsidR="00FC0385" w:rsidRPr="00E36A54" w:rsidRDefault="00B56014" w:rsidP="00FC0385">
      <w:pPr>
        <w:jc w:val="center"/>
        <w:rPr>
          <w:rFonts w:ascii="Arial" w:hAnsi="Arial" w:cs="Arial"/>
          <w:sz w:val="18"/>
          <w:szCs w:val="18"/>
          <w:lang w:val="pt-BR"/>
        </w:rPr>
      </w:pPr>
      <w:r w:rsidRPr="00E36A54">
        <w:rPr>
          <w:rFonts w:ascii="Arial" w:hAnsi="Arial" w:cs="Arial"/>
          <w:sz w:val="18"/>
          <w:szCs w:val="18"/>
          <w:lang w:val="pt-BR"/>
        </w:rPr>
        <w:t>Del</w:t>
      </w:r>
      <w:r w:rsidR="00FC0385" w:rsidRPr="00E36A54">
        <w:rPr>
          <w:rFonts w:ascii="Arial" w:hAnsi="Arial" w:cs="Arial"/>
          <w:sz w:val="18"/>
          <w:szCs w:val="18"/>
          <w:lang w:val="pt-BR"/>
        </w:rPr>
        <w:t xml:space="preserve"> representante legal del Licitante</w:t>
      </w:r>
    </w:p>
    <w:p w14:paraId="2B64ECC2"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59DB8B78"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br w:type="page"/>
      </w:r>
    </w:p>
    <w:p w14:paraId="56824EE3" w14:textId="5C212142" w:rsidR="00FC0385" w:rsidRPr="00521AE0" w:rsidRDefault="00FA61D7" w:rsidP="00FC0385">
      <w:pPr>
        <w:jc w:val="center"/>
        <w:rPr>
          <w:rFonts w:ascii="Arial" w:hAnsi="Arial" w:cs="Arial"/>
          <w:b/>
          <w:sz w:val="24"/>
          <w:szCs w:val="24"/>
        </w:rPr>
      </w:pPr>
      <w:r w:rsidRPr="00521AE0">
        <w:rPr>
          <w:rFonts w:ascii="Arial" w:hAnsi="Arial" w:cs="Arial"/>
          <w:b/>
          <w:sz w:val="24"/>
          <w:szCs w:val="24"/>
          <w:highlight w:val="lightGray"/>
        </w:rPr>
        <w:lastRenderedPageBreak/>
        <w:t>FORMATO 3.4</w:t>
      </w:r>
    </w:p>
    <w:p w14:paraId="60194191" w14:textId="40326F30" w:rsidR="00FC0385" w:rsidRPr="00F810A6" w:rsidRDefault="00FC0385" w:rsidP="00FC0385">
      <w:pPr>
        <w:jc w:val="center"/>
        <w:rPr>
          <w:rFonts w:ascii="Arial" w:hAnsi="Arial" w:cs="Arial"/>
          <w:b/>
          <w:sz w:val="24"/>
          <w:szCs w:val="24"/>
        </w:rPr>
      </w:pPr>
      <w:r w:rsidRPr="00F810A6">
        <w:rPr>
          <w:rFonts w:ascii="Arial" w:hAnsi="Arial" w:cs="Arial"/>
          <w:b/>
          <w:sz w:val="24"/>
          <w:szCs w:val="24"/>
          <w:highlight w:val="lightGray"/>
        </w:rPr>
        <w:t>FORMATO PARA LA MANIFESTACIÓN DE CONOCER Y SUJETARS</w:t>
      </w:r>
      <w:r w:rsidR="00FA61D7" w:rsidRPr="00F810A6">
        <w:rPr>
          <w:rFonts w:ascii="Arial" w:hAnsi="Arial" w:cs="Arial"/>
          <w:b/>
          <w:sz w:val="24"/>
          <w:szCs w:val="24"/>
          <w:highlight w:val="lightGray"/>
        </w:rPr>
        <w:t>E A</w:t>
      </w:r>
      <w:r w:rsidRPr="00F810A6">
        <w:rPr>
          <w:rFonts w:ascii="Arial" w:hAnsi="Arial" w:cs="Arial"/>
          <w:b/>
          <w:sz w:val="24"/>
          <w:szCs w:val="24"/>
          <w:highlight w:val="lightGray"/>
        </w:rPr>
        <w:t>L REGLAMENTO, Y LAS BASES DE LICITACIÓN</w:t>
      </w:r>
    </w:p>
    <w:p w14:paraId="43F52F1E" w14:textId="1B490285" w:rsidR="00FC0385" w:rsidRPr="009303AC" w:rsidRDefault="00FC0385" w:rsidP="00FC0385">
      <w:pPr>
        <w:jc w:val="right"/>
        <w:rPr>
          <w:rFonts w:ascii="Arial" w:hAnsi="Arial" w:cs="Arial"/>
          <w:sz w:val="18"/>
          <w:szCs w:val="18"/>
        </w:rPr>
      </w:pPr>
      <w:r w:rsidRPr="009303AC">
        <w:rPr>
          <w:rFonts w:ascii="Arial" w:hAnsi="Arial" w:cs="Arial"/>
          <w:sz w:val="18"/>
          <w:szCs w:val="18"/>
        </w:rPr>
        <w:t>Fech</w:t>
      </w:r>
      <w:r w:rsidR="00646D01">
        <w:rPr>
          <w:rFonts w:ascii="Arial" w:hAnsi="Arial" w:cs="Arial"/>
          <w:sz w:val="18"/>
          <w:szCs w:val="18"/>
        </w:rPr>
        <w:t>a de emisión ___ de ____ 2020</w:t>
      </w:r>
    </w:p>
    <w:p w14:paraId="301D6AC4" w14:textId="77777777" w:rsidR="00FC0385" w:rsidRPr="009303AC" w:rsidRDefault="00FC0385" w:rsidP="00FC0385">
      <w:pPr>
        <w:jc w:val="right"/>
        <w:rPr>
          <w:rFonts w:ascii="Arial" w:hAnsi="Arial" w:cs="Arial"/>
          <w:sz w:val="18"/>
          <w:szCs w:val="18"/>
        </w:rPr>
      </w:pPr>
    </w:p>
    <w:p w14:paraId="7395A503" w14:textId="77777777" w:rsidR="00FC0385" w:rsidRPr="009303AC" w:rsidRDefault="00FC0385" w:rsidP="00FC0385">
      <w:pPr>
        <w:jc w:val="right"/>
        <w:rPr>
          <w:rFonts w:ascii="Arial" w:hAnsi="Arial" w:cs="Arial"/>
          <w:sz w:val="18"/>
          <w:szCs w:val="18"/>
        </w:rPr>
      </w:pPr>
      <w:r w:rsidRPr="009303AC">
        <w:rPr>
          <w:rFonts w:ascii="Arial" w:hAnsi="Arial" w:cs="Arial"/>
          <w:sz w:val="18"/>
          <w:szCs w:val="18"/>
        </w:rPr>
        <w:t xml:space="preserve">Asunto: Manifestación sobre el </w:t>
      </w:r>
    </w:p>
    <w:p w14:paraId="4EE84CB0" w14:textId="5617CE71" w:rsidR="00FC0385" w:rsidRPr="009303AC" w:rsidRDefault="00315CC9" w:rsidP="00FC0385">
      <w:pPr>
        <w:jc w:val="right"/>
        <w:rPr>
          <w:rFonts w:ascii="Arial" w:hAnsi="Arial" w:cs="Arial"/>
          <w:sz w:val="18"/>
          <w:szCs w:val="18"/>
        </w:rPr>
      </w:pPr>
      <w:r w:rsidRPr="009303AC">
        <w:rPr>
          <w:rFonts w:ascii="Arial" w:hAnsi="Arial" w:cs="Arial"/>
          <w:sz w:val="18"/>
          <w:szCs w:val="18"/>
        </w:rPr>
        <w:t>Conocimiento</w:t>
      </w:r>
      <w:r w:rsidR="00FC0385" w:rsidRPr="009303AC">
        <w:rPr>
          <w:rFonts w:ascii="Arial" w:hAnsi="Arial" w:cs="Arial"/>
          <w:sz w:val="18"/>
          <w:szCs w:val="18"/>
        </w:rPr>
        <w:t xml:space="preserve"> y sujeción al reglamento y bases</w:t>
      </w:r>
    </w:p>
    <w:p w14:paraId="40D2EBA8" w14:textId="77777777" w:rsidR="00FC0385" w:rsidRPr="009303AC" w:rsidRDefault="00FC0385" w:rsidP="00FC0385">
      <w:pPr>
        <w:rPr>
          <w:rFonts w:ascii="Arial" w:hAnsi="Arial" w:cs="Arial"/>
          <w:sz w:val="18"/>
          <w:szCs w:val="18"/>
        </w:rPr>
      </w:pPr>
    </w:p>
    <w:p w14:paraId="76A75F33" w14:textId="77777777" w:rsidR="00FC0385" w:rsidRPr="009303AC" w:rsidRDefault="00FC0385" w:rsidP="00FC0385">
      <w:pPr>
        <w:rPr>
          <w:rFonts w:ascii="Arial" w:hAnsi="Arial" w:cs="Arial"/>
          <w:b/>
          <w:sz w:val="18"/>
          <w:szCs w:val="18"/>
        </w:rPr>
      </w:pPr>
      <w:r w:rsidRPr="009303AC">
        <w:rPr>
          <w:rFonts w:ascii="Arial" w:hAnsi="Arial" w:cs="Arial"/>
          <w:b/>
          <w:sz w:val="18"/>
          <w:szCs w:val="18"/>
        </w:rPr>
        <w:t>Dr. Salvador García Uvence</w:t>
      </w:r>
    </w:p>
    <w:p w14:paraId="0DFC1932" w14:textId="77777777" w:rsidR="00FC0385" w:rsidRPr="009303AC" w:rsidRDefault="00FC0385" w:rsidP="00FC0385">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1B5F5BC6" w14:textId="77777777" w:rsidR="00FC0385" w:rsidRPr="009303AC" w:rsidRDefault="00FC0385" w:rsidP="00FC0385">
      <w:pPr>
        <w:rPr>
          <w:rFonts w:ascii="Arial" w:hAnsi="Arial" w:cs="Arial"/>
          <w:b/>
          <w:sz w:val="18"/>
          <w:szCs w:val="18"/>
        </w:rPr>
      </w:pPr>
      <w:r w:rsidRPr="009303AC">
        <w:rPr>
          <w:rFonts w:ascii="Arial" w:hAnsi="Arial" w:cs="Arial"/>
          <w:b/>
          <w:sz w:val="18"/>
          <w:szCs w:val="18"/>
        </w:rPr>
        <w:t>Presentes</w:t>
      </w:r>
    </w:p>
    <w:p w14:paraId="4E3FCC03" w14:textId="7A393A89" w:rsidR="00D00791" w:rsidRPr="00D00791" w:rsidRDefault="00D00791" w:rsidP="00FC0385">
      <w:pPr>
        <w:jc w:val="both"/>
        <w:rPr>
          <w:rFonts w:ascii="Arial" w:hAnsi="Arial" w:cs="Arial"/>
        </w:rPr>
      </w:pPr>
      <w:r w:rsidRPr="00D00791">
        <w:rPr>
          <w:rFonts w:ascii="Arial" w:hAnsi="Arial" w:cs="Arial"/>
        </w:rPr>
        <w:t xml:space="preserve">ME REFIERO A MI PARTICIPACIÓN A LA LICITACIÓN PÚBLICA LOCAL CON </w:t>
      </w:r>
      <w:r w:rsidR="008A4941" w:rsidRPr="00D00791">
        <w:rPr>
          <w:rFonts w:ascii="Arial" w:hAnsi="Arial" w:cs="Arial"/>
        </w:rPr>
        <w:t>CONCU</w:t>
      </w:r>
      <w:r w:rsidR="008A4941">
        <w:rPr>
          <w:rFonts w:ascii="Arial" w:hAnsi="Arial" w:cs="Arial"/>
        </w:rPr>
        <w:t>RRENCIA CON</w:t>
      </w:r>
      <w:r w:rsidR="00E04808">
        <w:rPr>
          <w:rFonts w:ascii="Arial" w:hAnsi="Arial" w:cs="Arial"/>
        </w:rPr>
        <w:t xml:space="preserve"> NÚMERO LPC</w:t>
      </w:r>
      <w:r w:rsidR="00DE5D9B">
        <w:rPr>
          <w:rFonts w:ascii="Arial" w:hAnsi="Arial" w:cs="Arial"/>
        </w:rPr>
        <w:t>C</w:t>
      </w:r>
      <w:r w:rsidR="00F810A6">
        <w:rPr>
          <w:rFonts w:ascii="Arial" w:hAnsi="Arial" w:cs="Arial"/>
        </w:rPr>
        <w:t>-001/2020</w:t>
      </w:r>
      <w:r w:rsidRPr="00D00791">
        <w:rPr>
          <w:rFonts w:ascii="Arial" w:hAnsi="Arial" w:cs="Arial"/>
        </w:rPr>
        <w:t xml:space="preserve"> PARA LA “CONTRATACIÓN DE SERVICIO INTEGRAL</w:t>
      </w:r>
      <w:r w:rsidR="003467C3">
        <w:rPr>
          <w:rFonts w:ascii="Arial" w:hAnsi="Arial" w:cs="Arial"/>
        </w:rPr>
        <w:t>ES</w:t>
      </w:r>
      <w:r w:rsidRPr="00D00791">
        <w:rPr>
          <w:rFonts w:ascii="Arial" w:hAnsi="Arial" w:cs="Arial"/>
        </w:rPr>
        <w:t xml:space="preserve"> DE </w:t>
      </w:r>
      <w:r w:rsidR="00387009" w:rsidRPr="00D00791">
        <w:rPr>
          <w:rFonts w:ascii="Arial" w:hAnsi="Arial" w:cs="Arial"/>
        </w:rPr>
        <w:t>ANÁLISIS</w:t>
      </w:r>
      <w:r w:rsidRPr="00D00791">
        <w:rPr>
          <w:rFonts w:ascii="Arial" w:hAnsi="Arial" w:cs="Arial"/>
        </w:rPr>
        <w:t xml:space="preserve"> </w:t>
      </w:r>
      <w:r w:rsidR="00505511" w:rsidRPr="00D00791">
        <w:rPr>
          <w:rFonts w:ascii="Arial" w:hAnsi="Arial" w:cs="Arial"/>
        </w:rPr>
        <w:t>Y LABORATORIO</w:t>
      </w:r>
      <w:r w:rsidRPr="00D00791">
        <w:rPr>
          <w:rFonts w:ascii="Arial" w:hAnsi="Arial" w:cs="Arial"/>
        </w:rPr>
        <w:t xml:space="preserve">, DEL HOSPITAL GENERAL DE ZAPOPAN Y LAS UNIDADES DE EMERGENCIA” </w:t>
      </w:r>
    </w:p>
    <w:p w14:paraId="0CB6BCCF" w14:textId="7E12B685"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w:t>
      </w:r>
      <w:r w:rsidR="00B275C5" w:rsidRPr="009303AC">
        <w:rPr>
          <w:rFonts w:ascii="Arial" w:hAnsi="Arial" w:cs="Arial"/>
          <w:sz w:val="18"/>
          <w:szCs w:val="18"/>
        </w:rPr>
        <w:t>representado nombre completo</w:t>
      </w:r>
      <w:r w:rsidRPr="009303AC">
        <w:rPr>
          <w:rFonts w:ascii="Arial" w:hAnsi="Arial" w:cs="Arial"/>
          <w:b/>
          <w:sz w:val="18"/>
          <w:szCs w:val="18"/>
          <w:u w:val="single"/>
        </w:rPr>
        <w:t xml:space="preserve"> del Licitante</w:t>
      </w:r>
      <w:r w:rsidRPr="009303AC">
        <w:rPr>
          <w:rFonts w:ascii="Arial" w:hAnsi="Arial" w:cs="Arial"/>
          <w:sz w:val="18"/>
          <w:szCs w:val="18"/>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14:paraId="597615FB" w14:textId="77777777" w:rsidR="00FC0385" w:rsidRPr="009303AC" w:rsidRDefault="00FC0385" w:rsidP="00FC0385">
      <w:pPr>
        <w:jc w:val="both"/>
        <w:rPr>
          <w:rFonts w:ascii="Arial" w:hAnsi="Arial" w:cs="Arial"/>
          <w:sz w:val="18"/>
          <w:szCs w:val="18"/>
        </w:rPr>
      </w:pPr>
    </w:p>
    <w:p w14:paraId="223634A6"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t>Sin más por el momento quedo a sus órdenes.</w:t>
      </w:r>
    </w:p>
    <w:p w14:paraId="148E7E74" w14:textId="77777777" w:rsidR="00FC0385" w:rsidRPr="009303AC" w:rsidRDefault="00FC0385" w:rsidP="00FC0385">
      <w:pPr>
        <w:ind w:left="360"/>
        <w:rPr>
          <w:rFonts w:ascii="Arial" w:hAnsi="Arial" w:cs="Arial"/>
          <w:sz w:val="18"/>
          <w:szCs w:val="18"/>
        </w:rPr>
      </w:pPr>
    </w:p>
    <w:p w14:paraId="3995D9D2"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A T E N T A M E N T E</w:t>
      </w:r>
    </w:p>
    <w:p w14:paraId="44D2112D" w14:textId="77777777" w:rsidR="00FC0385" w:rsidRPr="00E36A54" w:rsidRDefault="00FC0385" w:rsidP="00FC0385">
      <w:pPr>
        <w:jc w:val="center"/>
        <w:rPr>
          <w:rFonts w:ascii="Arial" w:hAnsi="Arial" w:cs="Arial"/>
          <w:sz w:val="18"/>
          <w:szCs w:val="18"/>
          <w:lang w:val="pt-BR"/>
        </w:rPr>
      </w:pPr>
    </w:p>
    <w:p w14:paraId="49E9B48D"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Nombre completo del representante legal del Licitante</w:t>
      </w:r>
    </w:p>
    <w:p w14:paraId="25C070D2"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 xml:space="preserve">Nombre del Licitante, en caso de no corresponder al </w:t>
      </w:r>
    </w:p>
    <w:p w14:paraId="62B4FBD5" w14:textId="7A0551B4" w:rsidR="00FC0385" w:rsidRPr="00E36A54" w:rsidRDefault="008D104F" w:rsidP="00FC0385">
      <w:pPr>
        <w:jc w:val="center"/>
        <w:rPr>
          <w:rFonts w:ascii="Arial" w:hAnsi="Arial" w:cs="Arial"/>
          <w:sz w:val="18"/>
          <w:szCs w:val="18"/>
          <w:lang w:val="pt-BR"/>
        </w:rPr>
      </w:pPr>
      <w:r w:rsidRPr="00E36A54">
        <w:rPr>
          <w:rFonts w:ascii="Arial" w:hAnsi="Arial" w:cs="Arial"/>
          <w:sz w:val="18"/>
          <w:szCs w:val="18"/>
          <w:lang w:val="pt-BR"/>
        </w:rPr>
        <w:t>Del</w:t>
      </w:r>
      <w:r w:rsidR="00FC0385" w:rsidRPr="00E36A54">
        <w:rPr>
          <w:rFonts w:ascii="Arial" w:hAnsi="Arial" w:cs="Arial"/>
          <w:sz w:val="18"/>
          <w:szCs w:val="18"/>
          <w:lang w:val="pt-BR"/>
        </w:rPr>
        <w:t xml:space="preserve"> representante legal del Licitante</w:t>
      </w:r>
    </w:p>
    <w:p w14:paraId="542E0886"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0509D6F9" w14:textId="77777777" w:rsidR="00FC0385" w:rsidRDefault="00FC0385" w:rsidP="00FC0385">
      <w:pPr>
        <w:jc w:val="both"/>
        <w:rPr>
          <w:rFonts w:ascii="Arial" w:hAnsi="Arial" w:cs="Arial"/>
          <w:sz w:val="18"/>
          <w:szCs w:val="18"/>
        </w:rPr>
      </w:pPr>
    </w:p>
    <w:p w14:paraId="6588BD36" w14:textId="77777777" w:rsidR="00FC0385" w:rsidRDefault="00FC0385" w:rsidP="00FC0385">
      <w:pPr>
        <w:jc w:val="both"/>
        <w:rPr>
          <w:rFonts w:ascii="Arial" w:hAnsi="Arial" w:cs="Arial"/>
          <w:sz w:val="18"/>
          <w:szCs w:val="18"/>
        </w:rPr>
      </w:pPr>
    </w:p>
    <w:p w14:paraId="49CFA7A5" w14:textId="77777777" w:rsidR="00FC0385" w:rsidRDefault="00FC0385" w:rsidP="00FC0385">
      <w:pPr>
        <w:jc w:val="both"/>
        <w:rPr>
          <w:rFonts w:ascii="Arial" w:hAnsi="Arial" w:cs="Arial"/>
          <w:sz w:val="18"/>
          <w:szCs w:val="18"/>
        </w:rPr>
      </w:pPr>
    </w:p>
    <w:p w14:paraId="3E5F356A" w14:textId="77777777" w:rsidR="00FC0385" w:rsidRDefault="00FC0385" w:rsidP="00FC0385">
      <w:pPr>
        <w:jc w:val="both"/>
        <w:rPr>
          <w:rFonts w:ascii="Arial" w:hAnsi="Arial" w:cs="Arial"/>
          <w:sz w:val="18"/>
          <w:szCs w:val="18"/>
        </w:rPr>
      </w:pPr>
    </w:p>
    <w:p w14:paraId="6A57A089" w14:textId="77777777" w:rsidR="00315CC9" w:rsidRDefault="00315CC9" w:rsidP="00FC0385">
      <w:pPr>
        <w:jc w:val="both"/>
        <w:rPr>
          <w:rFonts w:ascii="Arial" w:hAnsi="Arial" w:cs="Arial"/>
          <w:sz w:val="18"/>
          <w:szCs w:val="18"/>
        </w:rPr>
      </w:pPr>
    </w:p>
    <w:p w14:paraId="3EB69FA8" w14:textId="77777777" w:rsidR="00315CC9" w:rsidRDefault="00315CC9" w:rsidP="00FC0385">
      <w:pPr>
        <w:jc w:val="both"/>
        <w:rPr>
          <w:rFonts w:ascii="Arial" w:hAnsi="Arial" w:cs="Arial"/>
          <w:sz w:val="18"/>
          <w:szCs w:val="18"/>
        </w:rPr>
      </w:pPr>
    </w:p>
    <w:p w14:paraId="7F17BB7B" w14:textId="77777777" w:rsidR="00315CC9" w:rsidRDefault="00315CC9" w:rsidP="00FC0385">
      <w:pPr>
        <w:jc w:val="both"/>
        <w:rPr>
          <w:rFonts w:ascii="Arial" w:hAnsi="Arial" w:cs="Arial"/>
          <w:sz w:val="18"/>
          <w:szCs w:val="18"/>
        </w:rPr>
      </w:pPr>
    </w:p>
    <w:p w14:paraId="79AA8C28" w14:textId="600C15C6" w:rsidR="00FC0385" w:rsidRPr="00521AE0" w:rsidRDefault="00FA61D7" w:rsidP="00FC0385">
      <w:pPr>
        <w:jc w:val="center"/>
        <w:rPr>
          <w:rFonts w:ascii="Arial" w:hAnsi="Arial" w:cs="Arial"/>
          <w:b/>
          <w:sz w:val="24"/>
          <w:szCs w:val="24"/>
          <w:highlight w:val="lightGray"/>
        </w:rPr>
      </w:pPr>
      <w:r w:rsidRPr="00521AE0">
        <w:rPr>
          <w:rFonts w:ascii="Arial" w:hAnsi="Arial" w:cs="Arial"/>
          <w:b/>
          <w:sz w:val="24"/>
          <w:szCs w:val="24"/>
          <w:highlight w:val="lightGray"/>
        </w:rPr>
        <w:lastRenderedPageBreak/>
        <w:t>FORMATO 3.5</w:t>
      </w:r>
    </w:p>
    <w:p w14:paraId="1ECFDEDB" w14:textId="77777777" w:rsidR="00FC0385" w:rsidRPr="00521AE0" w:rsidRDefault="00FC0385" w:rsidP="00FC0385">
      <w:pPr>
        <w:jc w:val="center"/>
        <w:rPr>
          <w:rFonts w:ascii="Arial" w:hAnsi="Arial" w:cs="Arial"/>
          <w:b/>
          <w:sz w:val="24"/>
          <w:szCs w:val="24"/>
        </w:rPr>
      </w:pPr>
      <w:r w:rsidRPr="00521AE0">
        <w:rPr>
          <w:rFonts w:ascii="Arial" w:hAnsi="Arial" w:cs="Arial"/>
          <w:b/>
          <w:sz w:val="24"/>
          <w:szCs w:val="24"/>
          <w:highlight w:val="lightGray"/>
        </w:rPr>
        <w:t>FORMATO DE CARTA COMPROMISO DE PRÉSTAMO DE LOS EQUIPOS Y/O APARATOS</w:t>
      </w:r>
    </w:p>
    <w:p w14:paraId="27A54902" w14:textId="77777777" w:rsidR="00FC0385" w:rsidRPr="009303AC" w:rsidRDefault="00FC0385" w:rsidP="00FC0385">
      <w:pPr>
        <w:rPr>
          <w:rFonts w:ascii="Arial" w:hAnsi="Arial" w:cs="Arial"/>
          <w:sz w:val="18"/>
          <w:szCs w:val="18"/>
        </w:rPr>
      </w:pPr>
    </w:p>
    <w:p w14:paraId="0AEE9637" w14:textId="084FB4AC" w:rsidR="00FC0385" w:rsidRPr="009303AC" w:rsidRDefault="00FC0385" w:rsidP="00FC0385">
      <w:pPr>
        <w:jc w:val="right"/>
        <w:rPr>
          <w:rFonts w:ascii="Arial" w:hAnsi="Arial" w:cs="Arial"/>
          <w:sz w:val="18"/>
          <w:szCs w:val="18"/>
        </w:rPr>
      </w:pPr>
      <w:r w:rsidRPr="009303AC">
        <w:rPr>
          <w:rFonts w:ascii="Arial" w:hAnsi="Arial" w:cs="Arial"/>
          <w:sz w:val="18"/>
          <w:szCs w:val="18"/>
        </w:rPr>
        <w:t>Fec</w:t>
      </w:r>
      <w:r w:rsidR="00646D01">
        <w:rPr>
          <w:rFonts w:ascii="Arial" w:hAnsi="Arial" w:cs="Arial"/>
          <w:sz w:val="18"/>
          <w:szCs w:val="18"/>
        </w:rPr>
        <w:t>ha de emisión ___ de ___ 2020</w:t>
      </w:r>
    </w:p>
    <w:p w14:paraId="7E057034" w14:textId="77777777" w:rsidR="00FC0385" w:rsidRPr="009303AC" w:rsidRDefault="00FC0385" w:rsidP="00FC0385">
      <w:pPr>
        <w:jc w:val="right"/>
        <w:rPr>
          <w:rFonts w:ascii="Arial" w:hAnsi="Arial" w:cs="Arial"/>
          <w:sz w:val="18"/>
          <w:szCs w:val="18"/>
        </w:rPr>
      </w:pPr>
    </w:p>
    <w:p w14:paraId="31AE6BE2" w14:textId="77777777" w:rsidR="00FC0385" w:rsidRPr="00480238" w:rsidRDefault="00FC0385" w:rsidP="00FC0385">
      <w:pPr>
        <w:jc w:val="right"/>
        <w:rPr>
          <w:rFonts w:ascii="Arial" w:hAnsi="Arial" w:cs="Arial"/>
          <w:b/>
          <w:sz w:val="18"/>
          <w:szCs w:val="18"/>
        </w:rPr>
      </w:pPr>
      <w:r w:rsidRPr="009303AC">
        <w:rPr>
          <w:rFonts w:ascii="Arial" w:hAnsi="Arial" w:cs="Arial"/>
          <w:sz w:val="18"/>
          <w:szCs w:val="18"/>
        </w:rPr>
        <w:t xml:space="preserve">Asunto: </w:t>
      </w:r>
      <w:r w:rsidRPr="00480238">
        <w:rPr>
          <w:rFonts w:ascii="Arial" w:hAnsi="Arial" w:cs="Arial"/>
          <w:b/>
          <w:sz w:val="18"/>
          <w:szCs w:val="18"/>
        </w:rPr>
        <w:t>Compromiso de préstamo de equipos y/o aparatos</w:t>
      </w:r>
    </w:p>
    <w:p w14:paraId="6C4423D7" w14:textId="77777777" w:rsidR="00315CC9" w:rsidRDefault="00315CC9" w:rsidP="00FC0385">
      <w:pPr>
        <w:rPr>
          <w:rFonts w:ascii="Arial" w:hAnsi="Arial" w:cs="Arial"/>
          <w:b/>
          <w:sz w:val="18"/>
          <w:szCs w:val="18"/>
        </w:rPr>
      </w:pPr>
    </w:p>
    <w:p w14:paraId="0B6D93A6" w14:textId="77777777" w:rsidR="00FC0385" w:rsidRPr="009303AC" w:rsidRDefault="00FC0385" w:rsidP="00FC0385">
      <w:pPr>
        <w:rPr>
          <w:rFonts w:ascii="Arial" w:hAnsi="Arial" w:cs="Arial"/>
          <w:b/>
          <w:sz w:val="18"/>
          <w:szCs w:val="18"/>
        </w:rPr>
      </w:pPr>
      <w:r w:rsidRPr="009303AC">
        <w:rPr>
          <w:rFonts w:ascii="Arial" w:hAnsi="Arial" w:cs="Arial"/>
          <w:b/>
          <w:sz w:val="18"/>
          <w:szCs w:val="18"/>
        </w:rPr>
        <w:t>Dr. Salvador García Uvence</w:t>
      </w:r>
    </w:p>
    <w:p w14:paraId="05C5F2EB" w14:textId="77777777" w:rsidR="00FC0385" w:rsidRPr="009303AC" w:rsidRDefault="00FC0385" w:rsidP="00FC0385">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1604C9E9" w14:textId="77777777" w:rsidR="00FC0385" w:rsidRPr="009303AC" w:rsidRDefault="00FC0385" w:rsidP="00FC0385">
      <w:pPr>
        <w:rPr>
          <w:rFonts w:ascii="Arial" w:hAnsi="Arial" w:cs="Arial"/>
          <w:b/>
          <w:sz w:val="18"/>
          <w:szCs w:val="18"/>
        </w:rPr>
      </w:pPr>
      <w:r w:rsidRPr="009303AC">
        <w:rPr>
          <w:rFonts w:ascii="Arial" w:hAnsi="Arial" w:cs="Arial"/>
          <w:b/>
          <w:sz w:val="18"/>
          <w:szCs w:val="18"/>
        </w:rPr>
        <w:t>Presentes</w:t>
      </w:r>
    </w:p>
    <w:p w14:paraId="50C2AD62" w14:textId="77777777" w:rsidR="00FC0385" w:rsidRPr="009303AC" w:rsidRDefault="00FC0385" w:rsidP="00FC0385">
      <w:pPr>
        <w:rPr>
          <w:rFonts w:ascii="Arial" w:hAnsi="Arial" w:cs="Arial"/>
          <w:sz w:val="18"/>
          <w:szCs w:val="18"/>
        </w:rPr>
      </w:pPr>
    </w:p>
    <w:p w14:paraId="1E7BA9C1" w14:textId="1D3501F1" w:rsidR="00D00791" w:rsidRPr="00D00791" w:rsidRDefault="00D00791" w:rsidP="00D00791">
      <w:pPr>
        <w:jc w:val="both"/>
        <w:rPr>
          <w:rFonts w:ascii="Arial" w:hAnsi="Arial" w:cs="Arial"/>
        </w:rPr>
      </w:pPr>
      <w:r w:rsidRPr="00D00791">
        <w:rPr>
          <w:rFonts w:ascii="Arial" w:hAnsi="Arial" w:cs="Arial"/>
        </w:rPr>
        <w:t xml:space="preserve">ME REFIERO A MI PARTICIPACIÓN EN </w:t>
      </w:r>
      <w:r w:rsidR="00505511" w:rsidRPr="00D00791">
        <w:rPr>
          <w:rFonts w:ascii="Arial" w:hAnsi="Arial" w:cs="Arial"/>
        </w:rPr>
        <w:t>LA LICITACIÓN</w:t>
      </w:r>
      <w:r w:rsidRPr="00D00791">
        <w:rPr>
          <w:rFonts w:ascii="Arial" w:hAnsi="Arial" w:cs="Arial"/>
        </w:rPr>
        <w:t xml:space="preserve"> PÚBLICA LOCAL CON </w:t>
      </w:r>
      <w:r w:rsidR="00505511" w:rsidRPr="00D00791">
        <w:rPr>
          <w:rFonts w:ascii="Arial" w:hAnsi="Arial" w:cs="Arial"/>
        </w:rPr>
        <w:t>C</w:t>
      </w:r>
      <w:r w:rsidR="00505511">
        <w:rPr>
          <w:rFonts w:ascii="Arial" w:hAnsi="Arial" w:cs="Arial"/>
        </w:rPr>
        <w:t>ONCURRENCIA NÚMERO</w:t>
      </w:r>
      <w:r w:rsidR="00E04808">
        <w:rPr>
          <w:rFonts w:ascii="Arial" w:hAnsi="Arial" w:cs="Arial"/>
        </w:rPr>
        <w:t xml:space="preserve"> LPC</w:t>
      </w:r>
      <w:r w:rsidR="00DE5D9B">
        <w:rPr>
          <w:rFonts w:ascii="Arial" w:hAnsi="Arial" w:cs="Arial"/>
        </w:rPr>
        <w:t>C</w:t>
      </w:r>
      <w:r w:rsidR="00E04808">
        <w:rPr>
          <w:rFonts w:ascii="Arial" w:hAnsi="Arial" w:cs="Arial"/>
        </w:rPr>
        <w:t>-0</w:t>
      </w:r>
      <w:r w:rsidR="00521AE0">
        <w:rPr>
          <w:rFonts w:ascii="Arial" w:hAnsi="Arial" w:cs="Arial"/>
        </w:rPr>
        <w:t>01/2020</w:t>
      </w:r>
      <w:r w:rsidRPr="00D00791">
        <w:rPr>
          <w:rFonts w:ascii="Arial" w:hAnsi="Arial" w:cs="Arial"/>
        </w:rPr>
        <w:t xml:space="preserve"> PARA LA “CONTRATACIÓN DE SERVICIO INTEGRAL</w:t>
      </w:r>
      <w:r w:rsidR="003467C3">
        <w:rPr>
          <w:rFonts w:ascii="Arial" w:hAnsi="Arial" w:cs="Arial"/>
        </w:rPr>
        <w:t>ES</w:t>
      </w:r>
      <w:r w:rsidRPr="00D00791">
        <w:rPr>
          <w:rFonts w:ascii="Arial" w:hAnsi="Arial" w:cs="Arial"/>
        </w:rPr>
        <w:t xml:space="preserve"> DE </w:t>
      </w:r>
      <w:r w:rsidR="00387009" w:rsidRPr="00D00791">
        <w:rPr>
          <w:rFonts w:ascii="Arial" w:hAnsi="Arial" w:cs="Arial"/>
        </w:rPr>
        <w:t>ANÁLISIS</w:t>
      </w:r>
      <w:r w:rsidRPr="00D00791">
        <w:rPr>
          <w:rFonts w:ascii="Arial" w:hAnsi="Arial" w:cs="Arial"/>
        </w:rPr>
        <w:t xml:space="preserve"> </w:t>
      </w:r>
      <w:r w:rsidR="00505511" w:rsidRPr="00D00791">
        <w:rPr>
          <w:rFonts w:ascii="Arial" w:hAnsi="Arial" w:cs="Arial"/>
        </w:rPr>
        <w:t>Y LABORATORIO</w:t>
      </w:r>
      <w:r w:rsidRPr="00D00791">
        <w:rPr>
          <w:rFonts w:ascii="Arial" w:hAnsi="Arial" w:cs="Arial"/>
        </w:rPr>
        <w:t>, DEL HOSPITAL GENERAL DE ZAPOPAN Y LAS UNIDADES DE EMERGENCIA”</w:t>
      </w:r>
    </w:p>
    <w:p w14:paraId="57827C37" w14:textId="1C369F2A"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representada </w:t>
      </w:r>
      <w:r w:rsidRPr="009303AC">
        <w:rPr>
          <w:rFonts w:ascii="Arial" w:hAnsi="Arial" w:cs="Arial"/>
          <w:b/>
          <w:sz w:val="18"/>
          <w:szCs w:val="18"/>
          <w:u w:val="single"/>
        </w:rPr>
        <w:t>nombre completo del Licitante</w:t>
      </w:r>
      <w:r w:rsidRPr="009303AC">
        <w:rPr>
          <w:rFonts w:ascii="Arial" w:hAnsi="Arial" w:cs="Arial"/>
          <w:sz w:val="18"/>
          <w:szCs w:val="18"/>
        </w:rPr>
        <w:t>, en caso de ser diferente al del representante legal, MANIFIESTO mi conformidad y compromiso de que, en caso de ser adjudicado en esta Licitación, pondré a disposición del Organismo, en su totalidad y conforme a las especificaciones manifestadas, los equipos y todo aparato que haya manifestado en mi propuesta, para que sean utilizados en la prestación del servicio de laboratorio de análisis clínicos, debiendo permanecer en su poder en tanto persista el contrato que corresponda.</w:t>
      </w:r>
    </w:p>
    <w:p w14:paraId="43E42E3C" w14:textId="77777777" w:rsidR="00FC0385" w:rsidRPr="009303AC" w:rsidRDefault="00FC0385" w:rsidP="00FC0385">
      <w:pPr>
        <w:jc w:val="both"/>
        <w:rPr>
          <w:rFonts w:ascii="Arial" w:hAnsi="Arial" w:cs="Arial"/>
          <w:sz w:val="18"/>
          <w:szCs w:val="18"/>
        </w:rPr>
      </w:pPr>
    </w:p>
    <w:p w14:paraId="23CE8EFD"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t>Sin más por el momento quedo a sus órdenes.</w:t>
      </w:r>
    </w:p>
    <w:p w14:paraId="4650358F" w14:textId="77777777" w:rsidR="00FC0385" w:rsidRPr="009303AC" w:rsidRDefault="00FC0385" w:rsidP="00FC0385">
      <w:pPr>
        <w:ind w:left="360"/>
        <w:rPr>
          <w:rFonts w:ascii="Arial" w:hAnsi="Arial" w:cs="Arial"/>
          <w:sz w:val="18"/>
          <w:szCs w:val="18"/>
        </w:rPr>
      </w:pPr>
    </w:p>
    <w:p w14:paraId="0E238AE4"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A T E N T A M E N T E</w:t>
      </w:r>
    </w:p>
    <w:p w14:paraId="0493FB70" w14:textId="77777777" w:rsidR="00FC0385" w:rsidRPr="00E36A54" w:rsidRDefault="00FC0385" w:rsidP="00FC0385">
      <w:pPr>
        <w:jc w:val="center"/>
        <w:rPr>
          <w:rFonts w:ascii="Arial" w:hAnsi="Arial" w:cs="Arial"/>
          <w:sz w:val="18"/>
          <w:szCs w:val="18"/>
          <w:lang w:val="pt-BR"/>
        </w:rPr>
      </w:pPr>
    </w:p>
    <w:p w14:paraId="0D1FCE91" w14:textId="77777777" w:rsidR="00315CC9" w:rsidRPr="00E36A54" w:rsidRDefault="00315CC9" w:rsidP="00FC0385">
      <w:pPr>
        <w:jc w:val="center"/>
        <w:rPr>
          <w:rFonts w:ascii="Arial" w:hAnsi="Arial" w:cs="Arial"/>
          <w:sz w:val="18"/>
          <w:szCs w:val="18"/>
          <w:lang w:val="pt-BR"/>
        </w:rPr>
      </w:pPr>
    </w:p>
    <w:p w14:paraId="3C21AA6A"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Nombre completo del representante legal del Licitante</w:t>
      </w:r>
    </w:p>
    <w:p w14:paraId="72937D38"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 xml:space="preserve">Nombre del Licitante, en caso de no corresponder al </w:t>
      </w:r>
    </w:p>
    <w:p w14:paraId="1F37CFF2"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del representante legal del Licitante</w:t>
      </w:r>
    </w:p>
    <w:p w14:paraId="3B314178" w14:textId="77777777" w:rsidR="00FC0385" w:rsidRPr="009303AC" w:rsidRDefault="00FC0385" w:rsidP="00FC0385">
      <w:pPr>
        <w:jc w:val="center"/>
        <w:rPr>
          <w:rFonts w:ascii="Arial" w:hAnsi="Arial" w:cs="Arial"/>
          <w:sz w:val="18"/>
          <w:szCs w:val="18"/>
        </w:rPr>
      </w:pPr>
      <w:r w:rsidRPr="009303AC">
        <w:rPr>
          <w:rFonts w:ascii="Arial" w:hAnsi="Arial" w:cs="Arial"/>
          <w:sz w:val="18"/>
          <w:szCs w:val="18"/>
        </w:rPr>
        <w:t>Firma autógrafa de quien suscribe el documento</w:t>
      </w:r>
    </w:p>
    <w:p w14:paraId="6BA9682A" w14:textId="77777777" w:rsidR="00FC0385" w:rsidRPr="009303AC" w:rsidRDefault="00FC0385" w:rsidP="00FC0385">
      <w:pPr>
        <w:rPr>
          <w:rFonts w:ascii="Arial" w:hAnsi="Arial" w:cs="Arial"/>
          <w:caps/>
          <w:sz w:val="18"/>
          <w:szCs w:val="18"/>
        </w:rPr>
      </w:pPr>
      <w:r w:rsidRPr="009303AC">
        <w:rPr>
          <w:rFonts w:ascii="Arial" w:hAnsi="Arial" w:cs="Arial"/>
          <w:caps/>
          <w:sz w:val="18"/>
          <w:szCs w:val="18"/>
        </w:rPr>
        <w:br w:type="page"/>
      </w:r>
    </w:p>
    <w:p w14:paraId="5D0E0FB6" w14:textId="2FA18AD9" w:rsidR="00FC0385" w:rsidRPr="00521AE0" w:rsidRDefault="00FA61D7" w:rsidP="00FC0385">
      <w:pPr>
        <w:jc w:val="center"/>
        <w:rPr>
          <w:rFonts w:ascii="Arial" w:hAnsi="Arial" w:cs="Arial"/>
          <w:b/>
          <w:sz w:val="24"/>
          <w:szCs w:val="24"/>
          <w:highlight w:val="lightGray"/>
        </w:rPr>
      </w:pPr>
      <w:r w:rsidRPr="00521AE0">
        <w:rPr>
          <w:rFonts w:ascii="Arial" w:hAnsi="Arial" w:cs="Arial"/>
          <w:b/>
          <w:sz w:val="24"/>
          <w:szCs w:val="24"/>
          <w:highlight w:val="lightGray"/>
        </w:rPr>
        <w:lastRenderedPageBreak/>
        <w:t>FORMATO 3.6</w:t>
      </w:r>
    </w:p>
    <w:p w14:paraId="7F7DAE14" w14:textId="77777777" w:rsidR="00FC0385" w:rsidRPr="00521AE0" w:rsidRDefault="00FC0385" w:rsidP="00FC0385">
      <w:pPr>
        <w:jc w:val="center"/>
        <w:rPr>
          <w:rFonts w:ascii="Arial" w:hAnsi="Arial" w:cs="Arial"/>
          <w:b/>
          <w:sz w:val="24"/>
          <w:szCs w:val="24"/>
        </w:rPr>
      </w:pPr>
      <w:r w:rsidRPr="00521AE0">
        <w:rPr>
          <w:rFonts w:ascii="Arial" w:hAnsi="Arial" w:cs="Arial"/>
          <w:b/>
          <w:sz w:val="24"/>
          <w:szCs w:val="24"/>
          <w:highlight w:val="lightGray"/>
        </w:rPr>
        <w:t>FORMATO DEL ESCRITO DE CARTA DE APOYO</w:t>
      </w:r>
    </w:p>
    <w:p w14:paraId="138C23DD" w14:textId="77777777" w:rsidR="00FC0385" w:rsidRPr="009303AC" w:rsidRDefault="00FC0385" w:rsidP="00FC0385">
      <w:pPr>
        <w:jc w:val="both"/>
        <w:rPr>
          <w:rFonts w:ascii="Arial" w:hAnsi="Arial" w:cs="Arial"/>
          <w:sz w:val="18"/>
          <w:szCs w:val="18"/>
        </w:rPr>
      </w:pPr>
    </w:p>
    <w:p w14:paraId="02488CA9" w14:textId="3C550DF6" w:rsidR="00FC0385" w:rsidRPr="009303AC" w:rsidRDefault="00FC0385" w:rsidP="00FC0385">
      <w:pPr>
        <w:jc w:val="right"/>
        <w:rPr>
          <w:rFonts w:ascii="Arial" w:hAnsi="Arial" w:cs="Arial"/>
          <w:sz w:val="18"/>
          <w:szCs w:val="18"/>
        </w:rPr>
      </w:pPr>
      <w:r w:rsidRPr="009303AC">
        <w:rPr>
          <w:rFonts w:ascii="Arial" w:hAnsi="Arial" w:cs="Arial"/>
          <w:sz w:val="18"/>
          <w:szCs w:val="18"/>
        </w:rPr>
        <w:t>Fech</w:t>
      </w:r>
      <w:r w:rsidR="00646D01">
        <w:rPr>
          <w:rFonts w:ascii="Arial" w:hAnsi="Arial" w:cs="Arial"/>
          <w:sz w:val="18"/>
          <w:szCs w:val="18"/>
        </w:rPr>
        <w:t>a de emisión ___ de ____ 2020</w:t>
      </w:r>
    </w:p>
    <w:p w14:paraId="3448EBCA" w14:textId="77777777" w:rsidR="00FC0385" w:rsidRPr="009303AC" w:rsidRDefault="00FC0385" w:rsidP="00FC0385">
      <w:pPr>
        <w:jc w:val="right"/>
        <w:rPr>
          <w:rFonts w:ascii="Arial" w:hAnsi="Arial" w:cs="Arial"/>
          <w:sz w:val="18"/>
          <w:szCs w:val="18"/>
        </w:rPr>
      </w:pPr>
    </w:p>
    <w:p w14:paraId="6C8A674B" w14:textId="191F9D0D" w:rsidR="00FC0385" w:rsidRPr="009303AC" w:rsidRDefault="005256AE" w:rsidP="00FC0385">
      <w:pPr>
        <w:jc w:val="right"/>
        <w:rPr>
          <w:rFonts w:ascii="Arial" w:hAnsi="Arial" w:cs="Arial"/>
          <w:sz w:val="18"/>
          <w:szCs w:val="18"/>
        </w:rPr>
      </w:pPr>
      <w:r>
        <w:rPr>
          <w:rFonts w:ascii="Arial" w:hAnsi="Arial" w:cs="Arial"/>
          <w:sz w:val="18"/>
          <w:szCs w:val="18"/>
        </w:rPr>
        <w:t>Asunto: carta de apoyo del fabricante</w:t>
      </w:r>
    </w:p>
    <w:p w14:paraId="14A9A0F5" w14:textId="77777777" w:rsidR="00FC0385" w:rsidRPr="009303AC" w:rsidRDefault="00FC0385" w:rsidP="00FC0385">
      <w:pPr>
        <w:rPr>
          <w:rFonts w:ascii="Arial" w:hAnsi="Arial" w:cs="Arial"/>
          <w:b/>
          <w:sz w:val="18"/>
          <w:szCs w:val="18"/>
        </w:rPr>
      </w:pPr>
      <w:r w:rsidRPr="009303AC">
        <w:rPr>
          <w:rFonts w:ascii="Arial" w:hAnsi="Arial" w:cs="Arial"/>
          <w:b/>
          <w:sz w:val="18"/>
          <w:szCs w:val="18"/>
        </w:rPr>
        <w:t>Dr. Salvador García Uvence</w:t>
      </w:r>
    </w:p>
    <w:p w14:paraId="4A90A275" w14:textId="77777777" w:rsidR="00FC0385" w:rsidRPr="009303AC" w:rsidRDefault="00FC0385" w:rsidP="00FC0385">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29B538F9" w14:textId="77777777" w:rsidR="00FC0385" w:rsidRPr="009303AC" w:rsidRDefault="00FC0385" w:rsidP="00FC0385">
      <w:pPr>
        <w:rPr>
          <w:rFonts w:ascii="Arial" w:hAnsi="Arial" w:cs="Arial"/>
          <w:b/>
          <w:sz w:val="18"/>
          <w:szCs w:val="18"/>
        </w:rPr>
      </w:pPr>
      <w:r w:rsidRPr="009303AC">
        <w:rPr>
          <w:rFonts w:ascii="Arial" w:hAnsi="Arial" w:cs="Arial"/>
          <w:b/>
          <w:sz w:val="18"/>
          <w:szCs w:val="18"/>
        </w:rPr>
        <w:t>Presentes</w:t>
      </w:r>
    </w:p>
    <w:p w14:paraId="17DA390F" w14:textId="427C6BF9" w:rsidR="00480238" w:rsidRPr="00850670" w:rsidRDefault="00480238" w:rsidP="00480238">
      <w:pPr>
        <w:jc w:val="both"/>
        <w:rPr>
          <w:rFonts w:ascii="Arial" w:hAnsi="Arial" w:cs="Arial"/>
        </w:rPr>
      </w:pPr>
      <w:r>
        <w:rPr>
          <w:rFonts w:ascii="Arial" w:hAnsi="Arial" w:cs="Arial"/>
        </w:rPr>
        <w:t>ME REFIERO A MI</w:t>
      </w:r>
      <w:r w:rsidRPr="00480238">
        <w:rPr>
          <w:rFonts w:ascii="Arial" w:hAnsi="Arial" w:cs="Arial"/>
        </w:rPr>
        <w:t xml:space="preserve"> PARTICIPACIÓN </w:t>
      </w:r>
      <w:r>
        <w:rPr>
          <w:rFonts w:ascii="Arial" w:hAnsi="Arial" w:cs="Arial"/>
        </w:rPr>
        <w:t xml:space="preserve">EN LA </w:t>
      </w:r>
      <w:r w:rsidRPr="00480238">
        <w:rPr>
          <w:rFonts w:ascii="Arial" w:hAnsi="Arial" w:cs="Arial"/>
        </w:rPr>
        <w:t>LICITACIÓN PÚBLICA LOCAL CON CONCURRENCIA</w:t>
      </w:r>
      <w:r w:rsidR="00E04808">
        <w:rPr>
          <w:rFonts w:ascii="Arial" w:hAnsi="Arial" w:cs="Arial"/>
        </w:rPr>
        <w:t xml:space="preserve"> NÚMERO LPC</w:t>
      </w:r>
      <w:r w:rsidR="00DE5D9B">
        <w:rPr>
          <w:rFonts w:ascii="Arial" w:hAnsi="Arial" w:cs="Arial"/>
        </w:rPr>
        <w:t>C</w:t>
      </w:r>
      <w:r w:rsidR="00521AE0">
        <w:rPr>
          <w:rFonts w:ascii="Arial" w:hAnsi="Arial" w:cs="Arial"/>
        </w:rPr>
        <w:t>-001/2020</w:t>
      </w:r>
      <w:r>
        <w:rPr>
          <w:rFonts w:ascii="Arial" w:hAnsi="Arial" w:cs="Arial"/>
        </w:rPr>
        <w:t xml:space="preserve"> PARA LA “</w:t>
      </w:r>
      <w:r w:rsidRPr="00850670">
        <w:rPr>
          <w:rFonts w:ascii="Arial" w:hAnsi="Arial" w:cs="Arial"/>
        </w:rPr>
        <w:t>CONTRATACIÓN DE SERVICIO INTEGRAL</w:t>
      </w:r>
      <w:r w:rsidR="003467C3">
        <w:rPr>
          <w:rFonts w:ascii="Arial" w:hAnsi="Arial" w:cs="Arial"/>
        </w:rPr>
        <w:t>ES</w:t>
      </w:r>
      <w:r w:rsidR="00AA382F">
        <w:rPr>
          <w:rFonts w:ascii="Arial" w:hAnsi="Arial" w:cs="Arial"/>
        </w:rPr>
        <w:t xml:space="preserve"> DE </w:t>
      </w:r>
      <w:r w:rsidR="00387009">
        <w:rPr>
          <w:rFonts w:ascii="Arial" w:hAnsi="Arial" w:cs="Arial"/>
        </w:rPr>
        <w:t>ANÁLISIS</w:t>
      </w:r>
      <w:r w:rsidR="00AA382F">
        <w:rPr>
          <w:rFonts w:ascii="Arial" w:hAnsi="Arial" w:cs="Arial"/>
        </w:rPr>
        <w:t xml:space="preserve"> Y</w:t>
      </w:r>
      <w:r w:rsidRPr="00850670">
        <w:rPr>
          <w:rFonts w:ascii="Arial" w:hAnsi="Arial" w:cs="Arial"/>
        </w:rPr>
        <w:t xml:space="preserve"> LABORATORIO, DEL HOSPITAL GENERAL DE ZAPOPAN Y LAS UNIDADES DE EMERGENCIA</w:t>
      </w:r>
      <w:r>
        <w:rPr>
          <w:rFonts w:ascii="Arial" w:hAnsi="Arial" w:cs="Arial"/>
        </w:rPr>
        <w:t>”</w:t>
      </w:r>
    </w:p>
    <w:p w14:paraId="36F74C51" w14:textId="77777777" w:rsidR="00480238" w:rsidRDefault="00480238" w:rsidP="00FC0385">
      <w:pPr>
        <w:jc w:val="both"/>
        <w:rPr>
          <w:rFonts w:ascii="Arial" w:hAnsi="Arial" w:cs="Arial"/>
          <w:sz w:val="18"/>
          <w:szCs w:val="18"/>
        </w:rPr>
      </w:pPr>
    </w:p>
    <w:p w14:paraId="3DF548E3" w14:textId="4837984A"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Fabricante</w:t>
      </w:r>
      <w:r w:rsidRPr="009303AC">
        <w:rPr>
          <w:rFonts w:ascii="Arial" w:hAnsi="Arial" w:cs="Arial"/>
          <w:sz w:val="18"/>
          <w:szCs w:val="18"/>
        </w:rPr>
        <w:t xml:space="preserve">, bajo protesta de decir verdad, en nombre de mi </w:t>
      </w:r>
      <w:r w:rsidR="00315CC9" w:rsidRPr="009303AC">
        <w:rPr>
          <w:rFonts w:ascii="Arial" w:hAnsi="Arial" w:cs="Arial"/>
          <w:sz w:val="18"/>
          <w:szCs w:val="18"/>
        </w:rPr>
        <w:t>representado</w:t>
      </w:r>
      <w:r w:rsidRPr="009303AC">
        <w:rPr>
          <w:rFonts w:ascii="Arial" w:hAnsi="Arial" w:cs="Arial"/>
          <w:sz w:val="18"/>
          <w:szCs w:val="18"/>
        </w:rPr>
        <w:t xml:space="preserve"> </w:t>
      </w:r>
      <w:r w:rsidRPr="009303AC">
        <w:rPr>
          <w:rFonts w:ascii="Arial" w:hAnsi="Arial" w:cs="Arial"/>
          <w:b/>
          <w:sz w:val="18"/>
          <w:szCs w:val="18"/>
          <w:u w:val="single"/>
        </w:rPr>
        <w:t>nombre completo del Fabricante</w:t>
      </w:r>
      <w:r w:rsidRPr="009303AC">
        <w:rPr>
          <w:rFonts w:ascii="Arial" w:hAnsi="Arial" w:cs="Arial"/>
          <w:sz w:val="18"/>
          <w:szCs w:val="18"/>
        </w:rPr>
        <w:t>, que respalda la propuesta de la empresa</w:t>
      </w:r>
      <w:r w:rsidRPr="009303AC">
        <w:rPr>
          <w:rFonts w:ascii="Arial" w:hAnsi="Arial" w:cs="Arial"/>
          <w:b/>
          <w:sz w:val="18"/>
          <w:szCs w:val="18"/>
          <w:u w:val="single"/>
        </w:rPr>
        <w:t xml:space="preserve"> nombre completo del Licitante</w:t>
      </w:r>
      <w:r w:rsidRPr="009303AC">
        <w:rPr>
          <w:rFonts w:ascii="Arial" w:hAnsi="Arial" w:cs="Arial"/>
          <w:sz w:val="18"/>
          <w:szCs w:val="18"/>
          <w:u w:val="single"/>
        </w:rPr>
        <w:t>,</w:t>
      </w:r>
      <w:r w:rsidRPr="009303AC">
        <w:rPr>
          <w:rFonts w:ascii="Arial" w:hAnsi="Arial" w:cs="Arial"/>
          <w:sz w:val="18"/>
          <w:szCs w:val="18"/>
        </w:rPr>
        <w:t xml:space="preserve"> para la presente licitación</w:t>
      </w:r>
    </w:p>
    <w:p w14:paraId="05FA1033" w14:textId="77777777" w:rsidR="00FC0385" w:rsidRPr="009303AC" w:rsidRDefault="00FC0385" w:rsidP="00FC0385">
      <w:pPr>
        <w:jc w:val="both"/>
        <w:rPr>
          <w:rFonts w:ascii="Arial" w:hAnsi="Arial" w:cs="Arial"/>
          <w:sz w:val="18"/>
          <w:szCs w:val="18"/>
        </w:rPr>
      </w:pPr>
    </w:p>
    <w:p w14:paraId="654C1EEF"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t>Sin más por el momento quedo a sus órdenes.</w:t>
      </w:r>
    </w:p>
    <w:p w14:paraId="344BAFAF" w14:textId="77777777" w:rsidR="00FC0385" w:rsidRPr="009303AC" w:rsidRDefault="00FC0385" w:rsidP="00FC0385">
      <w:pPr>
        <w:jc w:val="center"/>
        <w:rPr>
          <w:rFonts w:ascii="Arial" w:hAnsi="Arial" w:cs="Arial"/>
          <w:sz w:val="18"/>
          <w:szCs w:val="18"/>
        </w:rPr>
      </w:pPr>
    </w:p>
    <w:p w14:paraId="569FA5E3"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A T E N T A M E N T E</w:t>
      </w:r>
    </w:p>
    <w:p w14:paraId="04CA37EB" w14:textId="77777777" w:rsidR="00715A5C" w:rsidRPr="00E36A54" w:rsidRDefault="00715A5C" w:rsidP="00FC0385">
      <w:pPr>
        <w:jc w:val="center"/>
        <w:rPr>
          <w:rFonts w:ascii="Arial" w:hAnsi="Arial" w:cs="Arial"/>
          <w:sz w:val="18"/>
          <w:szCs w:val="18"/>
          <w:lang w:val="pt-BR"/>
        </w:rPr>
      </w:pPr>
    </w:p>
    <w:p w14:paraId="76EDB9E7" w14:textId="77777777" w:rsidR="00393F30" w:rsidRPr="00E36A54" w:rsidRDefault="00393F30" w:rsidP="00FC0385">
      <w:pPr>
        <w:jc w:val="center"/>
        <w:rPr>
          <w:rFonts w:ascii="Arial" w:hAnsi="Arial" w:cs="Arial"/>
          <w:sz w:val="18"/>
          <w:szCs w:val="18"/>
          <w:lang w:val="pt-BR"/>
        </w:rPr>
      </w:pPr>
    </w:p>
    <w:p w14:paraId="5CCFE52C" w14:textId="6883B683" w:rsidR="00715A5C" w:rsidRDefault="00393F30" w:rsidP="00FC0385">
      <w:pPr>
        <w:jc w:val="center"/>
        <w:rPr>
          <w:rFonts w:ascii="Arial" w:hAnsi="Arial" w:cs="Arial"/>
          <w:b/>
          <w:sz w:val="18"/>
          <w:szCs w:val="18"/>
          <w:u w:val="single"/>
        </w:rPr>
      </w:pPr>
      <w:r w:rsidRPr="001E50DC">
        <w:rPr>
          <w:rFonts w:ascii="Arial" w:hAnsi="Arial" w:cs="Arial"/>
          <w:b/>
          <w:sz w:val="18"/>
          <w:szCs w:val="18"/>
          <w:u w:val="single"/>
        </w:rPr>
        <w:t xml:space="preserve">Nombre y firma </w:t>
      </w:r>
      <w:r w:rsidR="002D7AE7" w:rsidRPr="001E50DC">
        <w:rPr>
          <w:rFonts w:ascii="Arial" w:hAnsi="Arial" w:cs="Arial"/>
          <w:b/>
          <w:sz w:val="18"/>
          <w:szCs w:val="18"/>
          <w:u w:val="single"/>
        </w:rPr>
        <w:t>del representante legal del Fabricante</w:t>
      </w:r>
    </w:p>
    <w:p w14:paraId="2FFF9064" w14:textId="77777777" w:rsidR="00393F30" w:rsidRDefault="00393F30" w:rsidP="00FC0385">
      <w:pPr>
        <w:jc w:val="center"/>
        <w:rPr>
          <w:rFonts w:ascii="Arial" w:hAnsi="Arial" w:cs="Arial"/>
          <w:sz w:val="18"/>
          <w:szCs w:val="18"/>
        </w:rPr>
      </w:pPr>
    </w:p>
    <w:p w14:paraId="45ABE316" w14:textId="522351A2" w:rsidR="00FC0385" w:rsidRDefault="00715A5C" w:rsidP="00FC0385">
      <w:pPr>
        <w:jc w:val="center"/>
        <w:rPr>
          <w:rFonts w:ascii="Arial" w:hAnsi="Arial" w:cs="Arial"/>
          <w:sz w:val="18"/>
          <w:szCs w:val="18"/>
        </w:rPr>
      </w:pPr>
      <w:r>
        <w:rPr>
          <w:rFonts w:ascii="Arial" w:hAnsi="Arial" w:cs="Arial"/>
          <w:sz w:val="18"/>
          <w:szCs w:val="18"/>
        </w:rPr>
        <w:t xml:space="preserve"> </w:t>
      </w:r>
    </w:p>
    <w:p w14:paraId="56679168" w14:textId="77777777" w:rsidR="00FC0385" w:rsidRPr="009303AC" w:rsidRDefault="00FC0385" w:rsidP="00FC0385">
      <w:pPr>
        <w:ind w:left="708" w:hanging="708"/>
        <w:jc w:val="both"/>
        <w:rPr>
          <w:rFonts w:ascii="Arial" w:hAnsi="Arial" w:cs="Arial"/>
          <w:sz w:val="18"/>
          <w:szCs w:val="18"/>
        </w:rPr>
      </w:pPr>
    </w:p>
    <w:p w14:paraId="5E421FD7" w14:textId="77777777" w:rsidR="00FC0385" w:rsidRPr="009303AC" w:rsidRDefault="00FC0385" w:rsidP="00FC0385">
      <w:pPr>
        <w:ind w:left="708" w:hanging="708"/>
        <w:jc w:val="both"/>
        <w:rPr>
          <w:rFonts w:ascii="Arial" w:hAnsi="Arial" w:cs="Arial"/>
          <w:sz w:val="18"/>
          <w:szCs w:val="18"/>
        </w:rPr>
      </w:pPr>
    </w:p>
    <w:p w14:paraId="29CC6BE0" w14:textId="77777777" w:rsidR="00FC0385" w:rsidRPr="009303AC" w:rsidRDefault="00FC0385" w:rsidP="00FC0385">
      <w:pPr>
        <w:ind w:left="708" w:hanging="708"/>
        <w:jc w:val="both"/>
        <w:rPr>
          <w:rFonts w:ascii="Arial" w:hAnsi="Arial" w:cs="Arial"/>
          <w:sz w:val="18"/>
          <w:szCs w:val="18"/>
        </w:rPr>
      </w:pPr>
    </w:p>
    <w:p w14:paraId="22533204" w14:textId="77777777" w:rsidR="00FC0385" w:rsidRDefault="00FC0385" w:rsidP="00FC0385">
      <w:pPr>
        <w:ind w:left="708" w:hanging="708"/>
        <w:jc w:val="both"/>
        <w:rPr>
          <w:rFonts w:ascii="Arial" w:hAnsi="Arial" w:cs="Arial"/>
          <w:sz w:val="18"/>
          <w:szCs w:val="18"/>
        </w:rPr>
      </w:pPr>
    </w:p>
    <w:p w14:paraId="6CB27B6C" w14:textId="77777777" w:rsidR="00FC0385" w:rsidRDefault="00FC0385" w:rsidP="00FC0385">
      <w:pPr>
        <w:ind w:left="708" w:hanging="708"/>
        <w:jc w:val="both"/>
        <w:rPr>
          <w:rFonts w:ascii="Arial" w:hAnsi="Arial" w:cs="Arial"/>
          <w:sz w:val="18"/>
          <w:szCs w:val="18"/>
        </w:rPr>
      </w:pPr>
    </w:p>
    <w:p w14:paraId="1635D260" w14:textId="77777777" w:rsidR="00FC0385" w:rsidRDefault="00FC0385" w:rsidP="00FC0385">
      <w:pPr>
        <w:ind w:left="708" w:hanging="708"/>
        <w:jc w:val="both"/>
        <w:rPr>
          <w:rFonts w:ascii="Arial" w:hAnsi="Arial" w:cs="Arial"/>
          <w:sz w:val="18"/>
          <w:szCs w:val="18"/>
        </w:rPr>
      </w:pPr>
    </w:p>
    <w:p w14:paraId="29D47555" w14:textId="77777777" w:rsidR="00FC0385" w:rsidRDefault="00FC0385" w:rsidP="00FC0385">
      <w:pPr>
        <w:ind w:left="708" w:hanging="708"/>
        <w:jc w:val="both"/>
        <w:rPr>
          <w:rFonts w:ascii="Arial" w:hAnsi="Arial" w:cs="Arial"/>
          <w:sz w:val="18"/>
          <w:szCs w:val="18"/>
        </w:rPr>
      </w:pPr>
    </w:p>
    <w:p w14:paraId="56A60A28" w14:textId="77777777" w:rsidR="00FC0385" w:rsidRDefault="00FC0385" w:rsidP="00FC0385">
      <w:pPr>
        <w:ind w:left="708" w:hanging="708"/>
        <w:jc w:val="both"/>
        <w:rPr>
          <w:rFonts w:ascii="Arial" w:hAnsi="Arial" w:cs="Arial"/>
          <w:sz w:val="18"/>
          <w:szCs w:val="18"/>
        </w:rPr>
      </w:pPr>
    </w:p>
    <w:p w14:paraId="38278B51" w14:textId="77777777" w:rsidR="00315CC9" w:rsidRDefault="00315CC9" w:rsidP="00FC0385">
      <w:pPr>
        <w:ind w:left="708" w:hanging="708"/>
        <w:jc w:val="both"/>
        <w:rPr>
          <w:rFonts w:ascii="Arial" w:hAnsi="Arial" w:cs="Arial"/>
          <w:sz w:val="18"/>
          <w:szCs w:val="18"/>
        </w:rPr>
      </w:pPr>
    </w:p>
    <w:p w14:paraId="60187359" w14:textId="77777777" w:rsidR="00315CC9" w:rsidRDefault="00315CC9" w:rsidP="00FC0385">
      <w:pPr>
        <w:ind w:left="708" w:hanging="708"/>
        <w:jc w:val="both"/>
        <w:rPr>
          <w:rFonts w:ascii="Arial" w:hAnsi="Arial" w:cs="Arial"/>
          <w:sz w:val="18"/>
          <w:szCs w:val="18"/>
        </w:rPr>
      </w:pPr>
    </w:p>
    <w:p w14:paraId="250DFDC4" w14:textId="77777777" w:rsidR="00315CC9" w:rsidRDefault="00315CC9" w:rsidP="00FC0385">
      <w:pPr>
        <w:ind w:left="708" w:hanging="708"/>
        <w:jc w:val="both"/>
        <w:rPr>
          <w:rFonts w:ascii="Arial" w:hAnsi="Arial" w:cs="Arial"/>
          <w:sz w:val="18"/>
          <w:szCs w:val="18"/>
        </w:rPr>
      </w:pPr>
    </w:p>
    <w:p w14:paraId="3D795BCE" w14:textId="02807610" w:rsidR="004919F4" w:rsidRPr="00410377" w:rsidRDefault="004919F4" w:rsidP="004919F4">
      <w:pPr>
        <w:jc w:val="center"/>
        <w:rPr>
          <w:rFonts w:ascii="Arial" w:hAnsi="Arial" w:cs="Arial"/>
          <w:b/>
          <w:sz w:val="24"/>
          <w:szCs w:val="24"/>
          <w:highlight w:val="lightGray"/>
        </w:rPr>
      </w:pPr>
      <w:r w:rsidRPr="00410377">
        <w:rPr>
          <w:rFonts w:ascii="Arial" w:hAnsi="Arial" w:cs="Arial"/>
          <w:b/>
          <w:sz w:val="24"/>
          <w:szCs w:val="24"/>
          <w:highlight w:val="lightGray"/>
        </w:rPr>
        <w:t>FORMATO 3.7</w:t>
      </w:r>
    </w:p>
    <w:p w14:paraId="73C3BDEE" w14:textId="1321C339" w:rsidR="004919F4" w:rsidRPr="00410377" w:rsidRDefault="004919F4" w:rsidP="004919F4">
      <w:pPr>
        <w:jc w:val="center"/>
        <w:rPr>
          <w:rFonts w:ascii="Arial" w:hAnsi="Arial" w:cs="Arial"/>
          <w:b/>
          <w:sz w:val="24"/>
          <w:szCs w:val="24"/>
        </w:rPr>
      </w:pPr>
      <w:r w:rsidRPr="00410377">
        <w:rPr>
          <w:rFonts w:ascii="Arial" w:hAnsi="Arial" w:cs="Arial"/>
          <w:b/>
          <w:sz w:val="24"/>
          <w:szCs w:val="24"/>
          <w:highlight w:val="lightGray"/>
        </w:rPr>
        <w:t>FORMATO DE PROTECCIÓN DE DERECHOS DE AUTOR Y DE PATENTES</w:t>
      </w:r>
    </w:p>
    <w:p w14:paraId="375A5A55" w14:textId="77777777" w:rsidR="004919F4" w:rsidRPr="00410377" w:rsidRDefault="004919F4" w:rsidP="004919F4">
      <w:pPr>
        <w:rPr>
          <w:rFonts w:ascii="Arial" w:hAnsi="Arial" w:cs="Arial"/>
          <w:sz w:val="24"/>
          <w:szCs w:val="24"/>
        </w:rPr>
      </w:pPr>
    </w:p>
    <w:p w14:paraId="204846EC" w14:textId="44570C85" w:rsidR="004919F4" w:rsidRPr="009303AC" w:rsidRDefault="004919F4" w:rsidP="004919F4">
      <w:pPr>
        <w:jc w:val="right"/>
        <w:rPr>
          <w:rFonts w:ascii="Arial" w:hAnsi="Arial" w:cs="Arial"/>
          <w:sz w:val="18"/>
          <w:szCs w:val="18"/>
        </w:rPr>
      </w:pPr>
      <w:r w:rsidRPr="009303AC">
        <w:rPr>
          <w:rFonts w:ascii="Arial" w:hAnsi="Arial" w:cs="Arial"/>
          <w:sz w:val="18"/>
          <w:szCs w:val="18"/>
        </w:rPr>
        <w:t>Fecha</w:t>
      </w:r>
      <w:r w:rsidR="00646D01">
        <w:rPr>
          <w:rFonts w:ascii="Arial" w:hAnsi="Arial" w:cs="Arial"/>
          <w:sz w:val="18"/>
          <w:szCs w:val="18"/>
        </w:rPr>
        <w:t xml:space="preserve"> de emisión ___ de _____ 2020</w:t>
      </w:r>
    </w:p>
    <w:p w14:paraId="0FD58F9F" w14:textId="77777777" w:rsidR="004919F4" w:rsidRPr="009303AC" w:rsidRDefault="004919F4" w:rsidP="004919F4">
      <w:pPr>
        <w:jc w:val="right"/>
        <w:rPr>
          <w:rFonts w:ascii="Arial" w:hAnsi="Arial" w:cs="Arial"/>
          <w:sz w:val="18"/>
          <w:szCs w:val="18"/>
        </w:rPr>
      </w:pPr>
    </w:p>
    <w:p w14:paraId="0EF38FF8" w14:textId="17999DC8" w:rsidR="004919F4" w:rsidRPr="009303AC" w:rsidRDefault="00410377" w:rsidP="004919F4">
      <w:pPr>
        <w:jc w:val="right"/>
        <w:rPr>
          <w:rFonts w:ascii="Arial" w:hAnsi="Arial" w:cs="Arial"/>
          <w:sz w:val="18"/>
          <w:szCs w:val="18"/>
        </w:rPr>
      </w:pPr>
      <w:r>
        <w:rPr>
          <w:rFonts w:ascii="Arial" w:hAnsi="Arial" w:cs="Arial"/>
          <w:sz w:val="18"/>
          <w:szCs w:val="18"/>
        </w:rPr>
        <w:t>Asunto: Protección de derechos de autor y patentes</w:t>
      </w:r>
    </w:p>
    <w:p w14:paraId="30E6E254" w14:textId="77777777" w:rsidR="004919F4" w:rsidRPr="009303AC" w:rsidRDefault="004919F4" w:rsidP="004919F4">
      <w:pPr>
        <w:rPr>
          <w:rFonts w:ascii="Arial" w:hAnsi="Arial" w:cs="Arial"/>
          <w:b/>
          <w:sz w:val="18"/>
          <w:szCs w:val="18"/>
        </w:rPr>
      </w:pPr>
      <w:r w:rsidRPr="009303AC">
        <w:rPr>
          <w:rFonts w:ascii="Arial" w:hAnsi="Arial" w:cs="Arial"/>
          <w:b/>
          <w:sz w:val="18"/>
          <w:szCs w:val="18"/>
        </w:rPr>
        <w:t>Dr. Salvador García Uvence</w:t>
      </w:r>
    </w:p>
    <w:p w14:paraId="24858410" w14:textId="77777777" w:rsidR="004919F4" w:rsidRPr="009303AC" w:rsidRDefault="004919F4" w:rsidP="004919F4">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31282198" w14:textId="77777777" w:rsidR="004919F4" w:rsidRPr="009303AC" w:rsidRDefault="004919F4" w:rsidP="004919F4">
      <w:pPr>
        <w:rPr>
          <w:rFonts w:ascii="Arial" w:hAnsi="Arial" w:cs="Arial"/>
          <w:b/>
          <w:sz w:val="18"/>
          <w:szCs w:val="18"/>
        </w:rPr>
      </w:pPr>
      <w:r w:rsidRPr="009303AC">
        <w:rPr>
          <w:rFonts w:ascii="Arial" w:hAnsi="Arial" w:cs="Arial"/>
          <w:b/>
          <w:sz w:val="18"/>
          <w:szCs w:val="18"/>
        </w:rPr>
        <w:t>Presentes</w:t>
      </w:r>
    </w:p>
    <w:p w14:paraId="6B9D9E81" w14:textId="5304DFA5" w:rsidR="004919F4" w:rsidRPr="00850670" w:rsidRDefault="004919F4" w:rsidP="004919F4">
      <w:pPr>
        <w:jc w:val="both"/>
        <w:rPr>
          <w:rFonts w:ascii="Arial" w:hAnsi="Arial" w:cs="Arial"/>
        </w:rPr>
      </w:pPr>
      <w:r>
        <w:rPr>
          <w:rFonts w:ascii="Arial" w:hAnsi="Arial" w:cs="Arial"/>
        </w:rPr>
        <w:t>ME REFIERO A MI</w:t>
      </w:r>
      <w:r w:rsidRPr="00480238">
        <w:rPr>
          <w:rFonts w:ascii="Arial" w:hAnsi="Arial" w:cs="Arial"/>
        </w:rPr>
        <w:t xml:space="preserve"> PARTICIPACIÓN </w:t>
      </w:r>
      <w:r>
        <w:rPr>
          <w:rFonts w:ascii="Arial" w:hAnsi="Arial" w:cs="Arial"/>
        </w:rPr>
        <w:t xml:space="preserve">EN LA </w:t>
      </w:r>
      <w:r w:rsidRPr="00480238">
        <w:rPr>
          <w:rFonts w:ascii="Arial" w:hAnsi="Arial" w:cs="Arial"/>
        </w:rPr>
        <w:t>LICITACIÓN PÚBLICA LOCAL CON CONCURRENCIA</w:t>
      </w:r>
      <w:r w:rsidRPr="00850670">
        <w:rPr>
          <w:rFonts w:ascii="Arial" w:hAnsi="Arial" w:cs="Arial"/>
        </w:rPr>
        <w:t xml:space="preserve"> NÚMERO LPC</w:t>
      </w:r>
      <w:r>
        <w:rPr>
          <w:rFonts w:ascii="Arial" w:hAnsi="Arial" w:cs="Arial"/>
        </w:rPr>
        <w:t>C</w:t>
      </w:r>
      <w:r w:rsidRPr="00850670">
        <w:rPr>
          <w:rFonts w:ascii="Arial" w:hAnsi="Arial" w:cs="Arial"/>
        </w:rPr>
        <w:t>-001/</w:t>
      </w:r>
      <w:r w:rsidR="00410377">
        <w:rPr>
          <w:rFonts w:ascii="Arial" w:hAnsi="Arial" w:cs="Arial"/>
        </w:rPr>
        <w:t>2020</w:t>
      </w:r>
      <w:r>
        <w:rPr>
          <w:rFonts w:ascii="Arial" w:hAnsi="Arial" w:cs="Arial"/>
        </w:rPr>
        <w:t xml:space="preserve"> PARA LA “</w:t>
      </w:r>
      <w:r w:rsidRPr="00850670">
        <w:rPr>
          <w:rFonts w:ascii="Arial" w:hAnsi="Arial" w:cs="Arial"/>
        </w:rPr>
        <w:t>CO</w:t>
      </w:r>
      <w:r>
        <w:rPr>
          <w:rFonts w:ascii="Arial" w:hAnsi="Arial" w:cs="Arial"/>
        </w:rPr>
        <w:t xml:space="preserve">NTRATACIÓN DE SERVICIO INTEGRALES </w:t>
      </w:r>
      <w:r w:rsidRPr="00850670">
        <w:rPr>
          <w:rFonts w:ascii="Arial" w:hAnsi="Arial" w:cs="Arial"/>
        </w:rPr>
        <w:t xml:space="preserve">DE ANÁLISIS </w:t>
      </w:r>
      <w:r w:rsidR="00505511" w:rsidRPr="00850670">
        <w:rPr>
          <w:rFonts w:ascii="Arial" w:hAnsi="Arial" w:cs="Arial"/>
        </w:rPr>
        <w:t>Y LABORATORIO</w:t>
      </w:r>
      <w:r w:rsidRPr="00850670">
        <w:rPr>
          <w:rFonts w:ascii="Arial" w:hAnsi="Arial" w:cs="Arial"/>
        </w:rPr>
        <w:t>, DEL HOSPITAL GENERAL DE ZAPOPAN Y LAS UNIDADES DE EMERGENCIA</w:t>
      </w:r>
      <w:r>
        <w:rPr>
          <w:rFonts w:ascii="Arial" w:hAnsi="Arial" w:cs="Arial"/>
        </w:rPr>
        <w:t>”</w:t>
      </w:r>
    </w:p>
    <w:p w14:paraId="18D6B659" w14:textId="77777777" w:rsidR="004919F4" w:rsidRPr="009303AC" w:rsidRDefault="004919F4" w:rsidP="004919F4">
      <w:pPr>
        <w:jc w:val="both"/>
        <w:rPr>
          <w:rFonts w:ascii="Arial" w:hAnsi="Arial" w:cs="Arial"/>
          <w:sz w:val="18"/>
          <w:szCs w:val="18"/>
        </w:rPr>
      </w:pPr>
    </w:p>
    <w:p w14:paraId="79F7582C" w14:textId="77777777" w:rsidR="00C7309D" w:rsidRDefault="004919F4" w:rsidP="004919F4">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w:t>
      </w:r>
      <w:r w:rsidR="00C7309D">
        <w:rPr>
          <w:rFonts w:ascii="Arial" w:hAnsi="Arial" w:cs="Arial"/>
          <w:sz w:val="18"/>
          <w:szCs w:val="18"/>
        </w:rPr>
        <w:t>representada</w:t>
      </w:r>
      <w:r w:rsidRPr="009303AC">
        <w:rPr>
          <w:rFonts w:ascii="Arial" w:hAnsi="Arial" w:cs="Arial"/>
          <w:sz w:val="18"/>
          <w:szCs w:val="18"/>
        </w:rPr>
        <w:t xml:space="preserve"> </w:t>
      </w:r>
      <w:r w:rsidRPr="009303AC">
        <w:rPr>
          <w:rFonts w:ascii="Arial" w:hAnsi="Arial" w:cs="Arial"/>
          <w:b/>
          <w:sz w:val="18"/>
          <w:szCs w:val="18"/>
          <w:u w:val="single"/>
        </w:rPr>
        <w:t>nombre completo del Licitante</w:t>
      </w:r>
      <w:r w:rsidRPr="009303AC">
        <w:rPr>
          <w:rFonts w:ascii="Arial" w:hAnsi="Arial" w:cs="Arial"/>
          <w:sz w:val="18"/>
          <w:szCs w:val="18"/>
        </w:rPr>
        <w:t xml:space="preserve">, en caso de ser diferente al del representante legal, MANIFIESTO </w:t>
      </w:r>
      <w:r>
        <w:rPr>
          <w:rFonts w:ascii="Arial" w:hAnsi="Arial" w:cs="Arial"/>
          <w:sz w:val="18"/>
          <w:szCs w:val="18"/>
        </w:rPr>
        <w:t>que mi representada se obliga a responder por los daños y/o perjuicios que pudiera causar al organismo y/o a terceros</w:t>
      </w:r>
      <w:r w:rsidR="00C7309D">
        <w:rPr>
          <w:rFonts w:ascii="Arial" w:hAnsi="Arial" w:cs="Arial"/>
          <w:sz w:val="18"/>
          <w:szCs w:val="18"/>
        </w:rPr>
        <w:t xml:space="preserve"> si con motivo de la entrega de los servicios e insumos adquiridos se violan derechos de autor, de patentes y/o marcas u otros derechos de propiedad industrial o intelectual a nivel nacional o internacional.</w:t>
      </w:r>
    </w:p>
    <w:p w14:paraId="5CA4A1E2" w14:textId="77777777" w:rsidR="00C7309D" w:rsidRDefault="00C7309D" w:rsidP="004919F4">
      <w:pPr>
        <w:jc w:val="both"/>
        <w:rPr>
          <w:rFonts w:ascii="Arial" w:hAnsi="Arial" w:cs="Arial"/>
          <w:sz w:val="18"/>
          <w:szCs w:val="18"/>
        </w:rPr>
      </w:pPr>
      <w:r>
        <w:rPr>
          <w:rFonts w:ascii="Arial" w:hAnsi="Arial" w:cs="Arial"/>
          <w:sz w:val="18"/>
          <w:szCs w:val="18"/>
        </w:rPr>
        <w:t>Por lo anterior, manifiesto en este acto, que no se encuentra en ninguno de los supuestos de infracción a la Ley Federal de Derechos de Autor, ni a la Ley de la Propiedad Industrial.</w:t>
      </w:r>
    </w:p>
    <w:p w14:paraId="001B23A5" w14:textId="77777777" w:rsidR="00C7309D" w:rsidRDefault="00C7309D" w:rsidP="004919F4">
      <w:pPr>
        <w:jc w:val="both"/>
        <w:rPr>
          <w:rFonts w:ascii="Arial" w:hAnsi="Arial" w:cs="Arial"/>
          <w:sz w:val="18"/>
          <w:szCs w:val="18"/>
        </w:rPr>
      </w:pPr>
      <w:r>
        <w:rPr>
          <w:rFonts w:ascii="Arial" w:hAnsi="Arial" w:cs="Arial"/>
          <w:sz w:val="18"/>
          <w:szCs w:val="18"/>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21E3EB1D" w14:textId="7726D2DC" w:rsidR="004919F4" w:rsidRPr="009303AC" w:rsidRDefault="004919F4" w:rsidP="004919F4">
      <w:pPr>
        <w:jc w:val="both"/>
        <w:rPr>
          <w:rFonts w:ascii="Arial" w:hAnsi="Arial" w:cs="Arial"/>
          <w:sz w:val="18"/>
          <w:szCs w:val="18"/>
        </w:rPr>
      </w:pPr>
    </w:p>
    <w:p w14:paraId="3FBF6E29" w14:textId="77777777" w:rsidR="004919F4" w:rsidRPr="009303AC" w:rsidRDefault="004919F4" w:rsidP="004919F4">
      <w:pPr>
        <w:jc w:val="both"/>
        <w:rPr>
          <w:rFonts w:ascii="Arial" w:hAnsi="Arial" w:cs="Arial"/>
          <w:sz w:val="18"/>
          <w:szCs w:val="18"/>
        </w:rPr>
      </w:pPr>
      <w:r w:rsidRPr="009303AC">
        <w:rPr>
          <w:rFonts w:ascii="Arial" w:hAnsi="Arial" w:cs="Arial"/>
          <w:sz w:val="18"/>
          <w:szCs w:val="18"/>
        </w:rPr>
        <w:t>Sin más por el momento quedo a sus órdenes.</w:t>
      </w:r>
    </w:p>
    <w:p w14:paraId="2DF1ECB8" w14:textId="77777777" w:rsidR="004919F4" w:rsidRPr="009303AC" w:rsidRDefault="004919F4" w:rsidP="004919F4">
      <w:pPr>
        <w:jc w:val="center"/>
        <w:rPr>
          <w:rFonts w:ascii="Arial" w:hAnsi="Arial" w:cs="Arial"/>
          <w:sz w:val="18"/>
          <w:szCs w:val="18"/>
        </w:rPr>
      </w:pPr>
    </w:p>
    <w:p w14:paraId="35130FCF" w14:textId="77777777" w:rsidR="004919F4" w:rsidRPr="00E36A54" w:rsidRDefault="004919F4" w:rsidP="004919F4">
      <w:pPr>
        <w:jc w:val="center"/>
        <w:rPr>
          <w:rFonts w:ascii="Arial" w:hAnsi="Arial" w:cs="Arial"/>
          <w:sz w:val="18"/>
          <w:szCs w:val="18"/>
          <w:lang w:val="pt-BR"/>
        </w:rPr>
      </w:pPr>
      <w:r w:rsidRPr="00E36A54">
        <w:rPr>
          <w:rFonts w:ascii="Arial" w:hAnsi="Arial" w:cs="Arial"/>
          <w:sz w:val="18"/>
          <w:szCs w:val="18"/>
          <w:lang w:val="pt-BR"/>
        </w:rPr>
        <w:t>A T E N T A M E N T E</w:t>
      </w:r>
    </w:p>
    <w:p w14:paraId="37523E2F" w14:textId="77777777" w:rsidR="004919F4" w:rsidRPr="00E36A54" w:rsidRDefault="004919F4" w:rsidP="004919F4">
      <w:pPr>
        <w:jc w:val="center"/>
        <w:rPr>
          <w:rFonts w:ascii="Arial" w:hAnsi="Arial" w:cs="Arial"/>
          <w:sz w:val="18"/>
          <w:szCs w:val="18"/>
          <w:lang w:val="pt-BR"/>
        </w:rPr>
      </w:pPr>
      <w:r w:rsidRPr="00E36A54">
        <w:rPr>
          <w:rFonts w:ascii="Arial" w:hAnsi="Arial" w:cs="Arial"/>
          <w:sz w:val="18"/>
          <w:szCs w:val="18"/>
          <w:lang w:val="pt-BR"/>
        </w:rPr>
        <w:t>Nombre completo del representante legal del Licitante</w:t>
      </w:r>
    </w:p>
    <w:p w14:paraId="69285D93" w14:textId="77777777" w:rsidR="004919F4" w:rsidRPr="00E36A54" w:rsidRDefault="004919F4" w:rsidP="004919F4">
      <w:pPr>
        <w:jc w:val="center"/>
        <w:rPr>
          <w:rFonts w:ascii="Arial" w:hAnsi="Arial" w:cs="Arial"/>
          <w:sz w:val="18"/>
          <w:szCs w:val="18"/>
          <w:lang w:val="pt-BR"/>
        </w:rPr>
      </w:pPr>
      <w:r w:rsidRPr="00E36A54">
        <w:rPr>
          <w:rFonts w:ascii="Arial" w:hAnsi="Arial" w:cs="Arial"/>
          <w:sz w:val="18"/>
          <w:szCs w:val="18"/>
          <w:lang w:val="pt-BR"/>
        </w:rPr>
        <w:t xml:space="preserve">Nombre del Licitante, en caso de no corresponder al </w:t>
      </w:r>
    </w:p>
    <w:p w14:paraId="4C9ABBB3" w14:textId="77777777" w:rsidR="004919F4" w:rsidRPr="00E36A54" w:rsidRDefault="004919F4" w:rsidP="004919F4">
      <w:pPr>
        <w:jc w:val="center"/>
        <w:rPr>
          <w:rFonts w:ascii="Arial" w:hAnsi="Arial" w:cs="Arial"/>
          <w:sz w:val="18"/>
          <w:szCs w:val="18"/>
          <w:lang w:val="pt-BR"/>
        </w:rPr>
      </w:pPr>
      <w:r w:rsidRPr="00E36A54">
        <w:rPr>
          <w:rFonts w:ascii="Arial" w:hAnsi="Arial" w:cs="Arial"/>
          <w:sz w:val="18"/>
          <w:szCs w:val="18"/>
          <w:lang w:val="pt-BR"/>
        </w:rPr>
        <w:t>del representante legal del Licitante</w:t>
      </w:r>
    </w:p>
    <w:p w14:paraId="671FA00F" w14:textId="77777777" w:rsidR="004919F4" w:rsidRPr="009303AC" w:rsidRDefault="004919F4" w:rsidP="004919F4">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434C5E14" w14:textId="77777777" w:rsidR="004919F4" w:rsidRPr="009303AC" w:rsidRDefault="004919F4" w:rsidP="004919F4">
      <w:pPr>
        <w:ind w:left="708" w:hanging="708"/>
        <w:jc w:val="center"/>
        <w:rPr>
          <w:rFonts w:ascii="Arial" w:hAnsi="Arial" w:cs="Arial"/>
          <w:sz w:val="18"/>
          <w:szCs w:val="18"/>
        </w:rPr>
      </w:pPr>
    </w:p>
    <w:p w14:paraId="63C1FE0E" w14:textId="77777777" w:rsidR="004919F4" w:rsidRPr="009303AC" w:rsidRDefault="004919F4" w:rsidP="004919F4">
      <w:pPr>
        <w:ind w:left="708" w:hanging="708"/>
        <w:jc w:val="center"/>
        <w:rPr>
          <w:rFonts w:ascii="Arial" w:hAnsi="Arial" w:cs="Arial"/>
          <w:sz w:val="18"/>
          <w:szCs w:val="18"/>
        </w:rPr>
      </w:pPr>
    </w:p>
    <w:p w14:paraId="3B6DA993" w14:textId="77777777" w:rsidR="004919F4" w:rsidRDefault="004919F4" w:rsidP="004919F4">
      <w:pPr>
        <w:ind w:left="708" w:hanging="708"/>
        <w:jc w:val="center"/>
        <w:rPr>
          <w:rFonts w:ascii="Arial" w:hAnsi="Arial" w:cs="Arial"/>
          <w:sz w:val="18"/>
          <w:szCs w:val="18"/>
        </w:rPr>
      </w:pPr>
    </w:p>
    <w:p w14:paraId="503F2622" w14:textId="21981D6F" w:rsidR="00FC0385" w:rsidRPr="00E0053A" w:rsidRDefault="004919F4" w:rsidP="00FC0385">
      <w:pPr>
        <w:jc w:val="center"/>
        <w:rPr>
          <w:rFonts w:ascii="Arial" w:hAnsi="Arial" w:cs="Arial"/>
          <w:b/>
          <w:sz w:val="24"/>
          <w:szCs w:val="24"/>
          <w:highlight w:val="lightGray"/>
        </w:rPr>
      </w:pPr>
      <w:r w:rsidRPr="00E0053A">
        <w:rPr>
          <w:rFonts w:ascii="Arial" w:hAnsi="Arial" w:cs="Arial"/>
          <w:b/>
          <w:sz w:val="24"/>
          <w:szCs w:val="24"/>
          <w:highlight w:val="lightGray"/>
        </w:rPr>
        <w:t>FORMATO 3.8</w:t>
      </w:r>
    </w:p>
    <w:p w14:paraId="21A6BD7F" w14:textId="7940707B" w:rsidR="00FC0385" w:rsidRPr="00E0053A" w:rsidRDefault="00FC0385" w:rsidP="00FC0385">
      <w:pPr>
        <w:jc w:val="center"/>
        <w:rPr>
          <w:rFonts w:ascii="Arial" w:hAnsi="Arial" w:cs="Arial"/>
          <w:b/>
          <w:sz w:val="24"/>
          <w:szCs w:val="24"/>
        </w:rPr>
      </w:pPr>
      <w:r w:rsidRPr="00E0053A">
        <w:rPr>
          <w:rFonts w:ascii="Arial" w:hAnsi="Arial" w:cs="Arial"/>
          <w:b/>
          <w:sz w:val="24"/>
          <w:szCs w:val="24"/>
          <w:highlight w:val="lightGray"/>
        </w:rPr>
        <w:t xml:space="preserve">FORMATO DE CARTA COMPROMISO POR EL PERIODO DE GARANTÍA DE LOS </w:t>
      </w:r>
      <w:r w:rsidRPr="00C9263F">
        <w:rPr>
          <w:rFonts w:ascii="Arial" w:hAnsi="Arial" w:cs="Arial"/>
          <w:b/>
          <w:sz w:val="24"/>
          <w:szCs w:val="24"/>
          <w:highlight w:val="lightGray"/>
        </w:rPr>
        <w:t>BIENES</w:t>
      </w:r>
      <w:r w:rsidR="00C9263F" w:rsidRPr="00C9263F">
        <w:rPr>
          <w:rFonts w:ascii="Arial" w:hAnsi="Arial" w:cs="Arial"/>
          <w:b/>
          <w:sz w:val="24"/>
          <w:szCs w:val="24"/>
          <w:highlight w:val="lightGray"/>
        </w:rPr>
        <w:t xml:space="preserve"> Y SERVICIOS</w:t>
      </w:r>
      <w:r w:rsidR="00C9263F">
        <w:rPr>
          <w:rFonts w:ascii="Arial" w:hAnsi="Arial" w:cs="Arial"/>
          <w:b/>
          <w:sz w:val="24"/>
          <w:szCs w:val="24"/>
        </w:rPr>
        <w:t xml:space="preserve"> </w:t>
      </w:r>
    </w:p>
    <w:p w14:paraId="14C06E22" w14:textId="77777777" w:rsidR="00FC0385" w:rsidRPr="009303AC" w:rsidRDefault="00FC0385" w:rsidP="00FC0385">
      <w:pPr>
        <w:rPr>
          <w:rFonts w:ascii="Arial" w:hAnsi="Arial" w:cs="Arial"/>
          <w:sz w:val="18"/>
          <w:szCs w:val="18"/>
        </w:rPr>
      </w:pPr>
    </w:p>
    <w:p w14:paraId="354DBC49" w14:textId="25753EE6" w:rsidR="00FC0385" w:rsidRPr="009303AC" w:rsidRDefault="00FC0385" w:rsidP="00FC0385">
      <w:pPr>
        <w:jc w:val="right"/>
        <w:rPr>
          <w:rFonts w:ascii="Arial" w:hAnsi="Arial" w:cs="Arial"/>
          <w:sz w:val="18"/>
          <w:szCs w:val="18"/>
        </w:rPr>
      </w:pPr>
      <w:r w:rsidRPr="009303AC">
        <w:rPr>
          <w:rFonts w:ascii="Arial" w:hAnsi="Arial" w:cs="Arial"/>
          <w:sz w:val="18"/>
          <w:szCs w:val="18"/>
        </w:rPr>
        <w:t>Fecha</w:t>
      </w:r>
      <w:r w:rsidR="00646D01">
        <w:rPr>
          <w:rFonts w:ascii="Arial" w:hAnsi="Arial" w:cs="Arial"/>
          <w:sz w:val="18"/>
          <w:szCs w:val="18"/>
        </w:rPr>
        <w:t xml:space="preserve"> de emisión ___ de _____ 2020</w:t>
      </w:r>
    </w:p>
    <w:p w14:paraId="023CFD43" w14:textId="77777777" w:rsidR="00FC0385" w:rsidRPr="009303AC" w:rsidRDefault="00FC0385" w:rsidP="00FC0385">
      <w:pPr>
        <w:jc w:val="right"/>
        <w:rPr>
          <w:rFonts w:ascii="Arial" w:hAnsi="Arial" w:cs="Arial"/>
          <w:sz w:val="18"/>
          <w:szCs w:val="18"/>
        </w:rPr>
      </w:pPr>
    </w:p>
    <w:p w14:paraId="78CCA46A" w14:textId="4800AB49" w:rsidR="00FC0385" w:rsidRPr="009303AC" w:rsidRDefault="00FC0385" w:rsidP="00FC0385">
      <w:pPr>
        <w:jc w:val="right"/>
        <w:rPr>
          <w:rFonts w:ascii="Arial" w:hAnsi="Arial" w:cs="Arial"/>
          <w:sz w:val="18"/>
          <w:szCs w:val="18"/>
        </w:rPr>
      </w:pPr>
      <w:r w:rsidRPr="009303AC">
        <w:rPr>
          <w:rFonts w:ascii="Arial" w:hAnsi="Arial" w:cs="Arial"/>
          <w:sz w:val="18"/>
          <w:szCs w:val="18"/>
        </w:rPr>
        <w:t>Asunto: Compromiso de periodo de garantía</w:t>
      </w:r>
      <w:r w:rsidR="00E0053A">
        <w:rPr>
          <w:rFonts w:ascii="Arial" w:hAnsi="Arial" w:cs="Arial"/>
          <w:sz w:val="18"/>
          <w:szCs w:val="18"/>
        </w:rPr>
        <w:t xml:space="preserve"> de los bienes y servicio </w:t>
      </w:r>
    </w:p>
    <w:p w14:paraId="5DCC75BD" w14:textId="77777777" w:rsidR="00FC0385" w:rsidRPr="009303AC" w:rsidRDefault="00FC0385" w:rsidP="00FC0385">
      <w:pPr>
        <w:rPr>
          <w:rFonts w:ascii="Arial" w:hAnsi="Arial" w:cs="Arial"/>
          <w:b/>
          <w:sz w:val="18"/>
          <w:szCs w:val="18"/>
        </w:rPr>
      </w:pPr>
      <w:r w:rsidRPr="009303AC">
        <w:rPr>
          <w:rFonts w:ascii="Arial" w:hAnsi="Arial" w:cs="Arial"/>
          <w:b/>
          <w:sz w:val="18"/>
          <w:szCs w:val="18"/>
        </w:rPr>
        <w:t>Dr. Salvador García Uvence</w:t>
      </w:r>
    </w:p>
    <w:p w14:paraId="07CDAE8D" w14:textId="77777777" w:rsidR="00FC0385" w:rsidRPr="009303AC" w:rsidRDefault="00FC0385" w:rsidP="00FC0385">
      <w:pPr>
        <w:rPr>
          <w:rFonts w:ascii="Arial" w:hAnsi="Arial" w:cs="Arial"/>
          <w:sz w:val="18"/>
          <w:szCs w:val="18"/>
        </w:rPr>
      </w:pPr>
      <w:r w:rsidRPr="009303AC">
        <w:rPr>
          <w:rFonts w:ascii="Arial" w:hAnsi="Arial" w:cs="Arial"/>
          <w:sz w:val="18"/>
          <w:szCs w:val="18"/>
        </w:rPr>
        <w:t>Director General del Organismo y/o H. Miembros del Comité de Adquisiciones del Organismo Público Descentralizado ‎‎“Servicios de Salud del Municipio de Zapopan”</w:t>
      </w:r>
    </w:p>
    <w:p w14:paraId="78AE175C" w14:textId="77777777" w:rsidR="00FC0385" w:rsidRPr="009303AC" w:rsidRDefault="00FC0385" w:rsidP="00FC0385">
      <w:pPr>
        <w:rPr>
          <w:rFonts w:ascii="Arial" w:hAnsi="Arial" w:cs="Arial"/>
          <w:b/>
          <w:sz w:val="18"/>
          <w:szCs w:val="18"/>
        </w:rPr>
      </w:pPr>
      <w:r w:rsidRPr="009303AC">
        <w:rPr>
          <w:rFonts w:ascii="Arial" w:hAnsi="Arial" w:cs="Arial"/>
          <w:b/>
          <w:sz w:val="18"/>
          <w:szCs w:val="18"/>
        </w:rPr>
        <w:t>Presentes</w:t>
      </w:r>
    </w:p>
    <w:p w14:paraId="20CB85A5" w14:textId="009CB78D" w:rsidR="00480238" w:rsidRPr="00850670" w:rsidRDefault="00480238" w:rsidP="00480238">
      <w:pPr>
        <w:jc w:val="both"/>
        <w:rPr>
          <w:rFonts w:ascii="Arial" w:hAnsi="Arial" w:cs="Arial"/>
        </w:rPr>
      </w:pPr>
      <w:r>
        <w:rPr>
          <w:rFonts w:ascii="Arial" w:hAnsi="Arial" w:cs="Arial"/>
        </w:rPr>
        <w:t>ME REFIERO A MI</w:t>
      </w:r>
      <w:r w:rsidRPr="00480238">
        <w:rPr>
          <w:rFonts w:ascii="Arial" w:hAnsi="Arial" w:cs="Arial"/>
        </w:rPr>
        <w:t xml:space="preserve"> PARTICIPACIÓN </w:t>
      </w:r>
      <w:r>
        <w:rPr>
          <w:rFonts w:ascii="Arial" w:hAnsi="Arial" w:cs="Arial"/>
        </w:rPr>
        <w:t xml:space="preserve">EN LA </w:t>
      </w:r>
      <w:r w:rsidRPr="00480238">
        <w:rPr>
          <w:rFonts w:ascii="Arial" w:hAnsi="Arial" w:cs="Arial"/>
        </w:rPr>
        <w:t>LICITACIÓN PÚBLICA LOCAL CON CONCURRENCIA</w:t>
      </w:r>
      <w:r w:rsidRPr="00850670">
        <w:rPr>
          <w:rFonts w:ascii="Arial" w:hAnsi="Arial" w:cs="Arial"/>
        </w:rPr>
        <w:t xml:space="preserve"> NÚMERO LPC</w:t>
      </w:r>
      <w:r w:rsidR="00DE5D9B">
        <w:rPr>
          <w:rFonts w:ascii="Arial" w:hAnsi="Arial" w:cs="Arial"/>
        </w:rPr>
        <w:t>C</w:t>
      </w:r>
      <w:r w:rsidRPr="00850670">
        <w:rPr>
          <w:rFonts w:ascii="Arial" w:hAnsi="Arial" w:cs="Arial"/>
        </w:rPr>
        <w:t>-001/</w:t>
      </w:r>
      <w:r w:rsidR="00C9263F">
        <w:rPr>
          <w:rFonts w:ascii="Arial" w:hAnsi="Arial" w:cs="Arial"/>
        </w:rPr>
        <w:t>2020</w:t>
      </w:r>
      <w:r>
        <w:rPr>
          <w:rFonts w:ascii="Arial" w:hAnsi="Arial" w:cs="Arial"/>
        </w:rPr>
        <w:t xml:space="preserve"> PARA LA “</w:t>
      </w:r>
      <w:r w:rsidRPr="00850670">
        <w:rPr>
          <w:rFonts w:ascii="Arial" w:hAnsi="Arial" w:cs="Arial"/>
        </w:rPr>
        <w:t>CO</w:t>
      </w:r>
      <w:r w:rsidR="003467C3">
        <w:rPr>
          <w:rFonts w:ascii="Arial" w:hAnsi="Arial" w:cs="Arial"/>
        </w:rPr>
        <w:t xml:space="preserve">NTRATACIÓN DE SERVICIO INTEGRALES </w:t>
      </w:r>
      <w:r w:rsidRPr="00850670">
        <w:rPr>
          <w:rFonts w:ascii="Arial" w:hAnsi="Arial" w:cs="Arial"/>
        </w:rPr>
        <w:t xml:space="preserve">DE </w:t>
      </w:r>
      <w:r w:rsidR="00387009" w:rsidRPr="00850670">
        <w:rPr>
          <w:rFonts w:ascii="Arial" w:hAnsi="Arial" w:cs="Arial"/>
        </w:rPr>
        <w:t>ANÁLISIS</w:t>
      </w:r>
      <w:r w:rsidRPr="00850670">
        <w:rPr>
          <w:rFonts w:ascii="Arial" w:hAnsi="Arial" w:cs="Arial"/>
        </w:rPr>
        <w:t xml:space="preserve"> </w:t>
      </w:r>
      <w:r w:rsidR="00505511" w:rsidRPr="00850670">
        <w:rPr>
          <w:rFonts w:ascii="Arial" w:hAnsi="Arial" w:cs="Arial"/>
        </w:rPr>
        <w:t>Y LABORATORIO</w:t>
      </w:r>
      <w:r w:rsidRPr="00850670">
        <w:rPr>
          <w:rFonts w:ascii="Arial" w:hAnsi="Arial" w:cs="Arial"/>
        </w:rPr>
        <w:t>, DEL HOSPITAL GENERAL DE ZAPOPAN Y LAS UNIDADES DE EMERGENCIA</w:t>
      </w:r>
      <w:r>
        <w:rPr>
          <w:rFonts w:ascii="Arial" w:hAnsi="Arial" w:cs="Arial"/>
        </w:rPr>
        <w:t>”</w:t>
      </w:r>
    </w:p>
    <w:p w14:paraId="49C310D8" w14:textId="77777777" w:rsidR="00FC0385" w:rsidRPr="009303AC" w:rsidRDefault="00FC0385" w:rsidP="00FC0385">
      <w:pPr>
        <w:jc w:val="both"/>
        <w:rPr>
          <w:rFonts w:ascii="Arial" w:hAnsi="Arial" w:cs="Arial"/>
          <w:sz w:val="18"/>
          <w:szCs w:val="18"/>
        </w:rPr>
      </w:pPr>
    </w:p>
    <w:p w14:paraId="5B6A0203" w14:textId="0F2C6C2B" w:rsidR="00FC0385" w:rsidRPr="009303AC" w:rsidRDefault="00FC0385" w:rsidP="00FC0385">
      <w:pPr>
        <w:jc w:val="both"/>
        <w:rPr>
          <w:rFonts w:ascii="Arial" w:hAnsi="Arial" w:cs="Arial"/>
          <w:sz w:val="18"/>
          <w:szCs w:val="18"/>
        </w:rPr>
      </w:pPr>
      <w:r w:rsidRPr="009303AC">
        <w:rPr>
          <w:rFonts w:ascii="Arial" w:hAnsi="Arial" w:cs="Arial"/>
          <w:sz w:val="18"/>
          <w:szCs w:val="18"/>
        </w:rPr>
        <w:t xml:space="preserve">Sobre el particular, quien suscribe </w:t>
      </w:r>
      <w:r w:rsidRPr="009303AC">
        <w:rPr>
          <w:rFonts w:ascii="Arial" w:hAnsi="Arial" w:cs="Arial"/>
          <w:b/>
          <w:sz w:val="18"/>
          <w:szCs w:val="18"/>
          <w:u w:val="single"/>
        </w:rPr>
        <w:t>C. Nombre completo del representante legal del Licitante</w:t>
      </w:r>
      <w:r w:rsidRPr="009303AC">
        <w:rPr>
          <w:rFonts w:ascii="Arial" w:hAnsi="Arial" w:cs="Arial"/>
          <w:sz w:val="18"/>
          <w:szCs w:val="18"/>
        </w:rPr>
        <w:t xml:space="preserve">, bajo protesta  de decir verdad, en nombre de mi representada </w:t>
      </w:r>
      <w:r w:rsidRPr="009303AC">
        <w:rPr>
          <w:rFonts w:ascii="Arial" w:hAnsi="Arial" w:cs="Arial"/>
          <w:b/>
          <w:sz w:val="18"/>
          <w:szCs w:val="18"/>
          <w:u w:val="single"/>
        </w:rPr>
        <w:t>nombre completo del Licitante</w:t>
      </w:r>
      <w:r w:rsidRPr="009303AC">
        <w:rPr>
          <w:rFonts w:ascii="Arial" w:hAnsi="Arial" w:cs="Arial"/>
          <w:sz w:val="18"/>
          <w:szCs w:val="18"/>
        </w:rPr>
        <w:t>, en caso de ser diferente al del representante legal, MANIFIESTO que me responsabilizo por la calidad de todos los servicios y bienes incluidos en mi propuesta y me COMPROMETO a responder de los posibles defectos, daños, perjuicios y vicios ocultos que resulten en cualqu</w:t>
      </w:r>
      <w:r w:rsidR="00C9263F">
        <w:rPr>
          <w:rFonts w:ascii="Arial" w:hAnsi="Arial" w:cs="Arial"/>
          <w:sz w:val="18"/>
          <w:szCs w:val="18"/>
        </w:rPr>
        <w:t>iera de los bienes, servicios y</w:t>
      </w:r>
      <w:r w:rsidRPr="009303AC">
        <w:rPr>
          <w:rFonts w:ascii="Arial" w:hAnsi="Arial" w:cs="Arial"/>
          <w:sz w:val="18"/>
          <w:szCs w:val="18"/>
        </w:rPr>
        <w:t xml:space="preserve"> de cualquier otra responsabilidad en que pudiera incurrir por su uso. </w:t>
      </w:r>
    </w:p>
    <w:p w14:paraId="0CDC1B3D" w14:textId="77777777" w:rsidR="00FC0385" w:rsidRPr="009303AC" w:rsidRDefault="00FC0385" w:rsidP="00FC0385">
      <w:pPr>
        <w:jc w:val="both"/>
        <w:rPr>
          <w:rFonts w:ascii="Arial" w:hAnsi="Arial" w:cs="Arial"/>
          <w:sz w:val="18"/>
          <w:szCs w:val="18"/>
        </w:rPr>
      </w:pPr>
    </w:p>
    <w:p w14:paraId="730DA715" w14:textId="77777777" w:rsidR="00FC0385" w:rsidRPr="009303AC" w:rsidRDefault="00FC0385" w:rsidP="00FC0385">
      <w:pPr>
        <w:jc w:val="both"/>
        <w:rPr>
          <w:rFonts w:ascii="Arial" w:hAnsi="Arial" w:cs="Arial"/>
          <w:sz w:val="18"/>
          <w:szCs w:val="18"/>
        </w:rPr>
      </w:pPr>
      <w:r w:rsidRPr="009303AC">
        <w:rPr>
          <w:rFonts w:ascii="Arial" w:hAnsi="Arial" w:cs="Arial"/>
          <w:sz w:val="18"/>
          <w:szCs w:val="18"/>
        </w:rPr>
        <w:t>Sin más por el momento quedo a sus órdenes.</w:t>
      </w:r>
    </w:p>
    <w:p w14:paraId="6DCFCC1C" w14:textId="77777777" w:rsidR="00FC0385" w:rsidRPr="009303AC" w:rsidRDefault="00FC0385" w:rsidP="00FC0385">
      <w:pPr>
        <w:jc w:val="center"/>
        <w:rPr>
          <w:rFonts w:ascii="Arial" w:hAnsi="Arial" w:cs="Arial"/>
          <w:sz w:val="18"/>
          <w:szCs w:val="18"/>
        </w:rPr>
      </w:pPr>
    </w:p>
    <w:p w14:paraId="57D63532"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A T E N T A M E N T E</w:t>
      </w:r>
    </w:p>
    <w:p w14:paraId="4FC3B613"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Nombre completo del representante legal del Licitante</w:t>
      </w:r>
    </w:p>
    <w:p w14:paraId="222CDADC"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 xml:space="preserve">Nombre del Licitante, en caso de no corresponder al </w:t>
      </w:r>
    </w:p>
    <w:p w14:paraId="2DD4E93D"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del representante legal del Licitante</w:t>
      </w:r>
    </w:p>
    <w:p w14:paraId="5C048F4B" w14:textId="77777777" w:rsidR="00FC0385" w:rsidRPr="009303AC" w:rsidRDefault="00FC0385" w:rsidP="00FC0385">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35FA0AAF" w14:textId="77777777" w:rsidR="00FC0385" w:rsidRPr="009303AC" w:rsidRDefault="00FC0385" w:rsidP="00FC0385">
      <w:pPr>
        <w:ind w:left="708" w:hanging="708"/>
        <w:jc w:val="center"/>
        <w:rPr>
          <w:rFonts w:ascii="Arial" w:hAnsi="Arial" w:cs="Arial"/>
          <w:sz w:val="18"/>
          <w:szCs w:val="18"/>
        </w:rPr>
      </w:pPr>
    </w:p>
    <w:p w14:paraId="5478BEA1" w14:textId="77777777" w:rsidR="00FC0385" w:rsidRPr="009303AC" w:rsidRDefault="00FC0385" w:rsidP="00FC0385">
      <w:pPr>
        <w:ind w:left="708" w:hanging="708"/>
        <w:jc w:val="center"/>
        <w:rPr>
          <w:rFonts w:ascii="Arial" w:hAnsi="Arial" w:cs="Arial"/>
          <w:sz w:val="18"/>
          <w:szCs w:val="18"/>
        </w:rPr>
      </w:pPr>
    </w:p>
    <w:p w14:paraId="37360546" w14:textId="77777777" w:rsidR="00FC0385" w:rsidRPr="009303AC" w:rsidRDefault="00FC0385" w:rsidP="00FC0385">
      <w:pPr>
        <w:ind w:left="708" w:hanging="708"/>
        <w:jc w:val="center"/>
        <w:rPr>
          <w:rFonts w:ascii="Arial" w:hAnsi="Arial" w:cs="Arial"/>
          <w:sz w:val="18"/>
          <w:szCs w:val="18"/>
        </w:rPr>
      </w:pPr>
    </w:p>
    <w:p w14:paraId="2E751FA7" w14:textId="77777777" w:rsidR="00FC0385" w:rsidRDefault="00FC0385" w:rsidP="00FC0385">
      <w:pPr>
        <w:ind w:left="708" w:hanging="708"/>
        <w:jc w:val="center"/>
        <w:rPr>
          <w:rFonts w:ascii="Arial" w:hAnsi="Arial" w:cs="Arial"/>
          <w:sz w:val="18"/>
          <w:szCs w:val="18"/>
        </w:rPr>
      </w:pPr>
    </w:p>
    <w:p w14:paraId="5E4C1F9C" w14:textId="77777777" w:rsidR="00FC0385" w:rsidRDefault="00FC0385" w:rsidP="00FC0385">
      <w:pPr>
        <w:ind w:left="708" w:hanging="708"/>
        <w:jc w:val="center"/>
        <w:rPr>
          <w:rFonts w:ascii="Arial" w:hAnsi="Arial" w:cs="Arial"/>
          <w:sz w:val="18"/>
          <w:szCs w:val="18"/>
        </w:rPr>
      </w:pPr>
    </w:p>
    <w:p w14:paraId="29658AA0" w14:textId="77777777" w:rsidR="00FC0385" w:rsidRDefault="00FC0385" w:rsidP="00FC0385">
      <w:pPr>
        <w:ind w:left="708" w:hanging="708"/>
        <w:jc w:val="center"/>
        <w:rPr>
          <w:rFonts w:ascii="Arial" w:hAnsi="Arial" w:cs="Arial"/>
          <w:sz w:val="18"/>
          <w:szCs w:val="18"/>
        </w:rPr>
      </w:pPr>
    </w:p>
    <w:p w14:paraId="3783E5A1" w14:textId="77777777" w:rsidR="00FC0385" w:rsidRDefault="00FC0385" w:rsidP="00FC0385">
      <w:pPr>
        <w:ind w:left="708" w:hanging="708"/>
        <w:jc w:val="center"/>
        <w:rPr>
          <w:rFonts w:ascii="Arial" w:hAnsi="Arial" w:cs="Arial"/>
          <w:sz w:val="18"/>
          <w:szCs w:val="18"/>
        </w:rPr>
      </w:pPr>
    </w:p>
    <w:p w14:paraId="475ADAA5" w14:textId="77777777" w:rsidR="00FC0385" w:rsidRPr="007C2DDD" w:rsidRDefault="00FC0385" w:rsidP="00FC0385">
      <w:pPr>
        <w:jc w:val="center"/>
        <w:rPr>
          <w:rFonts w:ascii="Arial" w:hAnsi="Arial" w:cs="Arial"/>
          <w:b/>
          <w:sz w:val="24"/>
          <w:szCs w:val="24"/>
        </w:rPr>
      </w:pPr>
      <w:r w:rsidRPr="007C2DDD">
        <w:rPr>
          <w:rFonts w:ascii="Arial" w:hAnsi="Arial" w:cs="Arial"/>
          <w:b/>
          <w:sz w:val="24"/>
          <w:szCs w:val="24"/>
          <w:highlight w:val="lightGray"/>
        </w:rPr>
        <w:lastRenderedPageBreak/>
        <w:t>FORMATO 3.9</w:t>
      </w:r>
    </w:p>
    <w:p w14:paraId="5C453939" w14:textId="77777777" w:rsidR="007C2DDD" w:rsidRPr="007C2DDD" w:rsidRDefault="009941D1" w:rsidP="00E52B6A">
      <w:pPr>
        <w:ind w:left="284"/>
        <w:jc w:val="both"/>
        <w:rPr>
          <w:rFonts w:ascii="Arial" w:hAnsi="Arial" w:cs="Arial"/>
          <w:sz w:val="24"/>
          <w:szCs w:val="24"/>
        </w:rPr>
      </w:pPr>
      <w:r w:rsidRPr="007C2DDD">
        <w:rPr>
          <w:rFonts w:ascii="Arial" w:hAnsi="Arial" w:cs="Arial"/>
          <w:b/>
          <w:bCs/>
          <w:sz w:val="24"/>
          <w:szCs w:val="24"/>
          <w:highlight w:val="lightGray"/>
        </w:rPr>
        <w:t xml:space="preserve">FORMATO DE COMPROMISO </w:t>
      </w:r>
      <w:r w:rsidR="00FC0385" w:rsidRPr="007C2DDD">
        <w:rPr>
          <w:rFonts w:ascii="Arial" w:hAnsi="Arial" w:cs="Arial"/>
          <w:b/>
          <w:bCs/>
          <w:sz w:val="24"/>
          <w:szCs w:val="24"/>
          <w:highlight w:val="lightGray"/>
        </w:rPr>
        <w:t>DE LA FIANZA PARA GARANTIZAR EL FIEL Y OPORTUNO CUMPLIMIENTO DEL CONTRATO</w:t>
      </w:r>
      <w:r w:rsidR="00E52B6A" w:rsidRPr="007C2DDD">
        <w:rPr>
          <w:rFonts w:ascii="Arial" w:hAnsi="Arial" w:cs="Arial"/>
          <w:sz w:val="24"/>
          <w:szCs w:val="24"/>
        </w:rPr>
        <w:t xml:space="preserve"> </w:t>
      </w:r>
    </w:p>
    <w:p w14:paraId="791E548A" w14:textId="66B12C5A" w:rsidR="00E52B6A" w:rsidRPr="007C2DDD" w:rsidRDefault="00E52B6A" w:rsidP="007C2DDD">
      <w:pPr>
        <w:ind w:left="284"/>
        <w:jc w:val="both"/>
        <w:rPr>
          <w:rFonts w:ascii="Arial" w:hAnsi="Arial" w:cs="Arial"/>
          <w:sz w:val="24"/>
          <w:szCs w:val="24"/>
        </w:rPr>
      </w:pPr>
      <w:r w:rsidRPr="007C2DDD">
        <w:rPr>
          <w:rFonts w:ascii="Arial" w:hAnsi="Arial" w:cs="Arial"/>
          <w:sz w:val="24"/>
          <w:szCs w:val="24"/>
        </w:rPr>
        <w:t xml:space="preserve">EN LA LICITACIÓN PÚBLICA LOCAL CON </w:t>
      </w:r>
      <w:r w:rsidR="009941D1" w:rsidRPr="007C2DDD">
        <w:rPr>
          <w:rFonts w:ascii="Arial" w:hAnsi="Arial" w:cs="Arial"/>
          <w:sz w:val="24"/>
          <w:szCs w:val="24"/>
        </w:rPr>
        <w:t>CONCURRENCIA NÚMERO</w:t>
      </w:r>
      <w:r w:rsidR="00E04808" w:rsidRPr="007C2DDD">
        <w:rPr>
          <w:rFonts w:ascii="Arial" w:hAnsi="Arial" w:cs="Arial"/>
          <w:sz w:val="24"/>
          <w:szCs w:val="24"/>
        </w:rPr>
        <w:t xml:space="preserve"> LPC</w:t>
      </w:r>
      <w:r w:rsidR="00DE5D9B" w:rsidRPr="007C2DDD">
        <w:rPr>
          <w:rFonts w:ascii="Arial" w:hAnsi="Arial" w:cs="Arial"/>
          <w:sz w:val="24"/>
          <w:szCs w:val="24"/>
        </w:rPr>
        <w:t>C</w:t>
      </w:r>
      <w:r w:rsidR="007C2DDD" w:rsidRPr="007C2DDD">
        <w:rPr>
          <w:rFonts w:ascii="Arial" w:hAnsi="Arial" w:cs="Arial"/>
          <w:sz w:val="24"/>
          <w:szCs w:val="24"/>
        </w:rPr>
        <w:t>-001/2020</w:t>
      </w:r>
      <w:r w:rsidRPr="007C2DDD">
        <w:rPr>
          <w:rFonts w:ascii="Arial" w:hAnsi="Arial" w:cs="Arial"/>
          <w:sz w:val="24"/>
          <w:szCs w:val="24"/>
        </w:rPr>
        <w:t xml:space="preserve"> PARA LA “CONTRATACIÓN DE SERVICIO INTEGRAL</w:t>
      </w:r>
      <w:r w:rsidR="003467C3" w:rsidRPr="007C2DDD">
        <w:rPr>
          <w:rFonts w:ascii="Arial" w:hAnsi="Arial" w:cs="Arial"/>
          <w:sz w:val="24"/>
          <w:szCs w:val="24"/>
        </w:rPr>
        <w:t>ES</w:t>
      </w:r>
      <w:r w:rsidRPr="007C2DDD">
        <w:rPr>
          <w:rFonts w:ascii="Arial" w:hAnsi="Arial" w:cs="Arial"/>
          <w:sz w:val="24"/>
          <w:szCs w:val="24"/>
        </w:rPr>
        <w:t xml:space="preserve"> DE </w:t>
      </w:r>
      <w:r w:rsidR="00387009" w:rsidRPr="007C2DDD">
        <w:rPr>
          <w:rFonts w:ascii="Arial" w:hAnsi="Arial" w:cs="Arial"/>
          <w:sz w:val="24"/>
          <w:szCs w:val="24"/>
        </w:rPr>
        <w:t>ANÁLISIS</w:t>
      </w:r>
      <w:r w:rsidRPr="007C2DDD">
        <w:rPr>
          <w:rFonts w:ascii="Arial" w:hAnsi="Arial" w:cs="Arial"/>
          <w:sz w:val="24"/>
          <w:szCs w:val="24"/>
        </w:rPr>
        <w:t xml:space="preserve"> </w:t>
      </w:r>
      <w:r w:rsidR="00C84277" w:rsidRPr="007C2DDD">
        <w:rPr>
          <w:rFonts w:ascii="Arial" w:hAnsi="Arial" w:cs="Arial"/>
          <w:sz w:val="24"/>
          <w:szCs w:val="24"/>
        </w:rPr>
        <w:t>Y LABORATORIO</w:t>
      </w:r>
      <w:r w:rsidRPr="007C2DDD">
        <w:rPr>
          <w:rFonts w:ascii="Arial" w:hAnsi="Arial" w:cs="Arial"/>
          <w:sz w:val="24"/>
          <w:szCs w:val="24"/>
        </w:rPr>
        <w:t>, DEL HOSPITAL GENERAL DE ZAPOPAN Y LAS UNIDADES DE EMERGENCIA”</w:t>
      </w:r>
      <w:r w:rsidR="009941D1" w:rsidRPr="007C2DDD">
        <w:rPr>
          <w:rFonts w:ascii="Arial" w:hAnsi="Arial" w:cs="Arial"/>
          <w:sz w:val="24"/>
          <w:szCs w:val="24"/>
        </w:rPr>
        <w:t>.</w:t>
      </w:r>
    </w:p>
    <w:p w14:paraId="6C7F85E2" w14:textId="2EF25A16" w:rsidR="00FC0385" w:rsidRPr="007C2DDD" w:rsidRDefault="009941D1" w:rsidP="007C2DDD">
      <w:pPr>
        <w:ind w:left="284"/>
        <w:jc w:val="both"/>
        <w:rPr>
          <w:rFonts w:ascii="Arial" w:hAnsi="Arial" w:cs="Arial"/>
          <w:sz w:val="24"/>
          <w:szCs w:val="24"/>
        </w:rPr>
      </w:pPr>
      <w:r w:rsidRPr="007C2DDD">
        <w:rPr>
          <w:rFonts w:ascii="Arial" w:hAnsi="Arial" w:cs="Arial"/>
          <w:b/>
          <w:sz w:val="24"/>
          <w:szCs w:val="24"/>
          <w:u w:val="single"/>
        </w:rPr>
        <w:t>C. Nombre completo del representante legal del Licitante</w:t>
      </w:r>
      <w:r w:rsidRPr="007C2DDD">
        <w:rPr>
          <w:rFonts w:ascii="Arial" w:hAnsi="Arial" w:cs="Arial"/>
          <w:sz w:val="24"/>
          <w:szCs w:val="24"/>
        </w:rPr>
        <w:t xml:space="preserve">, representante legal del </w:t>
      </w:r>
      <w:r w:rsidRPr="007C2DDD">
        <w:rPr>
          <w:rFonts w:ascii="Arial" w:hAnsi="Arial" w:cs="Arial"/>
          <w:b/>
          <w:sz w:val="24"/>
          <w:szCs w:val="24"/>
          <w:u w:val="single"/>
        </w:rPr>
        <w:t>nombre completo del Licitante</w:t>
      </w:r>
      <w:r w:rsidRPr="007C2DDD">
        <w:rPr>
          <w:rFonts w:ascii="Arial" w:hAnsi="Arial" w:cs="Arial"/>
          <w:sz w:val="24"/>
          <w:szCs w:val="24"/>
        </w:rPr>
        <w:t xml:space="preserve">, me comprometo en caso de adjudicación en la licitación </w:t>
      </w:r>
      <w:r w:rsidR="00C84277" w:rsidRPr="007C2DDD">
        <w:rPr>
          <w:rFonts w:ascii="Arial" w:hAnsi="Arial" w:cs="Arial"/>
          <w:sz w:val="24"/>
          <w:szCs w:val="24"/>
        </w:rPr>
        <w:t>pública</w:t>
      </w:r>
      <w:r w:rsidRPr="007C2DDD">
        <w:rPr>
          <w:rFonts w:ascii="Arial" w:hAnsi="Arial" w:cs="Arial"/>
          <w:sz w:val="24"/>
          <w:szCs w:val="24"/>
        </w:rPr>
        <w:t xml:space="preserve"> con concurrencia con </w:t>
      </w:r>
      <w:r w:rsidR="00C84277" w:rsidRPr="007C2DDD">
        <w:rPr>
          <w:rFonts w:ascii="Arial" w:hAnsi="Arial" w:cs="Arial"/>
          <w:sz w:val="24"/>
          <w:szCs w:val="24"/>
        </w:rPr>
        <w:t>número</w:t>
      </w:r>
      <w:r w:rsidR="007C2DDD" w:rsidRPr="007C2DDD">
        <w:rPr>
          <w:rFonts w:ascii="Arial" w:hAnsi="Arial" w:cs="Arial"/>
          <w:sz w:val="24"/>
          <w:szCs w:val="24"/>
        </w:rPr>
        <w:t xml:space="preserve"> </w:t>
      </w:r>
      <w:r w:rsidR="007C2DDD" w:rsidRPr="007C2DDD">
        <w:rPr>
          <w:rFonts w:ascii="Arial" w:hAnsi="Arial" w:cs="Arial"/>
          <w:b/>
          <w:sz w:val="24"/>
          <w:szCs w:val="24"/>
        </w:rPr>
        <w:t>LPCC-001/2020</w:t>
      </w:r>
      <w:r w:rsidRPr="007C2DDD">
        <w:rPr>
          <w:rFonts w:ascii="Arial" w:hAnsi="Arial" w:cs="Arial"/>
          <w:sz w:val="24"/>
          <w:szCs w:val="24"/>
        </w:rPr>
        <w:t xml:space="preserve">  a presentar fianza contratada ante </w:t>
      </w:r>
      <w:r w:rsidR="002D6941" w:rsidRPr="007C2DDD">
        <w:rPr>
          <w:rFonts w:ascii="Arial" w:hAnsi="Arial" w:cs="Arial"/>
          <w:sz w:val="24"/>
          <w:szCs w:val="24"/>
        </w:rPr>
        <w:t xml:space="preserve"> afianzadora que cuente</w:t>
      </w:r>
      <w:r w:rsidR="00FC0385" w:rsidRPr="007C2DDD">
        <w:rPr>
          <w:rFonts w:ascii="Arial" w:hAnsi="Arial" w:cs="Arial"/>
          <w:sz w:val="24"/>
          <w:szCs w:val="24"/>
        </w:rPr>
        <w:t xml:space="preserve"> con la autorización del Gobierno Federal a través de la Secretaría de Hacienda y Crédito Público en los términos de los artículos 5º y 6º de la Ley Federal de Instituciones de Fianzas</w:t>
      </w:r>
      <w:r w:rsidR="002D6941" w:rsidRPr="007C2DDD">
        <w:rPr>
          <w:rFonts w:ascii="Arial" w:hAnsi="Arial" w:cs="Arial"/>
          <w:sz w:val="24"/>
          <w:szCs w:val="24"/>
        </w:rPr>
        <w:t xml:space="preserve">, </w:t>
      </w:r>
      <w:r w:rsidR="003E685B">
        <w:rPr>
          <w:rFonts w:ascii="Arial" w:hAnsi="Arial" w:cs="Arial"/>
          <w:color w:val="FF0000"/>
          <w:sz w:val="24"/>
          <w:szCs w:val="24"/>
        </w:rPr>
        <w:t>fiadora hasta por el 10</w:t>
      </w:r>
      <w:r w:rsidR="002D6941" w:rsidRPr="001E50DC">
        <w:rPr>
          <w:rFonts w:ascii="Arial" w:hAnsi="Arial" w:cs="Arial"/>
          <w:color w:val="FF0000"/>
          <w:sz w:val="24"/>
          <w:szCs w:val="24"/>
        </w:rPr>
        <w:t>%</w:t>
      </w:r>
      <w:r w:rsidR="002D6941" w:rsidRPr="007C2DDD">
        <w:rPr>
          <w:rFonts w:ascii="Arial" w:hAnsi="Arial" w:cs="Arial"/>
          <w:color w:val="FF0000"/>
          <w:sz w:val="24"/>
          <w:szCs w:val="24"/>
        </w:rPr>
        <w:t xml:space="preserve"> </w:t>
      </w:r>
      <w:r w:rsidR="002D6941" w:rsidRPr="007C2DDD">
        <w:rPr>
          <w:rFonts w:ascii="Arial" w:hAnsi="Arial" w:cs="Arial"/>
          <w:sz w:val="24"/>
          <w:szCs w:val="24"/>
        </w:rPr>
        <w:t>del monto estimado presentado en mi propuesta económica a</w:t>
      </w:r>
      <w:r w:rsidR="00FC0385" w:rsidRPr="007C2DDD">
        <w:rPr>
          <w:rFonts w:ascii="Arial" w:hAnsi="Arial" w:cs="Arial"/>
          <w:sz w:val="24"/>
          <w:szCs w:val="24"/>
        </w:rPr>
        <w:t xml:space="preserve"> favor y a disposición del Organismo Público descentralizado Servicios de</w:t>
      </w:r>
      <w:r w:rsidR="009E6B75" w:rsidRPr="007C2DDD">
        <w:rPr>
          <w:rFonts w:ascii="Arial" w:hAnsi="Arial" w:cs="Arial"/>
          <w:sz w:val="24"/>
          <w:szCs w:val="24"/>
        </w:rPr>
        <w:t xml:space="preserve"> Salud del Municipio de Zapopan, p</w:t>
      </w:r>
      <w:r w:rsidR="00FC0385" w:rsidRPr="007C2DDD">
        <w:rPr>
          <w:rFonts w:ascii="Arial" w:hAnsi="Arial" w:cs="Arial"/>
          <w:sz w:val="24"/>
          <w:szCs w:val="24"/>
        </w:rPr>
        <w:t xml:space="preserve">ara garantizar por parte de </w:t>
      </w:r>
      <w:r w:rsidR="009E6B75" w:rsidRPr="007C2DDD">
        <w:rPr>
          <w:rFonts w:ascii="Arial" w:hAnsi="Arial" w:cs="Arial"/>
          <w:sz w:val="24"/>
          <w:szCs w:val="24"/>
        </w:rPr>
        <w:t>“</w:t>
      </w:r>
      <w:r w:rsidR="00FC0385" w:rsidRPr="007C2DDD">
        <w:rPr>
          <w:rFonts w:ascii="Arial" w:hAnsi="Arial" w:cs="Arial"/>
          <w:sz w:val="24"/>
          <w:szCs w:val="24"/>
        </w:rPr>
        <w:t>nombre y dirección completos del Licitante</w:t>
      </w:r>
      <w:r w:rsidR="009E6B75" w:rsidRPr="007C2DDD">
        <w:rPr>
          <w:rFonts w:ascii="Arial" w:hAnsi="Arial" w:cs="Arial"/>
          <w:sz w:val="24"/>
          <w:szCs w:val="24"/>
        </w:rPr>
        <w:t>”</w:t>
      </w:r>
      <w:r w:rsidR="00FC0385" w:rsidRPr="007C2DDD">
        <w:rPr>
          <w:rFonts w:ascii="Arial" w:hAnsi="Arial" w:cs="Arial"/>
          <w:sz w:val="24"/>
          <w:szCs w:val="24"/>
        </w:rPr>
        <w:t xml:space="preserve"> la buena calidad de los bienes y servicios, así como la reparación de los defectos y vicios ocultos que pudieren aparecer y que</w:t>
      </w:r>
      <w:r w:rsidR="009E6B75" w:rsidRPr="007C2DDD">
        <w:rPr>
          <w:rFonts w:ascii="Arial" w:hAnsi="Arial" w:cs="Arial"/>
          <w:sz w:val="24"/>
          <w:szCs w:val="24"/>
        </w:rPr>
        <w:t xml:space="preserve"> me</w:t>
      </w:r>
      <w:r w:rsidR="00FC0385" w:rsidRPr="007C2DDD">
        <w:rPr>
          <w:rFonts w:ascii="Arial" w:hAnsi="Arial" w:cs="Arial"/>
          <w:sz w:val="24"/>
          <w:szCs w:val="24"/>
        </w:rPr>
        <w:t xml:space="preserve"> sean imputables así como el fiel y exacto cumplimiento de todas y cada una de las obligaciones y especificaciones contraídas mediante  contrato derivado de la</w:t>
      </w:r>
      <w:r w:rsidR="00480238" w:rsidRPr="007C2DDD">
        <w:rPr>
          <w:rFonts w:ascii="Arial" w:hAnsi="Arial" w:cs="Arial"/>
          <w:sz w:val="24"/>
          <w:szCs w:val="24"/>
        </w:rPr>
        <w:t xml:space="preserve">  Licitación Pública Local Con C</w:t>
      </w:r>
      <w:r w:rsidR="00E04808" w:rsidRPr="007C2DDD">
        <w:rPr>
          <w:rFonts w:ascii="Arial" w:hAnsi="Arial" w:cs="Arial"/>
          <w:sz w:val="24"/>
          <w:szCs w:val="24"/>
        </w:rPr>
        <w:t xml:space="preserve">oncurrencia  </w:t>
      </w:r>
      <w:r w:rsidR="00E04808" w:rsidRPr="007C2DDD">
        <w:rPr>
          <w:rFonts w:ascii="Arial" w:hAnsi="Arial" w:cs="Arial"/>
          <w:b/>
          <w:sz w:val="24"/>
          <w:szCs w:val="24"/>
        </w:rPr>
        <w:t>Número LPC</w:t>
      </w:r>
      <w:r w:rsidR="00DE5D9B" w:rsidRPr="007C2DDD">
        <w:rPr>
          <w:rFonts w:ascii="Arial" w:hAnsi="Arial" w:cs="Arial"/>
          <w:b/>
          <w:sz w:val="24"/>
          <w:szCs w:val="24"/>
        </w:rPr>
        <w:t>C</w:t>
      </w:r>
      <w:r w:rsidR="007C2DDD" w:rsidRPr="007C2DDD">
        <w:rPr>
          <w:rFonts w:ascii="Arial" w:hAnsi="Arial" w:cs="Arial"/>
          <w:b/>
          <w:sz w:val="24"/>
          <w:szCs w:val="24"/>
        </w:rPr>
        <w:t>-001/2020</w:t>
      </w:r>
      <w:r w:rsidR="00480238" w:rsidRPr="007C2DDD">
        <w:rPr>
          <w:rFonts w:ascii="Arial" w:hAnsi="Arial" w:cs="Arial"/>
          <w:sz w:val="24"/>
          <w:szCs w:val="24"/>
        </w:rPr>
        <w:t xml:space="preserve"> Para La “Contratación De Servicio Integral</w:t>
      </w:r>
      <w:r w:rsidR="003467C3" w:rsidRPr="007C2DDD">
        <w:rPr>
          <w:rFonts w:ascii="Arial" w:hAnsi="Arial" w:cs="Arial"/>
          <w:sz w:val="24"/>
          <w:szCs w:val="24"/>
        </w:rPr>
        <w:t>es</w:t>
      </w:r>
      <w:r w:rsidR="00480238" w:rsidRPr="007C2DDD">
        <w:rPr>
          <w:rFonts w:ascii="Arial" w:hAnsi="Arial" w:cs="Arial"/>
          <w:sz w:val="24"/>
          <w:szCs w:val="24"/>
        </w:rPr>
        <w:t xml:space="preserve"> De Análisis Y  Laboratorio, Del Hospital General De Zapopan Y Las Unidades De Emergencia” </w:t>
      </w:r>
      <w:r w:rsidR="00FC0385" w:rsidRPr="007C2DDD">
        <w:rPr>
          <w:rFonts w:ascii="Arial" w:hAnsi="Arial" w:cs="Arial"/>
          <w:sz w:val="24"/>
          <w:szCs w:val="24"/>
        </w:rPr>
        <w:t>por lo que, en caso de incumplimiento a cualquiera</w:t>
      </w:r>
      <w:r w:rsidR="009E6B75" w:rsidRPr="007C2DDD">
        <w:rPr>
          <w:rFonts w:ascii="Arial" w:hAnsi="Arial" w:cs="Arial"/>
          <w:sz w:val="24"/>
          <w:szCs w:val="24"/>
        </w:rPr>
        <w:t xml:space="preserve"> de las obligaciones contraídas</w:t>
      </w:r>
      <w:r w:rsidR="00FC0385" w:rsidRPr="007C2DDD">
        <w:rPr>
          <w:rFonts w:ascii="Arial" w:hAnsi="Arial" w:cs="Arial"/>
          <w:sz w:val="24"/>
          <w:szCs w:val="24"/>
        </w:rPr>
        <w:t xml:space="preserve">, se hará exigible </w:t>
      </w:r>
      <w:r w:rsidR="009E6B75" w:rsidRPr="007C2DDD">
        <w:rPr>
          <w:rFonts w:ascii="Arial" w:hAnsi="Arial" w:cs="Arial"/>
          <w:sz w:val="24"/>
          <w:szCs w:val="24"/>
        </w:rPr>
        <w:t xml:space="preserve"> y en su</w:t>
      </w:r>
      <w:r w:rsidR="00FC0385" w:rsidRPr="007C2DDD">
        <w:rPr>
          <w:rFonts w:ascii="Arial" w:hAnsi="Arial" w:cs="Arial"/>
          <w:sz w:val="24"/>
          <w:szCs w:val="24"/>
        </w:rPr>
        <w:t xml:space="preserve"> caso la i</w:t>
      </w:r>
      <w:r w:rsidR="009E6B75" w:rsidRPr="007C2DDD">
        <w:rPr>
          <w:rFonts w:ascii="Arial" w:hAnsi="Arial" w:cs="Arial"/>
          <w:sz w:val="24"/>
          <w:szCs w:val="24"/>
        </w:rPr>
        <w:t>nstitución afianzadora se someta</w:t>
      </w:r>
      <w:r w:rsidR="00FC0385" w:rsidRPr="007C2DDD">
        <w:rPr>
          <w:rFonts w:ascii="Arial" w:hAnsi="Arial" w:cs="Arial"/>
          <w:sz w:val="24"/>
          <w:szCs w:val="24"/>
        </w:rPr>
        <w:t xml:space="preserve">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14:paraId="73402243" w14:textId="5AA6EED9" w:rsidR="00FC0385" w:rsidRPr="007C2DDD" w:rsidRDefault="00C84277" w:rsidP="007C2DDD">
      <w:pPr>
        <w:spacing w:after="0" w:line="240" w:lineRule="auto"/>
        <w:ind w:left="284"/>
        <w:jc w:val="both"/>
        <w:rPr>
          <w:rFonts w:ascii="Arial" w:hAnsi="Arial" w:cs="Arial"/>
          <w:sz w:val="24"/>
          <w:szCs w:val="24"/>
        </w:rPr>
      </w:pPr>
      <w:r w:rsidRPr="007C2DDD">
        <w:rPr>
          <w:rFonts w:ascii="Arial" w:hAnsi="Arial" w:cs="Arial"/>
          <w:sz w:val="24"/>
          <w:szCs w:val="24"/>
        </w:rPr>
        <w:t>La fianza</w:t>
      </w:r>
      <w:r w:rsidR="00FC0385" w:rsidRPr="007C2DDD">
        <w:rPr>
          <w:rFonts w:ascii="Arial" w:hAnsi="Arial" w:cs="Arial"/>
          <w:sz w:val="24"/>
          <w:szCs w:val="24"/>
        </w:rPr>
        <w:t xml:space="preserve"> estará vigente durante el plazo que contemple el contrato, y se mantendrá así en caso de substanciación de juicios o recursos hasta </w:t>
      </w:r>
      <w:r w:rsidR="009E6B75" w:rsidRPr="007C2DDD">
        <w:rPr>
          <w:rFonts w:ascii="Arial" w:hAnsi="Arial" w:cs="Arial"/>
          <w:sz w:val="24"/>
          <w:szCs w:val="24"/>
        </w:rPr>
        <w:t xml:space="preserve">su total resolución. </w:t>
      </w:r>
      <w:r w:rsidRPr="007C2DDD">
        <w:rPr>
          <w:rFonts w:ascii="Arial" w:hAnsi="Arial" w:cs="Arial"/>
          <w:sz w:val="24"/>
          <w:szCs w:val="24"/>
        </w:rPr>
        <w:t>La garantía</w:t>
      </w:r>
      <w:r w:rsidR="00FC0385" w:rsidRPr="007C2DDD">
        <w:rPr>
          <w:rFonts w:ascii="Arial" w:hAnsi="Arial" w:cs="Arial"/>
          <w:sz w:val="24"/>
          <w:szCs w:val="24"/>
        </w:rPr>
        <w:t xml:space="preserve"> sólo podrá ser cancelada mediante la presentación de un escrito para dicho fin por parte de</w:t>
      </w:r>
      <w:r w:rsidR="009E6B75" w:rsidRPr="007C2DDD">
        <w:rPr>
          <w:rFonts w:ascii="Arial" w:hAnsi="Arial" w:cs="Arial"/>
          <w:sz w:val="24"/>
          <w:szCs w:val="24"/>
        </w:rPr>
        <w:t>l beneficiario de la fianza</w:t>
      </w:r>
      <w:r w:rsidR="00FC0385" w:rsidRPr="007C2DDD">
        <w:rPr>
          <w:rFonts w:ascii="Arial" w:hAnsi="Arial" w:cs="Arial"/>
          <w:sz w:val="24"/>
          <w:szCs w:val="24"/>
        </w:rPr>
        <w:t xml:space="preserve">. </w:t>
      </w:r>
    </w:p>
    <w:p w14:paraId="6C440F23" w14:textId="77777777" w:rsidR="009E6B75" w:rsidRPr="009303AC" w:rsidRDefault="009E6B75" w:rsidP="009E6B75">
      <w:pPr>
        <w:jc w:val="center"/>
        <w:rPr>
          <w:rFonts w:ascii="Arial" w:hAnsi="Arial" w:cs="Arial"/>
          <w:sz w:val="18"/>
          <w:szCs w:val="18"/>
        </w:rPr>
      </w:pPr>
    </w:p>
    <w:p w14:paraId="0A05B37F" w14:textId="77777777" w:rsidR="009E6B75" w:rsidRPr="003A4E63" w:rsidRDefault="009E6B75" w:rsidP="009E6B75">
      <w:pPr>
        <w:jc w:val="center"/>
        <w:rPr>
          <w:rFonts w:ascii="Arial" w:hAnsi="Arial" w:cs="Arial"/>
          <w:sz w:val="18"/>
          <w:szCs w:val="18"/>
        </w:rPr>
      </w:pPr>
      <w:r w:rsidRPr="00E36A54">
        <w:rPr>
          <w:rFonts w:ascii="Arial" w:hAnsi="Arial" w:cs="Arial"/>
          <w:sz w:val="18"/>
          <w:szCs w:val="18"/>
          <w:lang w:val="pt-BR"/>
        </w:rPr>
        <w:t>A T E N T A M E N T E</w:t>
      </w:r>
    </w:p>
    <w:p w14:paraId="17C3B354" w14:textId="77777777" w:rsidR="009E6B75" w:rsidRPr="003A4E63" w:rsidRDefault="009E6B75" w:rsidP="009E6B75">
      <w:pPr>
        <w:jc w:val="center"/>
        <w:rPr>
          <w:rFonts w:ascii="Arial" w:hAnsi="Arial" w:cs="Arial"/>
          <w:sz w:val="18"/>
          <w:szCs w:val="18"/>
        </w:rPr>
      </w:pPr>
      <w:r w:rsidRPr="003A4E63">
        <w:rPr>
          <w:rFonts w:ascii="Arial" w:hAnsi="Arial" w:cs="Arial"/>
          <w:sz w:val="18"/>
          <w:szCs w:val="18"/>
        </w:rPr>
        <w:t>Nombre</w:t>
      </w:r>
      <w:r w:rsidRPr="00E36A54">
        <w:rPr>
          <w:rFonts w:ascii="Arial" w:hAnsi="Arial" w:cs="Arial"/>
          <w:sz w:val="18"/>
          <w:szCs w:val="18"/>
          <w:lang w:val="pt-BR"/>
        </w:rPr>
        <w:t xml:space="preserve"> completo del representante legal del Licitante</w:t>
      </w:r>
    </w:p>
    <w:p w14:paraId="49C36D17" w14:textId="77777777" w:rsidR="009E6B75" w:rsidRPr="00E36A54" w:rsidRDefault="009E6B75" w:rsidP="009E6B75">
      <w:pPr>
        <w:jc w:val="center"/>
        <w:rPr>
          <w:rFonts w:ascii="Arial" w:hAnsi="Arial" w:cs="Arial"/>
          <w:sz w:val="18"/>
          <w:szCs w:val="18"/>
          <w:lang w:val="pt-BR"/>
        </w:rPr>
      </w:pPr>
      <w:r w:rsidRPr="003A4E63">
        <w:rPr>
          <w:rFonts w:ascii="Arial" w:hAnsi="Arial" w:cs="Arial"/>
          <w:sz w:val="18"/>
          <w:szCs w:val="18"/>
        </w:rPr>
        <w:t>Nombre</w:t>
      </w:r>
      <w:r w:rsidRPr="00E36A54">
        <w:rPr>
          <w:rFonts w:ascii="Arial" w:hAnsi="Arial" w:cs="Arial"/>
          <w:sz w:val="18"/>
          <w:szCs w:val="18"/>
          <w:lang w:val="pt-BR"/>
        </w:rPr>
        <w:t xml:space="preserve"> del Licitante, en caso de no corresponder al </w:t>
      </w:r>
    </w:p>
    <w:p w14:paraId="693CE172" w14:textId="77777777" w:rsidR="009E6B75" w:rsidRPr="00E36A54" w:rsidRDefault="009E6B75" w:rsidP="009E6B75">
      <w:pPr>
        <w:jc w:val="center"/>
        <w:rPr>
          <w:rFonts w:ascii="Arial" w:hAnsi="Arial" w:cs="Arial"/>
          <w:sz w:val="18"/>
          <w:szCs w:val="18"/>
          <w:lang w:val="pt-BR"/>
        </w:rPr>
      </w:pPr>
      <w:r w:rsidRPr="00E36A54">
        <w:rPr>
          <w:rFonts w:ascii="Arial" w:hAnsi="Arial" w:cs="Arial"/>
          <w:sz w:val="18"/>
          <w:szCs w:val="18"/>
          <w:lang w:val="pt-BR"/>
        </w:rPr>
        <w:t>del representante legal del Licitante</w:t>
      </w:r>
    </w:p>
    <w:p w14:paraId="5FA1C74D" w14:textId="77777777" w:rsidR="009E6B75" w:rsidRPr="009303AC" w:rsidRDefault="009E6B75" w:rsidP="009E6B75">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5C67BC99" w14:textId="77777777" w:rsidR="009E6B75" w:rsidRPr="009303AC" w:rsidRDefault="009E6B75" w:rsidP="009E6B75">
      <w:pPr>
        <w:ind w:left="708" w:hanging="708"/>
        <w:jc w:val="center"/>
        <w:rPr>
          <w:rFonts w:ascii="Arial" w:hAnsi="Arial" w:cs="Arial"/>
          <w:sz w:val="18"/>
          <w:szCs w:val="18"/>
        </w:rPr>
      </w:pPr>
    </w:p>
    <w:p w14:paraId="7D2B2481" w14:textId="77777777" w:rsidR="00480238" w:rsidRDefault="00480238" w:rsidP="00FC0385">
      <w:pPr>
        <w:ind w:left="708" w:hanging="708"/>
        <w:jc w:val="center"/>
        <w:rPr>
          <w:rFonts w:ascii="Arial" w:hAnsi="Arial" w:cs="Arial"/>
          <w:sz w:val="18"/>
          <w:szCs w:val="18"/>
        </w:rPr>
      </w:pPr>
    </w:p>
    <w:p w14:paraId="28047E14" w14:textId="77777777" w:rsidR="00FC0385" w:rsidRPr="005E1C83" w:rsidRDefault="00FC0385" w:rsidP="00FC0385">
      <w:pPr>
        <w:ind w:left="708" w:hanging="708"/>
        <w:jc w:val="center"/>
        <w:rPr>
          <w:rFonts w:ascii="Arial" w:hAnsi="Arial" w:cs="Arial"/>
          <w:b/>
          <w:highlight w:val="lightGray"/>
        </w:rPr>
      </w:pPr>
      <w:r w:rsidRPr="005E1C83">
        <w:rPr>
          <w:rFonts w:ascii="Arial" w:hAnsi="Arial" w:cs="Arial"/>
          <w:b/>
          <w:highlight w:val="lightGray"/>
        </w:rPr>
        <w:lastRenderedPageBreak/>
        <w:t>FORMATO 3.10</w:t>
      </w:r>
    </w:p>
    <w:p w14:paraId="1F2B43E2" w14:textId="64542CF4" w:rsidR="00706498" w:rsidRPr="00706498" w:rsidRDefault="00706498" w:rsidP="00706498">
      <w:pPr>
        <w:ind w:left="705"/>
        <w:jc w:val="both"/>
        <w:rPr>
          <w:rFonts w:ascii="Arial" w:hAnsi="Arial" w:cs="Arial"/>
          <w:b/>
        </w:rPr>
      </w:pPr>
      <w:r w:rsidRPr="005E1C83">
        <w:rPr>
          <w:rFonts w:ascii="Arial" w:hAnsi="Arial" w:cs="Arial"/>
          <w:b/>
          <w:highlight w:val="lightGray"/>
        </w:rPr>
        <w:t>FORMATO DECLARATORIA DE INTEGRIDAD Y NO COLUSIÓN</w:t>
      </w:r>
    </w:p>
    <w:p w14:paraId="377C1569" w14:textId="77777777" w:rsidR="005E1C83" w:rsidRDefault="005E1C83" w:rsidP="005E1C83">
      <w:pPr>
        <w:jc w:val="right"/>
        <w:rPr>
          <w:rFonts w:ascii="Arial" w:hAnsi="Arial" w:cs="Arial"/>
          <w:sz w:val="18"/>
          <w:szCs w:val="18"/>
        </w:rPr>
      </w:pPr>
    </w:p>
    <w:p w14:paraId="759ADD07" w14:textId="011D7403" w:rsidR="005E1C83" w:rsidRPr="009303AC" w:rsidRDefault="005E1C83" w:rsidP="005E1C83">
      <w:pPr>
        <w:jc w:val="right"/>
        <w:rPr>
          <w:rFonts w:ascii="Arial" w:hAnsi="Arial" w:cs="Arial"/>
          <w:sz w:val="18"/>
          <w:szCs w:val="18"/>
        </w:rPr>
      </w:pPr>
      <w:r w:rsidRPr="009303AC">
        <w:rPr>
          <w:rFonts w:ascii="Arial" w:hAnsi="Arial" w:cs="Arial"/>
          <w:sz w:val="18"/>
          <w:szCs w:val="18"/>
        </w:rPr>
        <w:t>Fecha</w:t>
      </w:r>
      <w:r>
        <w:rPr>
          <w:rFonts w:ascii="Arial" w:hAnsi="Arial" w:cs="Arial"/>
          <w:sz w:val="18"/>
          <w:szCs w:val="18"/>
        </w:rPr>
        <w:t xml:space="preserve"> de emisión ___ de ____</w:t>
      </w:r>
      <w:r w:rsidR="00646D01">
        <w:rPr>
          <w:rFonts w:ascii="Arial" w:hAnsi="Arial" w:cs="Arial"/>
          <w:sz w:val="18"/>
          <w:szCs w:val="18"/>
        </w:rPr>
        <w:t>_ 2020</w:t>
      </w:r>
    </w:p>
    <w:p w14:paraId="511E57EB" w14:textId="77777777" w:rsidR="005E1C83" w:rsidRPr="009303AC" w:rsidRDefault="005E1C83" w:rsidP="005E1C83">
      <w:pPr>
        <w:jc w:val="right"/>
        <w:rPr>
          <w:rFonts w:ascii="Arial" w:hAnsi="Arial" w:cs="Arial"/>
          <w:sz w:val="18"/>
          <w:szCs w:val="18"/>
        </w:rPr>
      </w:pPr>
    </w:p>
    <w:p w14:paraId="4F658A59" w14:textId="37D12F1E" w:rsidR="00FC0385" w:rsidRPr="00B20AAF" w:rsidRDefault="005E1C83" w:rsidP="005E1C83">
      <w:pPr>
        <w:ind w:left="708" w:hanging="708"/>
        <w:jc w:val="right"/>
        <w:rPr>
          <w:rFonts w:ascii="Arial" w:hAnsi="Arial" w:cs="Arial"/>
        </w:rPr>
      </w:pPr>
      <w:r w:rsidRPr="009303AC">
        <w:rPr>
          <w:rFonts w:ascii="Arial" w:hAnsi="Arial" w:cs="Arial"/>
          <w:sz w:val="18"/>
          <w:szCs w:val="18"/>
        </w:rPr>
        <w:t>Asunto:</w:t>
      </w:r>
      <w:r>
        <w:rPr>
          <w:rFonts w:ascii="Arial" w:hAnsi="Arial" w:cs="Arial"/>
          <w:sz w:val="18"/>
          <w:szCs w:val="18"/>
        </w:rPr>
        <w:t xml:space="preserve"> Integridad y no colusión</w:t>
      </w:r>
    </w:p>
    <w:p w14:paraId="0579644F" w14:textId="77777777" w:rsidR="00FC0385" w:rsidRPr="00B20AAF" w:rsidRDefault="00FC0385" w:rsidP="00FC0385">
      <w:pPr>
        <w:ind w:left="708" w:hanging="708"/>
        <w:rPr>
          <w:rFonts w:ascii="Arial" w:hAnsi="Arial" w:cs="Arial"/>
        </w:rPr>
      </w:pPr>
    </w:p>
    <w:p w14:paraId="1D09D45D" w14:textId="77777777" w:rsidR="00FC0385" w:rsidRPr="00B20AAF" w:rsidRDefault="00FC0385" w:rsidP="00FC0385">
      <w:pPr>
        <w:rPr>
          <w:rFonts w:ascii="Arial" w:hAnsi="Arial" w:cs="Arial"/>
          <w:b/>
        </w:rPr>
      </w:pPr>
      <w:r w:rsidRPr="00B20AAF">
        <w:rPr>
          <w:rFonts w:ascii="Arial" w:hAnsi="Arial" w:cs="Arial"/>
          <w:b/>
        </w:rPr>
        <w:t>Dr. Salvador García Uvence</w:t>
      </w:r>
    </w:p>
    <w:p w14:paraId="1D24A6F7" w14:textId="77777777" w:rsidR="00FC0385" w:rsidRPr="00B20AAF" w:rsidRDefault="00FC0385" w:rsidP="00FC0385">
      <w:pPr>
        <w:rPr>
          <w:rFonts w:ascii="Arial" w:hAnsi="Arial" w:cs="Arial"/>
        </w:rPr>
      </w:pPr>
      <w:r w:rsidRPr="00B20AAF">
        <w:rPr>
          <w:rFonts w:ascii="Arial" w:hAnsi="Arial" w:cs="Arial"/>
        </w:rPr>
        <w:t>Director General del Organismo y/o H. Miembros del Comité de Adquisiciones del Organismo Público Descentralizado ‎‎“Servicios de Salud del Municipio de Zapopan”</w:t>
      </w:r>
    </w:p>
    <w:p w14:paraId="22260788" w14:textId="77777777" w:rsidR="00FC0385" w:rsidRPr="00B20AAF" w:rsidRDefault="00FC0385" w:rsidP="00FC0385">
      <w:pPr>
        <w:rPr>
          <w:rFonts w:ascii="Arial" w:hAnsi="Arial" w:cs="Arial"/>
          <w:b/>
        </w:rPr>
      </w:pPr>
      <w:r w:rsidRPr="00B20AAF">
        <w:rPr>
          <w:rFonts w:ascii="Arial" w:hAnsi="Arial" w:cs="Arial"/>
          <w:b/>
        </w:rPr>
        <w:t>Presentes</w:t>
      </w:r>
    </w:p>
    <w:p w14:paraId="214C5333" w14:textId="0644B9E4" w:rsidR="00E52B6A" w:rsidRPr="00B20AAF" w:rsidRDefault="00E52B6A" w:rsidP="00E52B6A">
      <w:pPr>
        <w:jc w:val="both"/>
        <w:rPr>
          <w:rFonts w:ascii="Arial" w:hAnsi="Arial" w:cs="Arial"/>
        </w:rPr>
      </w:pPr>
      <w:r w:rsidRPr="00B20AAF">
        <w:rPr>
          <w:rFonts w:ascii="Arial" w:hAnsi="Arial" w:cs="Arial"/>
        </w:rPr>
        <w:t>ME REFIERO A MI PARTICIPACIÓN EN LA LICITACIÓN PÚBLICA LOCAL CON C</w:t>
      </w:r>
      <w:r w:rsidR="00AA382F">
        <w:rPr>
          <w:rFonts w:ascii="Arial" w:hAnsi="Arial" w:cs="Arial"/>
        </w:rPr>
        <w:t xml:space="preserve">ONCURRENCIA </w:t>
      </w:r>
      <w:r w:rsidR="00E04808">
        <w:rPr>
          <w:rFonts w:ascii="Arial" w:hAnsi="Arial" w:cs="Arial"/>
        </w:rPr>
        <w:t>NÚMERO LPC</w:t>
      </w:r>
      <w:r w:rsidR="00DE5D9B">
        <w:rPr>
          <w:rFonts w:ascii="Arial" w:hAnsi="Arial" w:cs="Arial"/>
        </w:rPr>
        <w:t>C</w:t>
      </w:r>
      <w:r w:rsidR="005E1C83">
        <w:rPr>
          <w:rFonts w:ascii="Arial" w:hAnsi="Arial" w:cs="Arial"/>
        </w:rPr>
        <w:t>-001/2020</w:t>
      </w:r>
      <w:r w:rsidRPr="00B20AAF">
        <w:rPr>
          <w:rFonts w:ascii="Arial" w:hAnsi="Arial" w:cs="Arial"/>
        </w:rPr>
        <w:t xml:space="preserve"> PARA LA “CONTRATACIÓN DE SERVICIO INTEGRAL</w:t>
      </w:r>
      <w:r w:rsidR="003467C3">
        <w:rPr>
          <w:rFonts w:ascii="Arial" w:hAnsi="Arial" w:cs="Arial"/>
        </w:rPr>
        <w:t>ES</w:t>
      </w:r>
      <w:r w:rsidR="00AA382F">
        <w:rPr>
          <w:rFonts w:ascii="Arial" w:hAnsi="Arial" w:cs="Arial"/>
        </w:rPr>
        <w:t xml:space="preserve"> DE </w:t>
      </w:r>
      <w:r w:rsidR="00387009">
        <w:rPr>
          <w:rFonts w:ascii="Arial" w:hAnsi="Arial" w:cs="Arial"/>
        </w:rPr>
        <w:t>ANÁLISIS</w:t>
      </w:r>
      <w:r w:rsidR="00AA382F">
        <w:rPr>
          <w:rFonts w:ascii="Arial" w:hAnsi="Arial" w:cs="Arial"/>
        </w:rPr>
        <w:t xml:space="preserve"> Y</w:t>
      </w:r>
      <w:r w:rsidRPr="00B20AAF">
        <w:rPr>
          <w:rFonts w:ascii="Arial" w:hAnsi="Arial" w:cs="Arial"/>
        </w:rPr>
        <w:t xml:space="preserve"> LABORATORIO, DEL HOSPITAL GENERAL DE ZAPOPAN Y LAS UNIDADES DE EMERGENCIA”</w:t>
      </w:r>
    </w:p>
    <w:p w14:paraId="0AB25C8F" w14:textId="77777777" w:rsidR="00706498" w:rsidRDefault="00FC0385" w:rsidP="00706498">
      <w:pPr>
        <w:spacing w:after="0" w:line="240" w:lineRule="auto"/>
        <w:jc w:val="both"/>
        <w:rPr>
          <w:rFonts w:ascii="Arial" w:hAnsi="Arial" w:cs="Arial"/>
        </w:rPr>
      </w:pPr>
      <w:r w:rsidRPr="00B20AAF">
        <w:rPr>
          <w:rFonts w:ascii="Arial" w:hAnsi="Arial" w:cs="Arial"/>
        </w:rPr>
        <w:t xml:space="preserve">Sobre el particular, quien suscribe </w:t>
      </w:r>
      <w:r w:rsidRPr="00B20AAF">
        <w:rPr>
          <w:rFonts w:ascii="Arial" w:hAnsi="Arial" w:cs="Arial"/>
          <w:b/>
          <w:u w:val="single"/>
        </w:rPr>
        <w:t>C. Nombre completo del representante legal del licitante</w:t>
      </w:r>
      <w:r w:rsidRPr="00B20AAF">
        <w:rPr>
          <w:rFonts w:ascii="Arial" w:hAnsi="Arial" w:cs="Arial"/>
        </w:rPr>
        <w:t xml:space="preserve">, en nombre propio y de </w:t>
      </w:r>
      <w:r w:rsidR="00315CC9" w:rsidRPr="00B20AAF">
        <w:rPr>
          <w:rFonts w:ascii="Arial" w:hAnsi="Arial" w:cs="Arial"/>
        </w:rPr>
        <w:t>mí</w:t>
      </w:r>
      <w:r w:rsidRPr="00B20AAF">
        <w:rPr>
          <w:rFonts w:ascii="Arial" w:hAnsi="Arial" w:cs="Arial"/>
        </w:rPr>
        <w:t xml:space="preserve"> representada </w:t>
      </w:r>
      <w:r w:rsidRPr="00B20AAF">
        <w:rPr>
          <w:rFonts w:ascii="Arial" w:hAnsi="Arial" w:cs="Arial"/>
          <w:b/>
          <w:u w:val="single"/>
        </w:rPr>
        <w:t>Nombre completo del Licitante</w:t>
      </w:r>
      <w:r w:rsidRPr="00B20AAF">
        <w:rPr>
          <w:rFonts w:ascii="Arial" w:hAnsi="Arial" w:cs="Arial"/>
        </w:rPr>
        <w:t xml:space="preserve">, </w:t>
      </w:r>
      <w:r w:rsidR="00133D95">
        <w:rPr>
          <w:rFonts w:ascii="Arial" w:hAnsi="Arial" w:cs="Arial"/>
        </w:rPr>
        <w:t>(</w:t>
      </w:r>
      <w:r w:rsidRPr="00B20AAF">
        <w:rPr>
          <w:rFonts w:ascii="Arial" w:hAnsi="Arial" w:cs="Arial"/>
        </w:rPr>
        <w:t>en caso de ser difere</w:t>
      </w:r>
      <w:r w:rsidR="00133D95">
        <w:rPr>
          <w:rFonts w:ascii="Arial" w:hAnsi="Arial" w:cs="Arial"/>
        </w:rPr>
        <w:t>nte al del representante lega</w:t>
      </w:r>
      <w:r w:rsidR="00706498">
        <w:rPr>
          <w:rFonts w:ascii="Arial" w:hAnsi="Arial" w:cs="Arial"/>
        </w:rPr>
        <w:t>l</w:t>
      </w:r>
      <w:r w:rsidR="00133D95">
        <w:rPr>
          <w:rFonts w:ascii="Arial" w:hAnsi="Arial" w:cs="Arial"/>
        </w:rPr>
        <w:t xml:space="preserve">), </w:t>
      </w:r>
    </w:p>
    <w:p w14:paraId="4205C1C0" w14:textId="77777777" w:rsidR="00706498" w:rsidRDefault="00706498" w:rsidP="00706498">
      <w:pPr>
        <w:spacing w:after="0" w:line="240" w:lineRule="auto"/>
        <w:jc w:val="both"/>
        <w:rPr>
          <w:rFonts w:ascii="Arial" w:hAnsi="Arial" w:cs="Arial"/>
        </w:rPr>
      </w:pPr>
    </w:p>
    <w:p w14:paraId="2A26C98C" w14:textId="26C5B59A" w:rsidR="00706498" w:rsidRPr="005E1C83" w:rsidRDefault="00706498" w:rsidP="00706498">
      <w:pPr>
        <w:spacing w:after="0" w:line="240" w:lineRule="auto"/>
        <w:jc w:val="both"/>
        <w:rPr>
          <w:rFonts w:ascii="Arial" w:hAnsi="Arial" w:cs="Arial"/>
          <w:sz w:val="24"/>
          <w:szCs w:val="24"/>
        </w:rPr>
      </w:pPr>
      <w:r w:rsidRPr="005E1C83">
        <w:rPr>
          <w:rFonts w:ascii="Arial" w:eastAsia="Times New Roman" w:hAnsi="Arial" w:cs="Arial"/>
          <w:sz w:val="24"/>
          <w:szCs w:val="24"/>
        </w:rPr>
        <w:t xml:space="preserve">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 </w:t>
      </w:r>
    </w:p>
    <w:p w14:paraId="25F30B1B" w14:textId="77777777" w:rsidR="005E1C83" w:rsidRPr="005E1C83" w:rsidRDefault="005E1C83" w:rsidP="00FC0385">
      <w:pPr>
        <w:jc w:val="both"/>
        <w:rPr>
          <w:rFonts w:ascii="Arial" w:hAnsi="Arial" w:cs="Arial"/>
        </w:rPr>
      </w:pPr>
    </w:p>
    <w:p w14:paraId="61E973EB" w14:textId="77777777" w:rsidR="00FC0385" w:rsidRDefault="00FC0385" w:rsidP="00FC0385">
      <w:pPr>
        <w:jc w:val="both"/>
        <w:rPr>
          <w:rFonts w:ascii="Arial" w:hAnsi="Arial" w:cs="Arial"/>
        </w:rPr>
      </w:pPr>
      <w:r w:rsidRPr="00B20AAF">
        <w:rPr>
          <w:rFonts w:ascii="Arial" w:hAnsi="Arial" w:cs="Arial"/>
        </w:rPr>
        <w:t>Sin más por el momento quedo a sus órdenes.</w:t>
      </w:r>
    </w:p>
    <w:p w14:paraId="4117818C" w14:textId="77777777" w:rsidR="00B20AAF" w:rsidRPr="00B20AAF" w:rsidRDefault="00B20AAF" w:rsidP="00FC0385">
      <w:pPr>
        <w:jc w:val="both"/>
        <w:rPr>
          <w:rFonts w:ascii="Arial" w:hAnsi="Arial" w:cs="Arial"/>
        </w:rPr>
      </w:pPr>
    </w:p>
    <w:p w14:paraId="5410F67B" w14:textId="77777777" w:rsidR="00FC0385" w:rsidRPr="00B20AAF" w:rsidRDefault="00FC0385" w:rsidP="00FC0385">
      <w:pPr>
        <w:jc w:val="center"/>
        <w:rPr>
          <w:rFonts w:ascii="Arial" w:hAnsi="Arial" w:cs="Arial"/>
          <w:sz w:val="20"/>
          <w:szCs w:val="20"/>
        </w:rPr>
      </w:pPr>
    </w:p>
    <w:p w14:paraId="29CCAD0B" w14:textId="77777777" w:rsidR="00FC0385" w:rsidRPr="00E36A54" w:rsidRDefault="00FC0385" w:rsidP="00FC0385">
      <w:pPr>
        <w:jc w:val="center"/>
        <w:rPr>
          <w:rFonts w:ascii="Arial" w:hAnsi="Arial" w:cs="Arial"/>
          <w:sz w:val="20"/>
          <w:szCs w:val="20"/>
          <w:lang w:val="pt-BR"/>
        </w:rPr>
      </w:pPr>
      <w:r w:rsidRPr="00E36A54">
        <w:rPr>
          <w:rFonts w:ascii="Arial" w:hAnsi="Arial" w:cs="Arial"/>
          <w:sz w:val="20"/>
          <w:szCs w:val="20"/>
          <w:lang w:val="pt-BR"/>
        </w:rPr>
        <w:t>A T E N T A M E N T E</w:t>
      </w:r>
    </w:p>
    <w:p w14:paraId="2C17491A" w14:textId="77777777" w:rsidR="00FC0385" w:rsidRPr="00E36A54" w:rsidRDefault="00FC0385" w:rsidP="00FC0385">
      <w:pPr>
        <w:jc w:val="center"/>
        <w:rPr>
          <w:rFonts w:ascii="Arial" w:hAnsi="Arial" w:cs="Arial"/>
          <w:sz w:val="20"/>
          <w:szCs w:val="20"/>
          <w:lang w:val="pt-BR"/>
        </w:rPr>
      </w:pPr>
      <w:r w:rsidRPr="00E36A54">
        <w:rPr>
          <w:rFonts w:ascii="Arial" w:hAnsi="Arial" w:cs="Arial"/>
          <w:sz w:val="20"/>
          <w:szCs w:val="20"/>
          <w:lang w:val="pt-BR"/>
        </w:rPr>
        <w:t>Nombre completo del representante legal del Licitante</w:t>
      </w:r>
    </w:p>
    <w:p w14:paraId="145C3693" w14:textId="77777777" w:rsidR="00FC0385" w:rsidRPr="00E36A54" w:rsidRDefault="00FC0385" w:rsidP="00FC0385">
      <w:pPr>
        <w:jc w:val="center"/>
        <w:rPr>
          <w:rFonts w:ascii="Arial" w:hAnsi="Arial" w:cs="Arial"/>
          <w:sz w:val="20"/>
          <w:szCs w:val="20"/>
          <w:lang w:val="pt-BR"/>
        </w:rPr>
      </w:pPr>
      <w:r w:rsidRPr="00E36A54">
        <w:rPr>
          <w:rFonts w:ascii="Arial" w:hAnsi="Arial" w:cs="Arial"/>
          <w:sz w:val="20"/>
          <w:szCs w:val="20"/>
          <w:lang w:val="pt-BR"/>
        </w:rPr>
        <w:t xml:space="preserve">Nombre del Licitante, en caso de no corresponder al </w:t>
      </w:r>
    </w:p>
    <w:p w14:paraId="30A66DDC" w14:textId="77777777" w:rsidR="00FC0385" w:rsidRPr="00E36A54" w:rsidRDefault="00FC0385" w:rsidP="00FC0385">
      <w:pPr>
        <w:jc w:val="center"/>
        <w:rPr>
          <w:rFonts w:ascii="Arial" w:hAnsi="Arial" w:cs="Arial"/>
          <w:sz w:val="20"/>
          <w:szCs w:val="20"/>
          <w:lang w:val="pt-BR"/>
        </w:rPr>
      </w:pPr>
      <w:r w:rsidRPr="00E36A54">
        <w:rPr>
          <w:rFonts w:ascii="Arial" w:hAnsi="Arial" w:cs="Arial"/>
          <w:sz w:val="20"/>
          <w:szCs w:val="20"/>
          <w:lang w:val="pt-BR"/>
        </w:rPr>
        <w:t>del representante legal del Licitante</w:t>
      </w:r>
    </w:p>
    <w:p w14:paraId="7BD15D32" w14:textId="77777777" w:rsidR="00FC0385" w:rsidRPr="00B20AAF" w:rsidRDefault="00FC0385" w:rsidP="00FC0385">
      <w:pPr>
        <w:ind w:left="708" w:hanging="708"/>
        <w:jc w:val="center"/>
        <w:rPr>
          <w:rFonts w:ascii="Arial" w:hAnsi="Arial" w:cs="Arial"/>
          <w:sz w:val="20"/>
          <w:szCs w:val="20"/>
        </w:rPr>
      </w:pPr>
      <w:r w:rsidRPr="00B20AAF">
        <w:rPr>
          <w:rFonts w:ascii="Arial" w:hAnsi="Arial" w:cs="Arial"/>
          <w:sz w:val="20"/>
          <w:szCs w:val="20"/>
        </w:rPr>
        <w:t>Firma autógrafa de quien suscribe el documento</w:t>
      </w:r>
    </w:p>
    <w:p w14:paraId="29F143EC" w14:textId="77777777" w:rsidR="00FC0385" w:rsidRPr="00B20AAF" w:rsidRDefault="00FC0385" w:rsidP="00FC0385">
      <w:pPr>
        <w:ind w:left="708" w:hanging="708"/>
        <w:jc w:val="both"/>
        <w:rPr>
          <w:rFonts w:ascii="Arial" w:hAnsi="Arial" w:cs="Arial"/>
          <w:sz w:val="20"/>
          <w:szCs w:val="20"/>
        </w:rPr>
      </w:pPr>
    </w:p>
    <w:p w14:paraId="2A73D495" w14:textId="77777777" w:rsidR="00FC0385" w:rsidRPr="00B20AAF" w:rsidRDefault="00FC0385" w:rsidP="00FC0385">
      <w:pPr>
        <w:ind w:left="708" w:hanging="708"/>
        <w:jc w:val="both"/>
        <w:rPr>
          <w:rFonts w:ascii="Arial" w:hAnsi="Arial" w:cs="Arial"/>
        </w:rPr>
      </w:pPr>
    </w:p>
    <w:p w14:paraId="38AF1100" w14:textId="77777777" w:rsidR="00FC0385" w:rsidRDefault="00FC0385" w:rsidP="00FC0385">
      <w:pPr>
        <w:ind w:left="708" w:hanging="708"/>
        <w:jc w:val="both"/>
        <w:rPr>
          <w:rFonts w:ascii="Arial" w:hAnsi="Arial" w:cs="Arial"/>
          <w:sz w:val="18"/>
          <w:szCs w:val="18"/>
        </w:rPr>
      </w:pPr>
    </w:p>
    <w:p w14:paraId="77FDC746" w14:textId="77777777" w:rsidR="005E1C83" w:rsidRDefault="005E1C83" w:rsidP="00FC0385">
      <w:pPr>
        <w:ind w:left="708" w:hanging="708"/>
        <w:jc w:val="both"/>
        <w:rPr>
          <w:rFonts w:ascii="Arial" w:hAnsi="Arial" w:cs="Arial"/>
          <w:sz w:val="18"/>
          <w:szCs w:val="18"/>
        </w:rPr>
      </w:pPr>
    </w:p>
    <w:p w14:paraId="6A90A834" w14:textId="1EE509F7" w:rsidR="00F80269" w:rsidRPr="00336C60" w:rsidRDefault="00F80269" w:rsidP="00F80269">
      <w:pPr>
        <w:ind w:left="708" w:hanging="708"/>
        <w:jc w:val="center"/>
        <w:rPr>
          <w:rFonts w:ascii="Arial" w:hAnsi="Arial" w:cs="Arial"/>
          <w:b/>
          <w:sz w:val="24"/>
          <w:szCs w:val="24"/>
          <w:highlight w:val="lightGray"/>
        </w:rPr>
      </w:pPr>
      <w:r w:rsidRPr="00336C60">
        <w:rPr>
          <w:rFonts w:ascii="Arial" w:hAnsi="Arial" w:cs="Arial"/>
          <w:b/>
          <w:sz w:val="24"/>
          <w:szCs w:val="24"/>
          <w:highlight w:val="lightGray"/>
        </w:rPr>
        <w:lastRenderedPageBreak/>
        <w:t>FORMATO 3.11</w:t>
      </w:r>
    </w:p>
    <w:p w14:paraId="4947B7BB" w14:textId="3DF9EAB9" w:rsidR="00F80269" w:rsidRPr="00336C60" w:rsidRDefault="005D7B5C" w:rsidP="00F80269">
      <w:pPr>
        <w:ind w:left="708" w:hanging="708"/>
        <w:jc w:val="center"/>
        <w:rPr>
          <w:rFonts w:ascii="Arial" w:hAnsi="Arial" w:cs="Arial"/>
          <w:b/>
          <w:sz w:val="24"/>
          <w:szCs w:val="24"/>
        </w:rPr>
      </w:pPr>
      <w:r w:rsidRPr="00336C60">
        <w:rPr>
          <w:rFonts w:ascii="Arial" w:hAnsi="Arial" w:cs="Arial"/>
          <w:b/>
          <w:sz w:val="24"/>
          <w:szCs w:val="24"/>
          <w:highlight w:val="lightGray"/>
        </w:rPr>
        <w:t xml:space="preserve">FORMATO DE LA </w:t>
      </w:r>
      <w:r w:rsidR="00373B44" w:rsidRPr="00336C60">
        <w:rPr>
          <w:rFonts w:ascii="Arial" w:hAnsi="Arial" w:cs="Arial"/>
          <w:b/>
          <w:sz w:val="24"/>
          <w:szCs w:val="24"/>
          <w:highlight w:val="lightGray"/>
        </w:rPr>
        <w:t>DECLARATORIA DE</w:t>
      </w:r>
      <w:r w:rsidRPr="00336C60">
        <w:rPr>
          <w:rFonts w:ascii="Arial" w:hAnsi="Arial" w:cs="Arial"/>
          <w:b/>
          <w:sz w:val="24"/>
          <w:szCs w:val="24"/>
          <w:highlight w:val="lightGray"/>
        </w:rPr>
        <w:t xml:space="preserve"> NO EXISTE CONFLICTO DE </w:t>
      </w:r>
      <w:r w:rsidR="00373B44" w:rsidRPr="00336C60">
        <w:rPr>
          <w:rFonts w:ascii="Arial" w:hAnsi="Arial" w:cs="Arial"/>
          <w:b/>
          <w:sz w:val="24"/>
          <w:szCs w:val="24"/>
          <w:highlight w:val="lightGray"/>
        </w:rPr>
        <w:t>INTERÉS</w:t>
      </w:r>
    </w:p>
    <w:p w14:paraId="6550122E" w14:textId="77777777" w:rsidR="00336C60" w:rsidRDefault="00336C60" w:rsidP="00336C60">
      <w:pPr>
        <w:jc w:val="right"/>
        <w:rPr>
          <w:rFonts w:ascii="Arial" w:hAnsi="Arial" w:cs="Arial"/>
          <w:sz w:val="18"/>
          <w:szCs w:val="18"/>
        </w:rPr>
      </w:pPr>
    </w:p>
    <w:p w14:paraId="4BD667B8" w14:textId="449A6955" w:rsidR="00336C60" w:rsidRPr="009303AC" w:rsidRDefault="00336C60" w:rsidP="00336C60">
      <w:pPr>
        <w:jc w:val="right"/>
        <w:rPr>
          <w:rFonts w:ascii="Arial" w:hAnsi="Arial" w:cs="Arial"/>
          <w:sz w:val="18"/>
          <w:szCs w:val="18"/>
        </w:rPr>
      </w:pPr>
      <w:r w:rsidRPr="009303AC">
        <w:rPr>
          <w:rFonts w:ascii="Arial" w:hAnsi="Arial" w:cs="Arial"/>
          <w:sz w:val="18"/>
          <w:szCs w:val="18"/>
        </w:rPr>
        <w:t>Fecha</w:t>
      </w:r>
      <w:r w:rsidR="00646D01">
        <w:rPr>
          <w:rFonts w:ascii="Arial" w:hAnsi="Arial" w:cs="Arial"/>
          <w:sz w:val="18"/>
          <w:szCs w:val="18"/>
        </w:rPr>
        <w:t xml:space="preserve"> de emisión ___ de _____ 2020</w:t>
      </w:r>
    </w:p>
    <w:p w14:paraId="7B55E517" w14:textId="77777777" w:rsidR="00336C60" w:rsidRPr="009303AC" w:rsidRDefault="00336C60" w:rsidP="00336C60">
      <w:pPr>
        <w:jc w:val="right"/>
        <w:rPr>
          <w:rFonts w:ascii="Arial" w:hAnsi="Arial" w:cs="Arial"/>
          <w:sz w:val="18"/>
          <w:szCs w:val="18"/>
        </w:rPr>
      </w:pPr>
    </w:p>
    <w:p w14:paraId="2942AF19" w14:textId="38E5FECE" w:rsidR="00336C60" w:rsidRPr="00B20AAF" w:rsidRDefault="00336C60" w:rsidP="00336C60">
      <w:pPr>
        <w:ind w:left="708" w:hanging="708"/>
        <w:jc w:val="right"/>
        <w:rPr>
          <w:rFonts w:ascii="Arial" w:hAnsi="Arial" w:cs="Arial"/>
        </w:rPr>
      </w:pPr>
      <w:r w:rsidRPr="009303AC">
        <w:rPr>
          <w:rFonts w:ascii="Arial" w:hAnsi="Arial" w:cs="Arial"/>
          <w:sz w:val="18"/>
          <w:szCs w:val="18"/>
        </w:rPr>
        <w:t>Asunto:</w:t>
      </w:r>
      <w:r>
        <w:rPr>
          <w:rFonts w:ascii="Arial" w:hAnsi="Arial" w:cs="Arial"/>
          <w:sz w:val="18"/>
          <w:szCs w:val="18"/>
        </w:rPr>
        <w:t xml:space="preserve"> Declaratoria de que no existe conflicto de interés</w:t>
      </w:r>
    </w:p>
    <w:p w14:paraId="7E4422C7" w14:textId="77777777" w:rsidR="00336C60" w:rsidRPr="00B20AAF" w:rsidRDefault="00336C60" w:rsidP="00336C60">
      <w:pPr>
        <w:ind w:left="708" w:hanging="708"/>
        <w:rPr>
          <w:rFonts w:ascii="Arial" w:hAnsi="Arial" w:cs="Arial"/>
        </w:rPr>
      </w:pPr>
    </w:p>
    <w:p w14:paraId="5F606782" w14:textId="77777777" w:rsidR="00F80269" w:rsidRPr="00B20AAF" w:rsidRDefault="00F80269" w:rsidP="00F80269">
      <w:pPr>
        <w:ind w:left="708" w:hanging="708"/>
        <w:rPr>
          <w:rFonts w:ascii="Arial" w:hAnsi="Arial" w:cs="Arial"/>
        </w:rPr>
      </w:pPr>
    </w:p>
    <w:p w14:paraId="106FD99F" w14:textId="77777777" w:rsidR="00F80269" w:rsidRPr="00B20AAF" w:rsidRDefault="00F80269" w:rsidP="00F80269">
      <w:pPr>
        <w:rPr>
          <w:rFonts w:ascii="Arial" w:hAnsi="Arial" w:cs="Arial"/>
          <w:b/>
        </w:rPr>
      </w:pPr>
      <w:r w:rsidRPr="00B20AAF">
        <w:rPr>
          <w:rFonts w:ascii="Arial" w:hAnsi="Arial" w:cs="Arial"/>
          <w:b/>
        </w:rPr>
        <w:t>Dr. Salvador García Uvence</w:t>
      </w:r>
    </w:p>
    <w:p w14:paraId="2DFC51C0" w14:textId="77777777" w:rsidR="00F80269" w:rsidRPr="00B20AAF" w:rsidRDefault="00F80269" w:rsidP="00F80269">
      <w:pPr>
        <w:rPr>
          <w:rFonts w:ascii="Arial" w:hAnsi="Arial" w:cs="Arial"/>
        </w:rPr>
      </w:pPr>
      <w:r w:rsidRPr="00B20AAF">
        <w:rPr>
          <w:rFonts w:ascii="Arial" w:hAnsi="Arial" w:cs="Arial"/>
        </w:rPr>
        <w:t>Director General del Organismo y/o H. Miembros del Comité de Adquisiciones del Organismo Público Descentralizado ‎‎“Servicios de Salud del Municipio de Zapopan”</w:t>
      </w:r>
    </w:p>
    <w:p w14:paraId="43D8F3F0" w14:textId="77777777" w:rsidR="00F80269" w:rsidRPr="00B20AAF" w:rsidRDefault="00F80269" w:rsidP="00F80269">
      <w:pPr>
        <w:rPr>
          <w:rFonts w:ascii="Arial" w:hAnsi="Arial" w:cs="Arial"/>
          <w:b/>
        </w:rPr>
      </w:pPr>
      <w:r w:rsidRPr="00B20AAF">
        <w:rPr>
          <w:rFonts w:ascii="Arial" w:hAnsi="Arial" w:cs="Arial"/>
          <w:b/>
        </w:rPr>
        <w:t>Presentes</w:t>
      </w:r>
    </w:p>
    <w:p w14:paraId="75131913" w14:textId="691D5086" w:rsidR="00F80269" w:rsidRPr="00B20AAF" w:rsidRDefault="00F80269" w:rsidP="00F80269">
      <w:pPr>
        <w:jc w:val="both"/>
        <w:rPr>
          <w:rFonts w:ascii="Arial" w:hAnsi="Arial" w:cs="Arial"/>
        </w:rPr>
      </w:pPr>
      <w:r w:rsidRPr="00B20AAF">
        <w:rPr>
          <w:rFonts w:ascii="Arial" w:hAnsi="Arial" w:cs="Arial"/>
        </w:rPr>
        <w:t>ME REFIERO A MI PARTICIPACIÓN EN LA LICITACIÓN PÚBLICA LOCAL CON C</w:t>
      </w:r>
      <w:r w:rsidR="00336C60">
        <w:rPr>
          <w:rFonts w:ascii="Arial" w:hAnsi="Arial" w:cs="Arial"/>
        </w:rPr>
        <w:t>ONCURRENCIA NÚMERO LPCC-001/2020</w:t>
      </w:r>
      <w:r w:rsidRPr="00B20AAF">
        <w:rPr>
          <w:rFonts w:ascii="Arial" w:hAnsi="Arial" w:cs="Arial"/>
        </w:rPr>
        <w:t xml:space="preserve"> PARA LA “CONTRATACIÓN DE SERVICIO INTEGRAL</w:t>
      </w:r>
      <w:r>
        <w:rPr>
          <w:rFonts w:ascii="Arial" w:hAnsi="Arial" w:cs="Arial"/>
        </w:rPr>
        <w:t>ES DE ANÁLISIS Y</w:t>
      </w:r>
      <w:r w:rsidRPr="00B20AAF">
        <w:rPr>
          <w:rFonts w:ascii="Arial" w:hAnsi="Arial" w:cs="Arial"/>
        </w:rPr>
        <w:t xml:space="preserve"> LABORATORIO, DEL HOSPITAL GENERAL DE ZAPOPAN Y LAS UNIDADES DE EMERGENCIA”</w:t>
      </w:r>
    </w:p>
    <w:p w14:paraId="78B5D467" w14:textId="77777777" w:rsidR="00F80269" w:rsidRDefault="00F80269" w:rsidP="00F80269">
      <w:pPr>
        <w:spacing w:after="0" w:line="240" w:lineRule="auto"/>
        <w:jc w:val="both"/>
        <w:rPr>
          <w:rFonts w:ascii="Arial" w:hAnsi="Arial" w:cs="Arial"/>
        </w:rPr>
      </w:pPr>
      <w:r w:rsidRPr="00B20AAF">
        <w:rPr>
          <w:rFonts w:ascii="Arial" w:hAnsi="Arial" w:cs="Arial"/>
        </w:rPr>
        <w:t xml:space="preserve">Sobre el particular, quien suscribe </w:t>
      </w:r>
      <w:r w:rsidRPr="00B20AAF">
        <w:rPr>
          <w:rFonts w:ascii="Arial" w:hAnsi="Arial" w:cs="Arial"/>
          <w:b/>
          <w:u w:val="single"/>
        </w:rPr>
        <w:t>C. Nombre completo del representante legal del licitante</w:t>
      </w:r>
      <w:r w:rsidRPr="00B20AAF">
        <w:rPr>
          <w:rFonts w:ascii="Arial" w:hAnsi="Arial" w:cs="Arial"/>
        </w:rPr>
        <w:t xml:space="preserve">, en nombre propio y de mí representada </w:t>
      </w:r>
      <w:r w:rsidRPr="00B20AAF">
        <w:rPr>
          <w:rFonts w:ascii="Arial" w:hAnsi="Arial" w:cs="Arial"/>
          <w:b/>
          <w:u w:val="single"/>
        </w:rPr>
        <w:t>Nombre completo del Licitante</w:t>
      </w:r>
      <w:r w:rsidRPr="00B20AAF">
        <w:rPr>
          <w:rFonts w:ascii="Arial" w:hAnsi="Arial" w:cs="Arial"/>
        </w:rPr>
        <w:t xml:space="preserve">, </w:t>
      </w:r>
      <w:r>
        <w:rPr>
          <w:rFonts w:ascii="Arial" w:hAnsi="Arial" w:cs="Arial"/>
        </w:rPr>
        <w:t>(</w:t>
      </w:r>
      <w:r w:rsidRPr="00B20AAF">
        <w:rPr>
          <w:rFonts w:ascii="Arial" w:hAnsi="Arial" w:cs="Arial"/>
        </w:rPr>
        <w:t>en caso de ser difere</w:t>
      </w:r>
      <w:r>
        <w:rPr>
          <w:rFonts w:ascii="Arial" w:hAnsi="Arial" w:cs="Arial"/>
        </w:rPr>
        <w:t xml:space="preserve">nte al del representante legal), </w:t>
      </w:r>
    </w:p>
    <w:p w14:paraId="72A25FD6" w14:textId="77777777" w:rsidR="00F80269" w:rsidRDefault="00F80269" w:rsidP="00F80269">
      <w:pPr>
        <w:spacing w:after="0" w:line="240" w:lineRule="auto"/>
        <w:jc w:val="both"/>
        <w:rPr>
          <w:rFonts w:ascii="Arial" w:hAnsi="Arial" w:cs="Arial"/>
        </w:rPr>
      </w:pPr>
    </w:p>
    <w:p w14:paraId="29B06AF3" w14:textId="77777777" w:rsidR="005F5399" w:rsidRDefault="005F5399" w:rsidP="005F5399">
      <w:pPr>
        <w:jc w:val="both"/>
        <w:rPr>
          <w:rFonts w:ascii="Arial" w:hAnsi="Arial" w:cs="Arial"/>
          <w:sz w:val="24"/>
          <w:szCs w:val="24"/>
        </w:rPr>
      </w:pPr>
      <w:r w:rsidRPr="00704BD0">
        <w:rPr>
          <w:rFonts w:ascii="Arial" w:hAnsi="Arial" w:cs="Arial"/>
          <w:sz w:val="24"/>
          <w:szCs w:val="24"/>
        </w:rPr>
        <w:t>Bajo protesta de decir verdad, de no encontrarse en alguno de los supuestos establecidos en el artículo 52 de la Ley de Compras Gubernamentales, Enajenaciones y Contratación de Servicios del Estado de Jalisco y sus Municipios</w:t>
      </w:r>
    </w:p>
    <w:p w14:paraId="0B5B0A38" w14:textId="77777777" w:rsidR="00F80269" w:rsidRDefault="00F80269" w:rsidP="00F80269">
      <w:pPr>
        <w:jc w:val="both"/>
        <w:rPr>
          <w:rFonts w:ascii="Arial" w:hAnsi="Arial" w:cs="Arial"/>
        </w:rPr>
      </w:pPr>
    </w:p>
    <w:p w14:paraId="3EA3C49C" w14:textId="77777777" w:rsidR="00F80269" w:rsidRDefault="00F80269" w:rsidP="00F80269">
      <w:pPr>
        <w:jc w:val="both"/>
        <w:rPr>
          <w:rFonts w:ascii="Arial" w:hAnsi="Arial" w:cs="Arial"/>
        </w:rPr>
      </w:pPr>
      <w:r w:rsidRPr="00B20AAF">
        <w:rPr>
          <w:rFonts w:ascii="Arial" w:hAnsi="Arial" w:cs="Arial"/>
        </w:rPr>
        <w:t>Sin más por el momento quedo a sus órdenes.</w:t>
      </w:r>
    </w:p>
    <w:p w14:paraId="2BBA6C57" w14:textId="77777777" w:rsidR="00F80269" w:rsidRPr="00B20AAF" w:rsidRDefault="00F80269" w:rsidP="00F80269">
      <w:pPr>
        <w:jc w:val="both"/>
        <w:rPr>
          <w:rFonts w:ascii="Arial" w:hAnsi="Arial" w:cs="Arial"/>
        </w:rPr>
      </w:pPr>
    </w:p>
    <w:p w14:paraId="29DB0D04" w14:textId="77777777" w:rsidR="00F80269" w:rsidRPr="00B20AAF" w:rsidRDefault="00F80269" w:rsidP="00F80269">
      <w:pPr>
        <w:jc w:val="center"/>
        <w:rPr>
          <w:rFonts w:ascii="Arial" w:hAnsi="Arial" w:cs="Arial"/>
          <w:sz w:val="20"/>
          <w:szCs w:val="20"/>
        </w:rPr>
      </w:pPr>
    </w:p>
    <w:p w14:paraId="538F09E6" w14:textId="77777777" w:rsidR="00F80269" w:rsidRPr="00E36A54" w:rsidRDefault="00F80269" w:rsidP="00F80269">
      <w:pPr>
        <w:jc w:val="center"/>
        <w:rPr>
          <w:rFonts w:ascii="Arial" w:hAnsi="Arial" w:cs="Arial"/>
          <w:sz w:val="20"/>
          <w:szCs w:val="20"/>
          <w:lang w:val="pt-BR"/>
        </w:rPr>
      </w:pPr>
      <w:r w:rsidRPr="00E36A54">
        <w:rPr>
          <w:rFonts w:ascii="Arial" w:hAnsi="Arial" w:cs="Arial"/>
          <w:sz w:val="20"/>
          <w:szCs w:val="20"/>
          <w:lang w:val="pt-BR"/>
        </w:rPr>
        <w:t>A T E N T A M E N T E</w:t>
      </w:r>
    </w:p>
    <w:p w14:paraId="317BA648" w14:textId="77777777" w:rsidR="00F80269" w:rsidRPr="00E36A54" w:rsidRDefault="00F80269" w:rsidP="00F80269">
      <w:pPr>
        <w:jc w:val="center"/>
        <w:rPr>
          <w:rFonts w:ascii="Arial" w:hAnsi="Arial" w:cs="Arial"/>
          <w:sz w:val="20"/>
          <w:szCs w:val="20"/>
          <w:lang w:val="pt-BR"/>
        </w:rPr>
      </w:pPr>
      <w:r w:rsidRPr="00E36A54">
        <w:rPr>
          <w:rFonts w:ascii="Arial" w:hAnsi="Arial" w:cs="Arial"/>
          <w:sz w:val="20"/>
          <w:szCs w:val="20"/>
          <w:lang w:val="pt-BR"/>
        </w:rPr>
        <w:t>Nombre completo del representante legal del Licitante</w:t>
      </w:r>
    </w:p>
    <w:p w14:paraId="6FA6D6F2" w14:textId="77777777" w:rsidR="00F80269" w:rsidRPr="00E36A54" w:rsidRDefault="00F80269" w:rsidP="00F80269">
      <w:pPr>
        <w:jc w:val="center"/>
        <w:rPr>
          <w:rFonts w:ascii="Arial" w:hAnsi="Arial" w:cs="Arial"/>
          <w:sz w:val="20"/>
          <w:szCs w:val="20"/>
          <w:lang w:val="pt-BR"/>
        </w:rPr>
      </w:pPr>
      <w:r w:rsidRPr="00E36A54">
        <w:rPr>
          <w:rFonts w:ascii="Arial" w:hAnsi="Arial" w:cs="Arial"/>
          <w:sz w:val="20"/>
          <w:szCs w:val="20"/>
          <w:lang w:val="pt-BR"/>
        </w:rPr>
        <w:t xml:space="preserve">Nombre del Licitante, en caso de no corresponder al </w:t>
      </w:r>
    </w:p>
    <w:p w14:paraId="6E90E3FE" w14:textId="77777777" w:rsidR="00F80269" w:rsidRPr="00E36A54" w:rsidRDefault="00F80269" w:rsidP="00F80269">
      <w:pPr>
        <w:jc w:val="center"/>
        <w:rPr>
          <w:rFonts w:ascii="Arial" w:hAnsi="Arial" w:cs="Arial"/>
          <w:sz w:val="20"/>
          <w:szCs w:val="20"/>
          <w:lang w:val="pt-BR"/>
        </w:rPr>
      </w:pPr>
      <w:r w:rsidRPr="00E36A54">
        <w:rPr>
          <w:rFonts w:ascii="Arial" w:hAnsi="Arial" w:cs="Arial"/>
          <w:sz w:val="20"/>
          <w:szCs w:val="20"/>
          <w:lang w:val="pt-BR"/>
        </w:rPr>
        <w:t>del representante legal del Licitante</w:t>
      </w:r>
    </w:p>
    <w:p w14:paraId="47877EA2" w14:textId="77777777" w:rsidR="00F80269" w:rsidRPr="00B20AAF" w:rsidRDefault="00F80269" w:rsidP="00F80269">
      <w:pPr>
        <w:ind w:left="708" w:hanging="708"/>
        <w:jc w:val="center"/>
        <w:rPr>
          <w:rFonts w:ascii="Arial" w:hAnsi="Arial" w:cs="Arial"/>
          <w:sz w:val="20"/>
          <w:szCs w:val="20"/>
        </w:rPr>
      </w:pPr>
      <w:r w:rsidRPr="00B20AAF">
        <w:rPr>
          <w:rFonts w:ascii="Arial" w:hAnsi="Arial" w:cs="Arial"/>
          <w:sz w:val="20"/>
          <w:szCs w:val="20"/>
        </w:rPr>
        <w:t>Firma autógrafa de quien suscribe el documento</w:t>
      </w:r>
    </w:p>
    <w:p w14:paraId="3411F454" w14:textId="77777777" w:rsidR="00F80269" w:rsidRPr="00B20AAF" w:rsidRDefault="00F80269" w:rsidP="00F80269">
      <w:pPr>
        <w:ind w:left="708" w:hanging="708"/>
        <w:jc w:val="both"/>
        <w:rPr>
          <w:rFonts w:ascii="Arial" w:hAnsi="Arial" w:cs="Arial"/>
          <w:sz w:val="20"/>
          <w:szCs w:val="20"/>
        </w:rPr>
      </w:pPr>
    </w:p>
    <w:p w14:paraId="2FD70E70" w14:textId="77777777" w:rsidR="00F80269" w:rsidRPr="00B20AAF" w:rsidRDefault="00F80269" w:rsidP="00F80269">
      <w:pPr>
        <w:ind w:left="708" w:hanging="708"/>
        <w:jc w:val="both"/>
        <w:rPr>
          <w:rFonts w:ascii="Arial" w:hAnsi="Arial" w:cs="Arial"/>
        </w:rPr>
      </w:pPr>
    </w:p>
    <w:p w14:paraId="4648E0B3" w14:textId="77777777" w:rsidR="00FC0385" w:rsidRPr="009303AC" w:rsidRDefault="00FC0385" w:rsidP="00FC0385">
      <w:pPr>
        <w:ind w:left="708" w:hanging="708"/>
        <w:jc w:val="both"/>
        <w:rPr>
          <w:rFonts w:ascii="Arial" w:hAnsi="Arial" w:cs="Arial"/>
          <w:sz w:val="18"/>
          <w:szCs w:val="18"/>
        </w:rPr>
      </w:pPr>
    </w:p>
    <w:p w14:paraId="74E11C39" w14:textId="77777777" w:rsidR="00FC0385" w:rsidRPr="009303AC" w:rsidRDefault="00FC0385" w:rsidP="00FC0385">
      <w:pPr>
        <w:ind w:left="708" w:hanging="708"/>
        <w:jc w:val="both"/>
        <w:rPr>
          <w:rFonts w:ascii="Arial" w:hAnsi="Arial" w:cs="Arial"/>
          <w:sz w:val="18"/>
          <w:szCs w:val="18"/>
        </w:rPr>
      </w:pPr>
    </w:p>
    <w:p w14:paraId="0CFD354B" w14:textId="4AEEB4A3" w:rsidR="00A36721" w:rsidRPr="00B56971" w:rsidRDefault="00A36721" w:rsidP="00A36721">
      <w:pPr>
        <w:ind w:left="708" w:hanging="708"/>
        <w:jc w:val="center"/>
        <w:rPr>
          <w:rFonts w:ascii="Arial" w:hAnsi="Arial" w:cs="Arial"/>
          <w:b/>
          <w:highlight w:val="lightGray"/>
        </w:rPr>
      </w:pPr>
      <w:r w:rsidRPr="00B56971">
        <w:rPr>
          <w:rFonts w:ascii="Arial" w:hAnsi="Arial" w:cs="Arial"/>
          <w:b/>
          <w:highlight w:val="lightGray"/>
        </w:rPr>
        <w:t>FORMATO 3.12</w:t>
      </w:r>
    </w:p>
    <w:p w14:paraId="1309DCF4" w14:textId="72A8194F" w:rsidR="00A36721" w:rsidRDefault="00A36721" w:rsidP="00A36721">
      <w:pPr>
        <w:ind w:left="708" w:hanging="708"/>
        <w:jc w:val="center"/>
        <w:rPr>
          <w:rFonts w:ascii="Arial" w:hAnsi="Arial" w:cs="Arial"/>
        </w:rPr>
      </w:pPr>
      <w:r w:rsidRPr="00B56971">
        <w:rPr>
          <w:rFonts w:ascii="Arial" w:hAnsi="Arial" w:cs="Arial"/>
          <w:b/>
          <w:highlight w:val="lightGray"/>
        </w:rPr>
        <w:t>FORMATO CLASIFICACIÓN DE EMPRESA</w:t>
      </w:r>
      <w:r w:rsidRPr="00B56971">
        <w:rPr>
          <w:rFonts w:ascii="Arial" w:hAnsi="Arial" w:cs="Arial"/>
          <w:b/>
        </w:rPr>
        <w:t xml:space="preserve"> </w:t>
      </w:r>
    </w:p>
    <w:p w14:paraId="38D3F76C" w14:textId="77777777" w:rsidR="00B56971" w:rsidRDefault="00B56971" w:rsidP="00B56971">
      <w:pPr>
        <w:jc w:val="right"/>
        <w:rPr>
          <w:rFonts w:ascii="Arial" w:hAnsi="Arial" w:cs="Arial"/>
          <w:sz w:val="18"/>
          <w:szCs w:val="18"/>
        </w:rPr>
      </w:pPr>
    </w:p>
    <w:p w14:paraId="36C7BD55" w14:textId="322690A9" w:rsidR="00B56971" w:rsidRPr="009303AC" w:rsidRDefault="00B56971" w:rsidP="00B56971">
      <w:pPr>
        <w:jc w:val="right"/>
        <w:rPr>
          <w:rFonts w:ascii="Arial" w:hAnsi="Arial" w:cs="Arial"/>
          <w:sz w:val="18"/>
          <w:szCs w:val="18"/>
        </w:rPr>
      </w:pPr>
      <w:r w:rsidRPr="009303AC">
        <w:rPr>
          <w:rFonts w:ascii="Arial" w:hAnsi="Arial" w:cs="Arial"/>
          <w:sz w:val="18"/>
          <w:szCs w:val="18"/>
        </w:rPr>
        <w:t>Fecha</w:t>
      </w:r>
      <w:r w:rsidR="00646D01">
        <w:rPr>
          <w:rFonts w:ascii="Arial" w:hAnsi="Arial" w:cs="Arial"/>
          <w:sz w:val="18"/>
          <w:szCs w:val="18"/>
        </w:rPr>
        <w:t xml:space="preserve"> de emisión ___ de _____ 2020</w:t>
      </w:r>
    </w:p>
    <w:p w14:paraId="27B72A37" w14:textId="77777777" w:rsidR="00B56971" w:rsidRPr="009303AC" w:rsidRDefault="00B56971" w:rsidP="00B56971">
      <w:pPr>
        <w:jc w:val="right"/>
        <w:rPr>
          <w:rFonts w:ascii="Arial" w:hAnsi="Arial" w:cs="Arial"/>
          <w:sz w:val="18"/>
          <w:szCs w:val="18"/>
        </w:rPr>
      </w:pPr>
    </w:p>
    <w:p w14:paraId="38DB4CA2" w14:textId="2ED254F6" w:rsidR="00B56971" w:rsidRPr="00B20AAF" w:rsidRDefault="00B56971" w:rsidP="00B56971">
      <w:pPr>
        <w:ind w:left="708" w:hanging="708"/>
        <w:jc w:val="right"/>
        <w:rPr>
          <w:rFonts w:ascii="Arial" w:hAnsi="Arial" w:cs="Arial"/>
        </w:rPr>
      </w:pPr>
      <w:r w:rsidRPr="009303AC">
        <w:rPr>
          <w:rFonts w:ascii="Arial" w:hAnsi="Arial" w:cs="Arial"/>
          <w:sz w:val="18"/>
          <w:szCs w:val="18"/>
        </w:rPr>
        <w:t>Asunto:</w:t>
      </w:r>
      <w:r>
        <w:rPr>
          <w:rFonts w:ascii="Arial" w:hAnsi="Arial" w:cs="Arial"/>
          <w:sz w:val="18"/>
          <w:szCs w:val="18"/>
        </w:rPr>
        <w:t xml:space="preserve"> Clasificación de empresa</w:t>
      </w:r>
    </w:p>
    <w:p w14:paraId="7C6E2732" w14:textId="77777777" w:rsidR="00A36721" w:rsidRPr="00B20AAF" w:rsidRDefault="00A36721" w:rsidP="00A36721">
      <w:pPr>
        <w:rPr>
          <w:rFonts w:ascii="Arial" w:hAnsi="Arial" w:cs="Arial"/>
          <w:b/>
        </w:rPr>
      </w:pPr>
      <w:r w:rsidRPr="00B20AAF">
        <w:rPr>
          <w:rFonts w:ascii="Arial" w:hAnsi="Arial" w:cs="Arial"/>
          <w:b/>
        </w:rPr>
        <w:t>Dr. Salvador García Uvence</w:t>
      </w:r>
    </w:p>
    <w:p w14:paraId="28E2AFF6" w14:textId="77777777" w:rsidR="00A36721" w:rsidRPr="00B20AAF" w:rsidRDefault="00A36721" w:rsidP="00A36721">
      <w:pPr>
        <w:rPr>
          <w:rFonts w:ascii="Arial" w:hAnsi="Arial" w:cs="Arial"/>
        </w:rPr>
      </w:pPr>
      <w:r w:rsidRPr="00B20AAF">
        <w:rPr>
          <w:rFonts w:ascii="Arial" w:hAnsi="Arial" w:cs="Arial"/>
        </w:rPr>
        <w:t>Director General del Organismo y/o H. Miembros del Comité de Adquisiciones del Organismo Público Descentralizado ‎‎“Servicios de Salud del Municipio de Zapopan”</w:t>
      </w:r>
    </w:p>
    <w:p w14:paraId="1B854184" w14:textId="77777777" w:rsidR="00A36721" w:rsidRPr="00B20AAF" w:rsidRDefault="00A36721" w:rsidP="00A36721">
      <w:pPr>
        <w:rPr>
          <w:rFonts w:ascii="Arial" w:hAnsi="Arial" w:cs="Arial"/>
          <w:b/>
        </w:rPr>
      </w:pPr>
      <w:r w:rsidRPr="00B20AAF">
        <w:rPr>
          <w:rFonts w:ascii="Arial" w:hAnsi="Arial" w:cs="Arial"/>
          <w:b/>
        </w:rPr>
        <w:t>Presentes</w:t>
      </w:r>
    </w:p>
    <w:p w14:paraId="622F33ED" w14:textId="099823EA" w:rsidR="00A36721" w:rsidRPr="00B20AAF" w:rsidRDefault="00A36721" w:rsidP="00A36721">
      <w:pPr>
        <w:jc w:val="both"/>
        <w:rPr>
          <w:rFonts w:ascii="Arial" w:hAnsi="Arial" w:cs="Arial"/>
        </w:rPr>
      </w:pPr>
      <w:r w:rsidRPr="00B20AAF">
        <w:rPr>
          <w:rFonts w:ascii="Arial" w:hAnsi="Arial" w:cs="Arial"/>
        </w:rPr>
        <w:t>ME REFIERO A MI PARTICIPACIÓN EN LA LICITACIÓN PÚBLICA LOCAL CON C</w:t>
      </w:r>
      <w:r w:rsidR="00B56971">
        <w:rPr>
          <w:rFonts w:ascii="Arial" w:hAnsi="Arial" w:cs="Arial"/>
        </w:rPr>
        <w:t>ONCURRENCIA NÚMERO LPCC-001/2020</w:t>
      </w:r>
      <w:r w:rsidRPr="00B20AAF">
        <w:rPr>
          <w:rFonts w:ascii="Arial" w:hAnsi="Arial" w:cs="Arial"/>
        </w:rPr>
        <w:t xml:space="preserve"> PARA LA “CONTRATACIÓN DE SERVICIO INTEGRAL</w:t>
      </w:r>
      <w:r>
        <w:rPr>
          <w:rFonts w:ascii="Arial" w:hAnsi="Arial" w:cs="Arial"/>
        </w:rPr>
        <w:t>ES DE ANÁLISIS Y</w:t>
      </w:r>
      <w:r w:rsidRPr="00B20AAF">
        <w:rPr>
          <w:rFonts w:ascii="Arial" w:hAnsi="Arial" w:cs="Arial"/>
        </w:rPr>
        <w:t xml:space="preserve"> LABORATORIO, DEL HOSPITAL GENERAL DE ZAPOPAN Y LAS UNIDADES DE EMERGENCIA”</w:t>
      </w:r>
    </w:p>
    <w:p w14:paraId="28DBBF1E" w14:textId="77777777" w:rsidR="00A36721" w:rsidRDefault="00A36721" w:rsidP="00A36721">
      <w:pPr>
        <w:spacing w:after="0" w:line="240" w:lineRule="auto"/>
        <w:jc w:val="both"/>
        <w:rPr>
          <w:rFonts w:ascii="Arial" w:hAnsi="Arial" w:cs="Arial"/>
        </w:rPr>
      </w:pPr>
    </w:p>
    <w:p w14:paraId="35DFDC8B" w14:textId="77777777" w:rsidR="00A36721" w:rsidRPr="00A36721" w:rsidRDefault="00A36721" w:rsidP="00A36721">
      <w:pPr>
        <w:jc w:val="both"/>
        <w:rPr>
          <w:rFonts w:ascii="Arial" w:hAnsi="Arial" w:cs="Arial"/>
          <w:b/>
          <w:u w:val="single"/>
        </w:rPr>
      </w:pPr>
      <w:r w:rsidRPr="00A36721">
        <w:rPr>
          <w:rFonts w:ascii="Arial" w:hAnsi="Arial" w:cs="Arial"/>
        </w:rPr>
        <w:t xml:space="preserve">Sobre el particular, quien suscribe </w:t>
      </w:r>
      <w:r w:rsidRPr="00A36721">
        <w:rPr>
          <w:rFonts w:ascii="Arial" w:hAnsi="Arial" w:cs="Arial"/>
          <w:b/>
          <w:u w:val="single"/>
        </w:rPr>
        <w:t>C. Nombre completo del representante legal del licitante</w:t>
      </w:r>
      <w:r w:rsidRPr="00A36721">
        <w:rPr>
          <w:rFonts w:ascii="Arial" w:hAnsi="Arial" w:cs="Arial"/>
        </w:rPr>
        <w:t xml:space="preserve">, en nombre propio y de mí representada </w:t>
      </w:r>
      <w:r w:rsidRPr="00A36721">
        <w:rPr>
          <w:rFonts w:ascii="Arial" w:hAnsi="Arial" w:cs="Arial"/>
          <w:b/>
          <w:u w:val="single"/>
        </w:rPr>
        <w:t>Nombre completo del Licitante</w:t>
      </w:r>
      <w:r w:rsidRPr="00A36721">
        <w:rPr>
          <w:rFonts w:ascii="Arial" w:hAnsi="Arial" w:cs="Arial"/>
        </w:rPr>
        <w:t xml:space="preserve">, (en caso de ser diferente al del representante legal), Manifiesto que la empresa que </w:t>
      </w:r>
      <w:r w:rsidRPr="00A36721">
        <w:rPr>
          <w:rFonts w:ascii="Arial" w:hAnsi="Arial" w:cs="Arial"/>
          <w:b/>
        </w:rPr>
        <w:t xml:space="preserve">represento es </w:t>
      </w:r>
      <w:r w:rsidRPr="00A36721">
        <w:rPr>
          <w:rFonts w:ascii="Arial" w:hAnsi="Arial" w:cs="Arial"/>
          <w:b/>
          <w:u w:val="single"/>
        </w:rPr>
        <w:t>micro, pequeña y/o mediana.</w:t>
      </w:r>
    </w:p>
    <w:p w14:paraId="681C8940" w14:textId="77777777" w:rsidR="00A36721" w:rsidRPr="00A36721" w:rsidRDefault="00A36721" w:rsidP="00A36721">
      <w:pPr>
        <w:jc w:val="both"/>
        <w:rPr>
          <w:rFonts w:ascii="Arial" w:hAnsi="Arial" w:cs="Arial"/>
        </w:rPr>
      </w:pPr>
    </w:p>
    <w:p w14:paraId="29CA4467" w14:textId="77777777" w:rsidR="00A36721" w:rsidRPr="00A36721" w:rsidRDefault="00A36721" w:rsidP="00A36721">
      <w:pPr>
        <w:jc w:val="both"/>
        <w:rPr>
          <w:rFonts w:ascii="Arial" w:hAnsi="Arial" w:cs="Arial"/>
        </w:rPr>
      </w:pPr>
    </w:p>
    <w:p w14:paraId="2C444581" w14:textId="77777777" w:rsidR="00A36721" w:rsidRDefault="00A36721" w:rsidP="00A36721">
      <w:pPr>
        <w:jc w:val="both"/>
        <w:rPr>
          <w:rFonts w:ascii="Arial" w:hAnsi="Arial" w:cs="Arial"/>
        </w:rPr>
      </w:pPr>
    </w:p>
    <w:p w14:paraId="522B43AC" w14:textId="77777777" w:rsidR="00A36721" w:rsidRDefault="00A36721" w:rsidP="00A36721">
      <w:pPr>
        <w:jc w:val="both"/>
        <w:rPr>
          <w:rFonts w:ascii="Arial" w:hAnsi="Arial" w:cs="Arial"/>
        </w:rPr>
      </w:pPr>
      <w:r w:rsidRPr="00B20AAF">
        <w:rPr>
          <w:rFonts w:ascii="Arial" w:hAnsi="Arial" w:cs="Arial"/>
        </w:rPr>
        <w:t>Sin más por el momento quedo a sus órdenes.</w:t>
      </w:r>
    </w:p>
    <w:p w14:paraId="60D00735" w14:textId="77777777" w:rsidR="00A36721" w:rsidRPr="00B20AAF" w:rsidRDefault="00A36721" w:rsidP="00A36721">
      <w:pPr>
        <w:jc w:val="both"/>
        <w:rPr>
          <w:rFonts w:ascii="Arial" w:hAnsi="Arial" w:cs="Arial"/>
        </w:rPr>
      </w:pPr>
    </w:p>
    <w:p w14:paraId="27B16169" w14:textId="77777777" w:rsidR="00A36721" w:rsidRPr="00B20AAF" w:rsidRDefault="00A36721" w:rsidP="00A36721">
      <w:pPr>
        <w:jc w:val="center"/>
        <w:rPr>
          <w:rFonts w:ascii="Arial" w:hAnsi="Arial" w:cs="Arial"/>
          <w:sz w:val="20"/>
          <w:szCs w:val="20"/>
        </w:rPr>
      </w:pPr>
    </w:p>
    <w:p w14:paraId="5AF2B4DC" w14:textId="77777777" w:rsidR="00A36721" w:rsidRPr="00E36A54" w:rsidRDefault="00A36721" w:rsidP="00A36721">
      <w:pPr>
        <w:jc w:val="center"/>
        <w:rPr>
          <w:rFonts w:ascii="Arial" w:hAnsi="Arial" w:cs="Arial"/>
          <w:sz w:val="20"/>
          <w:szCs w:val="20"/>
          <w:lang w:val="pt-BR"/>
        </w:rPr>
      </w:pPr>
      <w:r w:rsidRPr="00E36A54">
        <w:rPr>
          <w:rFonts w:ascii="Arial" w:hAnsi="Arial" w:cs="Arial"/>
          <w:sz w:val="20"/>
          <w:szCs w:val="20"/>
          <w:lang w:val="pt-BR"/>
        </w:rPr>
        <w:t>A T E N T A M E N T E</w:t>
      </w:r>
    </w:p>
    <w:p w14:paraId="2C115336" w14:textId="77777777" w:rsidR="00A36721" w:rsidRPr="00E36A54" w:rsidRDefault="00A36721" w:rsidP="00A36721">
      <w:pPr>
        <w:jc w:val="center"/>
        <w:rPr>
          <w:rFonts w:ascii="Arial" w:hAnsi="Arial" w:cs="Arial"/>
          <w:sz w:val="20"/>
          <w:szCs w:val="20"/>
          <w:lang w:val="pt-BR"/>
        </w:rPr>
      </w:pPr>
      <w:r w:rsidRPr="00E36A54">
        <w:rPr>
          <w:rFonts w:ascii="Arial" w:hAnsi="Arial" w:cs="Arial"/>
          <w:sz w:val="20"/>
          <w:szCs w:val="20"/>
          <w:lang w:val="pt-BR"/>
        </w:rPr>
        <w:t>Nombre completo del representante legal del Licitante</w:t>
      </w:r>
    </w:p>
    <w:p w14:paraId="2FB1F8B0" w14:textId="77777777" w:rsidR="00A36721" w:rsidRPr="00E36A54" w:rsidRDefault="00A36721" w:rsidP="00A36721">
      <w:pPr>
        <w:jc w:val="center"/>
        <w:rPr>
          <w:rFonts w:ascii="Arial" w:hAnsi="Arial" w:cs="Arial"/>
          <w:sz w:val="20"/>
          <w:szCs w:val="20"/>
          <w:lang w:val="pt-BR"/>
        </w:rPr>
      </w:pPr>
      <w:r w:rsidRPr="00E36A54">
        <w:rPr>
          <w:rFonts w:ascii="Arial" w:hAnsi="Arial" w:cs="Arial"/>
          <w:sz w:val="20"/>
          <w:szCs w:val="20"/>
          <w:lang w:val="pt-BR"/>
        </w:rPr>
        <w:t xml:space="preserve">Nombre del Licitante, en caso de no corresponder al </w:t>
      </w:r>
    </w:p>
    <w:p w14:paraId="599E4902" w14:textId="77777777" w:rsidR="00A36721" w:rsidRPr="00E36A54" w:rsidRDefault="00A36721" w:rsidP="00A36721">
      <w:pPr>
        <w:jc w:val="center"/>
        <w:rPr>
          <w:rFonts w:ascii="Arial" w:hAnsi="Arial" w:cs="Arial"/>
          <w:sz w:val="20"/>
          <w:szCs w:val="20"/>
          <w:lang w:val="pt-BR"/>
        </w:rPr>
      </w:pPr>
      <w:r w:rsidRPr="00E36A54">
        <w:rPr>
          <w:rFonts w:ascii="Arial" w:hAnsi="Arial" w:cs="Arial"/>
          <w:sz w:val="20"/>
          <w:szCs w:val="20"/>
          <w:lang w:val="pt-BR"/>
        </w:rPr>
        <w:t>del representante legal del Licitante</w:t>
      </w:r>
    </w:p>
    <w:p w14:paraId="2863C019" w14:textId="77777777" w:rsidR="00A36721" w:rsidRPr="00B20AAF" w:rsidRDefault="00A36721" w:rsidP="00A36721">
      <w:pPr>
        <w:ind w:left="708" w:hanging="708"/>
        <w:jc w:val="center"/>
        <w:rPr>
          <w:rFonts w:ascii="Arial" w:hAnsi="Arial" w:cs="Arial"/>
          <w:sz w:val="20"/>
          <w:szCs w:val="20"/>
        </w:rPr>
      </w:pPr>
      <w:r w:rsidRPr="00B20AAF">
        <w:rPr>
          <w:rFonts w:ascii="Arial" w:hAnsi="Arial" w:cs="Arial"/>
          <w:sz w:val="20"/>
          <w:szCs w:val="20"/>
        </w:rPr>
        <w:t>Firma autógrafa de quien suscribe el documento</w:t>
      </w:r>
    </w:p>
    <w:p w14:paraId="15CD47EA" w14:textId="77777777" w:rsidR="00A36721" w:rsidRPr="00B20AAF" w:rsidRDefault="00A36721" w:rsidP="00A36721">
      <w:pPr>
        <w:ind w:left="708" w:hanging="708"/>
        <w:jc w:val="both"/>
        <w:rPr>
          <w:rFonts w:ascii="Arial" w:hAnsi="Arial" w:cs="Arial"/>
          <w:sz w:val="20"/>
          <w:szCs w:val="20"/>
        </w:rPr>
      </w:pPr>
    </w:p>
    <w:p w14:paraId="7F4CA4C2" w14:textId="77777777" w:rsidR="00A36721" w:rsidRPr="00B20AAF" w:rsidRDefault="00A36721" w:rsidP="00A36721">
      <w:pPr>
        <w:ind w:left="708" w:hanging="708"/>
        <w:jc w:val="both"/>
        <w:rPr>
          <w:rFonts w:ascii="Arial" w:hAnsi="Arial" w:cs="Arial"/>
        </w:rPr>
      </w:pPr>
    </w:p>
    <w:p w14:paraId="3A59B4FE" w14:textId="77777777" w:rsidR="00A36721" w:rsidRPr="009303AC" w:rsidRDefault="00A36721" w:rsidP="00A36721">
      <w:pPr>
        <w:ind w:left="708" w:hanging="708"/>
        <w:jc w:val="both"/>
        <w:rPr>
          <w:rFonts w:ascii="Arial" w:hAnsi="Arial" w:cs="Arial"/>
          <w:sz w:val="18"/>
          <w:szCs w:val="18"/>
        </w:rPr>
      </w:pPr>
    </w:p>
    <w:p w14:paraId="1E813A55" w14:textId="77777777" w:rsidR="00A36721" w:rsidRPr="009303AC" w:rsidRDefault="00A36721" w:rsidP="00A36721">
      <w:pPr>
        <w:ind w:left="708" w:hanging="708"/>
        <w:jc w:val="both"/>
        <w:rPr>
          <w:rFonts w:ascii="Arial" w:hAnsi="Arial" w:cs="Arial"/>
          <w:sz w:val="18"/>
          <w:szCs w:val="18"/>
        </w:rPr>
      </w:pPr>
    </w:p>
    <w:p w14:paraId="5EA7A259" w14:textId="77777777" w:rsidR="00A36721" w:rsidRDefault="00A36721" w:rsidP="00A36721">
      <w:pPr>
        <w:ind w:left="708" w:hanging="708"/>
        <w:jc w:val="both"/>
        <w:rPr>
          <w:rFonts w:ascii="Arial" w:hAnsi="Arial" w:cs="Arial"/>
          <w:sz w:val="18"/>
          <w:szCs w:val="18"/>
        </w:rPr>
      </w:pPr>
    </w:p>
    <w:p w14:paraId="7A1D0B06" w14:textId="77777777" w:rsidR="00FC0385" w:rsidRPr="00C73205" w:rsidRDefault="00FC0385" w:rsidP="00FC0385">
      <w:pPr>
        <w:jc w:val="center"/>
        <w:rPr>
          <w:rFonts w:ascii="Arial" w:hAnsi="Arial" w:cs="Arial"/>
          <w:b/>
        </w:rPr>
      </w:pPr>
      <w:r w:rsidRPr="00C73205">
        <w:rPr>
          <w:rFonts w:ascii="Arial" w:hAnsi="Arial" w:cs="Arial"/>
          <w:b/>
        </w:rPr>
        <w:t>ANEXO 4</w:t>
      </w:r>
    </w:p>
    <w:p w14:paraId="473CDA84" w14:textId="77777777" w:rsidR="00FC0385" w:rsidRPr="00C73205" w:rsidRDefault="00FC0385" w:rsidP="00FC0385">
      <w:pPr>
        <w:jc w:val="center"/>
        <w:rPr>
          <w:rFonts w:ascii="Arial" w:hAnsi="Arial" w:cs="Arial"/>
        </w:rPr>
      </w:pPr>
      <w:r w:rsidRPr="00C73205">
        <w:rPr>
          <w:rFonts w:ascii="Arial" w:hAnsi="Arial" w:cs="Arial"/>
          <w:b/>
        </w:rPr>
        <w:t>CONTENIDO DE LA PROPUESTA ECONÓMICA</w:t>
      </w:r>
    </w:p>
    <w:p w14:paraId="0497E52E" w14:textId="77777777" w:rsidR="00FC0385" w:rsidRPr="00C73205" w:rsidRDefault="00FC0385" w:rsidP="00FC0385">
      <w:pPr>
        <w:jc w:val="both"/>
        <w:rPr>
          <w:rFonts w:ascii="Arial" w:hAnsi="Arial" w:cs="Arial"/>
        </w:rPr>
      </w:pPr>
      <w:r w:rsidRPr="00C73205">
        <w:rPr>
          <w:rFonts w:ascii="Arial" w:hAnsi="Arial" w:cs="Arial"/>
        </w:rPr>
        <w:t xml:space="preserve">Dentro del sobre de la propuesta económica el </w:t>
      </w:r>
      <w:r w:rsidRPr="00C73205">
        <w:rPr>
          <w:rFonts w:ascii="Arial" w:hAnsi="Arial" w:cs="Arial"/>
          <w:b/>
        </w:rPr>
        <w:t xml:space="preserve">Licitante </w:t>
      </w:r>
      <w:r w:rsidRPr="00C73205">
        <w:rPr>
          <w:rFonts w:ascii="Arial" w:hAnsi="Arial" w:cs="Arial"/>
        </w:rPr>
        <w:t xml:space="preserve">incluirá la presentación de su propuesta económica de forma impresa de acuerdo al </w:t>
      </w:r>
      <w:r w:rsidRPr="00C73205">
        <w:rPr>
          <w:rFonts w:ascii="Arial" w:hAnsi="Arial" w:cs="Arial"/>
          <w:b/>
        </w:rPr>
        <w:t>Formato 4.1</w:t>
      </w:r>
      <w:r w:rsidRPr="00C73205">
        <w:rPr>
          <w:rFonts w:ascii="Arial" w:hAnsi="Arial" w:cs="Arial"/>
        </w:rPr>
        <w:t>, debidamente requisitada y firmada por su representante legal.</w:t>
      </w:r>
    </w:p>
    <w:p w14:paraId="73ABACE4" w14:textId="77777777" w:rsidR="00FC0385" w:rsidRPr="00C73205" w:rsidRDefault="00FC0385" w:rsidP="00FC0385">
      <w:pPr>
        <w:ind w:left="708" w:hanging="708"/>
        <w:jc w:val="center"/>
        <w:rPr>
          <w:rFonts w:ascii="Arial" w:hAnsi="Arial" w:cs="Arial"/>
          <w:b/>
          <w:sz w:val="24"/>
          <w:szCs w:val="24"/>
        </w:rPr>
      </w:pPr>
      <w:r w:rsidRPr="00C73205">
        <w:rPr>
          <w:rFonts w:ascii="Arial" w:hAnsi="Arial" w:cs="Arial"/>
          <w:b/>
          <w:sz w:val="24"/>
          <w:szCs w:val="24"/>
        </w:rPr>
        <w:t>FORMATO 4.1</w:t>
      </w:r>
    </w:p>
    <w:p w14:paraId="0A5285F8" w14:textId="58853B19" w:rsidR="00C73205" w:rsidRPr="00E23AE1" w:rsidRDefault="00FC0385" w:rsidP="00C73205">
      <w:pPr>
        <w:jc w:val="both"/>
        <w:rPr>
          <w:rFonts w:ascii="Arial" w:hAnsi="Arial" w:cs="Arial"/>
          <w:sz w:val="20"/>
          <w:szCs w:val="20"/>
        </w:rPr>
      </w:pPr>
      <w:r w:rsidRPr="00E23AE1">
        <w:rPr>
          <w:rFonts w:ascii="Arial" w:hAnsi="Arial" w:cs="Arial"/>
          <w:b/>
          <w:sz w:val="20"/>
          <w:szCs w:val="20"/>
        </w:rPr>
        <w:t>FORMATO PARA LA PRESENTACIÓN DE LA PROPUESTA ECONÓMICA DEL LICITANTE</w:t>
      </w:r>
      <w:r w:rsidR="00C73205" w:rsidRPr="00E23AE1">
        <w:rPr>
          <w:rFonts w:ascii="Arial" w:hAnsi="Arial" w:cs="Arial"/>
          <w:sz w:val="20"/>
          <w:szCs w:val="20"/>
        </w:rPr>
        <w:t xml:space="preserve"> EN LA LICITACIÓN PÚBLICA LOCAL CON C</w:t>
      </w:r>
      <w:r w:rsidR="00AA382F" w:rsidRPr="00E23AE1">
        <w:rPr>
          <w:rFonts w:ascii="Arial" w:hAnsi="Arial" w:cs="Arial"/>
          <w:sz w:val="20"/>
          <w:szCs w:val="20"/>
        </w:rPr>
        <w:t>ONCURRENCIA</w:t>
      </w:r>
      <w:r w:rsidR="00E04808" w:rsidRPr="00E23AE1">
        <w:rPr>
          <w:rFonts w:ascii="Arial" w:hAnsi="Arial" w:cs="Arial"/>
          <w:sz w:val="20"/>
          <w:szCs w:val="20"/>
        </w:rPr>
        <w:t xml:space="preserve"> NÚMERO LPC</w:t>
      </w:r>
      <w:r w:rsidR="00DE5D9B" w:rsidRPr="00E23AE1">
        <w:rPr>
          <w:rFonts w:ascii="Arial" w:hAnsi="Arial" w:cs="Arial"/>
          <w:sz w:val="20"/>
          <w:szCs w:val="20"/>
        </w:rPr>
        <w:t>C</w:t>
      </w:r>
      <w:r w:rsidR="005256AE" w:rsidRPr="00E23AE1">
        <w:rPr>
          <w:rFonts w:ascii="Arial" w:hAnsi="Arial" w:cs="Arial"/>
          <w:sz w:val="20"/>
          <w:szCs w:val="20"/>
        </w:rPr>
        <w:t>-001/2020</w:t>
      </w:r>
      <w:r w:rsidR="00C73205" w:rsidRPr="00E23AE1">
        <w:rPr>
          <w:rFonts w:ascii="Arial" w:hAnsi="Arial" w:cs="Arial"/>
          <w:sz w:val="20"/>
          <w:szCs w:val="20"/>
        </w:rPr>
        <w:t xml:space="preserve"> PARA LA “CONTRATACIÓN DE SERVICIO INTEGRAL</w:t>
      </w:r>
      <w:r w:rsidR="003467C3" w:rsidRPr="00E23AE1">
        <w:rPr>
          <w:rFonts w:ascii="Arial" w:hAnsi="Arial" w:cs="Arial"/>
          <w:sz w:val="20"/>
          <w:szCs w:val="20"/>
        </w:rPr>
        <w:t>ES</w:t>
      </w:r>
      <w:r w:rsidR="00C73205" w:rsidRPr="00E23AE1">
        <w:rPr>
          <w:rFonts w:ascii="Arial" w:hAnsi="Arial" w:cs="Arial"/>
          <w:sz w:val="20"/>
          <w:szCs w:val="20"/>
        </w:rPr>
        <w:t xml:space="preserve"> DE </w:t>
      </w:r>
      <w:r w:rsidR="00387009" w:rsidRPr="00E23AE1">
        <w:rPr>
          <w:rFonts w:ascii="Arial" w:hAnsi="Arial" w:cs="Arial"/>
          <w:sz w:val="20"/>
          <w:szCs w:val="20"/>
        </w:rPr>
        <w:t>ANÁLISIS</w:t>
      </w:r>
      <w:r w:rsidR="00C73205" w:rsidRPr="00E23AE1">
        <w:rPr>
          <w:rFonts w:ascii="Arial" w:hAnsi="Arial" w:cs="Arial"/>
          <w:sz w:val="20"/>
          <w:szCs w:val="20"/>
        </w:rPr>
        <w:t xml:space="preserve"> </w:t>
      </w:r>
      <w:r w:rsidR="00505511" w:rsidRPr="00E23AE1">
        <w:rPr>
          <w:rFonts w:ascii="Arial" w:hAnsi="Arial" w:cs="Arial"/>
          <w:sz w:val="20"/>
          <w:szCs w:val="20"/>
        </w:rPr>
        <w:t>Y LABORATORIO</w:t>
      </w:r>
      <w:r w:rsidR="00C73205" w:rsidRPr="00E23AE1">
        <w:rPr>
          <w:rFonts w:ascii="Arial" w:hAnsi="Arial" w:cs="Arial"/>
          <w:sz w:val="20"/>
          <w:szCs w:val="20"/>
        </w:rPr>
        <w:t>, DEL HOSPITAL GENERAL DE ZAPOPAN Y LAS UNIDADES DE EMERGENCIA”</w:t>
      </w:r>
    </w:p>
    <w:p w14:paraId="5200CAE7" w14:textId="77777777" w:rsidR="00FC0385" w:rsidRPr="009303AC" w:rsidRDefault="00FC0385" w:rsidP="00FC0385">
      <w:pPr>
        <w:jc w:val="both"/>
        <w:rPr>
          <w:rFonts w:ascii="Arial" w:hAnsi="Arial" w:cs="Arial"/>
          <w:sz w:val="18"/>
          <w:szCs w:val="18"/>
        </w:rPr>
      </w:pPr>
      <w:r w:rsidRPr="00C73205">
        <w:rPr>
          <w:rFonts w:ascii="Arial" w:hAnsi="Arial" w:cs="Arial"/>
          <w:sz w:val="18"/>
          <w:szCs w:val="18"/>
        </w:rPr>
        <w:t xml:space="preserve">Nombre del licitante: </w:t>
      </w:r>
      <w:r w:rsidRPr="00C73205">
        <w:rPr>
          <w:rFonts w:ascii="Arial" w:hAnsi="Arial" w:cs="Arial"/>
          <w:sz w:val="18"/>
          <w:szCs w:val="18"/>
          <w:u w:val="single"/>
        </w:rPr>
        <w:t>Nombre completo del licitante</w:t>
      </w:r>
      <w:r w:rsidRPr="00C73205">
        <w:rPr>
          <w:rFonts w:ascii="Arial" w:hAnsi="Arial" w:cs="Arial"/>
          <w:sz w:val="18"/>
          <w:szCs w:val="18"/>
        </w:rPr>
        <w:t>.</w:t>
      </w:r>
    </w:p>
    <w:tbl>
      <w:tblPr>
        <w:tblW w:w="9193" w:type="dxa"/>
        <w:jc w:val="center"/>
        <w:tblCellMar>
          <w:left w:w="70" w:type="dxa"/>
          <w:right w:w="70" w:type="dxa"/>
        </w:tblCellMar>
        <w:tblLook w:val="04A0" w:firstRow="1" w:lastRow="0" w:firstColumn="1" w:lastColumn="0" w:noHBand="0" w:noVBand="1"/>
      </w:tblPr>
      <w:tblGrid>
        <w:gridCol w:w="341"/>
        <w:gridCol w:w="3477"/>
        <w:gridCol w:w="1610"/>
        <w:gridCol w:w="1494"/>
        <w:gridCol w:w="2271"/>
      </w:tblGrid>
      <w:tr w:rsidR="008646B8" w:rsidRPr="00E36A54" w14:paraId="468425EA" w14:textId="77777777" w:rsidTr="00E23AE1">
        <w:trPr>
          <w:trHeight w:val="1200"/>
          <w:jc w:val="center"/>
        </w:trPr>
        <w:tc>
          <w:tcPr>
            <w:tcW w:w="3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1009178"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single" w:sz="8" w:space="0" w:color="auto"/>
              <w:left w:val="nil"/>
              <w:bottom w:val="single" w:sz="4" w:space="0" w:color="auto"/>
              <w:right w:val="single" w:sz="4" w:space="0" w:color="auto"/>
            </w:tcBorders>
            <w:shd w:val="clear" w:color="auto" w:fill="auto"/>
            <w:vAlign w:val="center"/>
            <w:hideMark/>
          </w:tcPr>
          <w:p w14:paraId="3DD9945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ÁREA</w:t>
            </w:r>
          </w:p>
        </w:tc>
        <w:tc>
          <w:tcPr>
            <w:tcW w:w="1610" w:type="dxa"/>
            <w:tcBorders>
              <w:top w:val="single" w:sz="8" w:space="0" w:color="auto"/>
              <w:left w:val="nil"/>
              <w:bottom w:val="single" w:sz="4" w:space="0" w:color="auto"/>
              <w:right w:val="single" w:sz="4" w:space="0" w:color="auto"/>
            </w:tcBorders>
            <w:shd w:val="clear" w:color="000000" w:fill="D9D9D9"/>
            <w:vAlign w:val="center"/>
            <w:hideMark/>
          </w:tcPr>
          <w:p w14:paraId="5F1CAF3C"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 PRUEBAS TOTALES</w:t>
            </w:r>
          </w:p>
        </w:tc>
        <w:tc>
          <w:tcPr>
            <w:tcW w:w="1494" w:type="dxa"/>
            <w:tcBorders>
              <w:top w:val="single" w:sz="8" w:space="0" w:color="auto"/>
              <w:left w:val="nil"/>
              <w:bottom w:val="single" w:sz="4" w:space="0" w:color="auto"/>
              <w:right w:val="single" w:sz="4" w:space="0" w:color="auto"/>
            </w:tcBorders>
            <w:shd w:val="clear" w:color="000000" w:fill="D9D9D9"/>
            <w:vAlign w:val="center"/>
            <w:hideMark/>
          </w:tcPr>
          <w:p w14:paraId="6A7B84A2" w14:textId="77777777" w:rsidR="008646B8" w:rsidRPr="008646B8" w:rsidRDefault="008646B8" w:rsidP="008646B8">
            <w:pPr>
              <w:spacing w:after="0" w:line="240" w:lineRule="auto"/>
              <w:jc w:val="center"/>
              <w:rPr>
                <w:rFonts w:ascii="Calibri" w:eastAsia="Times New Roman" w:hAnsi="Calibri" w:cs="Calibri"/>
                <w:color w:val="000000"/>
                <w:lang w:eastAsia="es-MX"/>
              </w:rPr>
            </w:pPr>
            <w:r w:rsidRPr="008646B8">
              <w:rPr>
                <w:rFonts w:ascii="Calibri" w:eastAsia="Times New Roman" w:hAnsi="Calibri" w:cs="Calibri"/>
                <w:color w:val="000000"/>
                <w:lang w:eastAsia="es-MX"/>
              </w:rPr>
              <w:t>(B) Costo unitario por prueba antes de IVA en M.N.</w:t>
            </w:r>
          </w:p>
        </w:tc>
        <w:tc>
          <w:tcPr>
            <w:tcW w:w="2271" w:type="dxa"/>
            <w:tcBorders>
              <w:top w:val="single" w:sz="8" w:space="0" w:color="auto"/>
              <w:left w:val="nil"/>
              <w:bottom w:val="single" w:sz="4" w:space="0" w:color="auto"/>
              <w:right w:val="single" w:sz="8" w:space="0" w:color="auto"/>
            </w:tcBorders>
            <w:shd w:val="clear" w:color="000000" w:fill="D9D9D9"/>
            <w:vAlign w:val="center"/>
            <w:hideMark/>
          </w:tcPr>
          <w:p w14:paraId="1F9C3403" w14:textId="77777777" w:rsidR="008646B8" w:rsidRPr="00E36A54" w:rsidRDefault="008646B8" w:rsidP="008646B8">
            <w:pPr>
              <w:spacing w:after="0" w:line="240" w:lineRule="auto"/>
              <w:jc w:val="center"/>
              <w:rPr>
                <w:rFonts w:ascii="Calibri" w:eastAsia="Times New Roman" w:hAnsi="Calibri" w:cs="Calibri"/>
                <w:color w:val="000000"/>
                <w:lang w:val="pt-BR" w:eastAsia="es-MX"/>
              </w:rPr>
            </w:pPr>
            <w:r w:rsidRPr="00E36A54">
              <w:rPr>
                <w:rFonts w:ascii="Calibri" w:eastAsia="Times New Roman" w:hAnsi="Calibri" w:cs="Calibri"/>
                <w:color w:val="000000"/>
                <w:lang w:val="pt-BR" w:eastAsia="es-MX"/>
              </w:rPr>
              <w:t>(C = A x B) CÁLCULO ANUAL PARA EFECTOS COMPARATIVOS</w:t>
            </w:r>
          </w:p>
        </w:tc>
      </w:tr>
      <w:tr w:rsidR="008646B8" w:rsidRPr="008646B8" w14:paraId="5D38D8DB"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56AF5F25"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w:t>
            </w:r>
          </w:p>
        </w:tc>
        <w:tc>
          <w:tcPr>
            <w:tcW w:w="3477" w:type="dxa"/>
            <w:tcBorders>
              <w:top w:val="nil"/>
              <w:left w:val="nil"/>
              <w:bottom w:val="single" w:sz="4" w:space="0" w:color="auto"/>
              <w:right w:val="single" w:sz="4" w:space="0" w:color="auto"/>
            </w:tcBorders>
            <w:shd w:val="clear" w:color="000000" w:fill="FFFF00"/>
            <w:vAlign w:val="center"/>
            <w:hideMark/>
          </w:tcPr>
          <w:p w14:paraId="20E1DFD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xml:space="preserve">HEMATOLOGÍA </w:t>
            </w:r>
          </w:p>
        </w:tc>
        <w:tc>
          <w:tcPr>
            <w:tcW w:w="1610" w:type="dxa"/>
            <w:tcBorders>
              <w:top w:val="nil"/>
              <w:left w:val="nil"/>
              <w:bottom w:val="single" w:sz="4" w:space="0" w:color="auto"/>
              <w:right w:val="single" w:sz="4" w:space="0" w:color="auto"/>
            </w:tcBorders>
            <w:shd w:val="clear" w:color="auto" w:fill="auto"/>
            <w:vAlign w:val="center"/>
            <w:hideMark/>
          </w:tcPr>
          <w:p w14:paraId="14541272"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785457C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6B79E1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8F25EFA"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8E4371A"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622CFB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Biometría hemática</w:t>
            </w:r>
          </w:p>
        </w:tc>
        <w:tc>
          <w:tcPr>
            <w:tcW w:w="1610" w:type="dxa"/>
            <w:tcBorders>
              <w:top w:val="nil"/>
              <w:left w:val="nil"/>
              <w:bottom w:val="single" w:sz="4" w:space="0" w:color="auto"/>
              <w:right w:val="single" w:sz="4" w:space="0" w:color="auto"/>
            </w:tcBorders>
            <w:shd w:val="clear" w:color="auto" w:fill="auto"/>
            <w:vAlign w:val="center"/>
            <w:hideMark/>
          </w:tcPr>
          <w:p w14:paraId="50876F34"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49361</w:t>
            </w:r>
          </w:p>
        </w:tc>
        <w:tc>
          <w:tcPr>
            <w:tcW w:w="1494" w:type="dxa"/>
            <w:tcBorders>
              <w:top w:val="nil"/>
              <w:left w:val="nil"/>
              <w:bottom w:val="single" w:sz="4" w:space="0" w:color="auto"/>
              <w:right w:val="single" w:sz="4" w:space="0" w:color="auto"/>
            </w:tcBorders>
            <w:shd w:val="clear" w:color="auto" w:fill="auto"/>
            <w:noWrap/>
            <w:vAlign w:val="bottom"/>
            <w:hideMark/>
          </w:tcPr>
          <w:p w14:paraId="76C201E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BD0810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393EDD7"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65328591"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w:t>
            </w:r>
          </w:p>
        </w:tc>
        <w:tc>
          <w:tcPr>
            <w:tcW w:w="3477" w:type="dxa"/>
            <w:tcBorders>
              <w:top w:val="nil"/>
              <w:left w:val="nil"/>
              <w:bottom w:val="single" w:sz="4" w:space="0" w:color="auto"/>
              <w:right w:val="single" w:sz="4" w:space="0" w:color="auto"/>
            </w:tcBorders>
            <w:shd w:val="clear" w:color="000000" w:fill="FFFF00"/>
            <w:vAlign w:val="center"/>
            <w:hideMark/>
          </w:tcPr>
          <w:p w14:paraId="5E3B095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COAGULACIÓN</w:t>
            </w:r>
          </w:p>
        </w:tc>
        <w:tc>
          <w:tcPr>
            <w:tcW w:w="1610" w:type="dxa"/>
            <w:tcBorders>
              <w:top w:val="nil"/>
              <w:left w:val="nil"/>
              <w:bottom w:val="single" w:sz="4" w:space="0" w:color="auto"/>
              <w:right w:val="single" w:sz="4" w:space="0" w:color="auto"/>
            </w:tcBorders>
            <w:shd w:val="clear" w:color="auto" w:fill="auto"/>
            <w:vAlign w:val="center"/>
            <w:hideMark/>
          </w:tcPr>
          <w:p w14:paraId="19E1CCCF"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067AED41"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4EC981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B74BEB2"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D184D7D"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78617BF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Tiempo de protrombina</w:t>
            </w:r>
          </w:p>
        </w:tc>
        <w:tc>
          <w:tcPr>
            <w:tcW w:w="1610" w:type="dxa"/>
            <w:tcBorders>
              <w:top w:val="nil"/>
              <w:left w:val="nil"/>
              <w:bottom w:val="single" w:sz="4" w:space="0" w:color="auto"/>
              <w:right w:val="single" w:sz="4" w:space="0" w:color="auto"/>
            </w:tcBorders>
            <w:shd w:val="clear" w:color="auto" w:fill="auto"/>
            <w:vAlign w:val="center"/>
            <w:hideMark/>
          </w:tcPr>
          <w:p w14:paraId="4EDD9E7A"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14115</w:t>
            </w:r>
          </w:p>
        </w:tc>
        <w:tc>
          <w:tcPr>
            <w:tcW w:w="1494" w:type="dxa"/>
            <w:tcBorders>
              <w:top w:val="nil"/>
              <w:left w:val="nil"/>
              <w:bottom w:val="single" w:sz="4" w:space="0" w:color="auto"/>
              <w:right w:val="single" w:sz="4" w:space="0" w:color="auto"/>
            </w:tcBorders>
            <w:shd w:val="clear" w:color="auto" w:fill="auto"/>
            <w:noWrap/>
            <w:vAlign w:val="bottom"/>
            <w:hideMark/>
          </w:tcPr>
          <w:p w14:paraId="27158FF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140511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B8DA46E"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8C4817D"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55A8810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Tiempo parcial de tromboplastina</w:t>
            </w:r>
          </w:p>
        </w:tc>
        <w:tc>
          <w:tcPr>
            <w:tcW w:w="1610" w:type="dxa"/>
            <w:tcBorders>
              <w:top w:val="nil"/>
              <w:left w:val="nil"/>
              <w:bottom w:val="single" w:sz="4" w:space="0" w:color="auto"/>
              <w:right w:val="single" w:sz="4" w:space="0" w:color="auto"/>
            </w:tcBorders>
            <w:shd w:val="clear" w:color="auto" w:fill="auto"/>
            <w:vAlign w:val="center"/>
            <w:hideMark/>
          </w:tcPr>
          <w:p w14:paraId="3C6B896B"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10326</w:t>
            </w:r>
          </w:p>
        </w:tc>
        <w:tc>
          <w:tcPr>
            <w:tcW w:w="1494" w:type="dxa"/>
            <w:tcBorders>
              <w:top w:val="nil"/>
              <w:left w:val="nil"/>
              <w:bottom w:val="single" w:sz="4" w:space="0" w:color="auto"/>
              <w:right w:val="single" w:sz="4" w:space="0" w:color="auto"/>
            </w:tcBorders>
            <w:shd w:val="clear" w:color="auto" w:fill="auto"/>
            <w:noWrap/>
            <w:vAlign w:val="bottom"/>
            <w:hideMark/>
          </w:tcPr>
          <w:p w14:paraId="0483A27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8FC8BD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937F80A"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23E9C3F7"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w:t>
            </w:r>
          </w:p>
        </w:tc>
        <w:tc>
          <w:tcPr>
            <w:tcW w:w="3477" w:type="dxa"/>
            <w:tcBorders>
              <w:top w:val="nil"/>
              <w:left w:val="nil"/>
              <w:bottom w:val="single" w:sz="4" w:space="0" w:color="auto"/>
              <w:right w:val="single" w:sz="4" w:space="0" w:color="auto"/>
            </w:tcBorders>
            <w:shd w:val="clear" w:color="000000" w:fill="FFFF00"/>
            <w:vAlign w:val="center"/>
            <w:hideMark/>
          </w:tcPr>
          <w:p w14:paraId="5A0F907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UROANÁLISIS</w:t>
            </w:r>
          </w:p>
        </w:tc>
        <w:tc>
          <w:tcPr>
            <w:tcW w:w="1610" w:type="dxa"/>
            <w:tcBorders>
              <w:top w:val="nil"/>
              <w:left w:val="nil"/>
              <w:bottom w:val="single" w:sz="4" w:space="0" w:color="auto"/>
              <w:right w:val="single" w:sz="4" w:space="0" w:color="auto"/>
            </w:tcBorders>
            <w:shd w:val="clear" w:color="auto" w:fill="auto"/>
            <w:vAlign w:val="center"/>
            <w:hideMark/>
          </w:tcPr>
          <w:p w14:paraId="2225950C"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16D3BE3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434D0B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B803BA0"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3335F4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4DA800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Examen general de orina</w:t>
            </w:r>
          </w:p>
        </w:tc>
        <w:tc>
          <w:tcPr>
            <w:tcW w:w="1610" w:type="dxa"/>
            <w:tcBorders>
              <w:top w:val="nil"/>
              <w:left w:val="nil"/>
              <w:bottom w:val="single" w:sz="4" w:space="0" w:color="auto"/>
              <w:right w:val="single" w:sz="4" w:space="0" w:color="auto"/>
            </w:tcBorders>
            <w:shd w:val="clear" w:color="auto" w:fill="auto"/>
            <w:vAlign w:val="center"/>
            <w:hideMark/>
          </w:tcPr>
          <w:p w14:paraId="6D6F7672"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19040</w:t>
            </w:r>
          </w:p>
        </w:tc>
        <w:tc>
          <w:tcPr>
            <w:tcW w:w="1494" w:type="dxa"/>
            <w:tcBorders>
              <w:top w:val="nil"/>
              <w:left w:val="nil"/>
              <w:bottom w:val="single" w:sz="4" w:space="0" w:color="auto"/>
              <w:right w:val="single" w:sz="4" w:space="0" w:color="auto"/>
            </w:tcBorders>
            <w:shd w:val="clear" w:color="auto" w:fill="auto"/>
            <w:noWrap/>
            <w:vAlign w:val="bottom"/>
            <w:hideMark/>
          </w:tcPr>
          <w:p w14:paraId="681FD9B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8EF32E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6F8B741"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017C716C"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4</w:t>
            </w:r>
          </w:p>
        </w:tc>
        <w:tc>
          <w:tcPr>
            <w:tcW w:w="3477" w:type="dxa"/>
            <w:tcBorders>
              <w:top w:val="nil"/>
              <w:left w:val="nil"/>
              <w:bottom w:val="single" w:sz="4" w:space="0" w:color="auto"/>
              <w:right w:val="single" w:sz="4" w:space="0" w:color="auto"/>
            </w:tcBorders>
            <w:shd w:val="clear" w:color="000000" w:fill="FFFF00"/>
            <w:vAlign w:val="center"/>
            <w:hideMark/>
          </w:tcPr>
          <w:p w14:paraId="1E17FF4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GASES EN SANGRE</w:t>
            </w:r>
          </w:p>
        </w:tc>
        <w:tc>
          <w:tcPr>
            <w:tcW w:w="1610" w:type="dxa"/>
            <w:tcBorders>
              <w:top w:val="nil"/>
              <w:left w:val="nil"/>
              <w:bottom w:val="single" w:sz="4" w:space="0" w:color="auto"/>
              <w:right w:val="single" w:sz="4" w:space="0" w:color="auto"/>
            </w:tcBorders>
            <w:shd w:val="clear" w:color="auto" w:fill="auto"/>
            <w:vAlign w:val="center"/>
            <w:hideMark/>
          </w:tcPr>
          <w:p w14:paraId="19A9CFE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2299358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AA7807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7F9EB62"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E9AFC32"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ACA043A"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Gasometría</w:t>
            </w:r>
          </w:p>
        </w:tc>
        <w:tc>
          <w:tcPr>
            <w:tcW w:w="1610" w:type="dxa"/>
            <w:tcBorders>
              <w:top w:val="nil"/>
              <w:left w:val="nil"/>
              <w:bottom w:val="single" w:sz="4" w:space="0" w:color="auto"/>
              <w:right w:val="single" w:sz="4" w:space="0" w:color="auto"/>
            </w:tcBorders>
            <w:shd w:val="clear" w:color="auto" w:fill="auto"/>
            <w:vAlign w:val="center"/>
            <w:hideMark/>
          </w:tcPr>
          <w:p w14:paraId="5310D480"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1753</w:t>
            </w:r>
          </w:p>
        </w:tc>
        <w:tc>
          <w:tcPr>
            <w:tcW w:w="1494" w:type="dxa"/>
            <w:tcBorders>
              <w:top w:val="nil"/>
              <w:left w:val="nil"/>
              <w:bottom w:val="single" w:sz="4" w:space="0" w:color="auto"/>
              <w:right w:val="single" w:sz="4" w:space="0" w:color="auto"/>
            </w:tcBorders>
            <w:shd w:val="clear" w:color="auto" w:fill="auto"/>
            <w:noWrap/>
            <w:vAlign w:val="bottom"/>
            <w:hideMark/>
          </w:tcPr>
          <w:p w14:paraId="47B50B8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78798B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732E6BC"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49C7FF12"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5</w:t>
            </w:r>
          </w:p>
        </w:tc>
        <w:tc>
          <w:tcPr>
            <w:tcW w:w="3477" w:type="dxa"/>
            <w:tcBorders>
              <w:top w:val="nil"/>
              <w:left w:val="nil"/>
              <w:bottom w:val="single" w:sz="4" w:space="0" w:color="auto"/>
              <w:right w:val="single" w:sz="4" w:space="0" w:color="auto"/>
            </w:tcBorders>
            <w:shd w:val="clear" w:color="000000" w:fill="FFFF00"/>
            <w:vAlign w:val="center"/>
            <w:hideMark/>
          </w:tcPr>
          <w:p w14:paraId="189121BE"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ELECTROLITOS</w:t>
            </w:r>
          </w:p>
        </w:tc>
        <w:tc>
          <w:tcPr>
            <w:tcW w:w="1610" w:type="dxa"/>
            <w:tcBorders>
              <w:top w:val="nil"/>
              <w:left w:val="nil"/>
              <w:bottom w:val="single" w:sz="4" w:space="0" w:color="auto"/>
              <w:right w:val="single" w:sz="4" w:space="0" w:color="auto"/>
            </w:tcBorders>
            <w:shd w:val="clear" w:color="auto" w:fill="auto"/>
            <w:vAlign w:val="center"/>
            <w:hideMark/>
          </w:tcPr>
          <w:p w14:paraId="12C84573"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281D14E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EB8EB9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0EF122D"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6CA7CE9"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7126BC7A"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Cloro</w:t>
            </w:r>
          </w:p>
        </w:tc>
        <w:tc>
          <w:tcPr>
            <w:tcW w:w="1610" w:type="dxa"/>
            <w:tcBorders>
              <w:top w:val="nil"/>
              <w:left w:val="nil"/>
              <w:bottom w:val="single" w:sz="4" w:space="0" w:color="auto"/>
              <w:right w:val="single" w:sz="4" w:space="0" w:color="auto"/>
            </w:tcBorders>
            <w:shd w:val="clear" w:color="auto" w:fill="auto"/>
            <w:vAlign w:val="center"/>
            <w:hideMark/>
          </w:tcPr>
          <w:p w14:paraId="7619793F"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9334</w:t>
            </w:r>
          </w:p>
        </w:tc>
        <w:tc>
          <w:tcPr>
            <w:tcW w:w="1494" w:type="dxa"/>
            <w:tcBorders>
              <w:top w:val="nil"/>
              <w:left w:val="nil"/>
              <w:bottom w:val="single" w:sz="4" w:space="0" w:color="auto"/>
              <w:right w:val="single" w:sz="4" w:space="0" w:color="auto"/>
            </w:tcBorders>
            <w:shd w:val="clear" w:color="auto" w:fill="auto"/>
            <w:noWrap/>
            <w:vAlign w:val="bottom"/>
            <w:hideMark/>
          </w:tcPr>
          <w:p w14:paraId="4A4D598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46F67D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BF33FC8"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E98F9E0"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DB6E2B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Potasio</w:t>
            </w:r>
          </w:p>
        </w:tc>
        <w:tc>
          <w:tcPr>
            <w:tcW w:w="1610" w:type="dxa"/>
            <w:tcBorders>
              <w:top w:val="nil"/>
              <w:left w:val="nil"/>
              <w:bottom w:val="single" w:sz="4" w:space="0" w:color="auto"/>
              <w:right w:val="single" w:sz="4" w:space="0" w:color="auto"/>
            </w:tcBorders>
            <w:shd w:val="clear" w:color="auto" w:fill="auto"/>
            <w:vAlign w:val="center"/>
            <w:hideMark/>
          </w:tcPr>
          <w:p w14:paraId="3C234B63"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9335</w:t>
            </w:r>
          </w:p>
        </w:tc>
        <w:tc>
          <w:tcPr>
            <w:tcW w:w="1494" w:type="dxa"/>
            <w:tcBorders>
              <w:top w:val="nil"/>
              <w:left w:val="nil"/>
              <w:bottom w:val="single" w:sz="4" w:space="0" w:color="auto"/>
              <w:right w:val="single" w:sz="4" w:space="0" w:color="auto"/>
            </w:tcBorders>
            <w:shd w:val="clear" w:color="auto" w:fill="auto"/>
            <w:noWrap/>
            <w:vAlign w:val="bottom"/>
            <w:hideMark/>
          </w:tcPr>
          <w:p w14:paraId="310FD97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815EB5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2BFFB1A"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DE28BD7"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71B62B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Sodio</w:t>
            </w:r>
          </w:p>
        </w:tc>
        <w:tc>
          <w:tcPr>
            <w:tcW w:w="1610" w:type="dxa"/>
            <w:tcBorders>
              <w:top w:val="nil"/>
              <w:left w:val="nil"/>
              <w:bottom w:val="single" w:sz="4" w:space="0" w:color="auto"/>
              <w:right w:val="single" w:sz="4" w:space="0" w:color="auto"/>
            </w:tcBorders>
            <w:shd w:val="clear" w:color="auto" w:fill="auto"/>
            <w:vAlign w:val="center"/>
            <w:hideMark/>
          </w:tcPr>
          <w:p w14:paraId="00A6D562"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9335</w:t>
            </w:r>
          </w:p>
        </w:tc>
        <w:tc>
          <w:tcPr>
            <w:tcW w:w="1494" w:type="dxa"/>
            <w:tcBorders>
              <w:top w:val="nil"/>
              <w:left w:val="nil"/>
              <w:bottom w:val="single" w:sz="4" w:space="0" w:color="auto"/>
              <w:right w:val="single" w:sz="4" w:space="0" w:color="auto"/>
            </w:tcBorders>
            <w:shd w:val="clear" w:color="auto" w:fill="auto"/>
            <w:noWrap/>
            <w:vAlign w:val="bottom"/>
            <w:hideMark/>
          </w:tcPr>
          <w:p w14:paraId="1B54CE5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F7CD33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4FC0FEE9"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A10D7EA"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3382EC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Cloro en orina</w:t>
            </w:r>
          </w:p>
        </w:tc>
        <w:tc>
          <w:tcPr>
            <w:tcW w:w="1610" w:type="dxa"/>
            <w:tcBorders>
              <w:top w:val="nil"/>
              <w:left w:val="nil"/>
              <w:bottom w:val="single" w:sz="4" w:space="0" w:color="auto"/>
              <w:right w:val="single" w:sz="4" w:space="0" w:color="auto"/>
            </w:tcBorders>
            <w:shd w:val="clear" w:color="auto" w:fill="auto"/>
            <w:vAlign w:val="center"/>
            <w:hideMark/>
          </w:tcPr>
          <w:p w14:paraId="3D6810CA"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w:t>
            </w:r>
          </w:p>
        </w:tc>
        <w:tc>
          <w:tcPr>
            <w:tcW w:w="1494" w:type="dxa"/>
            <w:tcBorders>
              <w:top w:val="nil"/>
              <w:left w:val="nil"/>
              <w:bottom w:val="single" w:sz="4" w:space="0" w:color="auto"/>
              <w:right w:val="single" w:sz="4" w:space="0" w:color="auto"/>
            </w:tcBorders>
            <w:shd w:val="clear" w:color="auto" w:fill="auto"/>
            <w:noWrap/>
            <w:vAlign w:val="bottom"/>
            <w:hideMark/>
          </w:tcPr>
          <w:p w14:paraId="5C58F69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BF7E2B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1352754"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A002396"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3261FD65"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Potasio en orina</w:t>
            </w:r>
          </w:p>
        </w:tc>
        <w:tc>
          <w:tcPr>
            <w:tcW w:w="1610" w:type="dxa"/>
            <w:tcBorders>
              <w:top w:val="nil"/>
              <w:left w:val="nil"/>
              <w:bottom w:val="single" w:sz="4" w:space="0" w:color="auto"/>
              <w:right w:val="single" w:sz="4" w:space="0" w:color="auto"/>
            </w:tcBorders>
            <w:shd w:val="clear" w:color="auto" w:fill="auto"/>
            <w:vAlign w:val="center"/>
            <w:hideMark/>
          </w:tcPr>
          <w:p w14:paraId="7442E59A"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w:t>
            </w:r>
          </w:p>
        </w:tc>
        <w:tc>
          <w:tcPr>
            <w:tcW w:w="1494" w:type="dxa"/>
            <w:tcBorders>
              <w:top w:val="nil"/>
              <w:left w:val="nil"/>
              <w:bottom w:val="single" w:sz="4" w:space="0" w:color="auto"/>
              <w:right w:val="single" w:sz="4" w:space="0" w:color="auto"/>
            </w:tcBorders>
            <w:shd w:val="clear" w:color="auto" w:fill="auto"/>
            <w:noWrap/>
            <w:vAlign w:val="bottom"/>
            <w:hideMark/>
          </w:tcPr>
          <w:p w14:paraId="456F43F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88E969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B758FDA"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F32ABFE"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75FCE718"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Sodio en orina</w:t>
            </w:r>
          </w:p>
        </w:tc>
        <w:tc>
          <w:tcPr>
            <w:tcW w:w="1610" w:type="dxa"/>
            <w:tcBorders>
              <w:top w:val="nil"/>
              <w:left w:val="nil"/>
              <w:bottom w:val="single" w:sz="4" w:space="0" w:color="auto"/>
              <w:right w:val="single" w:sz="4" w:space="0" w:color="auto"/>
            </w:tcBorders>
            <w:shd w:val="clear" w:color="auto" w:fill="auto"/>
            <w:vAlign w:val="center"/>
            <w:hideMark/>
          </w:tcPr>
          <w:p w14:paraId="023A69ED"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w:t>
            </w:r>
          </w:p>
        </w:tc>
        <w:tc>
          <w:tcPr>
            <w:tcW w:w="1494" w:type="dxa"/>
            <w:tcBorders>
              <w:top w:val="nil"/>
              <w:left w:val="nil"/>
              <w:bottom w:val="single" w:sz="4" w:space="0" w:color="auto"/>
              <w:right w:val="single" w:sz="4" w:space="0" w:color="auto"/>
            </w:tcBorders>
            <w:shd w:val="clear" w:color="auto" w:fill="auto"/>
            <w:noWrap/>
            <w:vAlign w:val="bottom"/>
            <w:hideMark/>
          </w:tcPr>
          <w:p w14:paraId="15FE534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8CDD51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0BDFCBB"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181C81A1"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w:t>
            </w:r>
          </w:p>
        </w:tc>
        <w:tc>
          <w:tcPr>
            <w:tcW w:w="3477" w:type="dxa"/>
            <w:tcBorders>
              <w:top w:val="nil"/>
              <w:left w:val="nil"/>
              <w:bottom w:val="single" w:sz="4" w:space="0" w:color="auto"/>
              <w:right w:val="single" w:sz="4" w:space="0" w:color="auto"/>
            </w:tcBorders>
            <w:shd w:val="clear" w:color="000000" w:fill="FFFF00"/>
            <w:vAlign w:val="center"/>
            <w:hideMark/>
          </w:tcPr>
          <w:p w14:paraId="18A5B27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MARCADORES CARDIACOS</w:t>
            </w:r>
          </w:p>
        </w:tc>
        <w:tc>
          <w:tcPr>
            <w:tcW w:w="1610" w:type="dxa"/>
            <w:tcBorders>
              <w:top w:val="nil"/>
              <w:left w:val="nil"/>
              <w:bottom w:val="single" w:sz="4" w:space="0" w:color="auto"/>
              <w:right w:val="single" w:sz="4" w:space="0" w:color="auto"/>
            </w:tcBorders>
            <w:shd w:val="clear" w:color="auto" w:fill="auto"/>
            <w:vAlign w:val="center"/>
            <w:hideMark/>
          </w:tcPr>
          <w:p w14:paraId="27BC42D1"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7C5C1F9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535EC7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BA48C2D"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39567E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5BEE35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Dímero D</w:t>
            </w:r>
          </w:p>
        </w:tc>
        <w:tc>
          <w:tcPr>
            <w:tcW w:w="1610" w:type="dxa"/>
            <w:tcBorders>
              <w:top w:val="nil"/>
              <w:left w:val="nil"/>
              <w:bottom w:val="single" w:sz="4" w:space="0" w:color="auto"/>
              <w:right w:val="single" w:sz="4" w:space="0" w:color="auto"/>
            </w:tcBorders>
            <w:shd w:val="clear" w:color="auto" w:fill="auto"/>
            <w:vAlign w:val="center"/>
            <w:hideMark/>
          </w:tcPr>
          <w:p w14:paraId="5723D70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1703</w:t>
            </w:r>
          </w:p>
        </w:tc>
        <w:tc>
          <w:tcPr>
            <w:tcW w:w="1494" w:type="dxa"/>
            <w:tcBorders>
              <w:top w:val="nil"/>
              <w:left w:val="nil"/>
              <w:bottom w:val="single" w:sz="4" w:space="0" w:color="auto"/>
              <w:right w:val="single" w:sz="4" w:space="0" w:color="auto"/>
            </w:tcBorders>
            <w:shd w:val="clear" w:color="auto" w:fill="auto"/>
            <w:noWrap/>
            <w:vAlign w:val="bottom"/>
            <w:hideMark/>
          </w:tcPr>
          <w:p w14:paraId="14FCBBE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EC2362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B013478"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2A2668D"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B44FEA6" w14:textId="36F311B1"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Péptido Nat</w:t>
            </w:r>
            <w:r w:rsidR="00EF4795">
              <w:rPr>
                <w:rFonts w:ascii="Arial" w:eastAsia="Times New Roman" w:hAnsi="Arial" w:cs="Arial"/>
                <w:b/>
                <w:bCs/>
                <w:sz w:val="18"/>
                <w:szCs w:val="18"/>
                <w:lang w:eastAsia="es-MX"/>
              </w:rPr>
              <w:t>r</w:t>
            </w:r>
            <w:r w:rsidRPr="008646B8">
              <w:rPr>
                <w:rFonts w:ascii="Arial" w:eastAsia="Times New Roman" w:hAnsi="Arial" w:cs="Arial"/>
                <w:b/>
                <w:bCs/>
                <w:sz w:val="18"/>
                <w:szCs w:val="18"/>
                <w:lang w:eastAsia="es-MX"/>
              </w:rPr>
              <w:t>iurético B (BNP)</w:t>
            </w:r>
          </w:p>
        </w:tc>
        <w:tc>
          <w:tcPr>
            <w:tcW w:w="1610" w:type="dxa"/>
            <w:tcBorders>
              <w:top w:val="nil"/>
              <w:left w:val="nil"/>
              <w:bottom w:val="single" w:sz="4" w:space="0" w:color="auto"/>
              <w:right w:val="single" w:sz="4" w:space="0" w:color="auto"/>
            </w:tcBorders>
            <w:shd w:val="clear" w:color="auto" w:fill="auto"/>
            <w:vAlign w:val="center"/>
            <w:hideMark/>
          </w:tcPr>
          <w:p w14:paraId="40E9EE76"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1739</w:t>
            </w:r>
          </w:p>
        </w:tc>
        <w:tc>
          <w:tcPr>
            <w:tcW w:w="1494" w:type="dxa"/>
            <w:tcBorders>
              <w:top w:val="nil"/>
              <w:left w:val="nil"/>
              <w:bottom w:val="single" w:sz="4" w:space="0" w:color="auto"/>
              <w:right w:val="single" w:sz="4" w:space="0" w:color="auto"/>
            </w:tcBorders>
            <w:shd w:val="clear" w:color="auto" w:fill="auto"/>
            <w:noWrap/>
            <w:vAlign w:val="bottom"/>
            <w:hideMark/>
          </w:tcPr>
          <w:p w14:paraId="696DFBA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B5B5CB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C2CDE8C" w14:textId="77777777" w:rsidTr="00E23AE1">
        <w:trPr>
          <w:trHeight w:val="96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846C4D3"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DF99558" w14:textId="25FA7CE2" w:rsidR="008646B8" w:rsidRPr="00E36A54" w:rsidRDefault="008646B8" w:rsidP="008646B8">
            <w:pPr>
              <w:spacing w:after="0" w:line="240" w:lineRule="auto"/>
              <w:rPr>
                <w:rFonts w:ascii="Arial" w:eastAsia="Times New Roman" w:hAnsi="Arial" w:cs="Arial"/>
                <w:b/>
                <w:bCs/>
                <w:sz w:val="18"/>
                <w:szCs w:val="18"/>
                <w:lang w:val="it-IT" w:eastAsia="es-MX"/>
              </w:rPr>
            </w:pPr>
            <w:r w:rsidRPr="00E36A54">
              <w:rPr>
                <w:rFonts w:ascii="Arial" w:eastAsia="Times New Roman" w:hAnsi="Arial" w:cs="Arial"/>
                <w:b/>
                <w:bCs/>
                <w:sz w:val="18"/>
                <w:szCs w:val="18"/>
                <w:lang w:val="it-IT" w:eastAsia="es-MX"/>
              </w:rPr>
              <w:t>Perfil coronario(CK</w:t>
            </w:r>
            <w:r w:rsidR="00EF4795" w:rsidRPr="00E36A54">
              <w:rPr>
                <w:rFonts w:ascii="Arial" w:eastAsia="Times New Roman" w:hAnsi="Arial" w:cs="Arial"/>
                <w:b/>
                <w:bCs/>
                <w:sz w:val="18"/>
                <w:szCs w:val="18"/>
                <w:lang w:val="it-IT" w:eastAsia="es-MX"/>
              </w:rPr>
              <w:t>-</w:t>
            </w:r>
            <w:r w:rsidRPr="00E36A54">
              <w:rPr>
                <w:rFonts w:ascii="Arial" w:eastAsia="Times New Roman" w:hAnsi="Arial" w:cs="Arial"/>
                <w:b/>
                <w:bCs/>
                <w:sz w:val="18"/>
                <w:szCs w:val="18"/>
                <w:lang w:val="it-IT" w:eastAsia="es-MX"/>
              </w:rPr>
              <w:t>MB, Troponina I, Mioglobina)</w:t>
            </w:r>
          </w:p>
        </w:tc>
        <w:tc>
          <w:tcPr>
            <w:tcW w:w="1610" w:type="dxa"/>
            <w:tcBorders>
              <w:top w:val="nil"/>
              <w:left w:val="nil"/>
              <w:bottom w:val="single" w:sz="4" w:space="0" w:color="auto"/>
              <w:right w:val="single" w:sz="4" w:space="0" w:color="auto"/>
            </w:tcBorders>
            <w:shd w:val="clear" w:color="auto" w:fill="auto"/>
            <w:vAlign w:val="center"/>
            <w:hideMark/>
          </w:tcPr>
          <w:p w14:paraId="3AE2F768"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1720</w:t>
            </w:r>
          </w:p>
        </w:tc>
        <w:tc>
          <w:tcPr>
            <w:tcW w:w="1494" w:type="dxa"/>
            <w:tcBorders>
              <w:top w:val="nil"/>
              <w:left w:val="nil"/>
              <w:bottom w:val="single" w:sz="4" w:space="0" w:color="auto"/>
              <w:right w:val="single" w:sz="4" w:space="0" w:color="auto"/>
            </w:tcBorders>
            <w:shd w:val="clear" w:color="auto" w:fill="auto"/>
            <w:noWrap/>
            <w:vAlign w:val="bottom"/>
            <w:hideMark/>
          </w:tcPr>
          <w:p w14:paraId="303A319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38D3B6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76BA09F"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00626B91"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7</w:t>
            </w:r>
          </w:p>
        </w:tc>
        <w:tc>
          <w:tcPr>
            <w:tcW w:w="3477" w:type="dxa"/>
            <w:tcBorders>
              <w:top w:val="nil"/>
              <w:left w:val="nil"/>
              <w:bottom w:val="single" w:sz="4" w:space="0" w:color="auto"/>
              <w:right w:val="single" w:sz="4" w:space="0" w:color="auto"/>
            </w:tcBorders>
            <w:shd w:val="clear" w:color="000000" w:fill="FFFF00"/>
            <w:vAlign w:val="center"/>
            <w:hideMark/>
          </w:tcPr>
          <w:p w14:paraId="5AC550D2"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QUÍMICA CLÍNICA</w:t>
            </w:r>
          </w:p>
        </w:tc>
        <w:tc>
          <w:tcPr>
            <w:tcW w:w="1610" w:type="dxa"/>
            <w:tcBorders>
              <w:top w:val="nil"/>
              <w:left w:val="nil"/>
              <w:bottom w:val="single" w:sz="4" w:space="0" w:color="auto"/>
              <w:right w:val="single" w:sz="4" w:space="0" w:color="auto"/>
            </w:tcBorders>
            <w:shd w:val="clear" w:color="auto" w:fill="auto"/>
            <w:vAlign w:val="center"/>
            <w:hideMark/>
          </w:tcPr>
          <w:p w14:paraId="5EBA7C81"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33473E8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F36767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0617EF6"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6FDFB7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8A48F8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Ácido úrico</w:t>
            </w:r>
          </w:p>
        </w:tc>
        <w:tc>
          <w:tcPr>
            <w:tcW w:w="1610" w:type="dxa"/>
            <w:tcBorders>
              <w:top w:val="nil"/>
              <w:left w:val="nil"/>
              <w:bottom w:val="single" w:sz="4" w:space="0" w:color="auto"/>
              <w:right w:val="single" w:sz="4" w:space="0" w:color="auto"/>
            </w:tcBorders>
            <w:shd w:val="clear" w:color="auto" w:fill="auto"/>
            <w:vAlign w:val="center"/>
            <w:hideMark/>
          </w:tcPr>
          <w:p w14:paraId="2C23B1D2"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10529</w:t>
            </w:r>
          </w:p>
        </w:tc>
        <w:tc>
          <w:tcPr>
            <w:tcW w:w="1494" w:type="dxa"/>
            <w:tcBorders>
              <w:top w:val="nil"/>
              <w:left w:val="nil"/>
              <w:bottom w:val="single" w:sz="4" w:space="0" w:color="auto"/>
              <w:right w:val="single" w:sz="4" w:space="0" w:color="auto"/>
            </w:tcBorders>
            <w:shd w:val="clear" w:color="auto" w:fill="auto"/>
            <w:noWrap/>
            <w:vAlign w:val="bottom"/>
            <w:hideMark/>
          </w:tcPr>
          <w:p w14:paraId="7069957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D97B75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4479A46A"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75094F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96F62E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Amilasa</w:t>
            </w:r>
          </w:p>
        </w:tc>
        <w:tc>
          <w:tcPr>
            <w:tcW w:w="1610" w:type="dxa"/>
            <w:tcBorders>
              <w:top w:val="nil"/>
              <w:left w:val="nil"/>
              <w:bottom w:val="single" w:sz="4" w:space="0" w:color="auto"/>
              <w:right w:val="single" w:sz="4" w:space="0" w:color="auto"/>
            </w:tcBorders>
            <w:shd w:val="clear" w:color="auto" w:fill="auto"/>
            <w:vAlign w:val="center"/>
            <w:hideMark/>
          </w:tcPr>
          <w:p w14:paraId="11331BD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1265</w:t>
            </w:r>
          </w:p>
        </w:tc>
        <w:tc>
          <w:tcPr>
            <w:tcW w:w="1494" w:type="dxa"/>
            <w:tcBorders>
              <w:top w:val="nil"/>
              <w:left w:val="nil"/>
              <w:bottom w:val="single" w:sz="4" w:space="0" w:color="auto"/>
              <w:right w:val="single" w:sz="4" w:space="0" w:color="auto"/>
            </w:tcBorders>
            <w:shd w:val="clear" w:color="auto" w:fill="auto"/>
            <w:noWrap/>
            <w:vAlign w:val="bottom"/>
            <w:hideMark/>
          </w:tcPr>
          <w:p w14:paraId="70BF65E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9B589F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4331BF7E"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9A5437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419CE40"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Albúmina</w:t>
            </w:r>
          </w:p>
        </w:tc>
        <w:tc>
          <w:tcPr>
            <w:tcW w:w="1610" w:type="dxa"/>
            <w:tcBorders>
              <w:top w:val="nil"/>
              <w:left w:val="nil"/>
              <w:bottom w:val="single" w:sz="4" w:space="0" w:color="auto"/>
              <w:right w:val="single" w:sz="4" w:space="0" w:color="auto"/>
            </w:tcBorders>
            <w:shd w:val="clear" w:color="auto" w:fill="auto"/>
            <w:vAlign w:val="center"/>
            <w:hideMark/>
          </w:tcPr>
          <w:p w14:paraId="0D0A3290"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6319</w:t>
            </w:r>
          </w:p>
        </w:tc>
        <w:tc>
          <w:tcPr>
            <w:tcW w:w="1494" w:type="dxa"/>
            <w:tcBorders>
              <w:top w:val="nil"/>
              <w:left w:val="nil"/>
              <w:bottom w:val="single" w:sz="4" w:space="0" w:color="auto"/>
              <w:right w:val="single" w:sz="4" w:space="0" w:color="auto"/>
            </w:tcBorders>
            <w:shd w:val="clear" w:color="auto" w:fill="auto"/>
            <w:noWrap/>
            <w:vAlign w:val="bottom"/>
            <w:hideMark/>
          </w:tcPr>
          <w:p w14:paraId="5B42727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F2E02E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4354D8B8"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68C165E"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lastRenderedPageBreak/>
              <w:t> </w:t>
            </w:r>
          </w:p>
        </w:tc>
        <w:tc>
          <w:tcPr>
            <w:tcW w:w="3477" w:type="dxa"/>
            <w:tcBorders>
              <w:top w:val="nil"/>
              <w:left w:val="nil"/>
              <w:bottom w:val="single" w:sz="4" w:space="0" w:color="auto"/>
              <w:right w:val="single" w:sz="4" w:space="0" w:color="auto"/>
            </w:tcBorders>
            <w:shd w:val="clear" w:color="auto" w:fill="auto"/>
            <w:vAlign w:val="center"/>
            <w:hideMark/>
          </w:tcPr>
          <w:p w14:paraId="27430CE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Antiestreptolisinas</w:t>
            </w:r>
          </w:p>
        </w:tc>
        <w:tc>
          <w:tcPr>
            <w:tcW w:w="1610" w:type="dxa"/>
            <w:tcBorders>
              <w:top w:val="nil"/>
              <w:left w:val="nil"/>
              <w:bottom w:val="single" w:sz="4" w:space="0" w:color="auto"/>
              <w:right w:val="single" w:sz="4" w:space="0" w:color="auto"/>
            </w:tcBorders>
            <w:shd w:val="clear" w:color="auto" w:fill="auto"/>
            <w:vAlign w:val="center"/>
            <w:hideMark/>
          </w:tcPr>
          <w:p w14:paraId="5253FF2B"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980</w:t>
            </w:r>
          </w:p>
        </w:tc>
        <w:tc>
          <w:tcPr>
            <w:tcW w:w="1494" w:type="dxa"/>
            <w:tcBorders>
              <w:top w:val="nil"/>
              <w:left w:val="nil"/>
              <w:bottom w:val="single" w:sz="4" w:space="0" w:color="auto"/>
              <w:right w:val="single" w:sz="4" w:space="0" w:color="auto"/>
            </w:tcBorders>
            <w:shd w:val="clear" w:color="auto" w:fill="auto"/>
            <w:noWrap/>
            <w:vAlign w:val="bottom"/>
            <w:hideMark/>
          </w:tcPr>
          <w:p w14:paraId="7B71065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A0DED4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121664C"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90AE47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1EB3FA3"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Bilirrubina directa</w:t>
            </w:r>
          </w:p>
        </w:tc>
        <w:tc>
          <w:tcPr>
            <w:tcW w:w="1610" w:type="dxa"/>
            <w:tcBorders>
              <w:top w:val="nil"/>
              <w:left w:val="nil"/>
              <w:bottom w:val="single" w:sz="4" w:space="0" w:color="auto"/>
              <w:right w:val="single" w:sz="4" w:space="0" w:color="auto"/>
            </w:tcBorders>
            <w:shd w:val="clear" w:color="auto" w:fill="auto"/>
            <w:vAlign w:val="center"/>
            <w:hideMark/>
          </w:tcPr>
          <w:p w14:paraId="58F50F9A"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6810</w:t>
            </w:r>
          </w:p>
        </w:tc>
        <w:tc>
          <w:tcPr>
            <w:tcW w:w="1494" w:type="dxa"/>
            <w:tcBorders>
              <w:top w:val="nil"/>
              <w:left w:val="nil"/>
              <w:bottom w:val="single" w:sz="4" w:space="0" w:color="auto"/>
              <w:right w:val="single" w:sz="4" w:space="0" w:color="auto"/>
            </w:tcBorders>
            <w:shd w:val="clear" w:color="auto" w:fill="auto"/>
            <w:noWrap/>
            <w:vAlign w:val="bottom"/>
            <w:hideMark/>
          </w:tcPr>
          <w:p w14:paraId="4C647A6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5B8E47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3D139B1"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95E4CD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1B7E9F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Bilirrubina total</w:t>
            </w:r>
          </w:p>
        </w:tc>
        <w:tc>
          <w:tcPr>
            <w:tcW w:w="1610" w:type="dxa"/>
            <w:tcBorders>
              <w:top w:val="nil"/>
              <w:left w:val="nil"/>
              <w:bottom w:val="single" w:sz="4" w:space="0" w:color="auto"/>
              <w:right w:val="single" w:sz="4" w:space="0" w:color="auto"/>
            </w:tcBorders>
            <w:shd w:val="clear" w:color="auto" w:fill="auto"/>
            <w:vAlign w:val="center"/>
            <w:hideMark/>
          </w:tcPr>
          <w:p w14:paraId="57988D1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6829</w:t>
            </w:r>
          </w:p>
        </w:tc>
        <w:tc>
          <w:tcPr>
            <w:tcW w:w="1494" w:type="dxa"/>
            <w:tcBorders>
              <w:top w:val="nil"/>
              <w:left w:val="nil"/>
              <w:bottom w:val="single" w:sz="4" w:space="0" w:color="auto"/>
              <w:right w:val="single" w:sz="4" w:space="0" w:color="auto"/>
            </w:tcBorders>
            <w:shd w:val="clear" w:color="auto" w:fill="auto"/>
            <w:noWrap/>
            <w:vAlign w:val="bottom"/>
            <w:hideMark/>
          </w:tcPr>
          <w:p w14:paraId="126980B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47B289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81289CB"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C9F197B"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7EA1903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Calcio</w:t>
            </w:r>
          </w:p>
        </w:tc>
        <w:tc>
          <w:tcPr>
            <w:tcW w:w="1610" w:type="dxa"/>
            <w:tcBorders>
              <w:top w:val="nil"/>
              <w:left w:val="nil"/>
              <w:bottom w:val="single" w:sz="4" w:space="0" w:color="auto"/>
              <w:right w:val="single" w:sz="4" w:space="0" w:color="auto"/>
            </w:tcBorders>
            <w:shd w:val="clear" w:color="auto" w:fill="auto"/>
            <w:vAlign w:val="center"/>
            <w:hideMark/>
          </w:tcPr>
          <w:p w14:paraId="1727B7CD"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6089</w:t>
            </w:r>
          </w:p>
        </w:tc>
        <w:tc>
          <w:tcPr>
            <w:tcW w:w="1494" w:type="dxa"/>
            <w:tcBorders>
              <w:top w:val="nil"/>
              <w:left w:val="nil"/>
              <w:bottom w:val="single" w:sz="4" w:space="0" w:color="auto"/>
              <w:right w:val="single" w:sz="4" w:space="0" w:color="auto"/>
            </w:tcBorders>
            <w:shd w:val="clear" w:color="auto" w:fill="auto"/>
            <w:noWrap/>
            <w:vAlign w:val="bottom"/>
            <w:hideMark/>
          </w:tcPr>
          <w:p w14:paraId="69C2F12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6A9B85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5BC2266"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A3D3200"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8B3EA2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Colesterol HDL</w:t>
            </w:r>
          </w:p>
        </w:tc>
        <w:tc>
          <w:tcPr>
            <w:tcW w:w="1610" w:type="dxa"/>
            <w:tcBorders>
              <w:top w:val="nil"/>
              <w:left w:val="nil"/>
              <w:bottom w:val="single" w:sz="4" w:space="0" w:color="auto"/>
              <w:right w:val="single" w:sz="4" w:space="0" w:color="auto"/>
            </w:tcBorders>
            <w:shd w:val="clear" w:color="auto" w:fill="auto"/>
            <w:vAlign w:val="center"/>
            <w:hideMark/>
          </w:tcPr>
          <w:p w14:paraId="792A2D22"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5605</w:t>
            </w:r>
          </w:p>
        </w:tc>
        <w:tc>
          <w:tcPr>
            <w:tcW w:w="1494" w:type="dxa"/>
            <w:tcBorders>
              <w:top w:val="nil"/>
              <w:left w:val="nil"/>
              <w:bottom w:val="single" w:sz="4" w:space="0" w:color="auto"/>
              <w:right w:val="single" w:sz="4" w:space="0" w:color="auto"/>
            </w:tcBorders>
            <w:shd w:val="clear" w:color="auto" w:fill="auto"/>
            <w:noWrap/>
            <w:vAlign w:val="bottom"/>
            <w:hideMark/>
          </w:tcPr>
          <w:p w14:paraId="62126B2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7A6D16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7E59192"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D809612"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390A0369"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Colesterol LDL</w:t>
            </w:r>
          </w:p>
        </w:tc>
        <w:tc>
          <w:tcPr>
            <w:tcW w:w="1610" w:type="dxa"/>
            <w:tcBorders>
              <w:top w:val="nil"/>
              <w:left w:val="nil"/>
              <w:bottom w:val="single" w:sz="4" w:space="0" w:color="auto"/>
              <w:right w:val="single" w:sz="4" w:space="0" w:color="auto"/>
            </w:tcBorders>
            <w:shd w:val="clear" w:color="auto" w:fill="auto"/>
            <w:vAlign w:val="center"/>
            <w:hideMark/>
          </w:tcPr>
          <w:p w14:paraId="5031A8F0"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5605</w:t>
            </w:r>
          </w:p>
        </w:tc>
        <w:tc>
          <w:tcPr>
            <w:tcW w:w="1494" w:type="dxa"/>
            <w:tcBorders>
              <w:top w:val="nil"/>
              <w:left w:val="nil"/>
              <w:bottom w:val="single" w:sz="4" w:space="0" w:color="auto"/>
              <w:right w:val="single" w:sz="4" w:space="0" w:color="auto"/>
            </w:tcBorders>
            <w:shd w:val="clear" w:color="auto" w:fill="auto"/>
            <w:noWrap/>
            <w:vAlign w:val="bottom"/>
            <w:hideMark/>
          </w:tcPr>
          <w:p w14:paraId="1C2AD83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2B514A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C8C4A0E"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D0E7E8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60180D5A"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Colesterol total</w:t>
            </w:r>
          </w:p>
        </w:tc>
        <w:tc>
          <w:tcPr>
            <w:tcW w:w="1610" w:type="dxa"/>
            <w:tcBorders>
              <w:top w:val="nil"/>
              <w:left w:val="nil"/>
              <w:bottom w:val="single" w:sz="4" w:space="0" w:color="auto"/>
              <w:right w:val="single" w:sz="4" w:space="0" w:color="auto"/>
            </w:tcBorders>
            <w:shd w:val="clear" w:color="auto" w:fill="auto"/>
            <w:vAlign w:val="center"/>
            <w:hideMark/>
          </w:tcPr>
          <w:p w14:paraId="15C52484"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10116</w:t>
            </w:r>
          </w:p>
        </w:tc>
        <w:tc>
          <w:tcPr>
            <w:tcW w:w="1494" w:type="dxa"/>
            <w:tcBorders>
              <w:top w:val="nil"/>
              <w:left w:val="nil"/>
              <w:bottom w:val="single" w:sz="4" w:space="0" w:color="auto"/>
              <w:right w:val="single" w:sz="4" w:space="0" w:color="auto"/>
            </w:tcBorders>
            <w:shd w:val="clear" w:color="auto" w:fill="auto"/>
            <w:noWrap/>
            <w:vAlign w:val="bottom"/>
            <w:hideMark/>
          </w:tcPr>
          <w:p w14:paraId="4716A83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B40B5D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2338817"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D01ABD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42B20A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Creatinina</w:t>
            </w:r>
          </w:p>
        </w:tc>
        <w:tc>
          <w:tcPr>
            <w:tcW w:w="1610" w:type="dxa"/>
            <w:tcBorders>
              <w:top w:val="nil"/>
              <w:left w:val="nil"/>
              <w:bottom w:val="single" w:sz="4" w:space="0" w:color="auto"/>
              <w:right w:val="single" w:sz="4" w:space="0" w:color="auto"/>
            </w:tcBorders>
            <w:shd w:val="clear" w:color="auto" w:fill="auto"/>
            <w:vAlign w:val="center"/>
            <w:hideMark/>
          </w:tcPr>
          <w:p w14:paraId="45900806"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23823</w:t>
            </w:r>
          </w:p>
        </w:tc>
        <w:tc>
          <w:tcPr>
            <w:tcW w:w="1494" w:type="dxa"/>
            <w:tcBorders>
              <w:top w:val="nil"/>
              <w:left w:val="nil"/>
              <w:bottom w:val="single" w:sz="4" w:space="0" w:color="auto"/>
              <w:right w:val="single" w:sz="4" w:space="0" w:color="auto"/>
            </w:tcBorders>
            <w:shd w:val="clear" w:color="auto" w:fill="auto"/>
            <w:noWrap/>
            <w:vAlign w:val="bottom"/>
            <w:hideMark/>
          </w:tcPr>
          <w:p w14:paraId="41909CD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3DE4CC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352F1FE"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DF8BD7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7A8A23C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Creatinina en orina</w:t>
            </w:r>
          </w:p>
        </w:tc>
        <w:tc>
          <w:tcPr>
            <w:tcW w:w="1610" w:type="dxa"/>
            <w:tcBorders>
              <w:top w:val="nil"/>
              <w:left w:val="nil"/>
              <w:bottom w:val="single" w:sz="4" w:space="0" w:color="auto"/>
              <w:right w:val="single" w:sz="4" w:space="0" w:color="auto"/>
            </w:tcBorders>
            <w:shd w:val="clear" w:color="auto" w:fill="auto"/>
            <w:vAlign w:val="center"/>
            <w:hideMark/>
          </w:tcPr>
          <w:p w14:paraId="208C3CBA"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153</w:t>
            </w:r>
          </w:p>
        </w:tc>
        <w:tc>
          <w:tcPr>
            <w:tcW w:w="1494" w:type="dxa"/>
            <w:tcBorders>
              <w:top w:val="nil"/>
              <w:left w:val="nil"/>
              <w:bottom w:val="single" w:sz="4" w:space="0" w:color="auto"/>
              <w:right w:val="single" w:sz="4" w:space="0" w:color="auto"/>
            </w:tcBorders>
            <w:shd w:val="clear" w:color="auto" w:fill="auto"/>
            <w:noWrap/>
            <w:vAlign w:val="bottom"/>
            <w:hideMark/>
          </w:tcPr>
          <w:p w14:paraId="3F02698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A978EE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53884EA"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01A5339"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CF78328"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Curva de Tolerancia a la Glucosa</w:t>
            </w:r>
          </w:p>
        </w:tc>
        <w:tc>
          <w:tcPr>
            <w:tcW w:w="1610" w:type="dxa"/>
            <w:tcBorders>
              <w:top w:val="nil"/>
              <w:left w:val="nil"/>
              <w:bottom w:val="single" w:sz="4" w:space="0" w:color="auto"/>
              <w:right w:val="single" w:sz="4" w:space="0" w:color="auto"/>
            </w:tcBorders>
            <w:shd w:val="clear" w:color="auto" w:fill="auto"/>
            <w:vAlign w:val="center"/>
            <w:hideMark/>
          </w:tcPr>
          <w:p w14:paraId="2E6F710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186</w:t>
            </w:r>
          </w:p>
        </w:tc>
        <w:tc>
          <w:tcPr>
            <w:tcW w:w="1494" w:type="dxa"/>
            <w:tcBorders>
              <w:top w:val="nil"/>
              <w:left w:val="nil"/>
              <w:bottom w:val="single" w:sz="4" w:space="0" w:color="auto"/>
              <w:right w:val="single" w:sz="4" w:space="0" w:color="auto"/>
            </w:tcBorders>
            <w:shd w:val="clear" w:color="auto" w:fill="auto"/>
            <w:noWrap/>
            <w:vAlign w:val="bottom"/>
            <w:hideMark/>
          </w:tcPr>
          <w:p w14:paraId="044F9E5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D7A3B0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845D6D1"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44FF685"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3AB153A3"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Deshidrogenasa láctica (LDH)</w:t>
            </w:r>
          </w:p>
        </w:tc>
        <w:tc>
          <w:tcPr>
            <w:tcW w:w="1610" w:type="dxa"/>
            <w:tcBorders>
              <w:top w:val="nil"/>
              <w:left w:val="nil"/>
              <w:bottom w:val="single" w:sz="4" w:space="0" w:color="auto"/>
              <w:right w:val="single" w:sz="4" w:space="0" w:color="auto"/>
            </w:tcBorders>
            <w:shd w:val="clear" w:color="auto" w:fill="auto"/>
            <w:vAlign w:val="center"/>
            <w:hideMark/>
          </w:tcPr>
          <w:p w14:paraId="3FE26FDA"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6390</w:t>
            </w:r>
          </w:p>
        </w:tc>
        <w:tc>
          <w:tcPr>
            <w:tcW w:w="1494" w:type="dxa"/>
            <w:tcBorders>
              <w:top w:val="nil"/>
              <w:left w:val="nil"/>
              <w:bottom w:val="single" w:sz="4" w:space="0" w:color="auto"/>
              <w:right w:val="single" w:sz="4" w:space="0" w:color="auto"/>
            </w:tcBorders>
            <w:shd w:val="clear" w:color="auto" w:fill="auto"/>
            <w:noWrap/>
            <w:vAlign w:val="bottom"/>
            <w:hideMark/>
          </w:tcPr>
          <w:p w14:paraId="6CE9DDA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2E9393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BD04D14"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A4EDADB"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5E2ECF9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Factor reumatoide</w:t>
            </w:r>
          </w:p>
        </w:tc>
        <w:tc>
          <w:tcPr>
            <w:tcW w:w="1610" w:type="dxa"/>
            <w:tcBorders>
              <w:top w:val="nil"/>
              <w:left w:val="nil"/>
              <w:bottom w:val="single" w:sz="4" w:space="0" w:color="auto"/>
              <w:right w:val="single" w:sz="4" w:space="0" w:color="auto"/>
            </w:tcBorders>
            <w:shd w:val="clear" w:color="auto" w:fill="auto"/>
            <w:vAlign w:val="center"/>
            <w:hideMark/>
          </w:tcPr>
          <w:p w14:paraId="44DF7B86"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1034</w:t>
            </w:r>
          </w:p>
        </w:tc>
        <w:tc>
          <w:tcPr>
            <w:tcW w:w="1494" w:type="dxa"/>
            <w:tcBorders>
              <w:top w:val="nil"/>
              <w:left w:val="nil"/>
              <w:bottom w:val="single" w:sz="4" w:space="0" w:color="auto"/>
              <w:right w:val="single" w:sz="4" w:space="0" w:color="auto"/>
            </w:tcBorders>
            <w:shd w:val="clear" w:color="auto" w:fill="auto"/>
            <w:noWrap/>
            <w:vAlign w:val="bottom"/>
            <w:hideMark/>
          </w:tcPr>
          <w:p w14:paraId="4C92941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E47994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BABF28B"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129BDA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95D6AC9"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Fosfatasa alcalina</w:t>
            </w:r>
          </w:p>
        </w:tc>
        <w:tc>
          <w:tcPr>
            <w:tcW w:w="1610" w:type="dxa"/>
            <w:tcBorders>
              <w:top w:val="nil"/>
              <w:left w:val="nil"/>
              <w:bottom w:val="single" w:sz="4" w:space="0" w:color="auto"/>
              <w:right w:val="single" w:sz="4" w:space="0" w:color="auto"/>
            </w:tcBorders>
            <w:shd w:val="clear" w:color="auto" w:fill="auto"/>
            <w:vAlign w:val="center"/>
            <w:hideMark/>
          </w:tcPr>
          <w:p w14:paraId="1FD686ED"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6061</w:t>
            </w:r>
          </w:p>
        </w:tc>
        <w:tc>
          <w:tcPr>
            <w:tcW w:w="1494" w:type="dxa"/>
            <w:tcBorders>
              <w:top w:val="nil"/>
              <w:left w:val="nil"/>
              <w:bottom w:val="single" w:sz="4" w:space="0" w:color="auto"/>
              <w:right w:val="single" w:sz="4" w:space="0" w:color="auto"/>
            </w:tcBorders>
            <w:shd w:val="clear" w:color="auto" w:fill="auto"/>
            <w:noWrap/>
            <w:vAlign w:val="bottom"/>
            <w:hideMark/>
          </w:tcPr>
          <w:p w14:paraId="0402E6C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E5C080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0E0CD8B"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E8492C9"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3F00367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Fósforo</w:t>
            </w:r>
          </w:p>
        </w:tc>
        <w:tc>
          <w:tcPr>
            <w:tcW w:w="1610" w:type="dxa"/>
            <w:tcBorders>
              <w:top w:val="nil"/>
              <w:left w:val="nil"/>
              <w:bottom w:val="single" w:sz="4" w:space="0" w:color="auto"/>
              <w:right w:val="single" w:sz="4" w:space="0" w:color="auto"/>
            </w:tcBorders>
            <w:shd w:val="clear" w:color="auto" w:fill="auto"/>
            <w:vAlign w:val="center"/>
            <w:hideMark/>
          </w:tcPr>
          <w:p w14:paraId="06370A7E"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4183</w:t>
            </w:r>
          </w:p>
        </w:tc>
        <w:tc>
          <w:tcPr>
            <w:tcW w:w="1494" w:type="dxa"/>
            <w:tcBorders>
              <w:top w:val="nil"/>
              <w:left w:val="nil"/>
              <w:bottom w:val="single" w:sz="4" w:space="0" w:color="auto"/>
              <w:right w:val="single" w:sz="4" w:space="0" w:color="auto"/>
            </w:tcBorders>
            <w:shd w:val="clear" w:color="auto" w:fill="auto"/>
            <w:noWrap/>
            <w:vAlign w:val="bottom"/>
            <w:hideMark/>
          </w:tcPr>
          <w:p w14:paraId="089A364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F21059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E2DD84E"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B3A3D3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644B3A2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Gammaglutamiltranspeptidasa (GGT)</w:t>
            </w:r>
          </w:p>
        </w:tc>
        <w:tc>
          <w:tcPr>
            <w:tcW w:w="1610" w:type="dxa"/>
            <w:tcBorders>
              <w:top w:val="nil"/>
              <w:left w:val="nil"/>
              <w:bottom w:val="single" w:sz="4" w:space="0" w:color="auto"/>
              <w:right w:val="single" w:sz="4" w:space="0" w:color="auto"/>
            </w:tcBorders>
            <w:shd w:val="clear" w:color="auto" w:fill="auto"/>
            <w:vAlign w:val="center"/>
            <w:hideMark/>
          </w:tcPr>
          <w:p w14:paraId="3502B579"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6404</w:t>
            </w:r>
          </w:p>
        </w:tc>
        <w:tc>
          <w:tcPr>
            <w:tcW w:w="1494" w:type="dxa"/>
            <w:tcBorders>
              <w:top w:val="nil"/>
              <w:left w:val="nil"/>
              <w:bottom w:val="single" w:sz="4" w:space="0" w:color="auto"/>
              <w:right w:val="single" w:sz="4" w:space="0" w:color="auto"/>
            </w:tcBorders>
            <w:shd w:val="clear" w:color="auto" w:fill="auto"/>
            <w:noWrap/>
            <w:vAlign w:val="bottom"/>
            <w:hideMark/>
          </w:tcPr>
          <w:p w14:paraId="43F8AB7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5D7ADA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7DE457F"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FCFECB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56BA2F0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Glucosa</w:t>
            </w:r>
          </w:p>
        </w:tc>
        <w:tc>
          <w:tcPr>
            <w:tcW w:w="1610" w:type="dxa"/>
            <w:tcBorders>
              <w:top w:val="nil"/>
              <w:left w:val="nil"/>
              <w:bottom w:val="single" w:sz="4" w:space="0" w:color="auto"/>
              <w:right w:val="single" w:sz="4" w:space="0" w:color="auto"/>
            </w:tcBorders>
            <w:shd w:val="clear" w:color="auto" w:fill="auto"/>
            <w:vAlign w:val="center"/>
            <w:hideMark/>
          </w:tcPr>
          <w:p w14:paraId="3FAA2E7A"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25415</w:t>
            </w:r>
          </w:p>
        </w:tc>
        <w:tc>
          <w:tcPr>
            <w:tcW w:w="1494" w:type="dxa"/>
            <w:tcBorders>
              <w:top w:val="nil"/>
              <w:left w:val="nil"/>
              <w:bottom w:val="single" w:sz="4" w:space="0" w:color="auto"/>
              <w:right w:val="single" w:sz="4" w:space="0" w:color="auto"/>
            </w:tcBorders>
            <w:shd w:val="clear" w:color="auto" w:fill="auto"/>
            <w:noWrap/>
            <w:vAlign w:val="bottom"/>
            <w:hideMark/>
          </w:tcPr>
          <w:p w14:paraId="7EC5D47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67594E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5682947"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51D025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54EF77FB" w14:textId="7E791DEF" w:rsidR="008646B8" w:rsidRPr="008646B8" w:rsidRDefault="00EF4795" w:rsidP="008646B8">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Hemoglobina G</w:t>
            </w:r>
            <w:r w:rsidR="008646B8" w:rsidRPr="008646B8">
              <w:rPr>
                <w:rFonts w:ascii="Arial" w:eastAsia="Times New Roman" w:hAnsi="Arial" w:cs="Arial"/>
                <w:b/>
                <w:bCs/>
                <w:sz w:val="18"/>
                <w:szCs w:val="18"/>
                <w:lang w:eastAsia="es-MX"/>
              </w:rPr>
              <w:t>lucosilada</w:t>
            </w:r>
          </w:p>
        </w:tc>
        <w:tc>
          <w:tcPr>
            <w:tcW w:w="1610" w:type="dxa"/>
            <w:tcBorders>
              <w:top w:val="nil"/>
              <w:left w:val="nil"/>
              <w:bottom w:val="single" w:sz="4" w:space="0" w:color="auto"/>
              <w:right w:val="single" w:sz="4" w:space="0" w:color="auto"/>
            </w:tcBorders>
            <w:shd w:val="clear" w:color="auto" w:fill="auto"/>
            <w:vAlign w:val="center"/>
            <w:hideMark/>
          </w:tcPr>
          <w:p w14:paraId="01DAB0C1"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3279</w:t>
            </w:r>
          </w:p>
        </w:tc>
        <w:tc>
          <w:tcPr>
            <w:tcW w:w="1494" w:type="dxa"/>
            <w:tcBorders>
              <w:top w:val="nil"/>
              <w:left w:val="nil"/>
              <w:bottom w:val="single" w:sz="4" w:space="0" w:color="auto"/>
              <w:right w:val="single" w:sz="4" w:space="0" w:color="auto"/>
            </w:tcBorders>
            <w:shd w:val="clear" w:color="auto" w:fill="auto"/>
            <w:noWrap/>
            <w:vAlign w:val="bottom"/>
            <w:hideMark/>
          </w:tcPr>
          <w:p w14:paraId="3DBB840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DC5B97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8A6AD05"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8043AA0" w14:textId="0B52214E"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549B79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Lipasa</w:t>
            </w:r>
          </w:p>
        </w:tc>
        <w:tc>
          <w:tcPr>
            <w:tcW w:w="1610" w:type="dxa"/>
            <w:tcBorders>
              <w:top w:val="nil"/>
              <w:left w:val="nil"/>
              <w:bottom w:val="single" w:sz="4" w:space="0" w:color="auto"/>
              <w:right w:val="single" w:sz="4" w:space="0" w:color="auto"/>
            </w:tcBorders>
            <w:shd w:val="clear" w:color="auto" w:fill="auto"/>
            <w:vAlign w:val="center"/>
            <w:hideMark/>
          </w:tcPr>
          <w:p w14:paraId="1814B67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1261</w:t>
            </w:r>
          </w:p>
        </w:tc>
        <w:tc>
          <w:tcPr>
            <w:tcW w:w="1494" w:type="dxa"/>
            <w:tcBorders>
              <w:top w:val="nil"/>
              <w:left w:val="nil"/>
              <w:bottom w:val="single" w:sz="4" w:space="0" w:color="auto"/>
              <w:right w:val="single" w:sz="4" w:space="0" w:color="auto"/>
            </w:tcBorders>
            <w:shd w:val="clear" w:color="auto" w:fill="auto"/>
            <w:noWrap/>
            <w:vAlign w:val="bottom"/>
            <w:hideMark/>
          </w:tcPr>
          <w:p w14:paraId="6DA86C7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156C3E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17D484B"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D485789"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7B52D78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Magnesio</w:t>
            </w:r>
          </w:p>
        </w:tc>
        <w:tc>
          <w:tcPr>
            <w:tcW w:w="1610" w:type="dxa"/>
            <w:tcBorders>
              <w:top w:val="nil"/>
              <w:left w:val="nil"/>
              <w:bottom w:val="single" w:sz="4" w:space="0" w:color="auto"/>
              <w:right w:val="single" w:sz="4" w:space="0" w:color="auto"/>
            </w:tcBorders>
            <w:shd w:val="clear" w:color="auto" w:fill="auto"/>
            <w:vAlign w:val="center"/>
            <w:hideMark/>
          </w:tcPr>
          <w:p w14:paraId="3422DE5C"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4229</w:t>
            </w:r>
          </w:p>
        </w:tc>
        <w:tc>
          <w:tcPr>
            <w:tcW w:w="1494" w:type="dxa"/>
            <w:tcBorders>
              <w:top w:val="nil"/>
              <w:left w:val="nil"/>
              <w:bottom w:val="single" w:sz="4" w:space="0" w:color="auto"/>
              <w:right w:val="single" w:sz="4" w:space="0" w:color="auto"/>
            </w:tcBorders>
            <w:shd w:val="clear" w:color="auto" w:fill="auto"/>
            <w:noWrap/>
            <w:vAlign w:val="bottom"/>
            <w:hideMark/>
          </w:tcPr>
          <w:p w14:paraId="38B94F8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82DD62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428DD96"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E4B52F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3AB9BE65"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Proteína "C" Reactiva</w:t>
            </w:r>
          </w:p>
        </w:tc>
        <w:tc>
          <w:tcPr>
            <w:tcW w:w="1610" w:type="dxa"/>
            <w:tcBorders>
              <w:top w:val="nil"/>
              <w:left w:val="nil"/>
              <w:bottom w:val="single" w:sz="4" w:space="0" w:color="auto"/>
              <w:right w:val="single" w:sz="4" w:space="0" w:color="auto"/>
            </w:tcBorders>
            <w:shd w:val="clear" w:color="auto" w:fill="auto"/>
            <w:vAlign w:val="center"/>
            <w:hideMark/>
          </w:tcPr>
          <w:p w14:paraId="02C9F02D"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1905</w:t>
            </w:r>
          </w:p>
        </w:tc>
        <w:tc>
          <w:tcPr>
            <w:tcW w:w="1494" w:type="dxa"/>
            <w:tcBorders>
              <w:top w:val="nil"/>
              <w:left w:val="nil"/>
              <w:bottom w:val="single" w:sz="4" w:space="0" w:color="auto"/>
              <w:right w:val="single" w:sz="4" w:space="0" w:color="auto"/>
            </w:tcBorders>
            <w:shd w:val="clear" w:color="auto" w:fill="auto"/>
            <w:noWrap/>
            <w:vAlign w:val="bottom"/>
            <w:hideMark/>
          </w:tcPr>
          <w:p w14:paraId="180FACC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C639A7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05CBC1D"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EC972A0"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13F2145" w14:textId="5E8AAD9E"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xml:space="preserve">Proteínas en orina de 24 </w:t>
            </w:r>
            <w:r w:rsidR="006A6AA9" w:rsidRPr="008646B8">
              <w:rPr>
                <w:rFonts w:ascii="Arial" w:eastAsia="Times New Roman" w:hAnsi="Arial" w:cs="Arial"/>
                <w:b/>
                <w:bCs/>
                <w:sz w:val="18"/>
                <w:szCs w:val="18"/>
                <w:lang w:eastAsia="es-MX"/>
              </w:rPr>
              <w:t>horas</w:t>
            </w:r>
          </w:p>
        </w:tc>
        <w:tc>
          <w:tcPr>
            <w:tcW w:w="1610" w:type="dxa"/>
            <w:tcBorders>
              <w:top w:val="nil"/>
              <w:left w:val="nil"/>
              <w:bottom w:val="single" w:sz="4" w:space="0" w:color="auto"/>
              <w:right w:val="single" w:sz="4" w:space="0" w:color="auto"/>
            </w:tcBorders>
            <w:shd w:val="clear" w:color="auto" w:fill="auto"/>
            <w:vAlign w:val="center"/>
            <w:hideMark/>
          </w:tcPr>
          <w:p w14:paraId="6DEC0FEE"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73</w:t>
            </w:r>
          </w:p>
        </w:tc>
        <w:tc>
          <w:tcPr>
            <w:tcW w:w="1494" w:type="dxa"/>
            <w:tcBorders>
              <w:top w:val="nil"/>
              <w:left w:val="nil"/>
              <w:bottom w:val="single" w:sz="4" w:space="0" w:color="auto"/>
              <w:right w:val="single" w:sz="4" w:space="0" w:color="auto"/>
            </w:tcBorders>
            <w:shd w:val="clear" w:color="auto" w:fill="auto"/>
            <w:noWrap/>
            <w:vAlign w:val="bottom"/>
            <w:hideMark/>
          </w:tcPr>
          <w:p w14:paraId="142C22B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C3B774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5758CC3"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0A950D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A8E492E"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Proteínas totales</w:t>
            </w:r>
          </w:p>
        </w:tc>
        <w:tc>
          <w:tcPr>
            <w:tcW w:w="1610" w:type="dxa"/>
            <w:tcBorders>
              <w:top w:val="nil"/>
              <w:left w:val="nil"/>
              <w:bottom w:val="single" w:sz="4" w:space="0" w:color="auto"/>
              <w:right w:val="single" w:sz="4" w:space="0" w:color="auto"/>
            </w:tcBorders>
            <w:shd w:val="clear" w:color="auto" w:fill="auto"/>
            <w:vAlign w:val="center"/>
            <w:hideMark/>
          </w:tcPr>
          <w:p w14:paraId="0F9A28BB"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6315</w:t>
            </w:r>
          </w:p>
        </w:tc>
        <w:tc>
          <w:tcPr>
            <w:tcW w:w="1494" w:type="dxa"/>
            <w:tcBorders>
              <w:top w:val="nil"/>
              <w:left w:val="nil"/>
              <w:bottom w:val="single" w:sz="4" w:space="0" w:color="auto"/>
              <w:right w:val="single" w:sz="4" w:space="0" w:color="auto"/>
            </w:tcBorders>
            <w:shd w:val="clear" w:color="auto" w:fill="auto"/>
            <w:noWrap/>
            <w:vAlign w:val="bottom"/>
            <w:hideMark/>
          </w:tcPr>
          <w:p w14:paraId="2819383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A8D9AB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4FC1654" w14:textId="77777777" w:rsidTr="00E23AE1">
        <w:trPr>
          <w:trHeight w:val="72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9A601B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09C7A0A"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Transaminasa glutámico oxalacética (TGO)</w:t>
            </w:r>
          </w:p>
        </w:tc>
        <w:tc>
          <w:tcPr>
            <w:tcW w:w="1610" w:type="dxa"/>
            <w:tcBorders>
              <w:top w:val="nil"/>
              <w:left w:val="nil"/>
              <w:bottom w:val="single" w:sz="4" w:space="0" w:color="auto"/>
              <w:right w:val="single" w:sz="4" w:space="0" w:color="auto"/>
            </w:tcBorders>
            <w:shd w:val="clear" w:color="auto" w:fill="auto"/>
            <w:vAlign w:val="center"/>
            <w:hideMark/>
          </w:tcPr>
          <w:p w14:paraId="5E0279B8"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6689</w:t>
            </w:r>
          </w:p>
        </w:tc>
        <w:tc>
          <w:tcPr>
            <w:tcW w:w="1494" w:type="dxa"/>
            <w:tcBorders>
              <w:top w:val="nil"/>
              <w:left w:val="nil"/>
              <w:bottom w:val="single" w:sz="4" w:space="0" w:color="auto"/>
              <w:right w:val="single" w:sz="4" w:space="0" w:color="auto"/>
            </w:tcBorders>
            <w:shd w:val="clear" w:color="auto" w:fill="auto"/>
            <w:noWrap/>
            <w:vAlign w:val="bottom"/>
            <w:hideMark/>
          </w:tcPr>
          <w:p w14:paraId="20046881"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429DC7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3148B17" w14:textId="77777777" w:rsidTr="00E23AE1">
        <w:trPr>
          <w:trHeight w:val="72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5F15E78"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57C20625"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Transaminasa glutámico pirúvica (TGP)</w:t>
            </w:r>
          </w:p>
        </w:tc>
        <w:tc>
          <w:tcPr>
            <w:tcW w:w="1610" w:type="dxa"/>
            <w:tcBorders>
              <w:top w:val="nil"/>
              <w:left w:val="nil"/>
              <w:bottom w:val="single" w:sz="4" w:space="0" w:color="auto"/>
              <w:right w:val="single" w:sz="4" w:space="0" w:color="auto"/>
            </w:tcBorders>
            <w:shd w:val="clear" w:color="auto" w:fill="auto"/>
            <w:vAlign w:val="center"/>
            <w:hideMark/>
          </w:tcPr>
          <w:p w14:paraId="4972B081"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6657</w:t>
            </w:r>
          </w:p>
        </w:tc>
        <w:tc>
          <w:tcPr>
            <w:tcW w:w="1494" w:type="dxa"/>
            <w:tcBorders>
              <w:top w:val="nil"/>
              <w:left w:val="nil"/>
              <w:bottom w:val="single" w:sz="4" w:space="0" w:color="auto"/>
              <w:right w:val="single" w:sz="4" w:space="0" w:color="auto"/>
            </w:tcBorders>
            <w:shd w:val="clear" w:color="auto" w:fill="auto"/>
            <w:noWrap/>
            <w:vAlign w:val="bottom"/>
            <w:hideMark/>
          </w:tcPr>
          <w:p w14:paraId="4FEA106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183A9C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574803F"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6289E6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F511C2D"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Triglicéridos</w:t>
            </w:r>
          </w:p>
        </w:tc>
        <w:tc>
          <w:tcPr>
            <w:tcW w:w="1610" w:type="dxa"/>
            <w:tcBorders>
              <w:top w:val="nil"/>
              <w:left w:val="nil"/>
              <w:bottom w:val="single" w:sz="4" w:space="0" w:color="auto"/>
              <w:right w:val="single" w:sz="4" w:space="0" w:color="auto"/>
            </w:tcBorders>
            <w:shd w:val="clear" w:color="auto" w:fill="auto"/>
            <w:vAlign w:val="center"/>
            <w:hideMark/>
          </w:tcPr>
          <w:p w14:paraId="55B2A684"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10142</w:t>
            </w:r>
          </w:p>
        </w:tc>
        <w:tc>
          <w:tcPr>
            <w:tcW w:w="1494" w:type="dxa"/>
            <w:tcBorders>
              <w:top w:val="nil"/>
              <w:left w:val="nil"/>
              <w:bottom w:val="single" w:sz="4" w:space="0" w:color="auto"/>
              <w:right w:val="single" w:sz="4" w:space="0" w:color="auto"/>
            </w:tcBorders>
            <w:shd w:val="clear" w:color="auto" w:fill="auto"/>
            <w:noWrap/>
            <w:vAlign w:val="bottom"/>
            <w:hideMark/>
          </w:tcPr>
          <w:p w14:paraId="41AAEA5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4EC39D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4F453D9"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168A3C3"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65F567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Urea</w:t>
            </w:r>
          </w:p>
        </w:tc>
        <w:tc>
          <w:tcPr>
            <w:tcW w:w="1610" w:type="dxa"/>
            <w:tcBorders>
              <w:top w:val="nil"/>
              <w:left w:val="nil"/>
              <w:bottom w:val="single" w:sz="4" w:space="0" w:color="auto"/>
              <w:right w:val="single" w:sz="4" w:space="0" w:color="auto"/>
            </w:tcBorders>
            <w:shd w:val="clear" w:color="auto" w:fill="auto"/>
            <w:vAlign w:val="center"/>
            <w:hideMark/>
          </w:tcPr>
          <w:p w14:paraId="1285F3C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23453</w:t>
            </w:r>
          </w:p>
        </w:tc>
        <w:tc>
          <w:tcPr>
            <w:tcW w:w="1494" w:type="dxa"/>
            <w:tcBorders>
              <w:top w:val="nil"/>
              <w:left w:val="nil"/>
              <w:bottom w:val="single" w:sz="4" w:space="0" w:color="auto"/>
              <w:right w:val="single" w:sz="4" w:space="0" w:color="auto"/>
            </w:tcBorders>
            <w:shd w:val="clear" w:color="auto" w:fill="auto"/>
            <w:noWrap/>
            <w:vAlign w:val="bottom"/>
            <w:hideMark/>
          </w:tcPr>
          <w:p w14:paraId="37E597C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DFD2EA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4B55E4E"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5C41A43E"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8</w:t>
            </w:r>
          </w:p>
        </w:tc>
        <w:tc>
          <w:tcPr>
            <w:tcW w:w="3477" w:type="dxa"/>
            <w:tcBorders>
              <w:top w:val="nil"/>
              <w:left w:val="nil"/>
              <w:bottom w:val="single" w:sz="4" w:space="0" w:color="auto"/>
              <w:right w:val="single" w:sz="4" w:space="0" w:color="auto"/>
            </w:tcBorders>
            <w:shd w:val="clear" w:color="000000" w:fill="FFFF00"/>
            <w:vAlign w:val="center"/>
            <w:hideMark/>
          </w:tcPr>
          <w:p w14:paraId="5D46B47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xml:space="preserve"> HORMONAS E INMUNOLOGÍA</w:t>
            </w:r>
          </w:p>
        </w:tc>
        <w:tc>
          <w:tcPr>
            <w:tcW w:w="1610" w:type="dxa"/>
            <w:tcBorders>
              <w:top w:val="nil"/>
              <w:left w:val="nil"/>
              <w:bottom w:val="single" w:sz="4" w:space="0" w:color="auto"/>
              <w:right w:val="single" w:sz="4" w:space="0" w:color="auto"/>
            </w:tcBorders>
            <w:shd w:val="clear" w:color="auto" w:fill="auto"/>
            <w:vAlign w:val="center"/>
            <w:hideMark/>
          </w:tcPr>
          <w:p w14:paraId="7C86202E"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408D749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DBE32F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67EC8AA"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CEFC1DC"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4ECE180" w14:textId="77777777" w:rsidR="008646B8" w:rsidRPr="008646B8" w:rsidRDefault="008646B8" w:rsidP="008646B8">
            <w:pPr>
              <w:spacing w:after="0" w:line="240" w:lineRule="auto"/>
              <w:rPr>
                <w:rFonts w:ascii="Arial" w:eastAsia="Times New Roman" w:hAnsi="Arial" w:cs="Arial"/>
                <w:b/>
                <w:bCs/>
                <w:sz w:val="18"/>
                <w:szCs w:val="18"/>
                <w:lang w:val="en-US" w:eastAsia="es-MX"/>
              </w:rPr>
            </w:pPr>
            <w:r w:rsidRPr="008646B8">
              <w:rPr>
                <w:rFonts w:ascii="Arial" w:eastAsia="Times New Roman" w:hAnsi="Arial" w:cs="Arial"/>
                <w:b/>
                <w:bCs/>
                <w:sz w:val="18"/>
                <w:szCs w:val="18"/>
                <w:lang w:val="en-US" w:eastAsia="es-MX"/>
              </w:rPr>
              <w:t>Ac. Anti-virus hepatitis C</w:t>
            </w:r>
          </w:p>
        </w:tc>
        <w:tc>
          <w:tcPr>
            <w:tcW w:w="1610" w:type="dxa"/>
            <w:tcBorders>
              <w:top w:val="nil"/>
              <w:left w:val="nil"/>
              <w:bottom w:val="single" w:sz="4" w:space="0" w:color="auto"/>
              <w:right w:val="single" w:sz="4" w:space="0" w:color="auto"/>
            </w:tcBorders>
            <w:shd w:val="clear" w:color="auto" w:fill="auto"/>
            <w:vAlign w:val="center"/>
            <w:hideMark/>
          </w:tcPr>
          <w:p w14:paraId="2E93B76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460</w:t>
            </w:r>
          </w:p>
        </w:tc>
        <w:tc>
          <w:tcPr>
            <w:tcW w:w="1494" w:type="dxa"/>
            <w:tcBorders>
              <w:top w:val="nil"/>
              <w:left w:val="nil"/>
              <w:bottom w:val="single" w:sz="4" w:space="0" w:color="auto"/>
              <w:right w:val="single" w:sz="4" w:space="0" w:color="auto"/>
            </w:tcBorders>
            <w:shd w:val="clear" w:color="auto" w:fill="auto"/>
            <w:noWrap/>
            <w:vAlign w:val="bottom"/>
            <w:hideMark/>
          </w:tcPr>
          <w:p w14:paraId="73EFC45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04BC98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1D087E2"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8E4D0F6"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D3157D8"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Antígeno de superficie Hepatitis B</w:t>
            </w:r>
          </w:p>
        </w:tc>
        <w:tc>
          <w:tcPr>
            <w:tcW w:w="1610" w:type="dxa"/>
            <w:tcBorders>
              <w:top w:val="nil"/>
              <w:left w:val="nil"/>
              <w:bottom w:val="single" w:sz="4" w:space="0" w:color="auto"/>
              <w:right w:val="single" w:sz="4" w:space="0" w:color="auto"/>
            </w:tcBorders>
            <w:shd w:val="clear" w:color="auto" w:fill="auto"/>
            <w:vAlign w:val="center"/>
            <w:hideMark/>
          </w:tcPr>
          <w:p w14:paraId="3903B13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484</w:t>
            </w:r>
          </w:p>
        </w:tc>
        <w:tc>
          <w:tcPr>
            <w:tcW w:w="1494" w:type="dxa"/>
            <w:tcBorders>
              <w:top w:val="nil"/>
              <w:left w:val="nil"/>
              <w:bottom w:val="single" w:sz="4" w:space="0" w:color="auto"/>
              <w:right w:val="single" w:sz="4" w:space="0" w:color="auto"/>
            </w:tcBorders>
            <w:shd w:val="clear" w:color="auto" w:fill="auto"/>
            <w:noWrap/>
            <w:vAlign w:val="bottom"/>
            <w:hideMark/>
          </w:tcPr>
          <w:p w14:paraId="5DB26A3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0A194A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1FCD1B9"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7F9D24C"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7605AEB5"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Antígeno prostático específico</w:t>
            </w:r>
          </w:p>
        </w:tc>
        <w:tc>
          <w:tcPr>
            <w:tcW w:w="1610" w:type="dxa"/>
            <w:tcBorders>
              <w:top w:val="nil"/>
              <w:left w:val="nil"/>
              <w:bottom w:val="single" w:sz="4" w:space="0" w:color="auto"/>
              <w:right w:val="single" w:sz="4" w:space="0" w:color="auto"/>
            </w:tcBorders>
            <w:shd w:val="clear" w:color="auto" w:fill="auto"/>
            <w:vAlign w:val="center"/>
            <w:hideMark/>
          </w:tcPr>
          <w:p w14:paraId="530C54AE"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949</w:t>
            </w:r>
          </w:p>
        </w:tc>
        <w:tc>
          <w:tcPr>
            <w:tcW w:w="1494" w:type="dxa"/>
            <w:tcBorders>
              <w:top w:val="nil"/>
              <w:left w:val="nil"/>
              <w:bottom w:val="single" w:sz="4" w:space="0" w:color="auto"/>
              <w:right w:val="single" w:sz="4" w:space="0" w:color="auto"/>
            </w:tcBorders>
            <w:shd w:val="clear" w:color="auto" w:fill="auto"/>
            <w:noWrap/>
            <w:vAlign w:val="bottom"/>
            <w:hideMark/>
          </w:tcPr>
          <w:p w14:paraId="1B198C0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E1DA2D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395FCD2"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B0661DA"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EE4B22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Estradiol</w:t>
            </w:r>
          </w:p>
        </w:tc>
        <w:tc>
          <w:tcPr>
            <w:tcW w:w="1610" w:type="dxa"/>
            <w:tcBorders>
              <w:top w:val="nil"/>
              <w:left w:val="nil"/>
              <w:bottom w:val="single" w:sz="4" w:space="0" w:color="auto"/>
              <w:right w:val="single" w:sz="4" w:space="0" w:color="auto"/>
            </w:tcBorders>
            <w:shd w:val="clear" w:color="auto" w:fill="auto"/>
            <w:vAlign w:val="center"/>
            <w:hideMark/>
          </w:tcPr>
          <w:p w14:paraId="1693405C"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251</w:t>
            </w:r>
          </w:p>
        </w:tc>
        <w:tc>
          <w:tcPr>
            <w:tcW w:w="1494" w:type="dxa"/>
            <w:tcBorders>
              <w:top w:val="nil"/>
              <w:left w:val="nil"/>
              <w:bottom w:val="single" w:sz="4" w:space="0" w:color="auto"/>
              <w:right w:val="single" w:sz="4" w:space="0" w:color="auto"/>
            </w:tcBorders>
            <w:shd w:val="clear" w:color="auto" w:fill="auto"/>
            <w:noWrap/>
            <w:vAlign w:val="bottom"/>
            <w:hideMark/>
          </w:tcPr>
          <w:p w14:paraId="2A18DA1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674A2C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DC4066D"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C10CB2B"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B4F2A62"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Hormona folículo estimulante (FSH)</w:t>
            </w:r>
          </w:p>
        </w:tc>
        <w:tc>
          <w:tcPr>
            <w:tcW w:w="1610" w:type="dxa"/>
            <w:tcBorders>
              <w:top w:val="nil"/>
              <w:left w:val="nil"/>
              <w:bottom w:val="single" w:sz="4" w:space="0" w:color="auto"/>
              <w:right w:val="single" w:sz="4" w:space="0" w:color="auto"/>
            </w:tcBorders>
            <w:shd w:val="clear" w:color="auto" w:fill="auto"/>
            <w:vAlign w:val="center"/>
            <w:hideMark/>
          </w:tcPr>
          <w:p w14:paraId="1719AB86"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272</w:t>
            </w:r>
          </w:p>
        </w:tc>
        <w:tc>
          <w:tcPr>
            <w:tcW w:w="1494" w:type="dxa"/>
            <w:tcBorders>
              <w:top w:val="nil"/>
              <w:left w:val="nil"/>
              <w:bottom w:val="single" w:sz="4" w:space="0" w:color="auto"/>
              <w:right w:val="single" w:sz="4" w:space="0" w:color="auto"/>
            </w:tcBorders>
            <w:shd w:val="clear" w:color="auto" w:fill="auto"/>
            <w:noWrap/>
            <w:vAlign w:val="bottom"/>
            <w:hideMark/>
          </w:tcPr>
          <w:p w14:paraId="4ED5F6D1"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16A802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9BCE686"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43779C4"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F46FE1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Hormona luteinizante (LH)</w:t>
            </w:r>
          </w:p>
        </w:tc>
        <w:tc>
          <w:tcPr>
            <w:tcW w:w="1610" w:type="dxa"/>
            <w:tcBorders>
              <w:top w:val="nil"/>
              <w:left w:val="nil"/>
              <w:bottom w:val="single" w:sz="4" w:space="0" w:color="auto"/>
              <w:right w:val="single" w:sz="4" w:space="0" w:color="auto"/>
            </w:tcBorders>
            <w:shd w:val="clear" w:color="auto" w:fill="auto"/>
            <w:vAlign w:val="center"/>
            <w:hideMark/>
          </w:tcPr>
          <w:p w14:paraId="518E8070"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257</w:t>
            </w:r>
          </w:p>
        </w:tc>
        <w:tc>
          <w:tcPr>
            <w:tcW w:w="1494" w:type="dxa"/>
            <w:tcBorders>
              <w:top w:val="nil"/>
              <w:left w:val="nil"/>
              <w:bottom w:val="single" w:sz="4" w:space="0" w:color="auto"/>
              <w:right w:val="single" w:sz="4" w:space="0" w:color="auto"/>
            </w:tcBorders>
            <w:shd w:val="clear" w:color="auto" w:fill="auto"/>
            <w:noWrap/>
            <w:vAlign w:val="bottom"/>
            <w:hideMark/>
          </w:tcPr>
          <w:p w14:paraId="62E2187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6D2380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7FF6AA0"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EE46510"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B061478"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Hormona tiroideo estimulante (TSH)</w:t>
            </w:r>
          </w:p>
        </w:tc>
        <w:tc>
          <w:tcPr>
            <w:tcW w:w="1610" w:type="dxa"/>
            <w:tcBorders>
              <w:top w:val="nil"/>
              <w:left w:val="nil"/>
              <w:bottom w:val="single" w:sz="4" w:space="0" w:color="auto"/>
              <w:right w:val="single" w:sz="4" w:space="0" w:color="auto"/>
            </w:tcBorders>
            <w:shd w:val="clear" w:color="auto" w:fill="auto"/>
            <w:vAlign w:val="center"/>
            <w:hideMark/>
          </w:tcPr>
          <w:p w14:paraId="534C0A99"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2993</w:t>
            </w:r>
          </w:p>
        </w:tc>
        <w:tc>
          <w:tcPr>
            <w:tcW w:w="1494" w:type="dxa"/>
            <w:tcBorders>
              <w:top w:val="nil"/>
              <w:left w:val="nil"/>
              <w:bottom w:val="single" w:sz="4" w:space="0" w:color="auto"/>
              <w:right w:val="single" w:sz="4" w:space="0" w:color="auto"/>
            </w:tcBorders>
            <w:shd w:val="clear" w:color="auto" w:fill="auto"/>
            <w:noWrap/>
            <w:vAlign w:val="bottom"/>
            <w:hideMark/>
          </w:tcPr>
          <w:p w14:paraId="273F629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5B691A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F6581BF"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CAA2841"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56D7454A"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Progesterona</w:t>
            </w:r>
          </w:p>
        </w:tc>
        <w:tc>
          <w:tcPr>
            <w:tcW w:w="1610" w:type="dxa"/>
            <w:tcBorders>
              <w:top w:val="nil"/>
              <w:left w:val="nil"/>
              <w:bottom w:val="single" w:sz="4" w:space="0" w:color="auto"/>
              <w:right w:val="single" w:sz="4" w:space="0" w:color="auto"/>
            </w:tcBorders>
            <w:shd w:val="clear" w:color="auto" w:fill="auto"/>
            <w:vAlign w:val="center"/>
            <w:hideMark/>
          </w:tcPr>
          <w:p w14:paraId="1B8A1581"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277</w:t>
            </w:r>
          </w:p>
        </w:tc>
        <w:tc>
          <w:tcPr>
            <w:tcW w:w="1494" w:type="dxa"/>
            <w:tcBorders>
              <w:top w:val="nil"/>
              <w:left w:val="nil"/>
              <w:bottom w:val="single" w:sz="4" w:space="0" w:color="auto"/>
              <w:right w:val="single" w:sz="4" w:space="0" w:color="auto"/>
            </w:tcBorders>
            <w:shd w:val="clear" w:color="auto" w:fill="auto"/>
            <w:noWrap/>
            <w:vAlign w:val="bottom"/>
            <w:hideMark/>
          </w:tcPr>
          <w:p w14:paraId="1B67C5B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719AF4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AE4E185"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42F3F25"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396689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Prolactina</w:t>
            </w:r>
          </w:p>
        </w:tc>
        <w:tc>
          <w:tcPr>
            <w:tcW w:w="1610" w:type="dxa"/>
            <w:tcBorders>
              <w:top w:val="nil"/>
              <w:left w:val="nil"/>
              <w:bottom w:val="single" w:sz="4" w:space="0" w:color="auto"/>
              <w:right w:val="single" w:sz="4" w:space="0" w:color="auto"/>
            </w:tcBorders>
            <w:shd w:val="clear" w:color="auto" w:fill="auto"/>
            <w:vAlign w:val="center"/>
            <w:hideMark/>
          </w:tcPr>
          <w:p w14:paraId="3C36AC1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367</w:t>
            </w:r>
          </w:p>
        </w:tc>
        <w:tc>
          <w:tcPr>
            <w:tcW w:w="1494" w:type="dxa"/>
            <w:tcBorders>
              <w:top w:val="nil"/>
              <w:left w:val="nil"/>
              <w:bottom w:val="single" w:sz="4" w:space="0" w:color="auto"/>
              <w:right w:val="single" w:sz="4" w:space="0" w:color="auto"/>
            </w:tcBorders>
            <w:shd w:val="clear" w:color="auto" w:fill="auto"/>
            <w:noWrap/>
            <w:vAlign w:val="bottom"/>
            <w:hideMark/>
          </w:tcPr>
          <w:p w14:paraId="1874BC4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167EC6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E162203"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9AC6456"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59219D9" w14:textId="133FA817" w:rsidR="008646B8" w:rsidRPr="008646B8" w:rsidRDefault="00EF4795" w:rsidP="008646B8">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Sub unidad beta HGC </w:t>
            </w:r>
            <w:r w:rsidR="008646B8" w:rsidRPr="008646B8">
              <w:rPr>
                <w:rFonts w:ascii="Arial" w:eastAsia="Times New Roman" w:hAnsi="Arial" w:cs="Arial"/>
                <w:b/>
                <w:bCs/>
                <w:sz w:val="18"/>
                <w:szCs w:val="18"/>
                <w:lang w:eastAsia="es-MX"/>
              </w:rPr>
              <w:t>cuantificada</w:t>
            </w:r>
          </w:p>
        </w:tc>
        <w:tc>
          <w:tcPr>
            <w:tcW w:w="1610" w:type="dxa"/>
            <w:tcBorders>
              <w:top w:val="nil"/>
              <w:left w:val="nil"/>
              <w:bottom w:val="single" w:sz="4" w:space="0" w:color="auto"/>
              <w:right w:val="single" w:sz="4" w:space="0" w:color="auto"/>
            </w:tcBorders>
            <w:shd w:val="clear" w:color="auto" w:fill="auto"/>
            <w:vAlign w:val="center"/>
            <w:hideMark/>
          </w:tcPr>
          <w:p w14:paraId="10F6752C"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142</w:t>
            </w:r>
          </w:p>
        </w:tc>
        <w:tc>
          <w:tcPr>
            <w:tcW w:w="1494" w:type="dxa"/>
            <w:tcBorders>
              <w:top w:val="nil"/>
              <w:left w:val="nil"/>
              <w:bottom w:val="single" w:sz="4" w:space="0" w:color="auto"/>
              <w:right w:val="single" w:sz="4" w:space="0" w:color="auto"/>
            </w:tcBorders>
            <w:shd w:val="clear" w:color="auto" w:fill="auto"/>
            <w:noWrap/>
            <w:vAlign w:val="bottom"/>
            <w:hideMark/>
          </w:tcPr>
          <w:p w14:paraId="59F9DC9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18FA0B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F6AB562"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223C581"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15C955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T3 libre</w:t>
            </w:r>
          </w:p>
        </w:tc>
        <w:tc>
          <w:tcPr>
            <w:tcW w:w="1610" w:type="dxa"/>
            <w:tcBorders>
              <w:top w:val="nil"/>
              <w:left w:val="nil"/>
              <w:bottom w:val="single" w:sz="4" w:space="0" w:color="auto"/>
              <w:right w:val="single" w:sz="4" w:space="0" w:color="auto"/>
            </w:tcBorders>
            <w:shd w:val="clear" w:color="auto" w:fill="auto"/>
            <w:vAlign w:val="center"/>
            <w:hideMark/>
          </w:tcPr>
          <w:p w14:paraId="57DB1721"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630</w:t>
            </w:r>
          </w:p>
        </w:tc>
        <w:tc>
          <w:tcPr>
            <w:tcW w:w="1494" w:type="dxa"/>
            <w:tcBorders>
              <w:top w:val="nil"/>
              <w:left w:val="nil"/>
              <w:bottom w:val="single" w:sz="4" w:space="0" w:color="auto"/>
              <w:right w:val="single" w:sz="4" w:space="0" w:color="auto"/>
            </w:tcBorders>
            <w:shd w:val="clear" w:color="auto" w:fill="auto"/>
            <w:noWrap/>
            <w:vAlign w:val="bottom"/>
            <w:hideMark/>
          </w:tcPr>
          <w:p w14:paraId="0B1340F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CB0A30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4F6F357"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BBD3DDA"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lastRenderedPageBreak/>
              <w:t> </w:t>
            </w:r>
          </w:p>
        </w:tc>
        <w:tc>
          <w:tcPr>
            <w:tcW w:w="3477" w:type="dxa"/>
            <w:tcBorders>
              <w:top w:val="nil"/>
              <w:left w:val="nil"/>
              <w:bottom w:val="single" w:sz="4" w:space="0" w:color="auto"/>
              <w:right w:val="single" w:sz="4" w:space="0" w:color="auto"/>
            </w:tcBorders>
            <w:shd w:val="clear" w:color="auto" w:fill="auto"/>
            <w:vAlign w:val="center"/>
            <w:hideMark/>
          </w:tcPr>
          <w:p w14:paraId="05FAB87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T3 total</w:t>
            </w:r>
          </w:p>
        </w:tc>
        <w:tc>
          <w:tcPr>
            <w:tcW w:w="1610" w:type="dxa"/>
            <w:tcBorders>
              <w:top w:val="nil"/>
              <w:left w:val="nil"/>
              <w:bottom w:val="single" w:sz="4" w:space="0" w:color="auto"/>
              <w:right w:val="single" w:sz="4" w:space="0" w:color="auto"/>
            </w:tcBorders>
            <w:shd w:val="clear" w:color="auto" w:fill="auto"/>
            <w:vAlign w:val="center"/>
            <w:hideMark/>
          </w:tcPr>
          <w:p w14:paraId="7E82EEF6"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1564</w:t>
            </w:r>
          </w:p>
        </w:tc>
        <w:tc>
          <w:tcPr>
            <w:tcW w:w="1494" w:type="dxa"/>
            <w:tcBorders>
              <w:top w:val="nil"/>
              <w:left w:val="nil"/>
              <w:bottom w:val="single" w:sz="4" w:space="0" w:color="auto"/>
              <w:right w:val="single" w:sz="4" w:space="0" w:color="auto"/>
            </w:tcBorders>
            <w:shd w:val="clear" w:color="auto" w:fill="auto"/>
            <w:noWrap/>
            <w:vAlign w:val="bottom"/>
            <w:hideMark/>
          </w:tcPr>
          <w:p w14:paraId="001655B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3E435F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A60A22A"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0E2111E"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5BB794C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T4 libre</w:t>
            </w:r>
          </w:p>
        </w:tc>
        <w:tc>
          <w:tcPr>
            <w:tcW w:w="1610" w:type="dxa"/>
            <w:tcBorders>
              <w:top w:val="nil"/>
              <w:left w:val="nil"/>
              <w:bottom w:val="single" w:sz="4" w:space="0" w:color="auto"/>
              <w:right w:val="single" w:sz="4" w:space="0" w:color="auto"/>
            </w:tcBorders>
            <w:shd w:val="clear" w:color="auto" w:fill="auto"/>
            <w:vAlign w:val="center"/>
            <w:hideMark/>
          </w:tcPr>
          <w:p w14:paraId="2CD43B5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1788</w:t>
            </w:r>
          </w:p>
        </w:tc>
        <w:tc>
          <w:tcPr>
            <w:tcW w:w="1494" w:type="dxa"/>
            <w:tcBorders>
              <w:top w:val="nil"/>
              <w:left w:val="nil"/>
              <w:bottom w:val="single" w:sz="4" w:space="0" w:color="auto"/>
              <w:right w:val="single" w:sz="4" w:space="0" w:color="auto"/>
            </w:tcBorders>
            <w:shd w:val="clear" w:color="auto" w:fill="auto"/>
            <w:noWrap/>
            <w:vAlign w:val="bottom"/>
            <w:hideMark/>
          </w:tcPr>
          <w:p w14:paraId="64F53B4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EF0790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7AAD87B"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83A192C"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77E486B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T4 total</w:t>
            </w:r>
          </w:p>
        </w:tc>
        <w:tc>
          <w:tcPr>
            <w:tcW w:w="1610" w:type="dxa"/>
            <w:tcBorders>
              <w:top w:val="nil"/>
              <w:left w:val="nil"/>
              <w:bottom w:val="single" w:sz="4" w:space="0" w:color="auto"/>
              <w:right w:val="single" w:sz="4" w:space="0" w:color="auto"/>
            </w:tcBorders>
            <w:shd w:val="clear" w:color="auto" w:fill="auto"/>
            <w:vAlign w:val="center"/>
            <w:hideMark/>
          </w:tcPr>
          <w:p w14:paraId="15123E7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1560</w:t>
            </w:r>
          </w:p>
        </w:tc>
        <w:tc>
          <w:tcPr>
            <w:tcW w:w="1494" w:type="dxa"/>
            <w:tcBorders>
              <w:top w:val="nil"/>
              <w:left w:val="nil"/>
              <w:bottom w:val="single" w:sz="4" w:space="0" w:color="auto"/>
              <w:right w:val="single" w:sz="4" w:space="0" w:color="auto"/>
            </w:tcBorders>
            <w:shd w:val="clear" w:color="auto" w:fill="auto"/>
            <w:noWrap/>
            <w:vAlign w:val="bottom"/>
            <w:hideMark/>
          </w:tcPr>
          <w:p w14:paraId="77F2C5B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798456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48CA6D52"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203FC7A5"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9</w:t>
            </w:r>
          </w:p>
        </w:tc>
        <w:tc>
          <w:tcPr>
            <w:tcW w:w="3477" w:type="dxa"/>
            <w:tcBorders>
              <w:top w:val="nil"/>
              <w:left w:val="nil"/>
              <w:bottom w:val="single" w:sz="4" w:space="0" w:color="auto"/>
              <w:right w:val="single" w:sz="4" w:space="0" w:color="auto"/>
            </w:tcBorders>
            <w:shd w:val="clear" w:color="000000" w:fill="FFFF00"/>
            <w:vAlign w:val="center"/>
            <w:hideMark/>
          </w:tcPr>
          <w:p w14:paraId="49DABA1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xml:space="preserve">Microbiología </w:t>
            </w:r>
          </w:p>
        </w:tc>
        <w:tc>
          <w:tcPr>
            <w:tcW w:w="1610" w:type="dxa"/>
            <w:tcBorders>
              <w:top w:val="nil"/>
              <w:left w:val="nil"/>
              <w:bottom w:val="single" w:sz="4" w:space="0" w:color="auto"/>
              <w:right w:val="single" w:sz="4" w:space="0" w:color="auto"/>
            </w:tcBorders>
            <w:shd w:val="clear" w:color="auto" w:fill="auto"/>
            <w:vAlign w:val="center"/>
            <w:hideMark/>
          </w:tcPr>
          <w:p w14:paraId="6720EFB2"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7598717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446522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DE7E912"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8D0C3D3"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BF531B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Cultivo microbiológico con identificación</w:t>
            </w:r>
          </w:p>
        </w:tc>
        <w:tc>
          <w:tcPr>
            <w:tcW w:w="1610" w:type="dxa"/>
            <w:tcBorders>
              <w:top w:val="nil"/>
              <w:left w:val="nil"/>
              <w:bottom w:val="single" w:sz="4" w:space="0" w:color="auto"/>
              <w:right w:val="single" w:sz="4" w:space="0" w:color="auto"/>
            </w:tcBorders>
            <w:shd w:val="clear" w:color="auto" w:fill="auto"/>
            <w:vAlign w:val="center"/>
            <w:hideMark/>
          </w:tcPr>
          <w:p w14:paraId="288239CA"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1476</w:t>
            </w:r>
          </w:p>
        </w:tc>
        <w:tc>
          <w:tcPr>
            <w:tcW w:w="1494" w:type="dxa"/>
            <w:tcBorders>
              <w:top w:val="nil"/>
              <w:left w:val="nil"/>
              <w:bottom w:val="single" w:sz="4" w:space="0" w:color="auto"/>
              <w:right w:val="single" w:sz="4" w:space="0" w:color="auto"/>
            </w:tcBorders>
            <w:shd w:val="clear" w:color="auto" w:fill="auto"/>
            <w:noWrap/>
            <w:vAlign w:val="bottom"/>
            <w:hideMark/>
          </w:tcPr>
          <w:p w14:paraId="26EFC63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793D89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8E47814"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24E552CC"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10</w:t>
            </w:r>
          </w:p>
        </w:tc>
        <w:tc>
          <w:tcPr>
            <w:tcW w:w="3477" w:type="dxa"/>
            <w:tcBorders>
              <w:top w:val="nil"/>
              <w:left w:val="nil"/>
              <w:bottom w:val="single" w:sz="4" w:space="0" w:color="auto"/>
              <w:right w:val="single" w:sz="4" w:space="0" w:color="auto"/>
            </w:tcBorders>
            <w:shd w:val="clear" w:color="000000" w:fill="FFFF00"/>
            <w:vAlign w:val="center"/>
            <w:hideMark/>
          </w:tcPr>
          <w:p w14:paraId="0CA62E3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PRUEBAS MANUALES</w:t>
            </w:r>
          </w:p>
        </w:tc>
        <w:tc>
          <w:tcPr>
            <w:tcW w:w="1610" w:type="dxa"/>
            <w:tcBorders>
              <w:top w:val="nil"/>
              <w:left w:val="nil"/>
              <w:bottom w:val="single" w:sz="4" w:space="0" w:color="auto"/>
              <w:right w:val="single" w:sz="4" w:space="0" w:color="auto"/>
            </w:tcBorders>
            <w:shd w:val="clear" w:color="auto" w:fill="auto"/>
            <w:vAlign w:val="center"/>
            <w:hideMark/>
          </w:tcPr>
          <w:p w14:paraId="5E486A4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1B21B4E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726DC7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49A444DF"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FDF6F9B"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9C96D12" w14:textId="5A9CD1FD" w:rsidR="008646B8" w:rsidRPr="008646B8" w:rsidRDefault="008646B8" w:rsidP="008646B8">
            <w:pPr>
              <w:spacing w:after="0" w:line="240" w:lineRule="auto"/>
              <w:rPr>
                <w:rFonts w:ascii="Arial" w:eastAsia="Times New Roman" w:hAnsi="Arial" w:cs="Arial"/>
                <w:b/>
                <w:bCs/>
                <w:sz w:val="18"/>
                <w:szCs w:val="18"/>
                <w:lang w:val="en-US" w:eastAsia="es-MX"/>
              </w:rPr>
            </w:pPr>
            <w:r w:rsidRPr="008646B8">
              <w:rPr>
                <w:rFonts w:ascii="Arial" w:eastAsia="Times New Roman" w:hAnsi="Arial" w:cs="Arial"/>
                <w:b/>
                <w:bCs/>
                <w:sz w:val="18"/>
                <w:szCs w:val="18"/>
                <w:lang w:val="en-US" w:eastAsia="es-MX"/>
              </w:rPr>
              <w:t xml:space="preserve">AC. </w:t>
            </w:r>
            <w:r w:rsidR="00EF4795" w:rsidRPr="008646B8">
              <w:rPr>
                <w:rFonts w:ascii="Arial" w:eastAsia="Times New Roman" w:hAnsi="Arial" w:cs="Arial"/>
                <w:b/>
                <w:bCs/>
                <w:sz w:val="18"/>
                <w:szCs w:val="18"/>
                <w:lang w:val="en-US" w:eastAsia="es-MX"/>
              </w:rPr>
              <w:t>Anti-Dengue</w:t>
            </w:r>
            <w:r w:rsidRPr="008646B8">
              <w:rPr>
                <w:rFonts w:ascii="Arial" w:eastAsia="Times New Roman" w:hAnsi="Arial" w:cs="Arial"/>
                <w:b/>
                <w:bCs/>
                <w:sz w:val="18"/>
                <w:szCs w:val="18"/>
                <w:lang w:val="en-US" w:eastAsia="es-MX"/>
              </w:rPr>
              <w:t xml:space="preserve"> IgG e IgM, Ag NS1</w:t>
            </w:r>
          </w:p>
        </w:tc>
        <w:tc>
          <w:tcPr>
            <w:tcW w:w="1610" w:type="dxa"/>
            <w:tcBorders>
              <w:top w:val="nil"/>
              <w:left w:val="nil"/>
              <w:bottom w:val="single" w:sz="4" w:space="0" w:color="auto"/>
              <w:right w:val="single" w:sz="4" w:space="0" w:color="auto"/>
            </w:tcBorders>
            <w:shd w:val="clear" w:color="auto" w:fill="auto"/>
            <w:vAlign w:val="center"/>
            <w:hideMark/>
          </w:tcPr>
          <w:p w14:paraId="5F6A0442"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1158</w:t>
            </w:r>
          </w:p>
        </w:tc>
        <w:tc>
          <w:tcPr>
            <w:tcW w:w="1494" w:type="dxa"/>
            <w:tcBorders>
              <w:top w:val="nil"/>
              <w:left w:val="nil"/>
              <w:bottom w:val="single" w:sz="4" w:space="0" w:color="auto"/>
              <w:right w:val="single" w:sz="4" w:space="0" w:color="auto"/>
            </w:tcBorders>
            <w:shd w:val="clear" w:color="auto" w:fill="auto"/>
            <w:noWrap/>
            <w:vAlign w:val="bottom"/>
            <w:hideMark/>
          </w:tcPr>
          <w:p w14:paraId="0132451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090AF5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84F6674"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DF30C4B"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noWrap/>
            <w:vAlign w:val="bottom"/>
            <w:hideMark/>
          </w:tcPr>
          <w:p w14:paraId="302B6C58" w14:textId="77777777" w:rsidR="008646B8" w:rsidRPr="008646B8" w:rsidRDefault="008646B8" w:rsidP="008646B8">
            <w:pPr>
              <w:spacing w:after="0" w:line="240" w:lineRule="auto"/>
              <w:rPr>
                <w:rFonts w:ascii="Arial" w:eastAsia="Times New Roman" w:hAnsi="Arial" w:cs="Arial"/>
                <w:b/>
                <w:bCs/>
                <w:color w:val="000000"/>
                <w:sz w:val="18"/>
                <w:szCs w:val="18"/>
                <w:lang w:eastAsia="es-MX"/>
              </w:rPr>
            </w:pPr>
            <w:r w:rsidRPr="008646B8">
              <w:rPr>
                <w:rFonts w:ascii="Arial" w:eastAsia="Times New Roman" w:hAnsi="Arial" w:cs="Arial"/>
                <w:b/>
                <w:bCs/>
                <w:color w:val="000000"/>
                <w:sz w:val="18"/>
                <w:szCs w:val="18"/>
                <w:lang w:eastAsia="es-MX"/>
              </w:rPr>
              <w:t>AC Anti Zica IgG e IgM</w:t>
            </w:r>
          </w:p>
        </w:tc>
        <w:tc>
          <w:tcPr>
            <w:tcW w:w="1610" w:type="dxa"/>
            <w:tcBorders>
              <w:top w:val="nil"/>
              <w:left w:val="nil"/>
              <w:bottom w:val="single" w:sz="4" w:space="0" w:color="auto"/>
              <w:right w:val="single" w:sz="4" w:space="0" w:color="auto"/>
            </w:tcBorders>
            <w:shd w:val="clear" w:color="auto" w:fill="auto"/>
            <w:vAlign w:val="center"/>
            <w:hideMark/>
          </w:tcPr>
          <w:p w14:paraId="0CE8304F"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w:t>
            </w:r>
          </w:p>
        </w:tc>
        <w:tc>
          <w:tcPr>
            <w:tcW w:w="1494" w:type="dxa"/>
            <w:tcBorders>
              <w:top w:val="nil"/>
              <w:left w:val="nil"/>
              <w:bottom w:val="single" w:sz="4" w:space="0" w:color="auto"/>
              <w:right w:val="single" w:sz="4" w:space="0" w:color="auto"/>
            </w:tcBorders>
            <w:shd w:val="clear" w:color="auto" w:fill="auto"/>
            <w:noWrap/>
            <w:vAlign w:val="bottom"/>
            <w:hideMark/>
          </w:tcPr>
          <w:p w14:paraId="4291ECF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33D78C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C1C5937"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91A22DE"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3AB8775D"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Amiba en Fresco</w:t>
            </w:r>
          </w:p>
        </w:tc>
        <w:tc>
          <w:tcPr>
            <w:tcW w:w="1610" w:type="dxa"/>
            <w:tcBorders>
              <w:top w:val="nil"/>
              <w:left w:val="nil"/>
              <w:bottom w:val="single" w:sz="4" w:space="0" w:color="auto"/>
              <w:right w:val="single" w:sz="4" w:space="0" w:color="auto"/>
            </w:tcBorders>
            <w:shd w:val="clear" w:color="auto" w:fill="auto"/>
            <w:vAlign w:val="center"/>
            <w:hideMark/>
          </w:tcPr>
          <w:p w14:paraId="51C8070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w:t>
            </w:r>
          </w:p>
        </w:tc>
        <w:tc>
          <w:tcPr>
            <w:tcW w:w="1494" w:type="dxa"/>
            <w:tcBorders>
              <w:top w:val="nil"/>
              <w:left w:val="nil"/>
              <w:bottom w:val="single" w:sz="4" w:space="0" w:color="auto"/>
              <w:right w:val="single" w:sz="4" w:space="0" w:color="auto"/>
            </w:tcBorders>
            <w:shd w:val="clear" w:color="auto" w:fill="auto"/>
            <w:noWrap/>
            <w:vAlign w:val="bottom"/>
            <w:hideMark/>
          </w:tcPr>
          <w:p w14:paraId="01C23BA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3778B01"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5C51108"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6977823"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BE89295" w14:textId="6BD8CBCA" w:rsidR="008646B8" w:rsidRPr="008646B8" w:rsidRDefault="00EF4795" w:rsidP="00EF4795">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AC. A</w:t>
            </w:r>
            <w:r w:rsidR="008646B8" w:rsidRPr="008646B8">
              <w:rPr>
                <w:rFonts w:ascii="Arial" w:eastAsia="Times New Roman" w:hAnsi="Arial" w:cs="Arial"/>
                <w:b/>
                <w:bCs/>
                <w:sz w:val="18"/>
                <w:szCs w:val="18"/>
                <w:lang w:eastAsia="es-MX"/>
              </w:rPr>
              <w:t xml:space="preserve">nti </w:t>
            </w:r>
            <w:r>
              <w:rPr>
                <w:rFonts w:ascii="Arial" w:eastAsia="Times New Roman" w:hAnsi="Arial" w:cs="Arial"/>
                <w:b/>
                <w:bCs/>
                <w:sz w:val="18"/>
                <w:szCs w:val="18"/>
                <w:lang w:eastAsia="es-MX"/>
              </w:rPr>
              <w:t>C</w:t>
            </w:r>
            <w:r w:rsidR="008646B8" w:rsidRPr="008646B8">
              <w:rPr>
                <w:rFonts w:ascii="Arial" w:eastAsia="Times New Roman" w:hAnsi="Arial" w:cs="Arial"/>
                <w:b/>
                <w:bCs/>
                <w:sz w:val="18"/>
                <w:szCs w:val="18"/>
                <w:lang w:eastAsia="es-MX"/>
              </w:rPr>
              <w:t xml:space="preserve">hikungunya </w:t>
            </w:r>
          </w:p>
        </w:tc>
        <w:tc>
          <w:tcPr>
            <w:tcW w:w="1610" w:type="dxa"/>
            <w:tcBorders>
              <w:top w:val="nil"/>
              <w:left w:val="nil"/>
              <w:bottom w:val="single" w:sz="4" w:space="0" w:color="auto"/>
              <w:right w:val="single" w:sz="4" w:space="0" w:color="auto"/>
            </w:tcBorders>
            <w:shd w:val="clear" w:color="auto" w:fill="auto"/>
            <w:vAlign w:val="center"/>
            <w:hideMark/>
          </w:tcPr>
          <w:p w14:paraId="344C3CFD"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w:t>
            </w:r>
          </w:p>
        </w:tc>
        <w:tc>
          <w:tcPr>
            <w:tcW w:w="1494" w:type="dxa"/>
            <w:tcBorders>
              <w:top w:val="nil"/>
              <w:left w:val="nil"/>
              <w:bottom w:val="single" w:sz="4" w:space="0" w:color="auto"/>
              <w:right w:val="single" w:sz="4" w:space="0" w:color="auto"/>
            </w:tcBorders>
            <w:shd w:val="clear" w:color="auto" w:fill="auto"/>
            <w:noWrap/>
            <w:vAlign w:val="bottom"/>
            <w:hideMark/>
          </w:tcPr>
          <w:p w14:paraId="6BCC8E1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1744D4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80BBCD3"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42B25E3"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36596855"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Antidoping (10 Determinaciones)</w:t>
            </w:r>
          </w:p>
        </w:tc>
        <w:tc>
          <w:tcPr>
            <w:tcW w:w="1610" w:type="dxa"/>
            <w:tcBorders>
              <w:top w:val="nil"/>
              <w:left w:val="nil"/>
              <w:bottom w:val="single" w:sz="4" w:space="0" w:color="auto"/>
              <w:right w:val="single" w:sz="4" w:space="0" w:color="auto"/>
            </w:tcBorders>
            <w:shd w:val="clear" w:color="auto" w:fill="auto"/>
            <w:vAlign w:val="center"/>
            <w:hideMark/>
          </w:tcPr>
          <w:p w14:paraId="1F0449E4"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665</w:t>
            </w:r>
          </w:p>
        </w:tc>
        <w:tc>
          <w:tcPr>
            <w:tcW w:w="1494" w:type="dxa"/>
            <w:tcBorders>
              <w:top w:val="nil"/>
              <w:left w:val="nil"/>
              <w:bottom w:val="single" w:sz="4" w:space="0" w:color="auto"/>
              <w:right w:val="single" w:sz="4" w:space="0" w:color="auto"/>
            </w:tcBorders>
            <w:shd w:val="clear" w:color="auto" w:fill="auto"/>
            <w:noWrap/>
            <w:vAlign w:val="bottom"/>
            <w:hideMark/>
          </w:tcPr>
          <w:p w14:paraId="02936E7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D01C5B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3AB6F30"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557E169"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76F759A"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Antidoping 5 parámetros</w:t>
            </w:r>
          </w:p>
        </w:tc>
        <w:tc>
          <w:tcPr>
            <w:tcW w:w="1610" w:type="dxa"/>
            <w:tcBorders>
              <w:top w:val="nil"/>
              <w:left w:val="nil"/>
              <w:bottom w:val="single" w:sz="4" w:space="0" w:color="auto"/>
              <w:right w:val="single" w:sz="4" w:space="0" w:color="auto"/>
            </w:tcBorders>
            <w:shd w:val="clear" w:color="auto" w:fill="auto"/>
            <w:vAlign w:val="center"/>
            <w:hideMark/>
          </w:tcPr>
          <w:p w14:paraId="19FF638C"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1416</w:t>
            </w:r>
          </w:p>
        </w:tc>
        <w:tc>
          <w:tcPr>
            <w:tcW w:w="1494" w:type="dxa"/>
            <w:tcBorders>
              <w:top w:val="nil"/>
              <w:left w:val="nil"/>
              <w:bottom w:val="single" w:sz="4" w:space="0" w:color="auto"/>
              <w:right w:val="single" w:sz="4" w:space="0" w:color="auto"/>
            </w:tcBorders>
            <w:shd w:val="clear" w:color="auto" w:fill="auto"/>
            <w:noWrap/>
            <w:vAlign w:val="bottom"/>
            <w:hideMark/>
          </w:tcPr>
          <w:p w14:paraId="759ABA1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BE1E21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C4CB5D1"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2D54E5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5C2A5703"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Antígeno de Influenza Tipos "A" y "B", H1N1</w:t>
            </w:r>
          </w:p>
        </w:tc>
        <w:tc>
          <w:tcPr>
            <w:tcW w:w="1610" w:type="dxa"/>
            <w:tcBorders>
              <w:top w:val="nil"/>
              <w:left w:val="nil"/>
              <w:bottom w:val="single" w:sz="4" w:space="0" w:color="auto"/>
              <w:right w:val="single" w:sz="4" w:space="0" w:color="auto"/>
            </w:tcBorders>
            <w:shd w:val="clear" w:color="auto" w:fill="auto"/>
            <w:vAlign w:val="center"/>
            <w:hideMark/>
          </w:tcPr>
          <w:p w14:paraId="5F58E2E8"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295</w:t>
            </w:r>
          </w:p>
        </w:tc>
        <w:tc>
          <w:tcPr>
            <w:tcW w:w="1494" w:type="dxa"/>
            <w:tcBorders>
              <w:top w:val="nil"/>
              <w:left w:val="nil"/>
              <w:bottom w:val="single" w:sz="4" w:space="0" w:color="auto"/>
              <w:right w:val="single" w:sz="4" w:space="0" w:color="auto"/>
            </w:tcBorders>
            <w:shd w:val="clear" w:color="auto" w:fill="auto"/>
            <w:noWrap/>
            <w:vAlign w:val="bottom"/>
            <w:hideMark/>
          </w:tcPr>
          <w:p w14:paraId="7005CFC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A01A611"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199E059"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5E7CC05"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688AC563"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Azúcares reductores</w:t>
            </w:r>
          </w:p>
        </w:tc>
        <w:tc>
          <w:tcPr>
            <w:tcW w:w="1610" w:type="dxa"/>
            <w:tcBorders>
              <w:top w:val="nil"/>
              <w:left w:val="nil"/>
              <w:bottom w:val="single" w:sz="4" w:space="0" w:color="auto"/>
              <w:right w:val="single" w:sz="4" w:space="0" w:color="auto"/>
            </w:tcBorders>
            <w:shd w:val="clear" w:color="auto" w:fill="auto"/>
            <w:vAlign w:val="center"/>
            <w:hideMark/>
          </w:tcPr>
          <w:p w14:paraId="2EC3648C"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787</w:t>
            </w:r>
          </w:p>
        </w:tc>
        <w:tc>
          <w:tcPr>
            <w:tcW w:w="1494" w:type="dxa"/>
            <w:tcBorders>
              <w:top w:val="nil"/>
              <w:left w:val="nil"/>
              <w:bottom w:val="single" w:sz="4" w:space="0" w:color="auto"/>
              <w:right w:val="single" w:sz="4" w:space="0" w:color="auto"/>
            </w:tcBorders>
            <w:shd w:val="clear" w:color="auto" w:fill="auto"/>
            <w:noWrap/>
            <w:vAlign w:val="bottom"/>
            <w:hideMark/>
          </w:tcPr>
          <w:p w14:paraId="18F512D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CDFD27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6F42A37"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74063E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C44E61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Baciloscopia de 1 Muestra</w:t>
            </w:r>
          </w:p>
        </w:tc>
        <w:tc>
          <w:tcPr>
            <w:tcW w:w="1610" w:type="dxa"/>
            <w:tcBorders>
              <w:top w:val="nil"/>
              <w:left w:val="nil"/>
              <w:bottom w:val="single" w:sz="4" w:space="0" w:color="auto"/>
              <w:right w:val="single" w:sz="4" w:space="0" w:color="auto"/>
            </w:tcBorders>
            <w:shd w:val="clear" w:color="auto" w:fill="auto"/>
            <w:vAlign w:val="center"/>
            <w:hideMark/>
          </w:tcPr>
          <w:p w14:paraId="0A3BD18B"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14</w:t>
            </w:r>
          </w:p>
        </w:tc>
        <w:tc>
          <w:tcPr>
            <w:tcW w:w="1494" w:type="dxa"/>
            <w:tcBorders>
              <w:top w:val="nil"/>
              <w:left w:val="nil"/>
              <w:bottom w:val="single" w:sz="4" w:space="0" w:color="auto"/>
              <w:right w:val="single" w:sz="4" w:space="0" w:color="auto"/>
            </w:tcBorders>
            <w:shd w:val="clear" w:color="auto" w:fill="auto"/>
            <w:noWrap/>
            <w:vAlign w:val="bottom"/>
            <w:hideMark/>
          </w:tcPr>
          <w:p w14:paraId="33E280B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37191D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4B25B47"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0043C4C"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D8A11EB"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Baciloscopia de 3 Muestras</w:t>
            </w:r>
          </w:p>
        </w:tc>
        <w:tc>
          <w:tcPr>
            <w:tcW w:w="1610" w:type="dxa"/>
            <w:tcBorders>
              <w:top w:val="nil"/>
              <w:left w:val="nil"/>
              <w:bottom w:val="single" w:sz="4" w:space="0" w:color="auto"/>
              <w:right w:val="single" w:sz="4" w:space="0" w:color="auto"/>
            </w:tcBorders>
            <w:shd w:val="clear" w:color="auto" w:fill="auto"/>
            <w:vAlign w:val="center"/>
            <w:hideMark/>
          </w:tcPr>
          <w:p w14:paraId="54DE23D6"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18</w:t>
            </w:r>
          </w:p>
        </w:tc>
        <w:tc>
          <w:tcPr>
            <w:tcW w:w="1494" w:type="dxa"/>
            <w:tcBorders>
              <w:top w:val="nil"/>
              <w:left w:val="nil"/>
              <w:bottom w:val="single" w:sz="4" w:space="0" w:color="auto"/>
              <w:right w:val="single" w:sz="4" w:space="0" w:color="auto"/>
            </w:tcBorders>
            <w:shd w:val="clear" w:color="auto" w:fill="auto"/>
            <w:noWrap/>
            <w:vAlign w:val="bottom"/>
            <w:hideMark/>
          </w:tcPr>
          <w:p w14:paraId="69119CC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3B9A9C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02B9DC7"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964B0E6"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6E335EF"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Baciloscopia de 5 Muestras</w:t>
            </w:r>
          </w:p>
        </w:tc>
        <w:tc>
          <w:tcPr>
            <w:tcW w:w="1610" w:type="dxa"/>
            <w:tcBorders>
              <w:top w:val="nil"/>
              <w:left w:val="nil"/>
              <w:bottom w:val="single" w:sz="4" w:space="0" w:color="auto"/>
              <w:right w:val="single" w:sz="4" w:space="0" w:color="auto"/>
            </w:tcBorders>
            <w:shd w:val="clear" w:color="auto" w:fill="auto"/>
            <w:vAlign w:val="center"/>
            <w:hideMark/>
          </w:tcPr>
          <w:p w14:paraId="2598C52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w:t>
            </w:r>
          </w:p>
        </w:tc>
        <w:tc>
          <w:tcPr>
            <w:tcW w:w="1494" w:type="dxa"/>
            <w:tcBorders>
              <w:top w:val="nil"/>
              <w:left w:val="nil"/>
              <w:bottom w:val="single" w:sz="4" w:space="0" w:color="auto"/>
              <w:right w:val="single" w:sz="4" w:space="0" w:color="auto"/>
            </w:tcBorders>
            <w:shd w:val="clear" w:color="auto" w:fill="auto"/>
            <w:noWrap/>
            <w:vAlign w:val="bottom"/>
            <w:hideMark/>
          </w:tcPr>
          <w:p w14:paraId="70D02CE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D577B8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3AECD62"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4508EC5"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6181ED3D" w14:textId="251B6EF4"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xml:space="preserve">Citoquímico de </w:t>
            </w:r>
            <w:r w:rsidR="006A6AA9" w:rsidRPr="008646B8">
              <w:rPr>
                <w:rFonts w:ascii="Arial" w:eastAsia="Times New Roman" w:hAnsi="Arial" w:cs="Arial"/>
                <w:b/>
                <w:bCs/>
                <w:sz w:val="18"/>
                <w:szCs w:val="18"/>
                <w:lang w:eastAsia="es-MX"/>
              </w:rPr>
              <w:t>líquidos</w:t>
            </w:r>
            <w:r w:rsidRPr="008646B8">
              <w:rPr>
                <w:rFonts w:ascii="Arial" w:eastAsia="Times New Roman" w:hAnsi="Arial" w:cs="Arial"/>
                <w:b/>
                <w:bCs/>
                <w:sz w:val="18"/>
                <w:szCs w:val="18"/>
                <w:lang w:eastAsia="es-MX"/>
              </w:rPr>
              <w:t xml:space="preserve"> corporales</w:t>
            </w:r>
          </w:p>
        </w:tc>
        <w:tc>
          <w:tcPr>
            <w:tcW w:w="1610" w:type="dxa"/>
            <w:tcBorders>
              <w:top w:val="nil"/>
              <w:left w:val="nil"/>
              <w:bottom w:val="single" w:sz="4" w:space="0" w:color="auto"/>
              <w:right w:val="single" w:sz="4" w:space="0" w:color="auto"/>
            </w:tcBorders>
            <w:shd w:val="clear" w:color="auto" w:fill="auto"/>
            <w:vAlign w:val="center"/>
            <w:hideMark/>
          </w:tcPr>
          <w:p w14:paraId="5077168D"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19</w:t>
            </w:r>
          </w:p>
        </w:tc>
        <w:tc>
          <w:tcPr>
            <w:tcW w:w="1494" w:type="dxa"/>
            <w:tcBorders>
              <w:top w:val="nil"/>
              <w:left w:val="nil"/>
              <w:bottom w:val="single" w:sz="4" w:space="0" w:color="auto"/>
              <w:right w:val="single" w:sz="4" w:space="0" w:color="auto"/>
            </w:tcBorders>
            <w:shd w:val="clear" w:color="auto" w:fill="auto"/>
            <w:noWrap/>
            <w:vAlign w:val="bottom"/>
            <w:hideMark/>
          </w:tcPr>
          <w:p w14:paraId="03A8ED7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2AA208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9F45B50"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40A097C" w14:textId="77777777" w:rsidR="008646B8" w:rsidRPr="008646B8" w:rsidRDefault="008646B8" w:rsidP="008646B8">
            <w:pPr>
              <w:spacing w:after="0" w:line="240" w:lineRule="auto"/>
              <w:jc w:val="center"/>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01AC592"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Coombs Directo</w:t>
            </w:r>
          </w:p>
        </w:tc>
        <w:tc>
          <w:tcPr>
            <w:tcW w:w="1610" w:type="dxa"/>
            <w:tcBorders>
              <w:top w:val="nil"/>
              <w:left w:val="nil"/>
              <w:bottom w:val="single" w:sz="4" w:space="0" w:color="auto"/>
              <w:right w:val="single" w:sz="4" w:space="0" w:color="auto"/>
            </w:tcBorders>
            <w:shd w:val="clear" w:color="auto" w:fill="auto"/>
            <w:vAlign w:val="center"/>
            <w:hideMark/>
          </w:tcPr>
          <w:p w14:paraId="5E1A3EB0"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30</w:t>
            </w:r>
          </w:p>
        </w:tc>
        <w:tc>
          <w:tcPr>
            <w:tcW w:w="1494" w:type="dxa"/>
            <w:tcBorders>
              <w:top w:val="nil"/>
              <w:left w:val="nil"/>
              <w:bottom w:val="single" w:sz="4" w:space="0" w:color="auto"/>
              <w:right w:val="single" w:sz="4" w:space="0" w:color="auto"/>
            </w:tcBorders>
            <w:shd w:val="clear" w:color="auto" w:fill="auto"/>
            <w:noWrap/>
            <w:vAlign w:val="bottom"/>
            <w:hideMark/>
          </w:tcPr>
          <w:p w14:paraId="2FE3DF2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3F570C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1EA0645"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E5FB771" w14:textId="77777777" w:rsidR="008646B8" w:rsidRPr="008646B8" w:rsidRDefault="008646B8" w:rsidP="008646B8">
            <w:pPr>
              <w:spacing w:after="0" w:line="240" w:lineRule="auto"/>
              <w:jc w:val="center"/>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390D70C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Coombs Indirecto</w:t>
            </w:r>
          </w:p>
        </w:tc>
        <w:tc>
          <w:tcPr>
            <w:tcW w:w="1610" w:type="dxa"/>
            <w:tcBorders>
              <w:top w:val="nil"/>
              <w:left w:val="nil"/>
              <w:bottom w:val="single" w:sz="4" w:space="0" w:color="auto"/>
              <w:right w:val="single" w:sz="4" w:space="0" w:color="auto"/>
            </w:tcBorders>
            <w:shd w:val="clear" w:color="auto" w:fill="auto"/>
            <w:vAlign w:val="center"/>
            <w:hideMark/>
          </w:tcPr>
          <w:p w14:paraId="53AC262F"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23</w:t>
            </w:r>
          </w:p>
        </w:tc>
        <w:tc>
          <w:tcPr>
            <w:tcW w:w="1494" w:type="dxa"/>
            <w:tcBorders>
              <w:top w:val="nil"/>
              <w:left w:val="nil"/>
              <w:bottom w:val="single" w:sz="4" w:space="0" w:color="auto"/>
              <w:right w:val="single" w:sz="4" w:space="0" w:color="auto"/>
            </w:tcBorders>
            <w:shd w:val="clear" w:color="auto" w:fill="auto"/>
            <w:noWrap/>
            <w:vAlign w:val="bottom"/>
            <w:hideMark/>
          </w:tcPr>
          <w:p w14:paraId="0E41B32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9822C4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6C26AFC"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9FF7AC7" w14:textId="77777777" w:rsidR="008646B8" w:rsidRPr="008646B8" w:rsidRDefault="008646B8" w:rsidP="008646B8">
            <w:pPr>
              <w:spacing w:after="0" w:line="240" w:lineRule="auto"/>
              <w:jc w:val="center"/>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09160BD9"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Coprológico General</w:t>
            </w:r>
          </w:p>
        </w:tc>
        <w:tc>
          <w:tcPr>
            <w:tcW w:w="1610" w:type="dxa"/>
            <w:tcBorders>
              <w:top w:val="nil"/>
              <w:left w:val="nil"/>
              <w:bottom w:val="single" w:sz="4" w:space="0" w:color="auto"/>
              <w:right w:val="single" w:sz="4" w:space="0" w:color="auto"/>
            </w:tcBorders>
            <w:shd w:val="clear" w:color="auto" w:fill="auto"/>
            <w:vAlign w:val="center"/>
            <w:hideMark/>
          </w:tcPr>
          <w:p w14:paraId="2DD1385C"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766</w:t>
            </w:r>
          </w:p>
        </w:tc>
        <w:tc>
          <w:tcPr>
            <w:tcW w:w="1494" w:type="dxa"/>
            <w:tcBorders>
              <w:top w:val="nil"/>
              <w:left w:val="nil"/>
              <w:bottom w:val="single" w:sz="4" w:space="0" w:color="auto"/>
              <w:right w:val="single" w:sz="4" w:space="0" w:color="auto"/>
            </w:tcBorders>
            <w:shd w:val="clear" w:color="auto" w:fill="auto"/>
            <w:noWrap/>
            <w:vAlign w:val="bottom"/>
            <w:hideMark/>
          </w:tcPr>
          <w:p w14:paraId="4E6BE18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BB9175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EC76CE8"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B8F065D"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08F3D5D6" w14:textId="5A7F454D" w:rsidR="008646B8" w:rsidRPr="008646B8" w:rsidRDefault="00EF4795" w:rsidP="00EF4795">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Coproparasitoscó</w:t>
            </w:r>
            <w:r w:rsidR="008646B8" w:rsidRPr="008646B8">
              <w:rPr>
                <w:rFonts w:ascii="Arial" w:eastAsia="Times New Roman" w:hAnsi="Arial" w:cs="Arial"/>
                <w:b/>
                <w:bCs/>
                <w:sz w:val="18"/>
                <w:szCs w:val="18"/>
                <w:lang w:eastAsia="es-MX"/>
              </w:rPr>
              <w:t>pico 1</w:t>
            </w:r>
          </w:p>
        </w:tc>
        <w:tc>
          <w:tcPr>
            <w:tcW w:w="1610" w:type="dxa"/>
            <w:tcBorders>
              <w:top w:val="nil"/>
              <w:left w:val="nil"/>
              <w:bottom w:val="single" w:sz="4" w:space="0" w:color="auto"/>
              <w:right w:val="single" w:sz="4" w:space="0" w:color="auto"/>
            </w:tcBorders>
            <w:shd w:val="clear" w:color="auto" w:fill="auto"/>
            <w:vAlign w:val="center"/>
            <w:hideMark/>
          </w:tcPr>
          <w:p w14:paraId="0D5F2120"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262</w:t>
            </w:r>
          </w:p>
        </w:tc>
        <w:tc>
          <w:tcPr>
            <w:tcW w:w="1494" w:type="dxa"/>
            <w:tcBorders>
              <w:top w:val="nil"/>
              <w:left w:val="nil"/>
              <w:bottom w:val="single" w:sz="4" w:space="0" w:color="auto"/>
              <w:right w:val="single" w:sz="4" w:space="0" w:color="auto"/>
            </w:tcBorders>
            <w:shd w:val="clear" w:color="auto" w:fill="auto"/>
            <w:noWrap/>
            <w:vAlign w:val="bottom"/>
            <w:hideMark/>
          </w:tcPr>
          <w:p w14:paraId="15868CD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5D4C64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44AEDC4"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3A9D553"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1569B137" w14:textId="021311DD" w:rsidR="008646B8" w:rsidRPr="008646B8" w:rsidRDefault="00EF4795" w:rsidP="00EF4795">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Coproparasitoscó</w:t>
            </w:r>
            <w:r w:rsidR="008646B8" w:rsidRPr="008646B8">
              <w:rPr>
                <w:rFonts w:ascii="Arial" w:eastAsia="Times New Roman" w:hAnsi="Arial" w:cs="Arial"/>
                <w:b/>
                <w:bCs/>
                <w:sz w:val="18"/>
                <w:szCs w:val="18"/>
                <w:lang w:eastAsia="es-MX"/>
              </w:rPr>
              <w:t>pico 2</w:t>
            </w:r>
          </w:p>
        </w:tc>
        <w:tc>
          <w:tcPr>
            <w:tcW w:w="1610" w:type="dxa"/>
            <w:tcBorders>
              <w:top w:val="nil"/>
              <w:left w:val="nil"/>
              <w:bottom w:val="single" w:sz="4" w:space="0" w:color="auto"/>
              <w:right w:val="single" w:sz="4" w:space="0" w:color="auto"/>
            </w:tcBorders>
            <w:shd w:val="clear" w:color="auto" w:fill="auto"/>
            <w:vAlign w:val="center"/>
            <w:hideMark/>
          </w:tcPr>
          <w:p w14:paraId="12C0393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21</w:t>
            </w:r>
          </w:p>
        </w:tc>
        <w:tc>
          <w:tcPr>
            <w:tcW w:w="1494" w:type="dxa"/>
            <w:tcBorders>
              <w:top w:val="nil"/>
              <w:left w:val="nil"/>
              <w:bottom w:val="single" w:sz="4" w:space="0" w:color="auto"/>
              <w:right w:val="single" w:sz="4" w:space="0" w:color="auto"/>
            </w:tcBorders>
            <w:shd w:val="clear" w:color="auto" w:fill="auto"/>
            <w:noWrap/>
            <w:vAlign w:val="bottom"/>
            <w:hideMark/>
          </w:tcPr>
          <w:p w14:paraId="735FA93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7EC036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4C62219F"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9905B41"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3209D1E9" w14:textId="744DB949" w:rsidR="008646B8" w:rsidRPr="008646B8" w:rsidRDefault="00EF4795" w:rsidP="00EF4795">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Coproparasitoscó</w:t>
            </w:r>
            <w:r w:rsidR="008646B8" w:rsidRPr="008646B8">
              <w:rPr>
                <w:rFonts w:ascii="Arial" w:eastAsia="Times New Roman" w:hAnsi="Arial" w:cs="Arial"/>
                <w:b/>
                <w:bCs/>
                <w:sz w:val="18"/>
                <w:szCs w:val="18"/>
                <w:lang w:eastAsia="es-MX"/>
              </w:rPr>
              <w:t>pico 3</w:t>
            </w:r>
          </w:p>
        </w:tc>
        <w:tc>
          <w:tcPr>
            <w:tcW w:w="1610" w:type="dxa"/>
            <w:tcBorders>
              <w:top w:val="nil"/>
              <w:left w:val="nil"/>
              <w:bottom w:val="single" w:sz="4" w:space="0" w:color="auto"/>
              <w:right w:val="single" w:sz="4" w:space="0" w:color="auto"/>
            </w:tcBorders>
            <w:shd w:val="clear" w:color="auto" w:fill="auto"/>
            <w:vAlign w:val="center"/>
            <w:hideMark/>
          </w:tcPr>
          <w:p w14:paraId="3DC6B6E1"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288</w:t>
            </w:r>
          </w:p>
        </w:tc>
        <w:tc>
          <w:tcPr>
            <w:tcW w:w="1494" w:type="dxa"/>
            <w:tcBorders>
              <w:top w:val="nil"/>
              <w:left w:val="nil"/>
              <w:bottom w:val="single" w:sz="4" w:space="0" w:color="auto"/>
              <w:right w:val="single" w:sz="4" w:space="0" w:color="auto"/>
            </w:tcBorders>
            <w:shd w:val="clear" w:color="auto" w:fill="auto"/>
            <w:noWrap/>
            <w:vAlign w:val="bottom"/>
            <w:hideMark/>
          </w:tcPr>
          <w:p w14:paraId="0B62AA6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63303B5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5892AE6"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BB0AB7F"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73B02610" w14:textId="25A37AC1" w:rsidR="008646B8" w:rsidRPr="008646B8" w:rsidRDefault="00EF4795" w:rsidP="008646B8">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Eosinó</w:t>
            </w:r>
            <w:r w:rsidR="008646B8" w:rsidRPr="008646B8">
              <w:rPr>
                <w:rFonts w:ascii="Arial" w:eastAsia="Times New Roman" w:hAnsi="Arial" w:cs="Arial"/>
                <w:b/>
                <w:bCs/>
                <w:sz w:val="18"/>
                <w:szCs w:val="18"/>
                <w:lang w:eastAsia="es-MX"/>
              </w:rPr>
              <w:t>filos en moco nasal</w:t>
            </w:r>
          </w:p>
        </w:tc>
        <w:tc>
          <w:tcPr>
            <w:tcW w:w="1610" w:type="dxa"/>
            <w:tcBorders>
              <w:top w:val="nil"/>
              <w:left w:val="nil"/>
              <w:bottom w:val="single" w:sz="4" w:space="0" w:color="auto"/>
              <w:right w:val="single" w:sz="4" w:space="0" w:color="auto"/>
            </w:tcBorders>
            <w:shd w:val="clear" w:color="auto" w:fill="auto"/>
            <w:vAlign w:val="center"/>
            <w:hideMark/>
          </w:tcPr>
          <w:p w14:paraId="47B128A0"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83</w:t>
            </w:r>
          </w:p>
        </w:tc>
        <w:tc>
          <w:tcPr>
            <w:tcW w:w="1494" w:type="dxa"/>
            <w:tcBorders>
              <w:top w:val="nil"/>
              <w:left w:val="nil"/>
              <w:bottom w:val="single" w:sz="4" w:space="0" w:color="auto"/>
              <w:right w:val="single" w:sz="4" w:space="0" w:color="auto"/>
            </w:tcBorders>
            <w:shd w:val="clear" w:color="auto" w:fill="auto"/>
            <w:noWrap/>
            <w:vAlign w:val="bottom"/>
            <w:hideMark/>
          </w:tcPr>
          <w:p w14:paraId="727062D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C8D5881"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4DB81879"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A3F91D1"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23C9FE15"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Espermatobioscopia</w:t>
            </w:r>
          </w:p>
        </w:tc>
        <w:tc>
          <w:tcPr>
            <w:tcW w:w="1610" w:type="dxa"/>
            <w:tcBorders>
              <w:top w:val="nil"/>
              <w:left w:val="nil"/>
              <w:bottom w:val="single" w:sz="4" w:space="0" w:color="auto"/>
              <w:right w:val="single" w:sz="4" w:space="0" w:color="auto"/>
            </w:tcBorders>
            <w:shd w:val="clear" w:color="auto" w:fill="auto"/>
            <w:vAlign w:val="center"/>
            <w:hideMark/>
          </w:tcPr>
          <w:p w14:paraId="17252879"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24</w:t>
            </w:r>
          </w:p>
        </w:tc>
        <w:tc>
          <w:tcPr>
            <w:tcW w:w="1494" w:type="dxa"/>
            <w:tcBorders>
              <w:top w:val="nil"/>
              <w:left w:val="nil"/>
              <w:bottom w:val="single" w:sz="4" w:space="0" w:color="auto"/>
              <w:right w:val="single" w:sz="4" w:space="0" w:color="auto"/>
            </w:tcBorders>
            <w:shd w:val="clear" w:color="auto" w:fill="auto"/>
            <w:noWrap/>
            <w:vAlign w:val="bottom"/>
            <w:hideMark/>
          </w:tcPr>
          <w:p w14:paraId="078E705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E779C6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DD8A730"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A8FB9F1"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66DD202D"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Frotis en sangre periférica</w:t>
            </w:r>
          </w:p>
        </w:tc>
        <w:tc>
          <w:tcPr>
            <w:tcW w:w="1610" w:type="dxa"/>
            <w:tcBorders>
              <w:top w:val="nil"/>
              <w:left w:val="nil"/>
              <w:bottom w:val="single" w:sz="4" w:space="0" w:color="auto"/>
              <w:right w:val="single" w:sz="4" w:space="0" w:color="auto"/>
            </w:tcBorders>
            <w:shd w:val="clear" w:color="auto" w:fill="auto"/>
            <w:vAlign w:val="center"/>
            <w:hideMark/>
          </w:tcPr>
          <w:p w14:paraId="4C283F14"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18</w:t>
            </w:r>
          </w:p>
        </w:tc>
        <w:tc>
          <w:tcPr>
            <w:tcW w:w="1494" w:type="dxa"/>
            <w:tcBorders>
              <w:top w:val="nil"/>
              <w:left w:val="nil"/>
              <w:bottom w:val="single" w:sz="4" w:space="0" w:color="auto"/>
              <w:right w:val="single" w:sz="4" w:space="0" w:color="auto"/>
            </w:tcBorders>
            <w:shd w:val="clear" w:color="auto" w:fill="auto"/>
            <w:noWrap/>
            <w:vAlign w:val="bottom"/>
            <w:hideMark/>
          </w:tcPr>
          <w:p w14:paraId="3F08CF3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002288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A1EA729"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B92E3D4"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4D3B44E9" w14:textId="47D6D7DD" w:rsidR="008646B8" w:rsidRPr="008646B8" w:rsidRDefault="008646B8" w:rsidP="003F68D9">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xml:space="preserve">Grupo sanguíneo y </w:t>
            </w:r>
            <w:r w:rsidR="003F68D9">
              <w:rPr>
                <w:rFonts w:ascii="Arial" w:eastAsia="Times New Roman" w:hAnsi="Arial" w:cs="Arial"/>
                <w:b/>
                <w:bCs/>
                <w:sz w:val="18"/>
                <w:szCs w:val="18"/>
                <w:lang w:eastAsia="es-MX"/>
              </w:rPr>
              <w:t>F</w:t>
            </w:r>
            <w:r w:rsidRPr="008646B8">
              <w:rPr>
                <w:rFonts w:ascii="Arial" w:eastAsia="Times New Roman" w:hAnsi="Arial" w:cs="Arial"/>
                <w:b/>
                <w:bCs/>
                <w:sz w:val="18"/>
                <w:szCs w:val="18"/>
                <w:lang w:eastAsia="es-MX"/>
              </w:rPr>
              <w:t>actor Rh</w:t>
            </w:r>
          </w:p>
        </w:tc>
        <w:tc>
          <w:tcPr>
            <w:tcW w:w="1610" w:type="dxa"/>
            <w:tcBorders>
              <w:top w:val="nil"/>
              <w:left w:val="nil"/>
              <w:bottom w:val="single" w:sz="4" w:space="0" w:color="auto"/>
              <w:right w:val="single" w:sz="4" w:space="0" w:color="auto"/>
            </w:tcBorders>
            <w:shd w:val="clear" w:color="auto" w:fill="auto"/>
            <w:vAlign w:val="center"/>
            <w:hideMark/>
          </w:tcPr>
          <w:p w14:paraId="75CF7316"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25564</w:t>
            </w:r>
          </w:p>
        </w:tc>
        <w:tc>
          <w:tcPr>
            <w:tcW w:w="1494" w:type="dxa"/>
            <w:tcBorders>
              <w:top w:val="nil"/>
              <w:left w:val="nil"/>
              <w:bottom w:val="single" w:sz="4" w:space="0" w:color="auto"/>
              <w:right w:val="single" w:sz="4" w:space="0" w:color="auto"/>
            </w:tcBorders>
            <w:shd w:val="clear" w:color="auto" w:fill="auto"/>
            <w:noWrap/>
            <w:vAlign w:val="bottom"/>
            <w:hideMark/>
          </w:tcPr>
          <w:p w14:paraId="327F080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E63EA41"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A97A0D8"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4FFD126"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55075EF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Leucocitos en moco fecal</w:t>
            </w:r>
          </w:p>
        </w:tc>
        <w:tc>
          <w:tcPr>
            <w:tcW w:w="1610" w:type="dxa"/>
            <w:tcBorders>
              <w:top w:val="nil"/>
              <w:left w:val="nil"/>
              <w:bottom w:val="single" w:sz="4" w:space="0" w:color="auto"/>
              <w:right w:val="single" w:sz="4" w:space="0" w:color="auto"/>
            </w:tcBorders>
            <w:shd w:val="clear" w:color="auto" w:fill="auto"/>
            <w:vAlign w:val="center"/>
            <w:hideMark/>
          </w:tcPr>
          <w:p w14:paraId="16D22FFA"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10</w:t>
            </w:r>
          </w:p>
        </w:tc>
        <w:tc>
          <w:tcPr>
            <w:tcW w:w="1494" w:type="dxa"/>
            <w:tcBorders>
              <w:top w:val="nil"/>
              <w:left w:val="nil"/>
              <w:bottom w:val="single" w:sz="4" w:space="0" w:color="auto"/>
              <w:right w:val="single" w:sz="4" w:space="0" w:color="auto"/>
            </w:tcBorders>
            <w:shd w:val="clear" w:color="auto" w:fill="auto"/>
            <w:noWrap/>
            <w:vAlign w:val="bottom"/>
            <w:hideMark/>
          </w:tcPr>
          <w:p w14:paraId="188736E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653094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9FCC4E2"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6022CD9"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4C7F6B6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HGC-BETA Cualitativa</w:t>
            </w:r>
          </w:p>
        </w:tc>
        <w:tc>
          <w:tcPr>
            <w:tcW w:w="1610" w:type="dxa"/>
            <w:tcBorders>
              <w:top w:val="nil"/>
              <w:left w:val="nil"/>
              <w:bottom w:val="single" w:sz="4" w:space="0" w:color="auto"/>
              <w:right w:val="single" w:sz="4" w:space="0" w:color="auto"/>
            </w:tcBorders>
            <w:shd w:val="clear" w:color="auto" w:fill="auto"/>
            <w:vAlign w:val="center"/>
            <w:hideMark/>
          </w:tcPr>
          <w:p w14:paraId="4F474D7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2766</w:t>
            </w:r>
          </w:p>
        </w:tc>
        <w:tc>
          <w:tcPr>
            <w:tcW w:w="1494" w:type="dxa"/>
            <w:tcBorders>
              <w:top w:val="nil"/>
              <w:left w:val="nil"/>
              <w:bottom w:val="single" w:sz="4" w:space="0" w:color="auto"/>
              <w:right w:val="single" w:sz="4" w:space="0" w:color="auto"/>
            </w:tcBorders>
            <w:shd w:val="clear" w:color="auto" w:fill="auto"/>
            <w:noWrap/>
            <w:vAlign w:val="bottom"/>
            <w:hideMark/>
          </w:tcPr>
          <w:p w14:paraId="7D73B74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B4B11F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F2474A4"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11A0CFC"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7F70F530" w14:textId="77777777" w:rsidR="008646B8" w:rsidRPr="00E36A54" w:rsidRDefault="008646B8" w:rsidP="008646B8">
            <w:pPr>
              <w:spacing w:after="0" w:line="240" w:lineRule="auto"/>
              <w:rPr>
                <w:rFonts w:ascii="Arial" w:eastAsia="Times New Roman" w:hAnsi="Arial" w:cs="Arial"/>
                <w:b/>
                <w:bCs/>
                <w:sz w:val="18"/>
                <w:szCs w:val="18"/>
                <w:lang w:val="it-IT" w:eastAsia="es-MX"/>
              </w:rPr>
            </w:pPr>
            <w:r w:rsidRPr="00E36A54">
              <w:rPr>
                <w:rFonts w:ascii="Arial" w:eastAsia="Times New Roman" w:hAnsi="Arial" w:cs="Arial"/>
                <w:b/>
                <w:bCs/>
                <w:sz w:val="18"/>
                <w:szCs w:val="18"/>
                <w:lang w:val="it-IT" w:eastAsia="es-MX"/>
              </w:rPr>
              <w:t>Ac Anti VIH I - II Cualitativa</w:t>
            </w:r>
          </w:p>
        </w:tc>
        <w:tc>
          <w:tcPr>
            <w:tcW w:w="1610" w:type="dxa"/>
            <w:tcBorders>
              <w:top w:val="nil"/>
              <w:left w:val="nil"/>
              <w:bottom w:val="single" w:sz="4" w:space="0" w:color="auto"/>
              <w:right w:val="single" w:sz="4" w:space="0" w:color="auto"/>
            </w:tcBorders>
            <w:shd w:val="clear" w:color="auto" w:fill="auto"/>
            <w:vAlign w:val="center"/>
            <w:hideMark/>
          </w:tcPr>
          <w:p w14:paraId="2B7B23E1"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3205</w:t>
            </w:r>
          </w:p>
        </w:tc>
        <w:tc>
          <w:tcPr>
            <w:tcW w:w="1494" w:type="dxa"/>
            <w:tcBorders>
              <w:top w:val="nil"/>
              <w:left w:val="nil"/>
              <w:bottom w:val="single" w:sz="4" w:space="0" w:color="auto"/>
              <w:right w:val="single" w:sz="4" w:space="0" w:color="auto"/>
            </w:tcBorders>
            <w:shd w:val="clear" w:color="auto" w:fill="auto"/>
            <w:noWrap/>
            <w:vAlign w:val="bottom"/>
            <w:hideMark/>
          </w:tcPr>
          <w:p w14:paraId="2E1C48E1"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E24A6E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085B47A"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49B874E"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7DA27900"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Reacciones febriles</w:t>
            </w:r>
          </w:p>
        </w:tc>
        <w:tc>
          <w:tcPr>
            <w:tcW w:w="1610" w:type="dxa"/>
            <w:tcBorders>
              <w:top w:val="nil"/>
              <w:left w:val="nil"/>
              <w:bottom w:val="single" w:sz="4" w:space="0" w:color="auto"/>
              <w:right w:val="single" w:sz="4" w:space="0" w:color="auto"/>
            </w:tcBorders>
            <w:shd w:val="clear" w:color="auto" w:fill="auto"/>
            <w:vAlign w:val="center"/>
            <w:hideMark/>
          </w:tcPr>
          <w:p w14:paraId="5D08E1A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2049</w:t>
            </w:r>
          </w:p>
        </w:tc>
        <w:tc>
          <w:tcPr>
            <w:tcW w:w="1494" w:type="dxa"/>
            <w:tcBorders>
              <w:top w:val="nil"/>
              <w:left w:val="nil"/>
              <w:bottom w:val="single" w:sz="4" w:space="0" w:color="auto"/>
              <w:right w:val="single" w:sz="4" w:space="0" w:color="auto"/>
            </w:tcBorders>
            <w:shd w:val="clear" w:color="auto" w:fill="auto"/>
            <w:noWrap/>
            <w:vAlign w:val="bottom"/>
            <w:hideMark/>
          </w:tcPr>
          <w:p w14:paraId="38C55F7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6EC40F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2F62274"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4697740"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2D109E4E"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Sangre oculta en heces</w:t>
            </w:r>
          </w:p>
        </w:tc>
        <w:tc>
          <w:tcPr>
            <w:tcW w:w="1610" w:type="dxa"/>
            <w:tcBorders>
              <w:top w:val="nil"/>
              <w:left w:val="nil"/>
              <w:bottom w:val="single" w:sz="4" w:space="0" w:color="auto"/>
              <w:right w:val="single" w:sz="4" w:space="0" w:color="auto"/>
            </w:tcBorders>
            <w:shd w:val="clear" w:color="auto" w:fill="auto"/>
            <w:vAlign w:val="center"/>
            <w:hideMark/>
          </w:tcPr>
          <w:p w14:paraId="7195D7D2"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801</w:t>
            </w:r>
          </w:p>
        </w:tc>
        <w:tc>
          <w:tcPr>
            <w:tcW w:w="1494" w:type="dxa"/>
            <w:tcBorders>
              <w:top w:val="nil"/>
              <w:left w:val="nil"/>
              <w:bottom w:val="single" w:sz="4" w:space="0" w:color="auto"/>
              <w:right w:val="single" w:sz="4" w:space="0" w:color="auto"/>
            </w:tcBorders>
            <w:shd w:val="clear" w:color="auto" w:fill="auto"/>
            <w:noWrap/>
            <w:vAlign w:val="bottom"/>
            <w:hideMark/>
          </w:tcPr>
          <w:p w14:paraId="1C858A0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A0DEAD1"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8A36910"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7947D68"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669BBA4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V.D.R.L.</w:t>
            </w:r>
          </w:p>
        </w:tc>
        <w:tc>
          <w:tcPr>
            <w:tcW w:w="1610" w:type="dxa"/>
            <w:tcBorders>
              <w:top w:val="nil"/>
              <w:left w:val="nil"/>
              <w:bottom w:val="single" w:sz="4" w:space="0" w:color="auto"/>
              <w:right w:val="single" w:sz="4" w:space="0" w:color="auto"/>
            </w:tcBorders>
            <w:shd w:val="clear" w:color="auto" w:fill="auto"/>
            <w:vAlign w:val="center"/>
            <w:hideMark/>
          </w:tcPr>
          <w:p w14:paraId="7F45F1CF"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3816</w:t>
            </w:r>
          </w:p>
        </w:tc>
        <w:tc>
          <w:tcPr>
            <w:tcW w:w="1494" w:type="dxa"/>
            <w:tcBorders>
              <w:top w:val="nil"/>
              <w:left w:val="nil"/>
              <w:bottom w:val="single" w:sz="4" w:space="0" w:color="auto"/>
              <w:right w:val="single" w:sz="4" w:space="0" w:color="auto"/>
            </w:tcBorders>
            <w:shd w:val="clear" w:color="auto" w:fill="auto"/>
            <w:noWrap/>
            <w:vAlign w:val="bottom"/>
            <w:hideMark/>
          </w:tcPr>
          <w:p w14:paraId="395A7EF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FC6CC9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45A41A4" w14:textId="77777777" w:rsidTr="00E23AE1">
        <w:trPr>
          <w:trHeight w:val="72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0026B18"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000000" w:fill="FFFFFF"/>
            <w:vAlign w:val="center"/>
            <w:hideMark/>
          </w:tcPr>
          <w:p w14:paraId="57D3613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Velocidad de sedimentación globular</w:t>
            </w:r>
          </w:p>
        </w:tc>
        <w:tc>
          <w:tcPr>
            <w:tcW w:w="1610" w:type="dxa"/>
            <w:tcBorders>
              <w:top w:val="nil"/>
              <w:left w:val="nil"/>
              <w:bottom w:val="single" w:sz="4" w:space="0" w:color="auto"/>
              <w:right w:val="single" w:sz="4" w:space="0" w:color="auto"/>
            </w:tcBorders>
            <w:shd w:val="clear" w:color="auto" w:fill="auto"/>
            <w:vAlign w:val="center"/>
            <w:hideMark/>
          </w:tcPr>
          <w:p w14:paraId="6345719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1695</w:t>
            </w:r>
          </w:p>
        </w:tc>
        <w:tc>
          <w:tcPr>
            <w:tcW w:w="1494" w:type="dxa"/>
            <w:tcBorders>
              <w:top w:val="nil"/>
              <w:left w:val="nil"/>
              <w:bottom w:val="single" w:sz="4" w:space="0" w:color="auto"/>
              <w:right w:val="single" w:sz="4" w:space="0" w:color="auto"/>
            </w:tcBorders>
            <w:shd w:val="clear" w:color="auto" w:fill="auto"/>
            <w:noWrap/>
            <w:vAlign w:val="bottom"/>
            <w:hideMark/>
          </w:tcPr>
          <w:p w14:paraId="7A239C4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33005C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AA2E5EE"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000000" w:fill="FFFF00"/>
            <w:vAlign w:val="center"/>
            <w:hideMark/>
          </w:tcPr>
          <w:p w14:paraId="3594F9B6" w14:textId="77777777" w:rsidR="008646B8" w:rsidRPr="008646B8" w:rsidRDefault="008646B8" w:rsidP="008646B8">
            <w:pPr>
              <w:spacing w:after="0" w:line="240" w:lineRule="auto"/>
              <w:jc w:val="right"/>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11</w:t>
            </w:r>
          </w:p>
        </w:tc>
        <w:tc>
          <w:tcPr>
            <w:tcW w:w="3477" w:type="dxa"/>
            <w:tcBorders>
              <w:top w:val="nil"/>
              <w:left w:val="nil"/>
              <w:bottom w:val="single" w:sz="4" w:space="0" w:color="auto"/>
              <w:right w:val="single" w:sz="4" w:space="0" w:color="auto"/>
            </w:tcBorders>
            <w:shd w:val="clear" w:color="000000" w:fill="FFFF00"/>
            <w:vAlign w:val="center"/>
            <w:hideMark/>
          </w:tcPr>
          <w:p w14:paraId="2F3C7962"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ESTUDIOS ESPECIALES</w:t>
            </w:r>
          </w:p>
        </w:tc>
        <w:tc>
          <w:tcPr>
            <w:tcW w:w="1610" w:type="dxa"/>
            <w:tcBorders>
              <w:top w:val="nil"/>
              <w:left w:val="nil"/>
              <w:bottom w:val="single" w:sz="4" w:space="0" w:color="auto"/>
              <w:right w:val="single" w:sz="4" w:space="0" w:color="auto"/>
            </w:tcBorders>
            <w:shd w:val="clear" w:color="auto" w:fill="auto"/>
            <w:vAlign w:val="center"/>
            <w:hideMark/>
          </w:tcPr>
          <w:p w14:paraId="3E097C45"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w:t>
            </w:r>
          </w:p>
        </w:tc>
        <w:tc>
          <w:tcPr>
            <w:tcW w:w="1494" w:type="dxa"/>
            <w:tcBorders>
              <w:top w:val="nil"/>
              <w:left w:val="nil"/>
              <w:bottom w:val="single" w:sz="4" w:space="0" w:color="auto"/>
              <w:right w:val="single" w:sz="4" w:space="0" w:color="auto"/>
            </w:tcBorders>
            <w:shd w:val="clear" w:color="auto" w:fill="auto"/>
            <w:noWrap/>
            <w:vAlign w:val="bottom"/>
            <w:hideMark/>
          </w:tcPr>
          <w:p w14:paraId="0CF12A7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AF741C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BD55044"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65B9A3F"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lastRenderedPageBreak/>
              <w:t> </w:t>
            </w:r>
          </w:p>
        </w:tc>
        <w:tc>
          <w:tcPr>
            <w:tcW w:w="3477" w:type="dxa"/>
            <w:tcBorders>
              <w:top w:val="nil"/>
              <w:left w:val="nil"/>
              <w:bottom w:val="single" w:sz="4" w:space="0" w:color="auto"/>
              <w:right w:val="single" w:sz="4" w:space="0" w:color="auto"/>
            </w:tcBorders>
            <w:shd w:val="clear" w:color="auto" w:fill="auto"/>
            <w:vAlign w:val="center"/>
            <w:hideMark/>
          </w:tcPr>
          <w:p w14:paraId="33396B55"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Alfafetoproteínas</w:t>
            </w:r>
          </w:p>
        </w:tc>
        <w:tc>
          <w:tcPr>
            <w:tcW w:w="1610" w:type="dxa"/>
            <w:tcBorders>
              <w:top w:val="nil"/>
              <w:left w:val="nil"/>
              <w:bottom w:val="single" w:sz="4" w:space="0" w:color="auto"/>
              <w:right w:val="single" w:sz="4" w:space="0" w:color="auto"/>
            </w:tcBorders>
            <w:shd w:val="clear" w:color="auto" w:fill="auto"/>
            <w:vAlign w:val="center"/>
            <w:hideMark/>
          </w:tcPr>
          <w:p w14:paraId="3CD76CE0"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55</w:t>
            </w:r>
          </w:p>
        </w:tc>
        <w:tc>
          <w:tcPr>
            <w:tcW w:w="1494" w:type="dxa"/>
            <w:tcBorders>
              <w:top w:val="nil"/>
              <w:left w:val="nil"/>
              <w:bottom w:val="single" w:sz="4" w:space="0" w:color="auto"/>
              <w:right w:val="single" w:sz="4" w:space="0" w:color="auto"/>
            </w:tcBorders>
            <w:shd w:val="clear" w:color="auto" w:fill="auto"/>
            <w:noWrap/>
            <w:vAlign w:val="bottom"/>
            <w:hideMark/>
          </w:tcPr>
          <w:p w14:paraId="2F78B4C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4BC033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170A6F1"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1752C60"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734397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Amonio</w:t>
            </w:r>
          </w:p>
        </w:tc>
        <w:tc>
          <w:tcPr>
            <w:tcW w:w="1610" w:type="dxa"/>
            <w:tcBorders>
              <w:top w:val="nil"/>
              <w:left w:val="nil"/>
              <w:bottom w:val="single" w:sz="4" w:space="0" w:color="auto"/>
              <w:right w:val="single" w:sz="4" w:space="0" w:color="auto"/>
            </w:tcBorders>
            <w:shd w:val="clear" w:color="auto" w:fill="auto"/>
            <w:vAlign w:val="center"/>
            <w:hideMark/>
          </w:tcPr>
          <w:p w14:paraId="398D54DC"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10</w:t>
            </w:r>
          </w:p>
        </w:tc>
        <w:tc>
          <w:tcPr>
            <w:tcW w:w="1494" w:type="dxa"/>
            <w:tcBorders>
              <w:top w:val="nil"/>
              <w:left w:val="nil"/>
              <w:bottom w:val="single" w:sz="4" w:space="0" w:color="auto"/>
              <w:right w:val="single" w:sz="4" w:space="0" w:color="auto"/>
            </w:tcBorders>
            <w:shd w:val="clear" w:color="auto" w:fill="auto"/>
            <w:noWrap/>
            <w:vAlign w:val="bottom"/>
            <w:hideMark/>
          </w:tcPr>
          <w:p w14:paraId="7DFD527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A51713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DB62093"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9C1374D"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473775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Anticuerpos anti tiroideos</w:t>
            </w:r>
          </w:p>
        </w:tc>
        <w:tc>
          <w:tcPr>
            <w:tcW w:w="1610" w:type="dxa"/>
            <w:tcBorders>
              <w:top w:val="nil"/>
              <w:left w:val="nil"/>
              <w:bottom w:val="single" w:sz="4" w:space="0" w:color="auto"/>
              <w:right w:val="single" w:sz="4" w:space="0" w:color="auto"/>
            </w:tcBorders>
            <w:shd w:val="clear" w:color="auto" w:fill="auto"/>
            <w:vAlign w:val="center"/>
            <w:hideMark/>
          </w:tcPr>
          <w:p w14:paraId="5CB51918"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43</w:t>
            </w:r>
          </w:p>
        </w:tc>
        <w:tc>
          <w:tcPr>
            <w:tcW w:w="1494" w:type="dxa"/>
            <w:tcBorders>
              <w:top w:val="nil"/>
              <w:left w:val="nil"/>
              <w:bottom w:val="single" w:sz="4" w:space="0" w:color="auto"/>
              <w:right w:val="single" w:sz="4" w:space="0" w:color="auto"/>
            </w:tcBorders>
            <w:shd w:val="clear" w:color="auto" w:fill="auto"/>
            <w:noWrap/>
            <w:vAlign w:val="bottom"/>
            <w:hideMark/>
          </w:tcPr>
          <w:p w14:paraId="2A90902D"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6F7DBC1"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2B00FAF"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F0CA0B5"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27E42F5"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Antígeno Ca 125</w:t>
            </w:r>
          </w:p>
        </w:tc>
        <w:tc>
          <w:tcPr>
            <w:tcW w:w="1610" w:type="dxa"/>
            <w:tcBorders>
              <w:top w:val="nil"/>
              <w:left w:val="nil"/>
              <w:bottom w:val="single" w:sz="4" w:space="0" w:color="auto"/>
              <w:right w:val="single" w:sz="4" w:space="0" w:color="auto"/>
            </w:tcBorders>
            <w:shd w:val="clear" w:color="auto" w:fill="auto"/>
            <w:vAlign w:val="center"/>
            <w:hideMark/>
          </w:tcPr>
          <w:p w14:paraId="60DB6693"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55</w:t>
            </w:r>
          </w:p>
        </w:tc>
        <w:tc>
          <w:tcPr>
            <w:tcW w:w="1494" w:type="dxa"/>
            <w:tcBorders>
              <w:top w:val="nil"/>
              <w:left w:val="nil"/>
              <w:bottom w:val="single" w:sz="4" w:space="0" w:color="auto"/>
              <w:right w:val="single" w:sz="4" w:space="0" w:color="auto"/>
            </w:tcBorders>
            <w:shd w:val="clear" w:color="auto" w:fill="auto"/>
            <w:noWrap/>
            <w:vAlign w:val="bottom"/>
            <w:hideMark/>
          </w:tcPr>
          <w:p w14:paraId="5BFB10B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9BDD56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97ACA0C"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07566274"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80BA042"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Antígeno Ca 15-3</w:t>
            </w:r>
          </w:p>
        </w:tc>
        <w:tc>
          <w:tcPr>
            <w:tcW w:w="1610" w:type="dxa"/>
            <w:tcBorders>
              <w:top w:val="nil"/>
              <w:left w:val="nil"/>
              <w:bottom w:val="single" w:sz="4" w:space="0" w:color="auto"/>
              <w:right w:val="single" w:sz="4" w:space="0" w:color="auto"/>
            </w:tcBorders>
            <w:shd w:val="clear" w:color="auto" w:fill="auto"/>
            <w:vAlign w:val="center"/>
            <w:hideMark/>
          </w:tcPr>
          <w:p w14:paraId="110FCC96"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11</w:t>
            </w:r>
          </w:p>
        </w:tc>
        <w:tc>
          <w:tcPr>
            <w:tcW w:w="1494" w:type="dxa"/>
            <w:tcBorders>
              <w:top w:val="nil"/>
              <w:left w:val="nil"/>
              <w:bottom w:val="single" w:sz="4" w:space="0" w:color="auto"/>
              <w:right w:val="single" w:sz="4" w:space="0" w:color="auto"/>
            </w:tcBorders>
            <w:shd w:val="clear" w:color="auto" w:fill="auto"/>
            <w:noWrap/>
            <w:vAlign w:val="bottom"/>
            <w:hideMark/>
          </w:tcPr>
          <w:p w14:paraId="26284A5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72B8E01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59F8C32"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6A5FE9C"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9256EC1" w14:textId="3D6699B8" w:rsidR="008646B8" w:rsidRPr="008646B8" w:rsidRDefault="003F68D9" w:rsidP="008646B8">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Antígeno C</w:t>
            </w:r>
            <w:r w:rsidR="008646B8" w:rsidRPr="008646B8">
              <w:rPr>
                <w:rFonts w:ascii="Arial" w:eastAsia="Times New Roman" w:hAnsi="Arial" w:cs="Arial"/>
                <w:b/>
                <w:bCs/>
                <w:sz w:val="18"/>
                <w:szCs w:val="18"/>
                <w:lang w:eastAsia="es-MX"/>
              </w:rPr>
              <w:t>a 19.9</w:t>
            </w:r>
          </w:p>
        </w:tc>
        <w:tc>
          <w:tcPr>
            <w:tcW w:w="1610" w:type="dxa"/>
            <w:tcBorders>
              <w:top w:val="nil"/>
              <w:left w:val="nil"/>
              <w:bottom w:val="single" w:sz="4" w:space="0" w:color="auto"/>
              <w:right w:val="single" w:sz="4" w:space="0" w:color="auto"/>
            </w:tcBorders>
            <w:shd w:val="clear" w:color="auto" w:fill="auto"/>
            <w:vAlign w:val="center"/>
            <w:hideMark/>
          </w:tcPr>
          <w:p w14:paraId="4C16B1E9"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34</w:t>
            </w:r>
          </w:p>
        </w:tc>
        <w:tc>
          <w:tcPr>
            <w:tcW w:w="1494" w:type="dxa"/>
            <w:tcBorders>
              <w:top w:val="nil"/>
              <w:left w:val="nil"/>
              <w:bottom w:val="single" w:sz="4" w:space="0" w:color="auto"/>
              <w:right w:val="single" w:sz="4" w:space="0" w:color="auto"/>
            </w:tcBorders>
            <w:shd w:val="clear" w:color="auto" w:fill="auto"/>
            <w:noWrap/>
            <w:vAlign w:val="bottom"/>
            <w:hideMark/>
          </w:tcPr>
          <w:p w14:paraId="1DB422A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2A1D61B"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E3FF31C" w14:textId="77777777" w:rsidTr="00E23AE1">
        <w:trPr>
          <w:trHeight w:val="72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44D23175"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EC0206E" w14:textId="145308E5" w:rsidR="008646B8" w:rsidRPr="008646B8" w:rsidRDefault="003F68D9" w:rsidP="008646B8">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Antígeno C</w:t>
            </w:r>
            <w:r w:rsidR="008646B8" w:rsidRPr="008646B8">
              <w:rPr>
                <w:rFonts w:ascii="Arial" w:eastAsia="Times New Roman" w:hAnsi="Arial" w:cs="Arial"/>
                <w:b/>
                <w:bCs/>
                <w:sz w:val="18"/>
                <w:szCs w:val="18"/>
                <w:lang w:eastAsia="es-MX"/>
              </w:rPr>
              <w:t>arcinoembrionario CEA</w:t>
            </w:r>
          </w:p>
        </w:tc>
        <w:tc>
          <w:tcPr>
            <w:tcW w:w="1610" w:type="dxa"/>
            <w:tcBorders>
              <w:top w:val="nil"/>
              <w:left w:val="nil"/>
              <w:bottom w:val="single" w:sz="4" w:space="0" w:color="auto"/>
              <w:right w:val="single" w:sz="4" w:space="0" w:color="auto"/>
            </w:tcBorders>
            <w:shd w:val="clear" w:color="auto" w:fill="auto"/>
            <w:vAlign w:val="center"/>
            <w:hideMark/>
          </w:tcPr>
          <w:p w14:paraId="3BA90E61"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106</w:t>
            </w:r>
          </w:p>
        </w:tc>
        <w:tc>
          <w:tcPr>
            <w:tcW w:w="1494" w:type="dxa"/>
            <w:tcBorders>
              <w:top w:val="nil"/>
              <w:left w:val="nil"/>
              <w:bottom w:val="single" w:sz="4" w:space="0" w:color="auto"/>
              <w:right w:val="single" w:sz="4" w:space="0" w:color="auto"/>
            </w:tcBorders>
            <w:shd w:val="clear" w:color="auto" w:fill="auto"/>
            <w:noWrap/>
            <w:vAlign w:val="bottom"/>
            <w:hideMark/>
          </w:tcPr>
          <w:p w14:paraId="5F9960B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A208FF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85DE514"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65E6718"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EA5C92E" w14:textId="77777777" w:rsidR="008646B8" w:rsidRPr="008646B8" w:rsidRDefault="008646B8" w:rsidP="008646B8">
            <w:pPr>
              <w:spacing w:after="0" w:line="240" w:lineRule="auto"/>
              <w:rPr>
                <w:rFonts w:ascii="Arial" w:eastAsia="Times New Roman" w:hAnsi="Arial" w:cs="Arial"/>
                <w:b/>
                <w:bCs/>
                <w:sz w:val="18"/>
                <w:szCs w:val="18"/>
                <w:lang w:val="en-US" w:eastAsia="es-MX"/>
              </w:rPr>
            </w:pPr>
            <w:r w:rsidRPr="008646B8">
              <w:rPr>
                <w:rFonts w:ascii="Arial" w:eastAsia="Times New Roman" w:hAnsi="Arial" w:cs="Arial"/>
                <w:b/>
                <w:bCs/>
                <w:sz w:val="18"/>
                <w:szCs w:val="18"/>
                <w:lang w:val="en-US" w:eastAsia="es-MX"/>
              </w:rPr>
              <w:t>AC Anti Hepatitis A IgM</w:t>
            </w:r>
          </w:p>
        </w:tc>
        <w:tc>
          <w:tcPr>
            <w:tcW w:w="1610" w:type="dxa"/>
            <w:tcBorders>
              <w:top w:val="nil"/>
              <w:left w:val="nil"/>
              <w:bottom w:val="single" w:sz="4" w:space="0" w:color="auto"/>
              <w:right w:val="single" w:sz="4" w:space="0" w:color="auto"/>
            </w:tcBorders>
            <w:shd w:val="clear" w:color="auto" w:fill="auto"/>
            <w:vAlign w:val="center"/>
            <w:hideMark/>
          </w:tcPr>
          <w:p w14:paraId="0923ABCD"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93</w:t>
            </w:r>
          </w:p>
        </w:tc>
        <w:tc>
          <w:tcPr>
            <w:tcW w:w="1494" w:type="dxa"/>
            <w:tcBorders>
              <w:top w:val="nil"/>
              <w:left w:val="nil"/>
              <w:bottom w:val="single" w:sz="4" w:space="0" w:color="auto"/>
              <w:right w:val="single" w:sz="4" w:space="0" w:color="auto"/>
            </w:tcBorders>
            <w:shd w:val="clear" w:color="auto" w:fill="auto"/>
            <w:noWrap/>
            <w:vAlign w:val="bottom"/>
            <w:hideMark/>
          </w:tcPr>
          <w:p w14:paraId="388292E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044A103F"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6F5355D1"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529FFD7"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748B133"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AC Anti Nucleares</w:t>
            </w:r>
          </w:p>
        </w:tc>
        <w:tc>
          <w:tcPr>
            <w:tcW w:w="1610" w:type="dxa"/>
            <w:tcBorders>
              <w:top w:val="nil"/>
              <w:left w:val="nil"/>
              <w:bottom w:val="single" w:sz="4" w:space="0" w:color="auto"/>
              <w:right w:val="single" w:sz="4" w:space="0" w:color="auto"/>
            </w:tcBorders>
            <w:shd w:val="clear" w:color="auto" w:fill="auto"/>
            <w:vAlign w:val="center"/>
            <w:hideMark/>
          </w:tcPr>
          <w:p w14:paraId="2AC2C00E"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38</w:t>
            </w:r>
          </w:p>
        </w:tc>
        <w:tc>
          <w:tcPr>
            <w:tcW w:w="1494" w:type="dxa"/>
            <w:tcBorders>
              <w:top w:val="nil"/>
              <w:left w:val="nil"/>
              <w:bottom w:val="single" w:sz="4" w:space="0" w:color="auto"/>
              <w:right w:val="single" w:sz="4" w:space="0" w:color="auto"/>
            </w:tcBorders>
            <w:shd w:val="clear" w:color="auto" w:fill="auto"/>
            <w:noWrap/>
            <w:vAlign w:val="bottom"/>
            <w:hideMark/>
          </w:tcPr>
          <w:p w14:paraId="0C4E9A5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E842A3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462C2611"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B101FB8"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649DCC27"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Cistatina C</w:t>
            </w:r>
          </w:p>
        </w:tc>
        <w:tc>
          <w:tcPr>
            <w:tcW w:w="1610" w:type="dxa"/>
            <w:tcBorders>
              <w:top w:val="nil"/>
              <w:left w:val="nil"/>
              <w:bottom w:val="single" w:sz="4" w:space="0" w:color="auto"/>
              <w:right w:val="single" w:sz="4" w:space="0" w:color="auto"/>
            </w:tcBorders>
            <w:shd w:val="clear" w:color="auto" w:fill="auto"/>
            <w:vAlign w:val="center"/>
            <w:hideMark/>
          </w:tcPr>
          <w:p w14:paraId="14ADED2E"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30</w:t>
            </w:r>
          </w:p>
        </w:tc>
        <w:tc>
          <w:tcPr>
            <w:tcW w:w="1494" w:type="dxa"/>
            <w:tcBorders>
              <w:top w:val="nil"/>
              <w:left w:val="nil"/>
              <w:bottom w:val="single" w:sz="4" w:space="0" w:color="auto"/>
              <w:right w:val="single" w:sz="4" w:space="0" w:color="auto"/>
            </w:tcBorders>
            <w:shd w:val="clear" w:color="auto" w:fill="auto"/>
            <w:noWrap/>
            <w:vAlign w:val="bottom"/>
            <w:hideMark/>
          </w:tcPr>
          <w:p w14:paraId="6F70BE9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34CD8F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7242195"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26BD25B5"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415C47D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Cortisol</w:t>
            </w:r>
          </w:p>
        </w:tc>
        <w:tc>
          <w:tcPr>
            <w:tcW w:w="1610" w:type="dxa"/>
            <w:tcBorders>
              <w:top w:val="nil"/>
              <w:left w:val="nil"/>
              <w:bottom w:val="single" w:sz="4" w:space="0" w:color="auto"/>
              <w:right w:val="single" w:sz="4" w:space="0" w:color="auto"/>
            </w:tcBorders>
            <w:shd w:val="clear" w:color="auto" w:fill="auto"/>
            <w:vAlign w:val="center"/>
            <w:hideMark/>
          </w:tcPr>
          <w:p w14:paraId="0C3C56E7"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86</w:t>
            </w:r>
          </w:p>
        </w:tc>
        <w:tc>
          <w:tcPr>
            <w:tcW w:w="1494" w:type="dxa"/>
            <w:tcBorders>
              <w:top w:val="nil"/>
              <w:left w:val="nil"/>
              <w:bottom w:val="single" w:sz="4" w:space="0" w:color="auto"/>
              <w:right w:val="single" w:sz="4" w:space="0" w:color="auto"/>
            </w:tcBorders>
            <w:shd w:val="clear" w:color="auto" w:fill="auto"/>
            <w:noWrap/>
            <w:vAlign w:val="bottom"/>
            <w:hideMark/>
          </w:tcPr>
          <w:p w14:paraId="01DE88F4"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138B27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C8A349C"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0291624"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34321B9"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Hierro</w:t>
            </w:r>
          </w:p>
        </w:tc>
        <w:tc>
          <w:tcPr>
            <w:tcW w:w="1610" w:type="dxa"/>
            <w:tcBorders>
              <w:top w:val="nil"/>
              <w:left w:val="nil"/>
              <w:bottom w:val="single" w:sz="4" w:space="0" w:color="auto"/>
              <w:right w:val="single" w:sz="4" w:space="0" w:color="auto"/>
            </w:tcBorders>
            <w:shd w:val="clear" w:color="auto" w:fill="auto"/>
            <w:vAlign w:val="center"/>
            <w:hideMark/>
          </w:tcPr>
          <w:p w14:paraId="117163FE"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22</w:t>
            </w:r>
          </w:p>
        </w:tc>
        <w:tc>
          <w:tcPr>
            <w:tcW w:w="1494" w:type="dxa"/>
            <w:tcBorders>
              <w:top w:val="nil"/>
              <w:left w:val="nil"/>
              <w:bottom w:val="single" w:sz="4" w:space="0" w:color="auto"/>
              <w:right w:val="single" w:sz="4" w:space="0" w:color="auto"/>
            </w:tcBorders>
            <w:shd w:val="clear" w:color="auto" w:fill="auto"/>
            <w:noWrap/>
            <w:vAlign w:val="bottom"/>
            <w:hideMark/>
          </w:tcPr>
          <w:p w14:paraId="4615BA1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4A904A96"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2F5BC367"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D110F86"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28D7321"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Inmunoglobulina "E" (IgE)</w:t>
            </w:r>
          </w:p>
        </w:tc>
        <w:tc>
          <w:tcPr>
            <w:tcW w:w="1610" w:type="dxa"/>
            <w:tcBorders>
              <w:top w:val="nil"/>
              <w:left w:val="nil"/>
              <w:bottom w:val="single" w:sz="4" w:space="0" w:color="auto"/>
              <w:right w:val="single" w:sz="4" w:space="0" w:color="auto"/>
            </w:tcBorders>
            <w:shd w:val="clear" w:color="auto" w:fill="auto"/>
            <w:vAlign w:val="center"/>
            <w:hideMark/>
          </w:tcPr>
          <w:p w14:paraId="57867EBF" w14:textId="77777777" w:rsidR="008646B8" w:rsidRPr="008646B8" w:rsidRDefault="008646B8" w:rsidP="008646B8">
            <w:pPr>
              <w:spacing w:after="0" w:line="240" w:lineRule="auto"/>
              <w:jc w:val="center"/>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80</w:t>
            </w:r>
          </w:p>
        </w:tc>
        <w:tc>
          <w:tcPr>
            <w:tcW w:w="1494" w:type="dxa"/>
            <w:tcBorders>
              <w:top w:val="nil"/>
              <w:left w:val="nil"/>
              <w:bottom w:val="single" w:sz="4" w:space="0" w:color="auto"/>
              <w:right w:val="single" w:sz="4" w:space="0" w:color="auto"/>
            </w:tcBorders>
            <w:shd w:val="clear" w:color="auto" w:fill="auto"/>
            <w:noWrap/>
            <w:vAlign w:val="bottom"/>
            <w:hideMark/>
          </w:tcPr>
          <w:p w14:paraId="5DB94358"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7597EA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70A236ED" w14:textId="77777777" w:rsidTr="00E23AE1">
        <w:trPr>
          <w:trHeight w:val="293"/>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E6402E2"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0DCF8859"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Insulina</w:t>
            </w:r>
          </w:p>
        </w:tc>
        <w:tc>
          <w:tcPr>
            <w:tcW w:w="1610" w:type="dxa"/>
            <w:tcBorders>
              <w:top w:val="nil"/>
              <w:left w:val="nil"/>
              <w:bottom w:val="single" w:sz="4" w:space="0" w:color="auto"/>
              <w:right w:val="single" w:sz="4" w:space="0" w:color="auto"/>
            </w:tcBorders>
            <w:shd w:val="clear" w:color="auto" w:fill="auto"/>
            <w:noWrap/>
            <w:vAlign w:val="bottom"/>
            <w:hideMark/>
          </w:tcPr>
          <w:p w14:paraId="6DAE75B4" w14:textId="77777777" w:rsidR="008646B8" w:rsidRPr="008646B8" w:rsidRDefault="008646B8" w:rsidP="008646B8">
            <w:pPr>
              <w:spacing w:after="0" w:line="240" w:lineRule="auto"/>
              <w:jc w:val="center"/>
              <w:rPr>
                <w:rFonts w:ascii="Calibri" w:eastAsia="Times New Roman" w:hAnsi="Calibri" w:cs="Calibri"/>
                <w:color w:val="000000"/>
                <w:lang w:eastAsia="es-MX"/>
              </w:rPr>
            </w:pPr>
            <w:r w:rsidRPr="008646B8">
              <w:rPr>
                <w:rFonts w:ascii="Calibri" w:eastAsia="Times New Roman" w:hAnsi="Calibri" w:cs="Calibri"/>
                <w:color w:val="000000"/>
                <w:lang w:eastAsia="es-MX"/>
              </w:rPr>
              <w:t>65</w:t>
            </w:r>
          </w:p>
        </w:tc>
        <w:tc>
          <w:tcPr>
            <w:tcW w:w="1494" w:type="dxa"/>
            <w:tcBorders>
              <w:top w:val="nil"/>
              <w:left w:val="nil"/>
              <w:bottom w:val="single" w:sz="4" w:space="0" w:color="auto"/>
              <w:right w:val="single" w:sz="4" w:space="0" w:color="auto"/>
            </w:tcBorders>
            <w:shd w:val="clear" w:color="auto" w:fill="auto"/>
            <w:noWrap/>
            <w:vAlign w:val="bottom"/>
            <w:hideMark/>
          </w:tcPr>
          <w:p w14:paraId="58E65D25"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18903DD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0B6988D7"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1A2214AA"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287F8D42"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Procalcitonina</w:t>
            </w:r>
          </w:p>
        </w:tc>
        <w:tc>
          <w:tcPr>
            <w:tcW w:w="1610" w:type="dxa"/>
            <w:tcBorders>
              <w:top w:val="nil"/>
              <w:left w:val="nil"/>
              <w:bottom w:val="single" w:sz="4" w:space="0" w:color="auto"/>
              <w:right w:val="single" w:sz="4" w:space="0" w:color="auto"/>
            </w:tcBorders>
            <w:shd w:val="clear" w:color="auto" w:fill="auto"/>
            <w:noWrap/>
            <w:vAlign w:val="bottom"/>
            <w:hideMark/>
          </w:tcPr>
          <w:p w14:paraId="405AEC1A" w14:textId="77777777" w:rsidR="008646B8" w:rsidRPr="008646B8" w:rsidRDefault="008646B8" w:rsidP="008646B8">
            <w:pPr>
              <w:spacing w:after="0" w:line="240" w:lineRule="auto"/>
              <w:jc w:val="center"/>
              <w:rPr>
                <w:rFonts w:ascii="Calibri" w:eastAsia="Times New Roman" w:hAnsi="Calibri" w:cs="Calibri"/>
                <w:color w:val="000000"/>
                <w:lang w:eastAsia="es-MX"/>
              </w:rPr>
            </w:pPr>
            <w:r w:rsidRPr="008646B8">
              <w:rPr>
                <w:rFonts w:ascii="Calibri" w:eastAsia="Times New Roman" w:hAnsi="Calibri" w:cs="Calibri"/>
                <w:color w:val="000000"/>
                <w:lang w:eastAsia="es-MX"/>
              </w:rPr>
              <w:t>24</w:t>
            </w:r>
          </w:p>
        </w:tc>
        <w:tc>
          <w:tcPr>
            <w:tcW w:w="1494" w:type="dxa"/>
            <w:tcBorders>
              <w:top w:val="nil"/>
              <w:left w:val="nil"/>
              <w:bottom w:val="single" w:sz="4" w:space="0" w:color="auto"/>
              <w:right w:val="single" w:sz="4" w:space="0" w:color="auto"/>
            </w:tcBorders>
            <w:shd w:val="clear" w:color="auto" w:fill="auto"/>
            <w:noWrap/>
            <w:vAlign w:val="bottom"/>
            <w:hideMark/>
          </w:tcPr>
          <w:p w14:paraId="7B20741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7127D9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4C32390D" w14:textId="77777777" w:rsidTr="00E23AE1">
        <w:trPr>
          <w:trHeight w:val="48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6AB3584D"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7D4F64A6"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Testosterona libre con Biodisponibilidad</w:t>
            </w:r>
          </w:p>
        </w:tc>
        <w:tc>
          <w:tcPr>
            <w:tcW w:w="1610" w:type="dxa"/>
            <w:tcBorders>
              <w:top w:val="nil"/>
              <w:left w:val="nil"/>
              <w:bottom w:val="single" w:sz="4" w:space="0" w:color="auto"/>
              <w:right w:val="single" w:sz="4" w:space="0" w:color="auto"/>
            </w:tcBorders>
            <w:shd w:val="clear" w:color="auto" w:fill="auto"/>
            <w:noWrap/>
            <w:vAlign w:val="bottom"/>
            <w:hideMark/>
          </w:tcPr>
          <w:p w14:paraId="69D53CF9" w14:textId="77777777" w:rsidR="008646B8" w:rsidRPr="008646B8" w:rsidRDefault="008646B8" w:rsidP="008646B8">
            <w:pPr>
              <w:spacing w:after="0" w:line="240" w:lineRule="auto"/>
              <w:jc w:val="center"/>
              <w:rPr>
                <w:rFonts w:ascii="Calibri" w:eastAsia="Times New Roman" w:hAnsi="Calibri" w:cs="Calibri"/>
                <w:color w:val="000000"/>
                <w:lang w:eastAsia="es-MX"/>
              </w:rPr>
            </w:pPr>
            <w:r w:rsidRPr="008646B8">
              <w:rPr>
                <w:rFonts w:ascii="Calibri" w:eastAsia="Times New Roman" w:hAnsi="Calibri" w:cs="Calibri"/>
                <w:color w:val="000000"/>
                <w:lang w:eastAsia="es-MX"/>
              </w:rPr>
              <w:t>6</w:t>
            </w:r>
          </w:p>
        </w:tc>
        <w:tc>
          <w:tcPr>
            <w:tcW w:w="1494" w:type="dxa"/>
            <w:tcBorders>
              <w:top w:val="nil"/>
              <w:left w:val="nil"/>
              <w:bottom w:val="single" w:sz="4" w:space="0" w:color="auto"/>
              <w:right w:val="single" w:sz="4" w:space="0" w:color="auto"/>
            </w:tcBorders>
            <w:shd w:val="clear" w:color="auto" w:fill="auto"/>
            <w:noWrap/>
            <w:vAlign w:val="bottom"/>
            <w:hideMark/>
          </w:tcPr>
          <w:p w14:paraId="34910249"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3A117E9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5B8449BE"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3DC38B87"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1CC91CA"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Testosterona total</w:t>
            </w:r>
          </w:p>
        </w:tc>
        <w:tc>
          <w:tcPr>
            <w:tcW w:w="1610" w:type="dxa"/>
            <w:tcBorders>
              <w:top w:val="nil"/>
              <w:left w:val="nil"/>
              <w:bottom w:val="single" w:sz="4" w:space="0" w:color="auto"/>
              <w:right w:val="single" w:sz="4" w:space="0" w:color="auto"/>
            </w:tcBorders>
            <w:shd w:val="clear" w:color="auto" w:fill="auto"/>
            <w:noWrap/>
            <w:vAlign w:val="bottom"/>
            <w:hideMark/>
          </w:tcPr>
          <w:p w14:paraId="70019A64" w14:textId="77777777" w:rsidR="008646B8" w:rsidRPr="008646B8" w:rsidRDefault="008646B8" w:rsidP="008646B8">
            <w:pPr>
              <w:spacing w:after="0" w:line="240" w:lineRule="auto"/>
              <w:jc w:val="center"/>
              <w:rPr>
                <w:rFonts w:ascii="Calibri" w:eastAsia="Times New Roman" w:hAnsi="Calibri" w:cs="Calibri"/>
                <w:color w:val="000000"/>
                <w:lang w:eastAsia="es-MX"/>
              </w:rPr>
            </w:pPr>
            <w:r w:rsidRPr="008646B8">
              <w:rPr>
                <w:rFonts w:ascii="Calibri" w:eastAsia="Times New Roman" w:hAnsi="Calibri" w:cs="Calibri"/>
                <w:color w:val="000000"/>
                <w:lang w:eastAsia="es-MX"/>
              </w:rPr>
              <w:t>12</w:t>
            </w:r>
          </w:p>
        </w:tc>
        <w:tc>
          <w:tcPr>
            <w:tcW w:w="1494" w:type="dxa"/>
            <w:tcBorders>
              <w:top w:val="nil"/>
              <w:left w:val="nil"/>
              <w:bottom w:val="single" w:sz="4" w:space="0" w:color="auto"/>
              <w:right w:val="single" w:sz="4" w:space="0" w:color="auto"/>
            </w:tcBorders>
            <w:shd w:val="clear" w:color="auto" w:fill="auto"/>
            <w:noWrap/>
            <w:vAlign w:val="bottom"/>
            <w:hideMark/>
          </w:tcPr>
          <w:p w14:paraId="088CEE62"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21A1E96A"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E2609B0"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7D0DEDBD"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1A666532" w14:textId="668ACBB5"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 xml:space="preserve">T3 </w:t>
            </w:r>
            <w:r w:rsidR="006A6AA9" w:rsidRPr="008646B8">
              <w:rPr>
                <w:rFonts w:ascii="Arial" w:eastAsia="Times New Roman" w:hAnsi="Arial" w:cs="Arial"/>
                <w:b/>
                <w:bCs/>
                <w:sz w:val="18"/>
                <w:szCs w:val="18"/>
                <w:lang w:eastAsia="es-MX"/>
              </w:rPr>
              <w:t>Captación</w:t>
            </w:r>
            <w:r w:rsidRPr="008646B8">
              <w:rPr>
                <w:rFonts w:ascii="Arial" w:eastAsia="Times New Roman" w:hAnsi="Arial" w:cs="Arial"/>
                <w:b/>
                <w:bCs/>
                <w:sz w:val="18"/>
                <w:szCs w:val="18"/>
                <w:lang w:eastAsia="es-MX"/>
              </w:rPr>
              <w:t xml:space="preserve"> </w:t>
            </w:r>
          </w:p>
        </w:tc>
        <w:tc>
          <w:tcPr>
            <w:tcW w:w="1610" w:type="dxa"/>
            <w:tcBorders>
              <w:top w:val="nil"/>
              <w:left w:val="nil"/>
              <w:bottom w:val="single" w:sz="4" w:space="0" w:color="auto"/>
              <w:right w:val="single" w:sz="4" w:space="0" w:color="auto"/>
            </w:tcBorders>
            <w:shd w:val="clear" w:color="auto" w:fill="auto"/>
            <w:noWrap/>
            <w:vAlign w:val="bottom"/>
            <w:hideMark/>
          </w:tcPr>
          <w:p w14:paraId="6544FA9D" w14:textId="77777777" w:rsidR="008646B8" w:rsidRPr="008646B8" w:rsidRDefault="008646B8" w:rsidP="008646B8">
            <w:pPr>
              <w:spacing w:after="0" w:line="240" w:lineRule="auto"/>
              <w:jc w:val="center"/>
              <w:rPr>
                <w:rFonts w:ascii="Calibri" w:eastAsia="Times New Roman" w:hAnsi="Calibri" w:cs="Calibri"/>
                <w:color w:val="000000"/>
                <w:lang w:eastAsia="es-MX"/>
              </w:rPr>
            </w:pPr>
            <w:r w:rsidRPr="008646B8">
              <w:rPr>
                <w:rFonts w:ascii="Calibri" w:eastAsia="Times New Roman" w:hAnsi="Calibri" w:cs="Calibri"/>
                <w:color w:val="000000"/>
                <w:lang w:eastAsia="es-MX"/>
              </w:rPr>
              <w:t>81</w:t>
            </w:r>
          </w:p>
        </w:tc>
        <w:tc>
          <w:tcPr>
            <w:tcW w:w="1494" w:type="dxa"/>
            <w:tcBorders>
              <w:top w:val="nil"/>
              <w:left w:val="nil"/>
              <w:bottom w:val="single" w:sz="4" w:space="0" w:color="auto"/>
              <w:right w:val="single" w:sz="4" w:space="0" w:color="auto"/>
            </w:tcBorders>
            <w:shd w:val="clear" w:color="auto" w:fill="auto"/>
            <w:noWrap/>
            <w:vAlign w:val="bottom"/>
            <w:hideMark/>
          </w:tcPr>
          <w:p w14:paraId="224F55D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89DF0A7"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161DF6E3" w14:textId="77777777" w:rsidTr="00E23AE1">
        <w:trPr>
          <w:trHeight w:val="300"/>
          <w:jc w:val="center"/>
        </w:trPr>
        <w:tc>
          <w:tcPr>
            <w:tcW w:w="341" w:type="dxa"/>
            <w:tcBorders>
              <w:top w:val="nil"/>
              <w:left w:val="single" w:sz="8" w:space="0" w:color="auto"/>
              <w:bottom w:val="single" w:sz="4" w:space="0" w:color="auto"/>
              <w:right w:val="single" w:sz="4" w:space="0" w:color="auto"/>
            </w:tcBorders>
            <w:shd w:val="clear" w:color="auto" w:fill="auto"/>
            <w:vAlign w:val="center"/>
            <w:hideMark/>
          </w:tcPr>
          <w:p w14:paraId="544E88AB" w14:textId="77777777" w:rsidR="008646B8" w:rsidRPr="008646B8" w:rsidRDefault="008646B8" w:rsidP="008646B8">
            <w:pPr>
              <w:spacing w:after="0" w:line="240" w:lineRule="auto"/>
              <w:rPr>
                <w:rFonts w:ascii="Arial" w:eastAsia="Times New Roman" w:hAnsi="Arial" w:cs="Arial"/>
                <w:b/>
                <w:bCs/>
                <w:color w:val="FF0000"/>
                <w:sz w:val="18"/>
                <w:szCs w:val="18"/>
                <w:lang w:eastAsia="es-MX"/>
              </w:rPr>
            </w:pPr>
            <w:r w:rsidRPr="008646B8">
              <w:rPr>
                <w:rFonts w:ascii="Arial" w:eastAsia="Times New Roman" w:hAnsi="Arial" w:cs="Arial"/>
                <w:b/>
                <w:bCs/>
                <w:color w:val="FF0000"/>
                <w:sz w:val="18"/>
                <w:szCs w:val="18"/>
                <w:lang w:eastAsia="es-MX"/>
              </w:rPr>
              <w:t> </w:t>
            </w:r>
          </w:p>
        </w:tc>
        <w:tc>
          <w:tcPr>
            <w:tcW w:w="3477" w:type="dxa"/>
            <w:tcBorders>
              <w:top w:val="nil"/>
              <w:left w:val="nil"/>
              <w:bottom w:val="single" w:sz="4" w:space="0" w:color="auto"/>
              <w:right w:val="single" w:sz="4" w:space="0" w:color="auto"/>
            </w:tcBorders>
            <w:shd w:val="clear" w:color="auto" w:fill="auto"/>
            <w:vAlign w:val="center"/>
            <w:hideMark/>
          </w:tcPr>
          <w:p w14:paraId="63DDD8E4" w14:textId="77777777" w:rsidR="008646B8" w:rsidRPr="008646B8" w:rsidRDefault="008646B8" w:rsidP="008646B8">
            <w:pPr>
              <w:spacing w:after="0" w:line="240" w:lineRule="auto"/>
              <w:rPr>
                <w:rFonts w:ascii="Arial" w:eastAsia="Times New Roman" w:hAnsi="Arial" w:cs="Arial"/>
                <w:b/>
                <w:bCs/>
                <w:sz w:val="18"/>
                <w:szCs w:val="18"/>
                <w:lang w:eastAsia="es-MX"/>
              </w:rPr>
            </w:pPr>
            <w:r w:rsidRPr="008646B8">
              <w:rPr>
                <w:rFonts w:ascii="Arial" w:eastAsia="Times New Roman" w:hAnsi="Arial" w:cs="Arial"/>
                <w:b/>
                <w:bCs/>
                <w:sz w:val="18"/>
                <w:szCs w:val="18"/>
                <w:lang w:eastAsia="es-MX"/>
              </w:rPr>
              <w:t>Transferrina</w:t>
            </w:r>
          </w:p>
        </w:tc>
        <w:tc>
          <w:tcPr>
            <w:tcW w:w="1610" w:type="dxa"/>
            <w:tcBorders>
              <w:top w:val="nil"/>
              <w:left w:val="nil"/>
              <w:bottom w:val="single" w:sz="4" w:space="0" w:color="auto"/>
              <w:right w:val="single" w:sz="4" w:space="0" w:color="auto"/>
            </w:tcBorders>
            <w:shd w:val="clear" w:color="auto" w:fill="auto"/>
            <w:noWrap/>
            <w:vAlign w:val="bottom"/>
            <w:hideMark/>
          </w:tcPr>
          <w:p w14:paraId="50D69BB0" w14:textId="77777777" w:rsidR="008646B8" w:rsidRPr="008646B8" w:rsidRDefault="008646B8" w:rsidP="008646B8">
            <w:pPr>
              <w:spacing w:after="0" w:line="240" w:lineRule="auto"/>
              <w:jc w:val="center"/>
              <w:rPr>
                <w:rFonts w:ascii="Calibri" w:eastAsia="Times New Roman" w:hAnsi="Calibri" w:cs="Calibri"/>
                <w:color w:val="000000"/>
                <w:lang w:eastAsia="es-MX"/>
              </w:rPr>
            </w:pPr>
            <w:r w:rsidRPr="008646B8">
              <w:rPr>
                <w:rFonts w:ascii="Calibri" w:eastAsia="Times New Roman" w:hAnsi="Calibri" w:cs="Calibri"/>
                <w:color w:val="000000"/>
                <w:lang w:eastAsia="es-MX"/>
              </w:rPr>
              <w:t>22</w:t>
            </w:r>
          </w:p>
        </w:tc>
        <w:tc>
          <w:tcPr>
            <w:tcW w:w="1494" w:type="dxa"/>
            <w:tcBorders>
              <w:top w:val="nil"/>
              <w:left w:val="nil"/>
              <w:bottom w:val="single" w:sz="4" w:space="0" w:color="auto"/>
              <w:right w:val="single" w:sz="4" w:space="0" w:color="auto"/>
            </w:tcBorders>
            <w:shd w:val="clear" w:color="auto" w:fill="auto"/>
            <w:noWrap/>
            <w:vAlign w:val="bottom"/>
            <w:hideMark/>
          </w:tcPr>
          <w:p w14:paraId="541F8840"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4" w:space="0" w:color="auto"/>
              <w:right w:val="single" w:sz="8" w:space="0" w:color="auto"/>
            </w:tcBorders>
            <w:shd w:val="clear" w:color="auto" w:fill="auto"/>
            <w:noWrap/>
            <w:vAlign w:val="bottom"/>
            <w:hideMark/>
          </w:tcPr>
          <w:p w14:paraId="58BAECDE"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r w:rsidR="008646B8" w:rsidRPr="008646B8" w14:paraId="30D0F424" w14:textId="77777777" w:rsidTr="00E23AE1">
        <w:trPr>
          <w:trHeight w:val="315"/>
          <w:jc w:val="center"/>
        </w:trPr>
        <w:tc>
          <w:tcPr>
            <w:tcW w:w="381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6952E12" w14:textId="77777777" w:rsidR="008646B8" w:rsidRPr="008646B8" w:rsidRDefault="008646B8" w:rsidP="008646B8">
            <w:pPr>
              <w:spacing w:after="0" w:line="240" w:lineRule="auto"/>
              <w:rPr>
                <w:rFonts w:ascii="Arial" w:eastAsia="Times New Roman" w:hAnsi="Arial" w:cs="Arial"/>
                <w:b/>
                <w:bCs/>
                <w:sz w:val="16"/>
                <w:szCs w:val="16"/>
                <w:lang w:eastAsia="es-MX"/>
              </w:rPr>
            </w:pPr>
            <w:r w:rsidRPr="008646B8">
              <w:rPr>
                <w:rFonts w:ascii="Arial" w:eastAsia="Times New Roman" w:hAnsi="Arial" w:cs="Arial"/>
                <w:b/>
                <w:bCs/>
                <w:sz w:val="16"/>
                <w:szCs w:val="16"/>
                <w:lang w:eastAsia="es-MX"/>
              </w:rPr>
              <w:t>A) PRUEBAS TOTALES</w:t>
            </w:r>
          </w:p>
        </w:tc>
        <w:tc>
          <w:tcPr>
            <w:tcW w:w="1610" w:type="dxa"/>
            <w:tcBorders>
              <w:top w:val="nil"/>
              <w:left w:val="nil"/>
              <w:bottom w:val="single" w:sz="8" w:space="0" w:color="auto"/>
              <w:right w:val="single" w:sz="4" w:space="0" w:color="auto"/>
            </w:tcBorders>
            <w:shd w:val="clear" w:color="auto" w:fill="auto"/>
            <w:noWrap/>
            <w:vAlign w:val="bottom"/>
            <w:hideMark/>
          </w:tcPr>
          <w:p w14:paraId="74152694" w14:textId="77777777" w:rsidR="008646B8" w:rsidRPr="008646B8" w:rsidRDefault="008646B8" w:rsidP="008646B8">
            <w:pPr>
              <w:spacing w:after="0" w:line="240" w:lineRule="auto"/>
              <w:jc w:val="center"/>
              <w:rPr>
                <w:rFonts w:ascii="Calibri" w:eastAsia="Times New Roman" w:hAnsi="Calibri" w:cs="Calibri"/>
                <w:color w:val="000000"/>
                <w:lang w:eastAsia="es-MX"/>
              </w:rPr>
            </w:pPr>
            <w:r w:rsidRPr="008646B8">
              <w:rPr>
                <w:rFonts w:ascii="Calibri" w:eastAsia="Times New Roman" w:hAnsi="Calibri" w:cs="Calibri"/>
                <w:color w:val="000000"/>
                <w:lang w:eastAsia="es-MX"/>
              </w:rPr>
              <w:t>385714</w:t>
            </w:r>
          </w:p>
        </w:tc>
        <w:tc>
          <w:tcPr>
            <w:tcW w:w="1494" w:type="dxa"/>
            <w:tcBorders>
              <w:top w:val="nil"/>
              <w:left w:val="nil"/>
              <w:bottom w:val="single" w:sz="8" w:space="0" w:color="auto"/>
              <w:right w:val="single" w:sz="4" w:space="0" w:color="auto"/>
            </w:tcBorders>
            <w:shd w:val="clear" w:color="auto" w:fill="auto"/>
            <w:noWrap/>
            <w:vAlign w:val="bottom"/>
            <w:hideMark/>
          </w:tcPr>
          <w:p w14:paraId="6A75E4E3"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c>
          <w:tcPr>
            <w:tcW w:w="2271" w:type="dxa"/>
            <w:tcBorders>
              <w:top w:val="nil"/>
              <w:left w:val="nil"/>
              <w:bottom w:val="single" w:sz="8" w:space="0" w:color="auto"/>
              <w:right w:val="single" w:sz="8" w:space="0" w:color="auto"/>
            </w:tcBorders>
            <w:shd w:val="clear" w:color="auto" w:fill="auto"/>
            <w:noWrap/>
            <w:vAlign w:val="bottom"/>
            <w:hideMark/>
          </w:tcPr>
          <w:p w14:paraId="47DAD2AC" w14:textId="77777777" w:rsidR="008646B8" w:rsidRPr="008646B8" w:rsidRDefault="008646B8" w:rsidP="008646B8">
            <w:pPr>
              <w:spacing w:after="0" w:line="240" w:lineRule="auto"/>
              <w:rPr>
                <w:rFonts w:ascii="Calibri" w:eastAsia="Times New Roman" w:hAnsi="Calibri" w:cs="Calibri"/>
                <w:color w:val="000000"/>
                <w:lang w:eastAsia="es-MX"/>
              </w:rPr>
            </w:pPr>
            <w:r w:rsidRPr="008646B8">
              <w:rPr>
                <w:rFonts w:ascii="Calibri" w:eastAsia="Times New Roman" w:hAnsi="Calibri" w:cs="Calibri"/>
                <w:color w:val="000000"/>
                <w:lang w:eastAsia="es-MX"/>
              </w:rPr>
              <w:t> </w:t>
            </w:r>
          </w:p>
        </w:tc>
      </w:tr>
    </w:tbl>
    <w:p w14:paraId="17FD9BFA" w14:textId="77777777" w:rsidR="007D165F" w:rsidRPr="008646B8" w:rsidRDefault="007D165F" w:rsidP="00C73205">
      <w:pPr>
        <w:ind w:left="708" w:hanging="708"/>
        <w:rPr>
          <w:rFonts w:ascii="Arial" w:hAnsi="Arial" w:cs="Arial"/>
          <w:sz w:val="18"/>
          <w:szCs w:val="18"/>
        </w:rPr>
      </w:pPr>
    </w:p>
    <w:p w14:paraId="699F75B4" w14:textId="77777777" w:rsidR="00EA6942" w:rsidRDefault="00EA6942" w:rsidP="00C73205">
      <w:pPr>
        <w:ind w:left="708" w:hanging="708"/>
        <w:rPr>
          <w:rFonts w:ascii="Arial" w:hAnsi="Arial" w:cs="Arial"/>
          <w:b/>
          <w:i/>
          <w:sz w:val="18"/>
          <w:szCs w:val="18"/>
        </w:rPr>
      </w:pPr>
    </w:p>
    <w:p w14:paraId="307A6E1B" w14:textId="579AF60B" w:rsidR="00FC0385" w:rsidRPr="009303AC" w:rsidRDefault="00FC0385" w:rsidP="00C73205">
      <w:pPr>
        <w:ind w:left="708" w:hanging="708"/>
        <w:rPr>
          <w:rFonts w:ascii="Arial" w:hAnsi="Arial" w:cs="Arial"/>
          <w:b/>
          <w:i/>
          <w:sz w:val="18"/>
          <w:szCs w:val="18"/>
        </w:rPr>
      </w:pPr>
      <w:r w:rsidRPr="009303AC">
        <w:rPr>
          <w:rFonts w:ascii="Arial" w:hAnsi="Arial" w:cs="Arial"/>
          <w:b/>
          <w:i/>
          <w:sz w:val="18"/>
          <w:szCs w:val="18"/>
        </w:rPr>
        <w:t xml:space="preserve">IMPORTE TOTAL CON LETRA IVA </w:t>
      </w:r>
      <w:r w:rsidR="009F2441" w:rsidRPr="009303AC">
        <w:rPr>
          <w:rFonts w:ascii="Arial" w:hAnsi="Arial" w:cs="Arial"/>
          <w:b/>
          <w:i/>
          <w:sz w:val="18"/>
          <w:szCs w:val="18"/>
        </w:rPr>
        <w:t>INCLUIDO</w:t>
      </w:r>
    </w:p>
    <w:p w14:paraId="63DEBF3F" w14:textId="55595752" w:rsidR="00FC0385" w:rsidRPr="009303AC" w:rsidRDefault="00FC0385" w:rsidP="00C73205">
      <w:pPr>
        <w:rPr>
          <w:rFonts w:ascii="Arial" w:hAnsi="Arial" w:cs="Arial"/>
          <w:sz w:val="18"/>
          <w:szCs w:val="18"/>
        </w:rPr>
      </w:pPr>
      <w:r w:rsidRPr="009303AC">
        <w:rPr>
          <w:rFonts w:ascii="Arial" w:hAnsi="Arial" w:cs="Arial"/>
          <w:sz w:val="18"/>
          <w:szCs w:val="18"/>
        </w:rPr>
        <w:t xml:space="preserve">Manifiesto en nombre de </w:t>
      </w:r>
      <w:r w:rsidR="00A22597" w:rsidRPr="009303AC">
        <w:rPr>
          <w:rFonts w:ascii="Arial" w:hAnsi="Arial" w:cs="Arial"/>
          <w:sz w:val="18"/>
          <w:szCs w:val="18"/>
        </w:rPr>
        <w:t>mí</w:t>
      </w:r>
      <w:r w:rsidRPr="009303AC">
        <w:rPr>
          <w:rFonts w:ascii="Arial" w:hAnsi="Arial" w:cs="Arial"/>
          <w:sz w:val="18"/>
          <w:szCs w:val="18"/>
        </w:rPr>
        <w:t xml:space="preserve"> representada que los precios ofertados tendrán vigencia a partir de la fecha del acto de apertura de propuestas económicas y hasta el término del contrato que se llegase a firmar en caso de resultar adjudicado.</w:t>
      </w:r>
    </w:p>
    <w:p w14:paraId="735BD1FD" w14:textId="77777777" w:rsidR="00FC0385" w:rsidRPr="009303AC" w:rsidRDefault="00FC0385" w:rsidP="00C73205">
      <w:pPr>
        <w:rPr>
          <w:rFonts w:ascii="Arial" w:hAnsi="Arial" w:cs="Arial"/>
          <w:sz w:val="18"/>
          <w:szCs w:val="18"/>
        </w:rPr>
      </w:pPr>
    </w:p>
    <w:p w14:paraId="2493CBA7" w14:textId="77777777" w:rsidR="00FC0385" w:rsidRDefault="00FC0385" w:rsidP="00C73205">
      <w:pPr>
        <w:rPr>
          <w:rFonts w:ascii="Arial" w:hAnsi="Arial" w:cs="Arial"/>
          <w:sz w:val="18"/>
          <w:szCs w:val="18"/>
        </w:rPr>
      </w:pPr>
    </w:p>
    <w:p w14:paraId="5F77C838" w14:textId="77777777" w:rsidR="00A22597" w:rsidRDefault="00A22597" w:rsidP="00C73205">
      <w:pPr>
        <w:rPr>
          <w:rFonts w:ascii="Arial" w:hAnsi="Arial" w:cs="Arial"/>
          <w:sz w:val="18"/>
          <w:szCs w:val="18"/>
        </w:rPr>
      </w:pPr>
    </w:p>
    <w:p w14:paraId="1148E79C" w14:textId="77777777" w:rsidR="00A22597" w:rsidRPr="009303AC" w:rsidRDefault="00A22597" w:rsidP="00C73205">
      <w:pPr>
        <w:rPr>
          <w:rFonts w:ascii="Arial" w:hAnsi="Arial" w:cs="Arial"/>
          <w:sz w:val="18"/>
          <w:szCs w:val="18"/>
        </w:rPr>
      </w:pPr>
    </w:p>
    <w:p w14:paraId="270D18E8"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Lugar y Fecha</w:t>
      </w:r>
    </w:p>
    <w:p w14:paraId="46BDECDC" w14:textId="77777777" w:rsidR="00FC0385" w:rsidRPr="00E36A54" w:rsidRDefault="00FC0385" w:rsidP="00FC0385">
      <w:pPr>
        <w:jc w:val="both"/>
        <w:rPr>
          <w:rFonts w:ascii="Arial" w:hAnsi="Arial" w:cs="Arial"/>
          <w:sz w:val="18"/>
          <w:szCs w:val="18"/>
          <w:lang w:val="pt-BR"/>
        </w:rPr>
      </w:pPr>
    </w:p>
    <w:p w14:paraId="7F348870"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A T E N T A M E N T E</w:t>
      </w:r>
    </w:p>
    <w:p w14:paraId="1D632CB2"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Nombre completo del representante legal del Licitante</w:t>
      </w:r>
    </w:p>
    <w:p w14:paraId="00B673D2"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 xml:space="preserve">Nombre del Licitante, en caso de no corresponder al </w:t>
      </w:r>
    </w:p>
    <w:p w14:paraId="7285F9E1" w14:textId="77777777" w:rsidR="00FC0385" w:rsidRPr="00E36A54" w:rsidRDefault="00FC0385" w:rsidP="00FC0385">
      <w:pPr>
        <w:jc w:val="center"/>
        <w:rPr>
          <w:rFonts w:ascii="Arial" w:hAnsi="Arial" w:cs="Arial"/>
          <w:sz w:val="18"/>
          <w:szCs w:val="18"/>
          <w:lang w:val="pt-BR"/>
        </w:rPr>
      </w:pPr>
      <w:r w:rsidRPr="00E36A54">
        <w:rPr>
          <w:rFonts w:ascii="Arial" w:hAnsi="Arial" w:cs="Arial"/>
          <w:sz w:val="18"/>
          <w:szCs w:val="18"/>
          <w:lang w:val="pt-BR"/>
        </w:rPr>
        <w:t>del representante legal del Licitante</w:t>
      </w:r>
    </w:p>
    <w:p w14:paraId="18D02E98" w14:textId="77777777" w:rsidR="00FC0385" w:rsidRPr="009303AC" w:rsidRDefault="00FC0385" w:rsidP="00FC0385">
      <w:pPr>
        <w:ind w:left="708" w:hanging="708"/>
        <w:jc w:val="center"/>
        <w:rPr>
          <w:rFonts w:ascii="Arial" w:hAnsi="Arial" w:cs="Arial"/>
          <w:sz w:val="18"/>
          <w:szCs w:val="18"/>
        </w:rPr>
      </w:pPr>
      <w:r w:rsidRPr="009303AC">
        <w:rPr>
          <w:rFonts w:ascii="Arial" w:hAnsi="Arial" w:cs="Arial"/>
          <w:sz w:val="18"/>
          <w:szCs w:val="18"/>
        </w:rPr>
        <w:t>Firma autógrafa de quien suscribe el documento</w:t>
      </w:r>
    </w:p>
    <w:p w14:paraId="33DBF24B" w14:textId="77777777" w:rsidR="008B0693" w:rsidRPr="009303AC" w:rsidRDefault="008B0693" w:rsidP="00FC0385">
      <w:pPr>
        <w:ind w:left="-567"/>
        <w:rPr>
          <w:rFonts w:ascii="Arial" w:hAnsi="Arial" w:cs="Arial"/>
          <w:b/>
          <w:sz w:val="18"/>
          <w:szCs w:val="18"/>
        </w:rPr>
      </w:pPr>
    </w:p>
    <w:sectPr w:rsidR="008B0693" w:rsidRPr="009303AC" w:rsidSect="00EC75D0">
      <w:headerReference w:type="default" r:id="rId8"/>
      <w:footerReference w:type="default" r:id="rId9"/>
      <w:pgSz w:w="12240" w:h="20160" w:code="5"/>
      <w:pgMar w:top="2804" w:right="902" w:bottom="1276" w:left="2722" w:header="1985"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6DAE1" w14:textId="77777777" w:rsidR="00341087" w:rsidRDefault="00341087" w:rsidP="002809B1">
      <w:pPr>
        <w:spacing w:after="0" w:line="240" w:lineRule="auto"/>
      </w:pPr>
      <w:r>
        <w:separator/>
      </w:r>
    </w:p>
  </w:endnote>
  <w:endnote w:type="continuationSeparator" w:id="0">
    <w:p w14:paraId="2F77DFC0" w14:textId="77777777" w:rsidR="00341087" w:rsidRDefault="00341087" w:rsidP="0028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291805"/>
      <w:docPartObj>
        <w:docPartGallery w:val="Page Numbers (Bottom of Page)"/>
        <w:docPartUnique/>
      </w:docPartObj>
    </w:sdtPr>
    <w:sdtContent>
      <w:p w14:paraId="214DD780" w14:textId="724D66DB" w:rsidR="00EC75D0" w:rsidRDefault="00EC75D0">
        <w:pPr>
          <w:pStyle w:val="Piedepgina"/>
          <w:jc w:val="right"/>
        </w:pPr>
        <w:r>
          <w:fldChar w:fldCharType="begin"/>
        </w:r>
        <w:r>
          <w:instrText>PAGE   \* MERGEFORMAT</w:instrText>
        </w:r>
        <w:r>
          <w:fldChar w:fldCharType="separate"/>
        </w:r>
        <w:r w:rsidR="0028292B" w:rsidRPr="0028292B">
          <w:rPr>
            <w:noProof/>
            <w:lang w:val="es-ES"/>
          </w:rPr>
          <w:t>79</w:t>
        </w:r>
        <w:r>
          <w:fldChar w:fldCharType="end"/>
        </w:r>
      </w:p>
    </w:sdtContent>
  </w:sdt>
  <w:p w14:paraId="36E61D23" w14:textId="77777777" w:rsidR="00EC75D0" w:rsidRDefault="00EC75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9E39" w14:textId="77777777" w:rsidR="00341087" w:rsidRDefault="00341087" w:rsidP="002809B1">
      <w:pPr>
        <w:spacing w:after="0" w:line="240" w:lineRule="auto"/>
      </w:pPr>
      <w:r>
        <w:separator/>
      </w:r>
    </w:p>
  </w:footnote>
  <w:footnote w:type="continuationSeparator" w:id="0">
    <w:p w14:paraId="2070A7CF" w14:textId="77777777" w:rsidR="00341087" w:rsidRDefault="00341087" w:rsidP="0028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5555" w14:textId="5FD829AD" w:rsidR="00EC75D0" w:rsidRPr="00DD60EB" w:rsidRDefault="00EC75D0" w:rsidP="00E9053B">
    <w:pPr>
      <w:pStyle w:val="Encabezado"/>
      <w:tabs>
        <w:tab w:val="left" w:pos="7655"/>
        <w:tab w:val="left" w:pos="7797"/>
      </w:tabs>
      <w:ind w:hanging="2127"/>
      <w:rPr>
        <w:rFonts w:ascii="Arial" w:hAnsi="Arial" w:cs="Arial"/>
        <w:sz w:val="24"/>
        <w:szCs w:val="24"/>
      </w:rPr>
    </w:pPr>
    <w:r w:rsidRPr="00DD60EB">
      <w:rPr>
        <w:rFonts w:ascii="Arial" w:hAnsi="Arial" w:cs="Arial"/>
        <w:noProof/>
        <w:sz w:val="24"/>
        <w:szCs w:val="24"/>
        <w:lang w:eastAsia="es-MX"/>
      </w:rPr>
      <mc:AlternateContent>
        <mc:Choice Requires="wps">
          <w:drawing>
            <wp:anchor distT="45720" distB="45720" distL="114300" distR="114300" simplePos="0" relativeHeight="251657728" behindDoc="0" locked="0" layoutInCell="1" allowOverlap="1" wp14:anchorId="32CAB3D8" wp14:editId="3C52674F">
              <wp:simplePos x="0" y="0"/>
              <wp:positionH relativeFrom="column">
                <wp:posOffset>671830</wp:posOffset>
              </wp:positionH>
              <wp:positionV relativeFrom="paragraph">
                <wp:posOffset>101600</wp:posOffset>
              </wp:positionV>
              <wp:extent cx="4000500" cy="6381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38175"/>
                      </a:xfrm>
                      <a:prstGeom prst="rect">
                        <a:avLst/>
                      </a:prstGeom>
                      <a:solidFill>
                        <a:srgbClr val="FFFFFF"/>
                      </a:solidFill>
                      <a:ln w="9525">
                        <a:solidFill>
                          <a:srgbClr val="000000"/>
                        </a:solidFill>
                        <a:miter lim="800000"/>
                        <a:headEnd/>
                        <a:tailEnd/>
                      </a:ln>
                    </wps:spPr>
                    <wps:txbx>
                      <w:txbxContent>
                        <w:p w14:paraId="6FED1E06" w14:textId="076F1117" w:rsidR="00EC75D0" w:rsidRPr="003370FA" w:rsidRDefault="00EC75D0" w:rsidP="00716177">
                          <w:pPr>
                            <w:pStyle w:val="Encabezado"/>
                            <w:jc w:val="center"/>
                            <w:rPr>
                              <w:rFonts w:ascii="Arial" w:hAnsi="Arial" w:cs="Arial"/>
                              <w:b/>
                              <w:sz w:val="24"/>
                              <w:szCs w:val="24"/>
                            </w:rPr>
                          </w:pPr>
                          <w:r>
                            <w:rPr>
                              <w:rFonts w:ascii="Arial" w:hAnsi="Arial" w:cs="Arial"/>
                              <w:b/>
                              <w:sz w:val="24"/>
                              <w:szCs w:val="24"/>
                            </w:rPr>
                            <w:t xml:space="preserve"> </w:t>
                          </w:r>
                          <w:r w:rsidRPr="003370FA">
                            <w:rPr>
                              <w:rFonts w:ascii="Arial" w:hAnsi="Arial" w:cs="Arial"/>
                              <w:b/>
                              <w:sz w:val="24"/>
                              <w:szCs w:val="24"/>
                            </w:rPr>
                            <w:t>CONVOCA</w:t>
                          </w:r>
                          <w:r>
                            <w:rPr>
                              <w:rFonts w:ascii="Arial" w:hAnsi="Arial" w:cs="Arial"/>
                              <w:b/>
                              <w:sz w:val="24"/>
                              <w:szCs w:val="24"/>
                            </w:rPr>
                            <w:t>TORIA A LICITACIÓ</w:t>
                          </w:r>
                          <w:r w:rsidRPr="003370FA">
                            <w:rPr>
                              <w:rFonts w:ascii="Arial" w:hAnsi="Arial" w:cs="Arial"/>
                              <w:b/>
                              <w:sz w:val="24"/>
                              <w:szCs w:val="24"/>
                            </w:rPr>
                            <w:t xml:space="preserve">N </w:t>
                          </w:r>
                          <w:r>
                            <w:rPr>
                              <w:rFonts w:ascii="Arial" w:hAnsi="Arial" w:cs="Arial"/>
                              <w:b/>
                              <w:sz w:val="24"/>
                              <w:szCs w:val="24"/>
                            </w:rPr>
                            <w:t>PÚBLICA LOCAL CON CONCURRENCIA LPCC-001/2020</w:t>
                          </w:r>
                          <w:r w:rsidRPr="00A14D2E">
                            <w:rPr>
                              <w:rFonts w:ascii="Arial" w:hAnsi="Arial" w:cs="Arial"/>
                              <w:b/>
                              <w:sz w:val="24"/>
                              <w:szCs w:val="24"/>
                            </w:rPr>
                            <w:t xml:space="preserve"> </w:t>
                          </w:r>
                          <w:r w:rsidRPr="00E752A2">
                            <w:rPr>
                              <w:rFonts w:ascii="Arial" w:hAnsi="Arial" w:cs="Arial"/>
                              <w:b/>
                              <w:sz w:val="24"/>
                              <w:szCs w:val="24"/>
                            </w:rPr>
                            <w:t>SERVICIOS INTEGRALES DE ANÁLISIS Y LABORATORIO</w:t>
                          </w:r>
                        </w:p>
                        <w:p w14:paraId="2C6E8047" w14:textId="6ED1C221" w:rsidR="00EC75D0" w:rsidRDefault="00EC75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AB3D8" id="_x0000_t202" coordsize="21600,21600" o:spt="202" path="m,l,21600r21600,l21600,xe">
              <v:stroke joinstyle="miter"/>
              <v:path gradientshapeok="t" o:connecttype="rect"/>
            </v:shapetype>
            <v:shape id="Cuadro de texto 2" o:spid="_x0000_s1026" type="#_x0000_t202" style="position:absolute;margin-left:52.9pt;margin-top:8pt;width:315pt;height:50.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">
              <v:textbox>
                <w:txbxContent>
                  <w:p w14:paraId="6FED1E06" w14:textId="076F1117" w:rsidR="00254F8A" w:rsidRPr="003370FA" w:rsidRDefault="00254F8A" w:rsidP="00716177">
                    <w:pPr>
                      <w:pStyle w:val="Encabezado"/>
                      <w:jc w:val="center"/>
                      <w:rPr>
                        <w:rFonts w:ascii="Arial" w:hAnsi="Arial" w:cs="Arial"/>
                        <w:b/>
                        <w:sz w:val="24"/>
                        <w:szCs w:val="24"/>
                      </w:rPr>
                    </w:pPr>
                    <w:r>
                      <w:rPr>
                        <w:rFonts w:ascii="Arial" w:hAnsi="Arial" w:cs="Arial"/>
                        <w:b/>
                        <w:sz w:val="24"/>
                        <w:szCs w:val="24"/>
                      </w:rPr>
                      <w:t xml:space="preserve"> </w:t>
                    </w:r>
                    <w:r w:rsidRPr="003370FA">
                      <w:rPr>
                        <w:rFonts w:ascii="Arial" w:hAnsi="Arial" w:cs="Arial"/>
                        <w:b/>
                        <w:sz w:val="24"/>
                        <w:szCs w:val="24"/>
                      </w:rPr>
                      <w:t>CONVOCA</w:t>
                    </w:r>
                    <w:r>
                      <w:rPr>
                        <w:rFonts w:ascii="Arial" w:hAnsi="Arial" w:cs="Arial"/>
                        <w:b/>
                        <w:sz w:val="24"/>
                        <w:szCs w:val="24"/>
                      </w:rPr>
                      <w:t>TORIA A LICITACIÓ</w:t>
                    </w:r>
                    <w:r w:rsidRPr="003370FA">
                      <w:rPr>
                        <w:rFonts w:ascii="Arial" w:hAnsi="Arial" w:cs="Arial"/>
                        <w:b/>
                        <w:sz w:val="24"/>
                        <w:szCs w:val="24"/>
                      </w:rPr>
                      <w:t xml:space="preserve">N </w:t>
                    </w:r>
                    <w:r>
                      <w:rPr>
                        <w:rFonts w:ascii="Arial" w:hAnsi="Arial" w:cs="Arial"/>
                        <w:b/>
                        <w:sz w:val="24"/>
                        <w:szCs w:val="24"/>
                      </w:rPr>
                      <w:t>PÚBLICA LOCAL CON CONCURRENCIA LPCC-001/2020</w:t>
                    </w:r>
                    <w:r w:rsidRPr="00A14D2E">
                      <w:rPr>
                        <w:rFonts w:ascii="Arial" w:hAnsi="Arial" w:cs="Arial"/>
                        <w:b/>
                        <w:sz w:val="24"/>
                        <w:szCs w:val="24"/>
                      </w:rPr>
                      <w:t xml:space="preserve"> </w:t>
                    </w:r>
                    <w:r w:rsidRPr="00E752A2">
                      <w:rPr>
                        <w:rFonts w:ascii="Arial" w:hAnsi="Arial" w:cs="Arial"/>
                        <w:b/>
                        <w:sz w:val="24"/>
                        <w:szCs w:val="24"/>
                      </w:rPr>
                      <w:t>SERVICIOS INTEGRALES DE ANÁLISIS Y LABORATORIO</w:t>
                    </w:r>
                  </w:p>
                  <w:p w14:paraId="2C6E8047" w14:textId="6ED1C221" w:rsidR="00254F8A" w:rsidRDefault="00254F8A"/>
                </w:txbxContent>
              </v:textbox>
              <w10:wrap type="square"/>
            </v:shape>
          </w:pict>
        </mc:Fallback>
      </mc:AlternateContent>
    </w:r>
    <w:r w:rsidRPr="00DD60EB">
      <w:rPr>
        <w:noProof/>
        <w:lang w:eastAsia="es-MX"/>
      </w:rPr>
      <w:drawing>
        <wp:anchor distT="0" distB="0" distL="114300" distR="114300" simplePos="0" relativeHeight="251664896" behindDoc="0" locked="0" layoutInCell="1" allowOverlap="1" wp14:anchorId="5DA784B9" wp14:editId="505E9EEB">
          <wp:simplePos x="0" y="0"/>
          <wp:positionH relativeFrom="column">
            <wp:posOffset>4834255</wp:posOffset>
          </wp:positionH>
          <wp:positionV relativeFrom="paragraph">
            <wp:posOffset>5080</wp:posOffset>
          </wp:positionV>
          <wp:extent cx="800100" cy="757989"/>
          <wp:effectExtent l="0" t="0" r="0" b="444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0100" cy="757989"/>
                  </a:xfrm>
                  <a:prstGeom prst="rect">
                    <a:avLst/>
                  </a:prstGeom>
                </pic:spPr>
              </pic:pic>
            </a:graphicData>
          </a:graphic>
          <wp14:sizeRelH relativeFrom="page">
            <wp14:pctWidth>0</wp14:pctWidth>
          </wp14:sizeRelH>
          <wp14:sizeRelV relativeFrom="page">
            <wp14:pctHeight>0</wp14:pctHeight>
          </wp14:sizeRelV>
        </wp:anchor>
      </w:drawing>
    </w:r>
    <w:r w:rsidRPr="00E9053B">
      <w:rPr>
        <w:noProof/>
        <w:lang w:eastAsia="es-MX"/>
      </w:rPr>
      <w:drawing>
        <wp:inline distT="0" distB="0" distL="0" distR="0" wp14:anchorId="0741DAD5" wp14:editId="74AD6493">
          <wp:extent cx="1838325" cy="762000"/>
          <wp:effectExtent l="0" t="0" r="0" b="0"/>
          <wp:docPr id="44" name="Imagen 4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762000"/>
                  </a:xfrm>
                  <a:prstGeom prst="rect">
                    <a:avLst/>
                  </a:prstGeom>
                  <a:noFill/>
                  <a:ln>
                    <a:noFill/>
                  </a:ln>
                </pic:spPr>
              </pic:pic>
            </a:graphicData>
          </a:graphic>
        </wp:inline>
      </w:drawing>
    </w:r>
    <w:r w:rsidRPr="00DD60EB">
      <w:rPr>
        <w:rFonts w:ascii="Arial" w:hAnsi="Arial" w:cs="Arial"/>
        <w:sz w:val="24"/>
        <w:szCs w:val="24"/>
      </w:rPr>
      <w:t xml:space="preserve">                                                                                                 </w:t>
    </w:r>
    <w:r w:rsidRPr="00DD60EB">
      <w:rPr>
        <w:noProof/>
        <w:lang w:eastAsia="es-MX"/>
      </w:rPr>
      <w:t xml:space="preserve">   </w:t>
    </w:r>
  </w:p>
  <w:p w14:paraId="5678A87F" w14:textId="77777777" w:rsidR="00EC75D0" w:rsidRDefault="00EC75D0" w:rsidP="002809B1">
    <w:pPr>
      <w:pStyle w:val="Encabezado"/>
      <w:jc w:val="center"/>
      <w:rPr>
        <w:rFonts w:ascii="Arial" w:hAnsi="Arial" w:cs="Arial"/>
        <w:b/>
        <w:sz w:val="24"/>
        <w:szCs w:val="24"/>
      </w:rPr>
    </w:pPr>
  </w:p>
  <w:p w14:paraId="38A05785" w14:textId="59A3EA65" w:rsidR="00EC75D0" w:rsidRDefault="00EC75D0" w:rsidP="002809B1">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3C9"/>
    <w:multiLevelType w:val="hybridMultilevel"/>
    <w:tmpl w:val="B206FBF2"/>
    <w:lvl w:ilvl="0" w:tplc="681A12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50978"/>
    <w:multiLevelType w:val="hybridMultilevel"/>
    <w:tmpl w:val="1FEC24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7A7C46"/>
    <w:multiLevelType w:val="hybridMultilevel"/>
    <w:tmpl w:val="D7C2AD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864092B"/>
    <w:multiLevelType w:val="hybridMultilevel"/>
    <w:tmpl w:val="1FEC24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D145E5F"/>
    <w:multiLevelType w:val="hybridMultilevel"/>
    <w:tmpl w:val="1FEC24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EA46C2E"/>
    <w:multiLevelType w:val="hybridMultilevel"/>
    <w:tmpl w:val="D5A827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F49BB"/>
    <w:multiLevelType w:val="hybridMultilevel"/>
    <w:tmpl w:val="B0961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474C39"/>
    <w:multiLevelType w:val="hybridMultilevel"/>
    <w:tmpl w:val="CDEA3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F6C9B"/>
    <w:multiLevelType w:val="hybridMultilevel"/>
    <w:tmpl w:val="1E1A3CFA"/>
    <w:lvl w:ilvl="0" w:tplc="080A000F">
      <w:start w:val="1"/>
      <w:numFmt w:val="decimal"/>
      <w:lvlText w:val="%1."/>
      <w:lvlJc w:val="left"/>
      <w:pPr>
        <w:ind w:left="567" w:hanging="20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D2BAF"/>
    <w:multiLevelType w:val="hybridMultilevel"/>
    <w:tmpl w:val="AEE8A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84212"/>
    <w:multiLevelType w:val="hybridMultilevel"/>
    <w:tmpl w:val="1FEC24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14024BF"/>
    <w:multiLevelType w:val="hybridMultilevel"/>
    <w:tmpl w:val="1FEC2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399E3045"/>
    <w:multiLevelType w:val="hybridMultilevel"/>
    <w:tmpl w:val="14402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6B06CE"/>
    <w:multiLevelType w:val="hybridMultilevel"/>
    <w:tmpl w:val="5B3A12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351770"/>
    <w:multiLevelType w:val="hybridMultilevel"/>
    <w:tmpl w:val="5DB8E412"/>
    <w:lvl w:ilvl="0" w:tplc="3D6EF4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0D731F"/>
    <w:multiLevelType w:val="hybridMultilevel"/>
    <w:tmpl w:val="21A63C98"/>
    <w:lvl w:ilvl="0" w:tplc="0384439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5B2870"/>
    <w:multiLevelType w:val="hybridMultilevel"/>
    <w:tmpl w:val="2312C9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861BDA"/>
    <w:multiLevelType w:val="hybridMultilevel"/>
    <w:tmpl w:val="C7D262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C2211B"/>
    <w:multiLevelType w:val="hybridMultilevel"/>
    <w:tmpl w:val="684CC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A9A02FE"/>
    <w:multiLevelType w:val="hybridMultilevel"/>
    <w:tmpl w:val="1FEC24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B8149C"/>
    <w:multiLevelType w:val="hybridMultilevel"/>
    <w:tmpl w:val="61E03104"/>
    <w:lvl w:ilvl="0" w:tplc="FB78C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F92E78"/>
    <w:multiLevelType w:val="hybridMultilevel"/>
    <w:tmpl w:val="F6024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013919"/>
    <w:multiLevelType w:val="hybridMultilevel"/>
    <w:tmpl w:val="56E87DB2"/>
    <w:lvl w:ilvl="0" w:tplc="435EF286">
      <w:start w:val="1"/>
      <w:numFmt w:val="decimal"/>
      <w:lvlText w:val="%1."/>
      <w:lvlJc w:val="left"/>
      <w:pPr>
        <w:ind w:left="643" w:hanging="360"/>
      </w:pPr>
      <w:rPr>
        <w:b w:val="0"/>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5F04CC"/>
    <w:multiLevelType w:val="hybridMultilevel"/>
    <w:tmpl w:val="1FEC2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E522D3"/>
    <w:multiLevelType w:val="multilevel"/>
    <w:tmpl w:val="7C36A3B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0" w15:restartNumberingAfterBreak="0">
    <w:nsid w:val="77ED1E87"/>
    <w:multiLevelType w:val="hybridMultilevel"/>
    <w:tmpl w:val="F702BA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F36CE4"/>
    <w:multiLevelType w:val="hybridMultilevel"/>
    <w:tmpl w:val="4D7294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9B5A8E"/>
    <w:multiLevelType w:val="hybridMultilevel"/>
    <w:tmpl w:val="1A14CF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0"/>
  </w:num>
  <w:num w:numId="4">
    <w:abstractNumId w:val="23"/>
  </w:num>
  <w:num w:numId="5">
    <w:abstractNumId w:val="6"/>
  </w:num>
  <w:num w:numId="6">
    <w:abstractNumId w:val="19"/>
  </w:num>
  <w:num w:numId="7">
    <w:abstractNumId w:val="27"/>
  </w:num>
  <w:num w:numId="8">
    <w:abstractNumId w:val="29"/>
  </w:num>
  <w:num w:numId="9">
    <w:abstractNumId w:val="2"/>
  </w:num>
  <w:num w:numId="10">
    <w:abstractNumId w:val="31"/>
  </w:num>
  <w:num w:numId="11">
    <w:abstractNumId w:val="5"/>
  </w:num>
  <w:num w:numId="12">
    <w:abstractNumId w:val="13"/>
  </w:num>
  <w:num w:numId="13">
    <w:abstractNumId w:val="4"/>
  </w:num>
  <w:num w:numId="14">
    <w:abstractNumId w:val="3"/>
  </w:num>
  <w:num w:numId="15">
    <w:abstractNumId w:val="22"/>
  </w:num>
  <w:num w:numId="16">
    <w:abstractNumId w:val="1"/>
  </w:num>
  <w:num w:numId="17">
    <w:abstractNumId w:val="11"/>
  </w:num>
  <w:num w:numId="18">
    <w:abstractNumId w:val="16"/>
  </w:num>
  <w:num w:numId="19">
    <w:abstractNumId w:val="12"/>
  </w:num>
  <w:num w:numId="20">
    <w:abstractNumId w:val="7"/>
  </w:num>
  <w:num w:numId="21">
    <w:abstractNumId w:val="28"/>
  </w:num>
  <w:num w:numId="22">
    <w:abstractNumId w:val="10"/>
  </w:num>
  <w:num w:numId="23">
    <w:abstractNumId w:val="32"/>
  </w:num>
  <w:num w:numId="24">
    <w:abstractNumId w:val="14"/>
  </w:num>
  <w:num w:numId="25">
    <w:abstractNumId w:val="30"/>
  </w:num>
  <w:num w:numId="26">
    <w:abstractNumId w:val="17"/>
  </w:num>
  <w:num w:numId="27">
    <w:abstractNumId w:val="26"/>
  </w:num>
  <w:num w:numId="28">
    <w:abstractNumId w:val="21"/>
  </w:num>
  <w:num w:numId="29">
    <w:abstractNumId w:val="18"/>
  </w:num>
  <w:num w:numId="30">
    <w:abstractNumId w:val="24"/>
  </w:num>
  <w:num w:numId="31">
    <w:abstractNumId w:val="8"/>
  </w:num>
  <w:num w:numId="32">
    <w:abstractNumId w:val="0"/>
  </w:num>
  <w:num w:numId="3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37"/>
    <w:rsid w:val="00004863"/>
    <w:rsid w:val="000076D4"/>
    <w:rsid w:val="00011835"/>
    <w:rsid w:val="00011B9B"/>
    <w:rsid w:val="00012C7A"/>
    <w:rsid w:val="00013AC6"/>
    <w:rsid w:val="00013D57"/>
    <w:rsid w:val="0001404E"/>
    <w:rsid w:val="0001421D"/>
    <w:rsid w:val="0002084F"/>
    <w:rsid w:val="00021932"/>
    <w:rsid w:val="000233FB"/>
    <w:rsid w:val="000237CB"/>
    <w:rsid w:val="00026FA0"/>
    <w:rsid w:val="000305A9"/>
    <w:rsid w:val="0003103F"/>
    <w:rsid w:val="000314AF"/>
    <w:rsid w:val="00031C90"/>
    <w:rsid w:val="000331CF"/>
    <w:rsid w:val="0003431F"/>
    <w:rsid w:val="000355A1"/>
    <w:rsid w:val="00036F98"/>
    <w:rsid w:val="00041223"/>
    <w:rsid w:val="000465E4"/>
    <w:rsid w:val="0005119E"/>
    <w:rsid w:val="00053248"/>
    <w:rsid w:val="00053660"/>
    <w:rsid w:val="00055204"/>
    <w:rsid w:val="00055E14"/>
    <w:rsid w:val="00055F3D"/>
    <w:rsid w:val="00056018"/>
    <w:rsid w:val="0005640D"/>
    <w:rsid w:val="00057C8B"/>
    <w:rsid w:val="00060DF4"/>
    <w:rsid w:val="00061278"/>
    <w:rsid w:val="00061DF0"/>
    <w:rsid w:val="000656AE"/>
    <w:rsid w:val="00065972"/>
    <w:rsid w:val="00066280"/>
    <w:rsid w:val="00072ADF"/>
    <w:rsid w:val="0007413E"/>
    <w:rsid w:val="00075A03"/>
    <w:rsid w:val="00076B00"/>
    <w:rsid w:val="0007700E"/>
    <w:rsid w:val="00077482"/>
    <w:rsid w:val="00080603"/>
    <w:rsid w:val="00084016"/>
    <w:rsid w:val="000859F8"/>
    <w:rsid w:val="00087220"/>
    <w:rsid w:val="00090DA8"/>
    <w:rsid w:val="00090DC0"/>
    <w:rsid w:val="00091385"/>
    <w:rsid w:val="000914E1"/>
    <w:rsid w:val="00096035"/>
    <w:rsid w:val="00096DB5"/>
    <w:rsid w:val="00096DFB"/>
    <w:rsid w:val="000A0BBD"/>
    <w:rsid w:val="000A18FC"/>
    <w:rsid w:val="000A46FA"/>
    <w:rsid w:val="000A58A5"/>
    <w:rsid w:val="000A7E08"/>
    <w:rsid w:val="000B1DB5"/>
    <w:rsid w:val="000B2BC2"/>
    <w:rsid w:val="000B3E87"/>
    <w:rsid w:val="000B4D6A"/>
    <w:rsid w:val="000B70B1"/>
    <w:rsid w:val="000C01AA"/>
    <w:rsid w:val="000C07F9"/>
    <w:rsid w:val="000C0DEC"/>
    <w:rsid w:val="000C2DE4"/>
    <w:rsid w:val="000C42B4"/>
    <w:rsid w:val="000C4873"/>
    <w:rsid w:val="000D0582"/>
    <w:rsid w:val="000D2ABE"/>
    <w:rsid w:val="000D445C"/>
    <w:rsid w:val="000D5E4F"/>
    <w:rsid w:val="000E13D0"/>
    <w:rsid w:val="000E2075"/>
    <w:rsid w:val="000E3A4C"/>
    <w:rsid w:val="000E4EAF"/>
    <w:rsid w:val="000F02F0"/>
    <w:rsid w:val="000F0DE3"/>
    <w:rsid w:val="000F4E20"/>
    <w:rsid w:val="000F62F4"/>
    <w:rsid w:val="000F6F20"/>
    <w:rsid w:val="00100734"/>
    <w:rsid w:val="001013BC"/>
    <w:rsid w:val="00101D48"/>
    <w:rsid w:val="00107B80"/>
    <w:rsid w:val="00107BFC"/>
    <w:rsid w:val="00107EC2"/>
    <w:rsid w:val="00110B62"/>
    <w:rsid w:val="001111AA"/>
    <w:rsid w:val="001117CE"/>
    <w:rsid w:val="00112F71"/>
    <w:rsid w:val="001134A2"/>
    <w:rsid w:val="001202B3"/>
    <w:rsid w:val="00120FC4"/>
    <w:rsid w:val="00121754"/>
    <w:rsid w:val="00122A8F"/>
    <w:rsid w:val="00123C66"/>
    <w:rsid w:val="0012471A"/>
    <w:rsid w:val="00125329"/>
    <w:rsid w:val="00127D25"/>
    <w:rsid w:val="001316F8"/>
    <w:rsid w:val="00132E94"/>
    <w:rsid w:val="00133D95"/>
    <w:rsid w:val="0013424C"/>
    <w:rsid w:val="001344A3"/>
    <w:rsid w:val="00134C53"/>
    <w:rsid w:val="00134F0C"/>
    <w:rsid w:val="00136699"/>
    <w:rsid w:val="00137E32"/>
    <w:rsid w:val="001454C6"/>
    <w:rsid w:val="00145648"/>
    <w:rsid w:val="00153181"/>
    <w:rsid w:val="00153C9F"/>
    <w:rsid w:val="00154012"/>
    <w:rsid w:val="00154161"/>
    <w:rsid w:val="001570C6"/>
    <w:rsid w:val="001578F5"/>
    <w:rsid w:val="00161394"/>
    <w:rsid w:val="00163BB3"/>
    <w:rsid w:val="00163E9C"/>
    <w:rsid w:val="0016483A"/>
    <w:rsid w:val="001673AA"/>
    <w:rsid w:val="00167B6C"/>
    <w:rsid w:val="0017156C"/>
    <w:rsid w:val="00181444"/>
    <w:rsid w:val="00182D44"/>
    <w:rsid w:val="00185F27"/>
    <w:rsid w:val="0018778B"/>
    <w:rsid w:val="001922AF"/>
    <w:rsid w:val="00193340"/>
    <w:rsid w:val="00193682"/>
    <w:rsid w:val="00194F17"/>
    <w:rsid w:val="00197063"/>
    <w:rsid w:val="001979CE"/>
    <w:rsid w:val="001A0BDA"/>
    <w:rsid w:val="001A0EAC"/>
    <w:rsid w:val="001A218A"/>
    <w:rsid w:val="001A2896"/>
    <w:rsid w:val="001B17FC"/>
    <w:rsid w:val="001B3C80"/>
    <w:rsid w:val="001B4146"/>
    <w:rsid w:val="001C056D"/>
    <w:rsid w:val="001C099D"/>
    <w:rsid w:val="001C1EA3"/>
    <w:rsid w:val="001C2E11"/>
    <w:rsid w:val="001C58C2"/>
    <w:rsid w:val="001D1B0B"/>
    <w:rsid w:val="001E06A2"/>
    <w:rsid w:val="001E50DC"/>
    <w:rsid w:val="001E5D0B"/>
    <w:rsid w:val="001E7ACD"/>
    <w:rsid w:val="001F0433"/>
    <w:rsid w:val="001F39BD"/>
    <w:rsid w:val="001F4319"/>
    <w:rsid w:val="001F50EE"/>
    <w:rsid w:val="001F5597"/>
    <w:rsid w:val="001F6948"/>
    <w:rsid w:val="0020090A"/>
    <w:rsid w:val="002014C8"/>
    <w:rsid w:val="00203AB8"/>
    <w:rsid w:val="002050F4"/>
    <w:rsid w:val="00205B4A"/>
    <w:rsid w:val="00205F8D"/>
    <w:rsid w:val="00212A90"/>
    <w:rsid w:val="00216C2E"/>
    <w:rsid w:val="002202D9"/>
    <w:rsid w:val="00220459"/>
    <w:rsid w:val="00220BDF"/>
    <w:rsid w:val="00223835"/>
    <w:rsid w:val="00224D9B"/>
    <w:rsid w:val="00224EF2"/>
    <w:rsid w:val="002258B3"/>
    <w:rsid w:val="0023066D"/>
    <w:rsid w:val="002307A2"/>
    <w:rsid w:val="0023557A"/>
    <w:rsid w:val="00235708"/>
    <w:rsid w:val="00235926"/>
    <w:rsid w:val="00236C2D"/>
    <w:rsid w:val="00240328"/>
    <w:rsid w:val="002457C2"/>
    <w:rsid w:val="00250EB8"/>
    <w:rsid w:val="00254480"/>
    <w:rsid w:val="002544D3"/>
    <w:rsid w:val="002547AB"/>
    <w:rsid w:val="00254F8A"/>
    <w:rsid w:val="00255DB9"/>
    <w:rsid w:val="002565E3"/>
    <w:rsid w:val="00257A67"/>
    <w:rsid w:val="00260510"/>
    <w:rsid w:val="002616E3"/>
    <w:rsid w:val="002628B3"/>
    <w:rsid w:val="002651C9"/>
    <w:rsid w:val="00265DCA"/>
    <w:rsid w:val="002676A5"/>
    <w:rsid w:val="00270500"/>
    <w:rsid w:val="00271FEE"/>
    <w:rsid w:val="002724B9"/>
    <w:rsid w:val="00273FA9"/>
    <w:rsid w:val="00274747"/>
    <w:rsid w:val="0027479D"/>
    <w:rsid w:val="00275642"/>
    <w:rsid w:val="002759F3"/>
    <w:rsid w:val="002772A3"/>
    <w:rsid w:val="002809B1"/>
    <w:rsid w:val="00281D3A"/>
    <w:rsid w:val="00281FA4"/>
    <w:rsid w:val="0028292B"/>
    <w:rsid w:val="0028438D"/>
    <w:rsid w:val="00284E54"/>
    <w:rsid w:val="00290FCA"/>
    <w:rsid w:val="00293115"/>
    <w:rsid w:val="00293341"/>
    <w:rsid w:val="002939AD"/>
    <w:rsid w:val="00293EB4"/>
    <w:rsid w:val="00295E19"/>
    <w:rsid w:val="00296872"/>
    <w:rsid w:val="002A3BF3"/>
    <w:rsid w:val="002A3E0A"/>
    <w:rsid w:val="002A3ED0"/>
    <w:rsid w:val="002A41C9"/>
    <w:rsid w:val="002A567D"/>
    <w:rsid w:val="002A6F8F"/>
    <w:rsid w:val="002B3DCA"/>
    <w:rsid w:val="002B461E"/>
    <w:rsid w:val="002B4BE0"/>
    <w:rsid w:val="002B5A0B"/>
    <w:rsid w:val="002B627D"/>
    <w:rsid w:val="002B6FBD"/>
    <w:rsid w:val="002C0035"/>
    <w:rsid w:val="002C0C32"/>
    <w:rsid w:val="002C1AA2"/>
    <w:rsid w:val="002C3083"/>
    <w:rsid w:val="002C5F8F"/>
    <w:rsid w:val="002D077D"/>
    <w:rsid w:val="002D1CD4"/>
    <w:rsid w:val="002D2F44"/>
    <w:rsid w:val="002D51C1"/>
    <w:rsid w:val="002D665D"/>
    <w:rsid w:val="002D67EB"/>
    <w:rsid w:val="002D6941"/>
    <w:rsid w:val="002D78DE"/>
    <w:rsid w:val="002D7AE7"/>
    <w:rsid w:val="002E058F"/>
    <w:rsid w:val="002E557B"/>
    <w:rsid w:val="002E5652"/>
    <w:rsid w:val="002E7897"/>
    <w:rsid w:val="002F2558"/>
    <w:rsid w:val="002F35D7"/>
    <w:rsid w:val="002F3A13"/>
    <w:rsid w:val="002F3C51"/>
    <w:rsid w:val="002F65F4"/>
    <w:rsid w:val="002F6E2E"/>
    <w:rsid w:val="002F7120"/>
    <w:rsid w:val="002F7298"/>
    <w:rsid w:val="002F7F44"/>
    <w:rsid w:val="0030141C"/>
    <w:rsid w:val="00301A3D"/>
    <w:rsid w:val="00301F48"/>
    <w:rsid w:val="00304FD3"/>
    <w:rsid w:val="00305DCE"/>
    <w:rsid w:val="003114CA"/>
    <w:rsid w:val="00311E7D"/>
    <w:rsid w:val="003146B0"/>
    <w:rsid w:val="0031514A"/>
    <w:rsid w:val="00315263"/>
    <w:rsid w:val="00315CC9"/>
    <w:rsid w:val="00317175"/>
    <w:rsid w:val="0031763D"/>
    <w:rsid w:val="0031797B"/>
    <w:rsid w:val="00320292"/>
    <w:rsid w:val="003207EA"/>
    <w:rsid w:val="00322B43"/>
    <w:rsid w:val="0032300D"/>
    <w:rsid w:val="00323062"/>
    <w:rsid w:val="00326EA8"/>
    <w:rsid w:val="0032702B"/>
    <w:rsid w:val="0033137E"/>
    <w:rsid w:val="003328E1"/>
    <w:rsid w:val="003343E2"/>
    <w:rsid w:val="00336C60"/>
    <w:rsid w:val="003370FA"/>
    <w:rsid w:val="00337B1C"/>
    <w:rsid w:val="00340522"/>
    <w:rsid w:val="0034104E"/>
    <w:rsid w:val="00341087"/>
    <w:rsid w:val="003412D5"/>
    <w:rsid w:val="003425CC"/>
    <w:rsid w:val="003467C3"/>
    <w:rsid w:val="0035297B"/>
    <w:rsid w:val="00352A87"/>
    <w:rsid w:val="00354DAF"/>
    <w:rsid w:val="003550D9"/>
    <w:rsid w:val="00357B03"/>
    <w:rsid w:val="0036109A"/>
    <w:rsid w:val="00362970"/>
    <w:rsid w:val="00371058"/>
    <w:rsid w:val="00373B44"/>
    <w:rsid w:val="003747C0"/>
    <w:rsid w:val="0037549D"/>
    <w:rsid w:val="00375DE4"/>
    <w:rsid w:val="00377770"/>
    <w:rsid w:val="0038001E"/>
    <w:rsid w:val="003856BF"/>
    <w:rsid w:val="00385A33"/>
    <w:rsid w:val="00385D28"/>
    <w:rsid w:val="0038691B"/>
    <w:rsid w:val="00387009"/>
    <w:rsid w:val="0038716B"/>
    <w:rsid w:val="00387326"/>
    <w:rsid w:val="003912A3"/>
    <w:rsid w:val="0039253A"/>
    <w:rsid w:val="00392A4B"/>
    <w:rsid w:val="00393F30"/>
    <w:rsid w:val="003964E3"/>
    <w:rsid w:val="003A0185"/>
    <w:rsid w:val="003A0A9A"/>
    <w:rsid w:val="003A41CF"/>
    <w:rsid w:val="003A4E63"/>
    <w:rsid w:val="003A605F"/>
    <w:rsid w:val="003A62D5"/>
    <w:rsid w:val="003A6364"/>
    <w:rsid w:val="003B202A"/>
    <w:rsid w:val="003B4E76"/>
    <w:rsid w:val="003B6FDE"/>
    <w:rsid w:val="003C0F71"/>
    <w:rsid w:val="003C1841"/>
    <w:rsid w:val="003C3586"/>
    <w:rsid w:val="003C3C70"/>
    <w:rsid w:val="003C4884"/>
    <w:rsid w:val="003C4D19"/>
    <w:rsid w:val="003C5EAC"/>
    <w:rsid w:val="003C6579"/>
    <w:rsid w:val="003D0199"/>
    <w:rsid w:val="003D2E94"/>
    <w:rsid w:val="003D6250"/>
    <w:rsid w:val="003D6A17"/>
    <w:rsid w:val="003D7CB6"/>
    <w:rsid w:val="003E10B2"/>
    <w:rsid w:val="003E2476"/>
    <w:rsid w:val="003E24C3"/>
    <w:rsid w:val="003E5EFC"/>
    <w:rsid w:val="003E685B"/>
    <w:rsid w:val="003F0D7F"/>
    <w:rsid w:val="003F5790"/>
    <w:rsid w:val="003F68D9"/>
    <w:rsid w:val="003F6FBD"/>
    <w:rsid w:val="003F7971"/>
    <w:rsid w:val="00400AC0"/>
    <w:rsid w:val="00404F0D"/>
    <w:rsid w:val="004056E5"/>
    <w:rsid w:val="00405E15"/>
    <w:rsid w:val="0040737F"/>
    <w:rsid w:val="00410377"/>
    <w:rsid w:val="00415C14"/>
    <w:rsid w:val="00417360"/>
    <w:rsid w:val="004211FB"/>
    <w:rsid w:val="004236D6"/>
    <w:rsid w:val="004243C5"/>
    <w:rsid w:val="0042522C"/>
    <w:rsid w:val="00426395"/>
    <w:rsid w:val="0042724F"/>
    <w:rsid w:val="00430683"/>
    <w:rsid w:val="00430CA1"/>
    <w:rsid w:val="00430CC4"/>
    <w:rsid w:val="00431020"/>
    <w:rsid w:val="00433939"/>
    <w:rsid w:val="004341AA"/>
    <w:rsid w:val="00437647"/>
    <w:rsid w:val="00437796"/>
    <w:rsid w:val="004419E2"/>
    <w:rsid w:val="00442762"/>
    <w:rsid w:val="0044288D"/>
    <w:rsid w:val="0044372D"/>
    <w:rsid w:val="00444282"/>
    <w:rsid w:val="0044718E"/>
    <w:rsid w:val="00451F2E"/>
    <w:rsid w:val="00452038"/>
    <w:rsid w:val="00453EB3"/>
    <w:rsid w:val="00457715"/>
    <w:rsid w:val="00457958"/>
    <w:rsid w:val="00457B74"/>
    <w:rsid w:val="00460C74"/>
    <w:rsid w:val="004613C0"/>
    <w:rsid w:val="0046222D"/>
    <w:rsid w:val="0046254A"/>
    <w:rsid w:val="00462FDA"/>
    <w:rsid w:val="00470FBC"/>
    <w:rsid w:val="00472B85"/>
    <w:rsid w:val="00472C38"/>
    <w:rsid w:val="0047389A"/>
    <w:rsid w:val="00474870"/>
    <w:rsid w:val="00480238"/>
    <w:rsid w:val="00482680"/>
    <w:rsid w:val="00484655"/>
    <w:rsid w:val="00485835"/>
    <w:rsid w:val="0048777F"/>
    <w:rsid w:val="004915DA"/>
    <w:rsid w:val="004919F4"/>
    <w:rsid w:val="00492422"/>
    <w:rsid w:val="00493296"/>
    <w:rsid w:val="00494D62"/>
    <w:rsid w:val="004953EF"/>
    <w:rsid w:val="0049615C"/>
    <w:rsid w:val="004963B2"/>
    <w:rsid w:val="004A0C39"/>
    <w:rsid w:val="004A11C4"/>
    <w:rsid w:val="004A1617"/>
    <w:rsid w:val="004A3B62"/>
    <w:rsid w:val="004A5BEB"/>
    <w:rsid w:val="004A7B2A"/>
    <w:rsid w:val="004B06E6"/>
    <w:rsid w:val="004B271E"/>
    <w:rsid w:val="004B2B25"/>
    <w:rsid w:val="004B2EBA"/>
    <w:rsid w:val="004B2EE6"/>
    <w:rsid w:val="004B333F"/>
    <w:rsid w:val="004B385A"/>
    <w:rsid w:val="004B3B2A"/>
    <w:rsid w:val="004B5E35"/>
    <w:rsid w:val="004B72F4"/>
    <w:rsid w:val="004B7A61"/>
    <w:rsid w:val="004B7FB8"/>
    <w:rsid w:val="004C1D1C"/>
    <w:rsid w:val="004C5A85"/>
    <w:rsid w:val="004C67BF"/>
    <w:rsid w:val="004C6A14"/>
    <w:rsid w:val="004C7B7F"/>
    <w:rsid w:val="004D35D8"/>
    <w:rsid w:val="004D4AB1"/>
    <w:rsid w:val="004D4B06"/>
    <w:rsid w:val="004D78E5"/>
    <w:rsid w:val="004E0394"/>
    <w:rsid w:val="004E2449"/>
    <w:rsid w:val="004E373E"/>
    <w:rsid w:val="004E678D"/>
    <w:rsid w:val="004F11C2"/>
    <w:rsid w:val="004F168C"/>
    <w:rsid w:val="004F4C69"/>
    <w:rsid w:val="004F4D5F"/>
    <w:rsid w:val="004F633D"/>
    <w:rsid w:val="004F669A"/>
    <w:rsid w:val="004F78B1"/>
    <w:rsid w:val="005007CC"/>
    <w:rsid w:val="005013F9"/>
    <w:rsid w:val="00504A3E"/>
    <w:rsid w:val="00505511"/>
    <w:rsid w:val="0050728D"/>
    <w:rsid w:val="005118B4"/>
    <w:rsid w:val="00512429"/>
    <w:rsid w:val="0051311F"/>
    <w:rsid w:val="00515F4D"/>
    <w:rsid w:val="0051654F"/>
    <w:rsid w:val="00516802"/>
    <w:rsid w:val="00517EDF"/>
    <w:rsid w:val="00520085"/>
    <w:rsid w:val="00521AE0"/>
    <w:rsid w:val="00522CB2"/>
    <w:rsid w:val="00522CD4"/>
    <w:rsid w:val="00523F37"/>
    <w:rsid w:val="005253D8"/>
    <w:rsid w:val="005256AE"/>
    <w:rsid w:val="00526764"/>
    <w:rsid w:val="00530D6F"/>
    <w:rsid w:val="005313C0"/>
    <w:rsid w:val="005337FC"/>
    <w:rsid w:val="00540621"/>
    <w:rsid w:val="005412FB"/>
    <w:rsid w:val="00542094"/>
    <w:rsid w:val="00542A38"/>
    <w:rsid w:val="00542C7E"/>
    <w:rsid w:val="00545A12"/>
    <w:rsid w:val="00546A1F"/>
    <w:rsid w:val="00551CA1"/>
    <w:rsid w:val="00552655"/>
    <w:rsid w:val="005552B6"/>
    <w:rsid w:val="00556954"/>
    <w:rsid w:val="00557FFC"/>
    <w:rsid w:val="005611A8"/>
    <w:rsid w:val="00561C60"/>
    <w:rsid w:val="00563E54"/>
    <w:rsid w:val="005647C6"/>
    <w:rsid w:val="00565087"/>
    <w:rsid w:val="0056646F"/>
    <w:rsid w:val="00567E58"/>
    <w:rsid w:val="00567F99"/>
    <w:rsid w:val="00570144"/>
    <w:rsid w:val="00571A6C"/>
    <w:rsid w:val="005737D9"/>
    <w:rsid w:val="005758BE"/>
    <w:rsid w:val="00576D34"/>
    <w:rsid w:val="00580736"/>
    <w:rsid w:val="00581DCA"/>
    <w:rsid w:val="005845B3"/>
    <w:rsid w:val="0058675C"/>
    <w:rsid w:val="00587AE7"/>
    <w:rsid w:val="00587E50"/>
    <w:rsid w:val="00590C46"/>
    <w:rsid w:val="005920DB"/>
    <w:rsid w:val="005928E8"/>
    <w:rsid w:val="00594499"/>
    <w:rsid w:val="00594764"/>
    <w:rsid w:val="0059547A"/>
    <w:rsid w:val="00595D08"/>
    <w:rsid w:val="005964DF"/>
    <w:rsid w:val="00596EB3"/>
    <w:rsid w:val="005A1B7F"/>
    <w:rsid w:val="005A39DE"/>
    <w:rsid w:val="005A4B62"/>
    <w:rsid w:val="005A7E65"/>
    <w:rsid w:val="005A7FFB"/>
    <w:rsid w:val="005B2E3C"/>
    <w:rsid w:val="005B4927"/>
    <w:rsid w:val="005B5BBC"/>
    <w:rsid w:val="005B5E30"/>
    <w:rsid w:val="005B6596"/>
    <w:rsid w:val="005B6EEB"/>
    <w:rsid w:val="005B722E"/>
    <w:rsid w:val="005C0D63"/>
    <w:rsid w:val="005C33ED"/>
    <w:rsid w:val="005C362D"/>
    <w:rsid w:val="005C62AA"/>
    <w:rsid w:val="005C66BC"/>
    <w:rsid w:val="005C7898"/>
    <w:rsid w:val="005D01B1"/>
    <w:rsid w:val="005D0BEB"/>
    <w:rsid w:val="005D1CD7"/>
    <w:rsid w:val="005D2077"/>
    <w:rsid w:val="005D2215"/>
    <w:rsid w:val="005D5606"/>
    <w:rsid w:val="005D5A6A"/>
    <w:rsid w:val="005D6D4B"/>
    <w:rsid w:val="005D7B5C"/>
    <w:rsid w:val="005E1C83"/>
    <w:rsid w:val="005E68DF"/>
    <w:rsid w:val="005E6AB2"/>
    <w:rsid w:val="005F001F"/>
    <w:rsid w:val="005F020B"/>
    <w:rsid w:val="005F08DE"/>
    <w:rsid w:val="005F1036"/>
    <w:rsid w:val="005F2735"/>
    <w:rsid w:val="005F4B76"/>
    <w:rsid w:val="005F5399"/>
    <w:rsid w:val="005F56F6"/>
    <w:rsid w:val="00600BED"/>
    <w:rsid w:val="00601373"/>
    <w:rsid w:val="00602E00"/>
    <w:rsid w:val="00604EF6"/>
    <w:rsid w:val="006053BD"/>
    <w:rsid w:val="006078CE"/>
    <w:rsid w:val="00610462"/>
    <w:rsid w:val="0061355A"/>
    <w:rsid w:val="00613FF3"/>
    <w:rsid w:val="00614EBE"/>
    <w:rsid w:val="00616C21"/>
    <w:rsid w:val="0062155E"/>
    <w:rsid w:val="00624077"/>
    <w:rsid w:val="00624424"/>
    <w:rsid w:val="00624FF5"/>
    <w:rsid w:val="00625133"/>
    <w:rsid w:val="0062625E"/>
    <w:rsid w:val="00630446"/>
    <w:rsid w:val="00634477"/>
    <w:rsid w:val="00634FE9"/>
    <w:rsid w:val="00635E15"/>
    <w:rsid w:val="00644A51"/>
    <w:rsid w:val="00646057"/>
    <w:rsid w:val="00646D01"/>
    <w:rsid w:val="00647D99"/>
    <w:rsid w:val="006532C5"/>
    <w:rsid w:val="00653F27"/>
    <w:rsid w:val="0065590A"/>
    <w:rsid w:val="00663944"/>
    <w:rsid w:val="0066482F"/>
    <w:rsid w:val="0066521E"/>
    <w:rsid w:val="0066694D"/>
    <w:rsid w:val="00666F92"/>
    <w:rsid w:val="006678B4"/>
    <w:rsid w:val="00667AC1"/>
    <w:rsid w:val="006749BA"/>
    <w:rsid w:val="00674D9C"/>
    <w:rsid w:val="00674DFA"/>
    <w:rsid w:val="00682D3A"/>
    <w:rsid w:val="0068545C"/>
    <w:rsid w:val="00686F54"/>
    <w:rsid w:val="006870E8"/>
    <w:rsid w:val="00687F5B"/>
    <w:rsid w:val="00690475"/>
    <w:rsid w:val="00690AF0"/>
    <w:rsid w:val="00692A7A"/>
    <w:rsid w:val="00693879"/>
    <w:rsid w:val="006A21A8"/>
    <w:rsid w:val="006A378F"/>
    <w:rsid w:val="006A4E63"/>
    <w:rsid w:val="006A6658"/>
    <w:rsid w:val="006A6AA9"/>
    <w:rsid w:val="006A7140"/>
    <w:rsid w:val="006B14F2"/>
    <w:rsid w:val="006B2CC2"/>
    <w:rsid w:val="006B77E5"/>
    <w:rsid w:val="006C0116"/>
    <w:rsid w:val="006C20E3"/>
    <w:rsid w:val="006C68BE"/>
    <w:rsid w:val="006D15E1"/>
    <w:rsid w:val="006D1C74"/>
    <w:rsid w:val="006D3C85"/>
    <w:rsid w:val="006D4C53"/>
    <w:rsid w:val="006E0028"/>
    <w:rsid w:val="006E0D58"/>
    <w:rsid w:val="006E228C"/>
    <w:rsid w:val="006E2426"/>
    <w:rsid w:val="006E246B"/>
    <w:rsid w:val="006E2667"/>
    <w:rsid w:val="006E52B0"/>
    <w:rsid w:val="006E5E48"/>
    <w:rsid w:val="006E7A57"/>
    <w:rsid w:val="006F1847"/>
    <w:rsid w:val="006F28CD"/>
    <w:rsid w:val="006F3603"/>
    <w:rsid w:val="006F3A89"/>
    <w:rsid w:val="006F3E92"/>
    <w:rsid w:val="006F4317"/>
    <w:rsid w:val="006F4B22"/>
    <w:rsid w:val="006F660A"/>
    <w:rsid w:val="006F7753"/>
    <w:rsid w:val="0070004A"/>
    <w:rsid w:val="00701CCA"/>
    <w:rsid w:val="00704BD0"/>
    <w:rsid w:val="00706498"/>
    <w:rsid w:val="00706EB3"/>
    <w:rsid w:val="00710A76"/>
    <w:rsid w:val="00710B85"/>
    <w:rsid w:val="007130EB"/>
    <w:rsid w:val="007144B7"/>
    <w:rsid w:val="00715A5C"/>
    <w:rsid w:val="00715D76"/>
    <w:rsid w:val="00716177"/>
    <w:rsid w:val="00717A40"/>
    <w:rsid w:val="007235A6"/>
    <w:rsid w:val="00723D27"/>
    <w:rsid w:val="00726BAE"/>
    <w:rsid w:val="00726FDC"/>
    <w:rsid w:val="00727046"/>
    <w:rsid w:val="0073379E"/>
    <w:rsid w:val="007361F0"/>
    <w:rsid w:val="00737E6A"/>
    <w:rsid w:val="007401BD"/>
    <w:rsid w:val="00740D98"/>
    <w:rsid w:val="00741F43"/>
    <w:rsid w:val="00744737"/>
    <w:rsid w:val="00745036"/>
    <w:rsid w:val="007452A6"/>
    <w:rsid w:val="0074583A"/>
    <w:rsid w:val="00751707"/>
    <w:rsid w:val="007517F6"/>
    <w:rsid w:val="007532AD"/>
    <w:rsid w:val="00755A83"/>
    <w:rsid w:val="00755CF3"/>
    <w:rsid w:val="00756CDA"/>
    <w:rsid w:val="007571D2"/>
    <w:rsid w:val="007603FB"/>
    <w:rsid w:val="00760530"/>
    <w:rsid w:val="00761E4B"/>
    <w:rsid w:val="00762FE8"/>
    <w:rsid w:val="00764574"/>
    <w:rsid w:val="00765A09"/>
    <w:rsid w:val="00765F65"/>
    <w:rsid w:val="00770996"/>
    <w:rsid w:val="00770BDB"/>
    <w:rsid w:val="0077193A"/>
    <w:rsid w:val="00771A08"/>
    <w:rsid w:val="007740F3"/>
    <w:rsid w:val="00777168"/>
    <w:rsid w:val="00780121"/>
    <w:rsid w:val="00780548"/>
    <w:rsid w:val="00780B2E"/>
    <w:rsid w:val="00783179"/>
    <w:rsid w:val="007842E9"/>
    <w:rsid w:val="00784B97"/>
    <w:rsid w:val="0079055A"/>
    <w:rsid w:val="00791274"/>
    <w:rsid w:val="007919CD"/>
    <w:rsid w:val="00792F1D"/>
    <w:rsid w:val="007938CA"/>
    <w:rsid w:val="007A112D"/>
    <w:rsid w:val="007A2BCE"/>
    <w:rsid w:val="007A2EE4"/>
    <w:rsid w:val="007A4D3A"/>
    <w:rsid w:val="007A5C3F"/>
    <w:rsid w:val="007A7DC9"/>
    <w:rsid w:val="007B0286"/>
    <w:rsid w:val="007B077B"/>
    <w:rsid w:val="007B092D"/>
    <w:rsid w:val="007B183B"/>
    <w:rsid w:val="007B3757"/>
    <w:rsid w:val="007B6F1F"/>
    <w:rsid w:val="007B7609"/>
    <w:rsid w:val="007C0D9D"/>
    <w:rsid w:val="007C2DDD"/>
    <w:rsid w:val="007C5A15"/>
    <w:rsid w:val="007C789D"/>
    <w:rsid w:val="007D0502"/>
    <w:rsid w:val="007D07A9"/>
    <w:rsid w:val="007D0D90"/>
    <w:rsid w:val="007D0DCD"/>
    <w:rsid w:val="007D150B"/>
    <w:rsid w:val="007D165F"/>
    <w:rsid w:val="007D2463"/>
    <w:rsid w:val="007D2FAC"/>
    <w:rsid w:val="007D381E"/>
    <w:rsid w:val="007D401F"/>
    <w:rsid w:val="007E44EE"/>
    <w:rsid w:val="007E4BCA"/>
    <w:rsid w:val="007E5372"/>
    <w:rsid w:val="007E558B"/>
    <w:rsid w:val="007F36B0"/>
    <w:rsid w:val="007F4F28"/>
    <w:rsid w:val="007F51B1"/>
    <w:rsid w:val="008004A7"/>
    <w:rsid w:val="00801B90"/>
    <w:rsid w:val="00801EB8"/>
    <w:rsid w:val="008035E5"/>
    <w:rsid w:val="00804E16"/>
    <w:rsid w:val="00805B3B"/>
    <w:rsid w:val="00810D3A"/>
    <w:rsid w:val="00811F9C"/>
    <w:rsid w:val="008131C8"/>
    <w:rsid w:val="00814F24"/>
    <w:rsid w:val="00815DD5"/>
    <w:rsid w:val="008170D8"/>
    <w:rsid w:val="00820309"/>
    <w:rsid w:val="0082098D"/>
    <w:rsid w:val="008223B2"/>
    <w:rsid w:val="008239D1"/>
    <w:rsid w:val="0082434D"/>
    <w:rsid w:val="00831BAA"/>
    <w:rsid w:val="00835D3A"/>
    <w:rsid w:val="00837523"/>
    <w:rsid w:val="008404CD"/>
    <w:rsid w:val="00843A39"/>
    <w:rsid w:val="008443C9"/>
    <w:rsid w:val="00844FE5"/>
    <w:rsid w:val="00845508"/>
    <w:rsid w:val="00850670"/>
    <w:rsid w:val="00850F22"/>
    <w:rsid w:val="0085428C"/>
    <w:rsid w:val="00854FF4"/>
    <w:rsid w:val="0085640B"/>
    <w:rsid w:val="00856E09"/>
    <w:rsid w:val="00861335"/>
    <w:rsid w:val="00861C21"/>
    <w:rsid w:val="008646B8"/>
    <w:rsid w:val="008655DE"/>
    <w:rsid w:val="008701DB"/>
    <w:rsid w:val="00874866"/>
    <w:rsid w:val="00876B08"/>
    <w:rsid w:val="00876CED"/>
    <w:rsid w:val="008854BF"/>
    <w:rsid w:val="00885CA8"/>
    <w:rsid w:val="00890E02"/>
    <w:rsid w:val="00890F94"/>
    <w:rsid w:val="008964C4"/>
    <w:rsid w:val="00897D98"/>
    <w:rsid w:val="008A0312"/>
    <w:rsid w:val="008A07C4"/>
    <w:rsid w:val="008A2492"/>
    <w:rsid w:val="008A477C"/>
    <w:rsid w:val="008A4941"/>
    <w:rsid w:val="008A61BA"/>
    <w:rsid w:val="008B0693"/>
    <w:rsid w:val="008B1834"/>
    <w:rsid w:val="008B1E3E"/>
    <w:rsid w:val="008B7915"/>
    <w:rsid w:val="008C1E2F"/>
    <w:rsid w:val="008C2390"/>
    <w:rsid w:val="008C2675"/>
    <w:rsid w:val="008D104F"/>
    <w:rsid w:val="008D2C94"/>
    <w:rsid w:val="008D3F81"/>
    <w:rsid w:val="008D67D9"/>
    <w:rsid w:val="008E0222"/>
    <w:rsid w:val="008E0CE2"/>
    <w:rsid w:val="008E0D65"/>
    <w:rsid w:val="008E66D3"/>
    <w:rsid w:val="008E7A4C"/>
    <w:rsid w:val="008F3611"/>
    <w:rsid w:val="008F4A7C"/>
    <w:rsid w:val="008F5742"/>
    <w:rsid w:val="008F5BF5"/>
    <w:rsid w:val="008F675E"/>
    <w:rsid w:val="008F6C4B"/>
    <w:rsid w:val="00900EC4"/>
    <w:rsid w:val="00901E74"/>
    <w:rsid w:val="00904CF7"/>
    <w:rsid w:val="0090506B"/>
    <w:rsid w:val="00906F97"/>
    <w:rsid w:val="00907EAD"/>
    <w:rsid w:val="009106A8"/>
    <w:rsid w:val="00910AB0"/>
    <w:rsid w:val="00913892"/>
    <w:rsid w:val="009139A7"/>
    <w:rsid w:val="0091565D"/>
    <w:rsid w:val="009164AC"/>
    <w:rsid w:val="009165CC"/>
    <w:rsid w:val="009174FE"/>
    <w:rsid w:val="009210D4"/>
    <w:rsid w:val="00921DF1"/>
    <w:rsid w:val="009229DD"/>
    <w:rsid w:val="00924E56"/>
    <w:rsid w:val="00932560"/>
    <w:rsid w:val="0093257A"/>
    <w:rsid w:val="00932EAF"/>
    <w:rsid w:val="00933C30"/>
    <w:rsid w:val="00934ECB"/>
    <w:rsid w:val="00935498"/>
    <w:rsid w:val="009369B1"/>
    <w:rsid w:val="00937787"/>
    <w:rsid w:val="00937F59"/>
    <w:rsid w:val="00942B53"/>
    <w:rsid w:val="0094726F"/>
    <w:rsid w:val="0094774C"/>
    <w:rsid w:val="00952E7E"/>
    <w:rsid w:val="009571FA"/>
    <w:rsid w:val="00960C89"/>
    <w:rsid w:val="00964FA3"/>
    <w:rsid w:val="00965543"/>
    <w:rsid w:val="00970896"/>
    <w:rsid w:val="00970B5A"/>
    <w:rsid w:val="00972409"/>
    <w:rsid w:val="00982F60"/>
    <w:rsid w:val="0098346C"/>
    <w:rsid w:val="00983B0E"/>
    <w:rsid w:val="00985A25"/>
    <w:rsid w:val="00986927"/>
    <w:rsid w:val="00986C50"/>
    <w:rsid w:val="0099024F"/>
    <w:rsid w:val="00991765"/>
    <w:rsid w:val="0099417B"/>
    <w:rsid w:val="009941D1"/>
    <w:rsid w:val="0099430D"/>
    <w:rsid w:val="0099797C"/>
    <w:rsid w:val="009A0453"/>
    <w:rsid w:val="009A1249"/>
    <w:rsid w:val="009A16D5"/>
    <w:rsid w:val="009A1A31"/>
    <w:rsid w:val="009A2545"/>
    <w:rsid w:val="009A397B"/>
    <w:rsid w:val="009A40C2"/>
    <w:rsid w:val="009A4B71"/>
    <w:rsid w:val="009A5DE6"/>
    <w:rsid w:val="009A5ED7"/>
    <w:rsid w:val="009A622C"/>
    <w:rsid w:val="009B11FC"/>
    <w:rsid w:val="009B2289"/>
    <w:rsid w:val="009B4D2A"/>
    <w:rsid w:val="009B55EE"/>
    <w:rsid w:val="009B606C"/>
    <w:rsid w:val="009B655C"/>
    <w:rsid w:val="009C15F2"/>
    <w:rsid w:val="009C1B00"/>
    <w:rsid w:val="009C3C38"/>
    <w:rsid w:val="009C6271"/>
    <w:rsid w:val="009C7DD1"/>
    <w:rsid w:val="009D06A7"/>
    <w:rsid w:val="009D1247"/>
    <w:rsid w:val="009D3D3F"/>
    <w:rsid w:val="009D3E68"/>
    <w:rsid w:val="009E1107"/>
    <w:rsid w:val="009E21DC"/>
    <w:rsid w:val="009E2FFC"/>
    <w:rsid w:val="009E4C66"/>
    <w:rsid w:val="009E68BF"/>
    <w:rsid w:val="009E6B75"/>
    <w:rsid w:val="009E6BA5"/>
    <w:rsid w:val="009E6D63"/>
    <w:rsid w:val="009F03EE"/>
    <w:rsid w:val="009F2441"/>
    <w:rsid w:val="009F4AE7"/>
    <w:rsid w:val="009F5B79"/>
    <w:rsid w:val="009F5C64"/>
    <w:rsid w:val="009F6BB6"/>
    <w:rsid w:val="00A01341"/>
    <w:rsid w:val="00A0163E"/>
    <w:rsid w:val="00A03AA9"/>
    <w:rsid w:val="00A111AA"/>
    <w:rsid w:val="00A14D2E"/>
    <w:rsid w:val="00A17A76"/>
    <w:rsid w:val="00A17DDA"/>
    <w:rsid w:val="00A20705"/>
    <w:rsid w:val="00A20A6C"/>
    <w:rsid w:val="00A2102B"/>
    <w:rsid w:val="00A21150"/>
    <w:rsid w:val="00A22597"/>
    <w:rsid w:val="00A228A8"/>
    <w:rsid w:val="00A236A2"/>
    <w:rsid w:val="00A23FBD"/>
    <w:rsid w:val="00A25614"/>
    <w:rsid w:val="00A256D8"/>
    <w:rsid w:val="00A25A67"/>
    <w:rsid w:val="00A312B3"/>
    <w:rsid w:val="00A31BF8"/>
    <w:rsid w:val="00A31F4E"/>
    <w:rsid w:val="00A36721"/>
    <w:rsid w:val="00A41947"/>
    <w:rsid w:val="00A423C0"/>
    <w:rsid w:val="00A43DA3"/>
    <w:rsid w:val="00A44355"/>
    <w:rsid w:val="00A444D3"/>
    <w:rsid w:val="00A4528F"/>
    <w:rsid w:val="00A5084A"/>
    <w:rsid w:val="00A508C2"/>
    <w:rsid w:val="00A50CEC"/>
    <w:rsid w:val="00A514A2"/>
    <w:rsid w:val="00A5157D"/>
    <w:rsid w:val="00A51670"/>
    <w:rsid w:val="00A533DE"/>
    <w:rsid w:val="00A54800"/>
    <w:rsid w:val="00A55378"/>
    <w:rsid w:val="00A56936"/>
    <w:rsid w:val="00A579A5"/>
    <w:rsid w:val="00A64508"/>
    <w:rsid w:val="00A740D9"/>
    <w:rsid w:val="00A75A7B"/>
    <w:rsid w:val="00A77FD3"/>
    <w:rsid w:val="00A823CD"/>
    <w:rsid w:val="00A8608D"/>
    <w:rsid w:val="00A86A95"/>
    <w:rsid w:val="00A86AE4"/>
    <w:rsid w:val="00A95B16"/>
    <w:rsid w:val="00A96D49"/>
    <w:rsid w:val="00A9718A"/>
    <w:rsid w:val="00A97501"/>
    <w:rsid w:val="00AA0CA1"/>
    <w:rsid w:val="00AA2646"/>
    <w:rsid w:val="00AA382F"/>
    <w:rsid w:val="00AA5949"/>
    <w:rsid w:val="00AA5D60"/>
    <w:rsid w:val="00AA6A1E"/>
    <w:rsid w:val="00AA6DBB"/>
    <w:rsid w:val="00AB0ACA"/>
    <w:rsid w:val="00AB1B46"/>
    <w:rsid w:val="00AB3703"/>
    <w:rsid w:val="00AB6B35"/>
    <w:rsid w:val="00AC3C1E"/>
    <w:rsid w:val="00AC3D15"/>
    <w:rsid w:val="00AC5440"/>
    <w:rsid w:val="00AC5C53"/>
    <w:rsid w:val="00AC5FDA"/>
    <w:rsid w:val="00AC726F"/>
    <w:rsid w:val="00AD1628"/>
    <w:rsid w:val="00AD3318"/>
    <w:rsid w:val="00AD4DF9"/>
    <w:rsid w:val="00AD5FF6"/>
    <w:rsid w:val="00AD6230"/>
    <w:rsid w:val="00AD775D"/>
    <w:rsid w:val="00AD7A56"/>
    <w:rsid w:val="00AE07EB"/>
    <w:rsid w:val="00AE3CF4"/>
    <w:rsid w:val="00AE5A92"/>
    <w:rsid w:val="00AE704B"/>
    <w:rsid w:val="00AE768B"/>
    <w:rsid w:val="00AE7706"/>
    <w:rsid w:val="00AF0BFD"/>
    <w:rsid w:val="00AF5E8D"/>
    <w:rsid w:val="00AF640B"/>
    <w:rsid w:val="00AF6787"/>
    <w:rsid w:val="00AF797E"/>
    <w:rsid w:val="00B06550"/>
    <w:rsid w:val="00B10308"/>
    <w:rsid w:val="00B12B11"/>
    <w:rsid w:val="00B1424B"/>
    <w:rsid w:val="00B1571E"/>
    <w:rsid w:val="00B15AE1"/>
    <w:rsid w:val="00B1730C"/>
    <w:rsid w:val="00B17DED"/>
    <w:rsid w:val="00B20AAF"/>
    <w:rsid w:val="00B22A03"/>
    <w:rsid w:val="00B23819"/>
    <w:rsid w:val="00B23F80"/>
    <w:rsid w:val="00B2735E"/>
    <w:rsid w:val="00B275C5"/>
    <w:rsid w:val="00B27C5E"/>
    <w:rsid w:val="00B3033B"/>
    <w:rsid w:val="00B308A5"/>
    <w:rsid w:val="00B311BB"/>
    <w:rsid w:val="00B32F05"/>
    <w:rsid w:val="00B34E0D"/>
    <w:rsid w:val="00B3525E"/>
    <w:rsid w:val="00B354F6"/>
    <w:rsid w:val="00B36279"/>
    <w:rsid w:val="00B36794"/>
    <w:rsid w:val="00B36A4C"/>
    <w:rsid w:val="00B37123"/>
    <w:rsid w:val="00B41D4C"/>
    <w:rsid w:val="00B423F6"/>
    <w:rsid w:val="00B433AD"/>
    <w:rsid w:val="00B56014"/>
    <w:rsid w:val="00B56971"/>
    <w:rsid w:val="00B5778D"/>
    <w:rsid w:val="00B60988"/>
    <w:rsid w:val="00B6262C"/>
    <w:rsid w:val="00B66B8C"/>
    <w:rsid w:val="00B708F6"/>
    <w:rsid w:val="00B71E69"/>
    <w:rsid w:val="00B72CC3"/>
    <w:rsid w:val="00B72EE9"/>
    <w:rsid w:val="00B7331D"/>
    <w:rsid w:val="00B74F5A"/>
    <w:rsid w:val="00B87C4B"/>
    <w:rsid w:val="00B90738"/>
    <w:rsid w:val="00B908EE"/>
    <w:rsid w:val="00B91021"/>
    <w:rsid w:val="00B9114A"/>
    <w:rsid w:val="00B91B4F"/>
    <w:rsid w:val="00B946D4"/>
    <w:rsid w:val="00B95D74"/>
    <w:rsid w:val="00B97676"/>
    <w:rsid w:val="00B97C73"/>
    <w:rsid w:val="00BA3583"/>
    <w:rsid w:val="00BA39DE"/>
    <w:rsid w:val="00BA4E85"/>
    <w:rsid w:val="00BB2179"/>
    <w:rsid w:val="00BB4018"/>
    <w:rsid w:val="00BB71B2"/>
    <w:rsid w:val="00BB7615"/>
    <w:rsid w:val="00BB79B5"/>
    <w:rsid w:val="00BB7A75"/>
    <w:rsid w:val="00BC1EF2"/>
    <w:rsid w:val="00BC3A18"/>
    <w:rsid w:val="00BC3C81"/>
    <w:rsid w:val="00BC3CED"/>
    <w:rsid w:val="00BC4904"/>
    <w:rsid w:val="00BC7DE6"/>
    <w:rsid w:val="00BC7F93"/>
    <w:rsid w:val="00BD0B0E"/>
    <w:rsid w:val="00BD14CF"/>
    <w:rsid w:val="00BD18DC"/>
    <w:rsid w:val="00BE0A95"/>
    <w:rsid w:val="00BE0D63"/>
    <w:rsid w:val="00BE1245"/>
    <w:rsid w:val="00BE2043"/>
    <w:rsid w:val="00BE2861"/>
    <w:rsid w:val="00BE64D3"/>
    <w:rsid w:val="00BE7432"/>
    <w:rsid w:val="00BE7458"/>
    <w:rsid w:val="00BE7591"/>
    <w:rsid w:val="00BF0774"/>
    <w:rsid w:val="00BF2CAE"/>
    <w:rsid w:val="00BF31A7"/>
    <w:rsid w:val="00BF45B2"/>
    <w:rsid w:val="00BF5658"/>
    <w:rsid w:val="00BF5958"/>
    <w:rsid w:val="00C07778"/>
    <w:rsid w:val="00C12B90"/>
    <w:rsid w:val="00C14472"/>
    <w:rsid w:val="00C15344"/>
    <w:rsid w:val="00C155E5"/>
    <w:rsid w:val="00C15A97"/>
    <w:rsid w:val="00C17B64"/>
    <w:rsid w:val="00C2364F"/>
    <w:rsid w:val="00C242F3"/>
    <w:rsid w:val="00C25BDB"/>
    <w:rsid w:val="00C26414"/>
    <w:rsid w:val="00C27D6B"/>
    <w:rsid w:val="00C31C68"/>
    <w:rsid w:val="00C35848"/>
    <w:rsid w:val="00C36DEA"/>
    <w:rsid w:val="00C371F4"/>
    <w:rsid w:val="00C417BA"/>
    <w:rsid w:val="00C41B76"/>
    <w:rsid w:val="00C43195"/>
    <w:rsid w:val="00C4428A"/>
    <w:rsid w:val="00C452D3"/>
    <w:rsid w:val="00C46086"/>
    <w:rsid w:val="00C47B52"/>
    <w:rsid w:val="00C52E0B"/>
    <w:rsid w:val="00C53710"/>
    <w:rsid w:val="00C5405E"/>
    <w:rsid w:val="00C54C69"/>
    <w:rsid w:val="00C55681"/>
    <w:rsid w:val="00C61908"/>
    <w:rsid w:val="00C61E51"/>
    <w:rsid w:val="00C634D7"/>
    <w:rsid w:val="00C63626"/>
    <w:rsid w:val="00C66757"/>
    <w:rsid w:val="00C7054A"/>
    <w:rsid w:val="00C70862"/>
    <w:rsid w:val="00C71195"/>
    <w:rsid w:val="00C7309D"/>
    <w:rsid w:val="00C73205"/>
    <w:rsid w:val="00C740E4"/>
    <w:rsid w:val="00C757F4"/>
    <w:rsid w:val="00C82896"/>
    <w:rsid w:val="00C84273"/>
    <w:rsid w:val="00C84277"/>
    <w:rsid w:val="00C84B4A"/>
    <w:rsid w:val="00C855BD"/>
    <w:rsid w:val="00C872D7"/>
    <w:rsid w:val="00C87824"/>
    <w:rsid w:val="00C879ED"/>
    <w:rsid w:val="00C9187C"/>
    <w:rsid w:val="00C9263F"/>
    <w:rsid w:val="00C94118"/>
    <w:rsid w:val="00C979D5"/>
    <w:rsid w:val="00C97B43"/>
    <w:rsid w:val="00CA228F"/>
    <w:rsid w:val="00CA3819"/>
    <w:rsid w:val="00CA6497"/>
    <w:rsid w:val="00CA671B"/>
    <w:rsid w:val="00CA7530"/>
    <w:rsid w:val="00CB35E2"/>
    <w:rsid w:val="00CB372E"/>
    <w:rsid w:val="00CB3989"/>
    <w:rsid w:val="00CB4392"/>
    <w:rsid w:val="00CB5BCF"/>
    <w:rsid w:val="00CB655B"/>
    <w:rsid w:val="00CB6F9E"/>
    <w:rsid w:val="00CC1470"/>
    <w:rsid w:val="00CC46DE"/>
    <w:rsid w:val="00CC4DD8"/>
    <w:rsid w:val="00CC5C61"/>
    <w:rsid w:val="00CD0717"/>
    <w:rsid w:val="00CD167A"/>
    <w:rsid w:val="00CD1A83"/>
    <w:rsid w:val="00CD45EE"/>
    <w:rsid w:val="00CD4757"/>
    <w:rsid w:val="00CD6B08"/>
    <w:rsid w:val="00CD765E"/>
    <w:rsid w:val="00CE4B8A"/>
    <w:rsid w:val="00CE6159"/>
    <w:rsid w:val="00CE64F6"/>
    <w:rsid w:val="00CE7647"/>
    <w:rsid w:val="00CF03C8"/>
    <w:rsid w:val="00CF0EC3"/>
    <w:rsid w:val="00CF1E2E"/>
    <w:rsid w:val="00CF2280"/>
    <w:rsid w:val="00CF50AE"/>
    <w:rsid w:val="00CF5473"/>
    <w:rsid w:val="00CF7FA8"/>
    <w:rsid w:val="00D00791"/>
    <w:rsid w:val="00D022E6"/>
    <w:rsid w:val="00D02F28"/>
    <w:rsid w:val="00D03196"/>
    <w:rsid w:val="00D04DBF"/>
    <w:rsid w:val="00D05620"/>
    <w:rsid w:val="00D112D8"/>
    <w:rsid w:val="00D11BD6"/>
    <w:rsid w:val="00D11C21"/>
    <w:rsid w:val="00D12492"/>
    <w:rsid w:val="00D127D3"/>
    <w:rsid w:val="00D128E7"/>
    <w:rsid w:val="00D13F92"/>
    <w:rsid w:val="00D14259"/>
    <w:rsid w:val="00D147CC"/>
    <w:rsid w:val="00D14D18"/>
    <w:rsid w:val="00D17001"/>
    <w:rsid w:val="00D223F5"/>
    <w:rsid w:val="00D22C29"/>
    <w:rsid w:val="00D24509"/>
    <w:rsid w:val="00D24C02"/>
    <w:rsid w:val="00D25190"/>
    <w:rsid w:val="00D26738"/>
    <w:rsid w:val="00D27CC9"/>
    <w:rsid w:val="00D3039E"/>
    <w:rsid w:val="00D30B71"/>
    <w:rsid w:val="00D33805"/>
    <w:rsid w:val="00D345C4"/>
    <w:rsid w:val="00D35399"/>
    <w:rsid w:val="00D35CC3"/>
    <w:rsid w:val="00D400B9"/>
    <w:rsid w:val="00D4018A"/>
    <w:rsid w:val="00D437A5"/>
    <w:rsid w:val="00D454C4"/>
    <w:rsid w:val="00D45760"/>
    <w:rsid w:val="00D463F6"/>
    <w:rsid w:val="00D46742"/>
    <w:rsid w:val="00D47FD3"/>
    <w:rsid w:val="00D52A28"/>
    <w:rsid w:val="00D54366"/>
    <w:rsid w:val="00D55553"/>
    <w:rsid w:val="00D563B0"/>
    <w:rsid w:val="00D57FF0"/>
    <w:rsid w:val="00D61E03"/>
    <w:rsid w:val="00D638C7"/>
    <w:rsid w:val="00D6424E"/>
    <w:rsid w:val="00D65CE8"/>
    <w:rsid w:val="00D663D4"/>
    <w:rsid w:val="00D72046"/>
    <w:rsid w:val="00D734C1"/>
    <w:rsid w:val="00D7414F"/>
    <w:rsid w:val="00D74F10"/>
    <w:rsid w:val="00D76C5C"/>
    <w:rsid w:val="00D77957"/>
    <w:rsid w:val="00D80F68"/>
    <w:rsid w:val="00D8249E"/>
    <w:rsid w:val="00D83677"/>
    <w:rsid w:val="00D85008"/>
    <w:rsid w:val="00D8734D"/>
    <w:rsid w:val="00D87E2A"/>
    <w:rsid w:val="00D905EA"/>
    <w:rsid w:val="00D91CBC"/>
    <w:rsid w:val="00D91CFD"/>
    <w:rsid w:val="00D95739"/>
    <w:rsid w:val="00D969F1"/>
    <w:rsid w:val="00DA054D"/>
    <w:rsid w:val="00DA0C00"/>
    <w:rsid w:val="00DA2C93"/>
    <w:rsid w:val="00DA2EDF"/>
    <w:rsid w:val="00DA35CD"/>
    <w:rsid w:val="00DA449B"/>
    <w:rsid w:val="00DA530B"/>
    <w:rsid w:val="00DA565C"/>
    <w:rsid w:val="00DA6972"/>
    <w:rsid w:val="00DB05D1"/>
    <w:rsid w:val="00DB09A8"/>
    <w:rsid w:val="00DB1C9D"/>
    <w:rsid w:val="00DB42DA"/>
    <w:rsid w:val="00DB4694"/>
    <w:rsid w:val="00DB5B35"/>
    <w:rsid w:val="00DB6D52"/>
    <w:rsid w:val="00DB6DDC"/>
    <w:rsid w:val="00DC0D5C"/>
    <w:rsid w:val="00DC21A3"/>
    <w:rsid w:val="00DC2E67"/>
    <w:rsid w:val="00DC2FCA"/>
    <w:rsid w:val="00DC3F1D"/>
    <w:rsid w:val="00DC4BD9"/>
    <w:rsid w:val="00DC777E"/>
    <w:rsid w:val="00DC7E50"/>
    <w:rsid w:val="00DD10B1"/>
    <w:rsid w:val="00DD10BF"/>
    <w:rsid w:val="00DD14FE"/>
    <w:rsid w:val="00DD3DD1"/>
    <w:rsid w:val="00DD3E19"/>
    <w:rsid w:val="00DD49CC"/>
    <w:rsid w:val="00DD5B1D"/>
    <w:rsid w:val="00DD60EB"/>
    <w:rsid w:val="00DD7024"/>
    <w:rsid w:val="00DE0374"/>
    <w:rsid w:val="00DE08E8"/>
    <w:rsid w:val="00DE1B74"/>
    <w:rsid w:val="00DE4B00"/>
    <w:rsid w:val="00DE5D9B"/>
    <w:rsid w:val="00DF0A33"/>
    <w:rsid w:val="00DF112D"/>
    <w:rsid w:val="00DF140D"/>
    <w:rsid w:val="00DF21B5"/>
    <w:rsid w:val="00DF33A3"/>
    <w:rsid w:val="00DF4475"/>
    <w:rsid w:val="00DF4B4A"/>
    <w:rsid w:val="00DF5623"/>
    <w:rsid w:val="00DF5C7C"/>
    <w:rsid w:val="00E0053A"/>
    <w:rsid w:val="00E012E6"/>
    <w:rsid w:val="00E03E1C"/>
    <w:rsid w:val="00E04808"/>
    <w:rsid w:val="00E050C9"/>
    <w:rsid w:val="00E065F4"/>
    <w:rsid w:val="00E07595"/>
    <w:rsid w:val="00E07FF1"/>
    <w:rsid w:val="00E10FD3"/>
    <w:rsid w:val="00E11FFA"/>
    <w:rsid w:val="00E147EC"/>
    <w:rsid w:val="00E1488A"/>
    <w:rsid w:val="00E152ED"/>
    <w:rsid w:val="00E15473"/>
    <w:rsid w:val="00E15F5D"/>
    <w:rsid w:val="00E17D6D"/>
    <w:rsid w:val="00E206E6"/>
    <w:rsid w:val="00E20EB3"/>
    <w:rsid w:val="00E2142D"/>
    <w:rsid w:val="00E222FF"/>
    <w:rsid w:val="00E228AF"/>
    <w:rsid w:val="00E229D0"/>
    <w:rsid w:val="00E2352C"/>
    <w:rsid w:val="00E2378E"/>
    <w:rsid w:val="00E23AE1"/>
    <w:rsid w:val="00E23DB0"/>
    <w:rsid w:val="00E2625A"/>
    <w:rsid w:val="00E31B01"/>
    <w:rsid w:val="00E33898"/>
    <w:rsid w:val="00E33DD2"/>
    <w:rsid w:val="00E33DF4"/>
    <w:rsid w:val="00E3604A"/>
    <w:rsid w:val="00E36A54"/>
    <w:rsid w:val="00E3730A"/>
    <w:rsid w:val="00E37AB1"/>
    <w:rsid w:val="00E407B9"/>
    <w:rsid w:val="00E4141C"/>
    <w:rsid w:val="00E44E72"/>
    <w:rsid w:val="00E51601"/>
    <w:rsid w:val="00E523DC"/>
    <w:rsid w:val="00E52B6A"/>
    <w:rsid w:val="00E54508"/>
    <w:rsid w:val="00E5471B"/>
    <w:rsid w:val="00E54906"/>
    <w:rsid w:val="00E56111"/>
    <w:rsid w:val="00E6032D"/>
    <w:rsid w:val="00E612D0"/>
    <w:rsid w:val="00E6450E"/>
    <w:rsid w:val="00E64F20"/>
    <w:rsid w:val="00E65313"/>
    <w:rsid w:val="00E67429"/>
    <w:rsid w:val="00E712AA"/>
    <w:rsid w:val="00E752A2"/>
    <w:rsid w:val="00E77953"/>
    <w:rsid w:val="00E7797A"/>
    <w:rsid w:val="00E77B07"/>
    <w:rsid w:val="00E80553"/>
    <w:rsid w:val="00E8260B"/>
    <w:rsid w:val="00E84238"/>
    <w:rsid w:val="00E9053B"/>
    <w:rsid w:val="00E91F07"/>
    <w:rsid w:val="00E96466"/>
    <w:rsid w:val="00E96E19"/>
    <w:rsid w:val="00E97807"/>
    <w:rsid w:val="00EA36C2"/>
    <w:rsid w:val="00EA5CB9"/>
    <w:rsid w:val="00EA693B"/>
    <w:rsid w:val="00EA6942"/>
    <w:rsid w:val="00EA7587"/>
    <w:rsid w:val="00EA7D75"/>
    <w:rsid w:val="00EB3BBC"/>
    <w:rsid w:val="00EB50DD"/>
    <w:rsid w:val="00EB5D65"/>
    <w:rsid w:val="00EC0BB0"/>
    <w:rsid w:val="00EC101A"/>
    <w:rsid w:val="00EC3E51"/>
    <w:rsid w:val="00EC5D94"/>
    <w:rsid w:val="00EC5EB9"/>
    <w:rsid w:val="00EC6B54"/>
    <w:rsid w:val="00EC75D0"/>
    <w:rsid w:val="00ED057A"/>
    <w:rsid w:val="00ED2096"/>
    <w:rsid w:val="00ED2507"/>
    <w:rsid w:val="00ED2CF6"/>
    <w:rsid w:val="00ED3681"/>
    <w:rsid w:val="00ED3F83"/>
    <w:rsid w:val="00ED731F"/>
    <w:rsid w:val="00ED7C0C"/>
    <w:rsid w:val="00ED7DBE"/>
    <w:rsid w:val="00EE3817"/>
    <w:rsid w:val="00EE3BB1"/>
    <w:rsid w:val="00EE47FF"/>
    <w:rsid w:val="00EE6D7F"/>
    <w:rsid w:val="00EE6DAE"/>
    <w:rsid w:val="00EF039A"/>
    <w:rsid w:val="00EF4795"/>
    <w:rsid w:val="00EF5478"/>
    <w:rsid w:val="00F009EC"/>
    <w:rsid w:val="00F02601"/>
    <w:rsid w:val="00F02B44"/>
    <w:rsid w:val="00F07C79"/>
    <w:rsid w:val="00F1070E"/>
    <w:rsid w:val="00F10983"/>
    <w:rsid w:val="00F11286"/>
    <w:rsid w:val="00F14101"/>
    <w:rsid w:val="00F1672E"/>
    <w:rsid w:val="00F23839"/>
    <w:rsid w:val="00F24162"/>
    <w:rsid w:val="00F25F74"/>
    <w:rsid w:val="00F27812"/>
    <w:rsid w:val="00F31FEA"/>
    <w:rsid w:val="00F35C17"/>
    <w:rsid w:val="00F3674B"/>
    <w:rsid w:val="00F369D4"/>
    <w:rsid w:val="00F425A3"/>
    <w:rsid w:val="00F439CE"/>
    <w:rsid w:val="00F44387"/>
    <w:rsid w:val="00F45A49"/>
    <w:rsid w:val="00F46997"/>
    <w:rsid w:val="00F4765A"/>
    <w:rsid w:val="00F50E19"/>
    <w:rsid w:val="00F5176E"/>
    <w:rsid w:val="00F53B59"/>
    <w:rsid w:val="00F54708"/>
    <w:rsid w:val="00F54FF0"/>
    <w:rsid w:val="00F57F7F"/>
    <w:rsid w:val="00F617A2"/>
    <w:rsid w:val="00F63095"/>
    <w:rsid w:val="00F63EF4"/>
    <w:rsid w:val="00F645E5"/>
    <w:rsid w:val="00F64E4B"/>
    <w:rsid w:val="00F71FDE"/>
    <w:rsid w:val="00F72444"/>
    <w:rsid w:val="00F742BE"/>
    <w:rsid w:val="00F753C5"/>
    <w:rsid w:val="00F77A1C"/>
    <w:rsid w:val="00F80269"/>
    <w:rsid w:val="00F810A6"/>
    <w:rsid w:val="00F82A33"/>
    <w:rsid w:val="00F857FE"/>
    <w:rsid w:val="00F86626"/>
    <w:rsid w:val="00F8688D"/>
    <w:rsid w:val="00F92882"/>
    <w:rsid w:val="00F95083"/>
    <w:rsid w:val="00FA0279"/>
    <w:rsid w:val="00FA2E39"/>
    <w:rsid w:val="00FA4991"/>
    <w:rsid w:val="00FA5F56"/>
    <w:rsid w:val="00FA61D7"/>
    <w:rsid w:val="00FA6E18"/>
    <w:rsid w:val="00FA7EEE"/>
    <w:rsid w:val="00FB2055"/>
    <w:rsid w:val="00FB41D5"/>
    <w:rsid w:val="00FB4ED0"/>
    <w:rsid w:val="00FB5583"/>
    <w:rsid w:val="00FB5E10"/>
    <w:rsid w:val="00FC0385"/>
    <w:rsid w:val="00FC0A67"/>
    <w:rsid w:val="00FC58B5"/>
    <w:rsid w:val="00FC6054"/>
    <w:rsid w:val="00FD2414"/>
    <w:rsid w:val="00FD2497"/>
    <w:rsid w:val="00FD2A94"/>
    <w:rsid w:val="00FD4318"/>
    <w:rsid w:val="00FD5BFF"/>
    <w:rsid w:val="00FD5D65"/>
    <w:rsid w:val="00FE3365"/>
    <w:rsid w:val="00FF0F89"/>
    <w:rsid w:val="00FF3224"/>
    <w:rsid w:val="00FF66A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0483F"/>
  <w15:docId w15:val="{A9EF93E2-C846-4FE0-87CC-157E74BC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5D65"/>
    <w:rPr>
      <w:color w:val="0000FF" w:themeColor="hyperlink"/>
      <w:u w:val="single"/>
    </w:rPr>
  </w:style>
  <w:style w:type="paragraph" w:styleId="Encabezado">
    <w:name w:val="header"/>
    <w:basedOn w:val="Normal"/>
    <w:link w:val="EncabezadoCar"/>
    <w:uiPriority w:val="99"/>
    <w:unhideWhenUsed/>
    <w:rsid w:val="002809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B1"/>
  </w:style>
  <w:style w:type="paragraph" w:styleId="Piedepgina">
    <w:name w:val="footer"/>
    <w:basedOn w:val="Normal"/>
    <w:link w:val="PiedepginaCar"/>
    <w:uiPriority w:val="99"/>
    <w:unhideWhenUsed/>
    <w:rsid w:val="00280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B1"/>
  </w:style>
  <w:style w:type="paragraph" w:styleId="Textodeglobo">
    <w:name w:val="Balloon Text"/>
    <w:basedOn w:val="Normal"/>
    <w:link w:val="TextodegloboCar"/>
    <w:uiPriority w:val="99"/>
    <w:semiHidden/>
    <w:unhideWhenUsed/>
    <w:rsid w:val="00280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9B1"/>
    <w:rPr>
      <w:rFonts w:ascii="Tahoma" w:hAnsi="Tahoma" w:cs="Tahoma"/>
      <w:sz w:val="16"/>
      <w:szCs w:val="16"/>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A508C2"/>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508C2"/>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A508C2"/>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508C2"/>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A508C2"/>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D765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854FF4"/>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54FF4"/>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2B627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C09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C099D"/>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C099D"/>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C09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20090A"/>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9D3E68"/>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D3E68"/>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rsid w:val="009D3E68"/>
    <w:rPr>
      <w:rFonts w:ascii="Arial" w:eastAsia="Arial" w:hAnsi="Arial" w:cs="Arial"/>
      <w:b/>
      <w:bCs/>
      <w:i w:val="0"/>
      <w:iCs w:val="0"/>
      <w:smallCaps w:val="0"/>
      <w:strike w:val="0"/>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9D3E68"/>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9D3E68"/>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82896"/>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9B11FC"/>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9B11FC"/>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9B11FC"/>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98346C"/>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8346C"/>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98346C"/>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98346C"/>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212A90"/>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212A9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212A90"/>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212A9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F3A89"/>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6F3A89"/>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F3A89"/>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rsid w:val="00C855BD"/>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855B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855BD"/>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2E7897"/>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2E7897"/>
    <w:pPr>
      <w:widowControl w:val="0"/>
      <w:shd w:val="clear" w:color="auto" w:fill="FFFFFF"/>
      <w:spacing w:after="0" w:line="268" w:lineRule="exact"/>
    </w:pPr>
    <w:rPr>
      <w:rFonts w:ascii="Arial" w:eastAsia="Arial" w:hAnsi="Arial" w:cs="Arial"/>
      <w:b/>
      <w:bCs/>
    </w:rPr>
  </w:style>
  <w:style w:type="paragraph" w:styleId="Prrafodelista">
    <w:name w:val="List Paragraph"/>
    <w:basedOn w:val="Normal"/>
    <w:uiPriority w:val="34"/>
    <w:qFormat/>
    <w:rsid w:val="00AD7A56"/>
    <w:pPr>
      <w:ind w:left="720"/>
      <w:contextualSpacing/>
    </w:p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44372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44372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44372D"/>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44372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44372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styleId="Tablaconcuadrcula">
    <w:name w:val="Table Grid"/>
    <w:basedOn w:val="Tablanormal"/>
    <w:uiPriority w:val="39"/>
    <w:rsid w:val="0058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rsid w:val="001578F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1578F5"/>
    <w:rPr>
      <w:i/>
      <w:iCs/>
    </w:rPr>
  </w:style>
  <w:style w:type="table" w:customStyle="1" w:styleId="Tablaconcuadrcula1">
    <w:name w:val="Tabla con cuadrícula1"/>
    <w:basedOn w:val="Tablanormal"/>
    <w:next w:val="Tablaconcuadrcula"/>
    <w:uiPriority w:val="39"/>
    <w:rsid w:val="0015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157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578F5"/>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sid w:val="001578F5"/>
    <w:rPr>
      <w:sz w:val="20"/>
      <w:szCs w:val="20"/>
    </w:rPr>
  </w:style>
  <w:style w:type="paragraph" w:styleId="Textocomentario">
    <w:name w:val="annotation text"/>
    <w:basedOn w:val="Normal"/>
    <w:link w:val="TextocomentarioCar"/>
    <w:uiPriority w:val="99"/>
    <w:semiHidden/>
    <w:unhideWhenUsed/>
    <w:rsid w:val="001578F5"/>
    <w:pPr>
      <w:spacing w:after="160" w:line="240" w:lineRule="auto"/>
    </w:pPr>
    <w:rPr>
      <w:sz w:val="20"/>
      <w:szCs w:val="20"/>
    </w:rPr>
  </w:style>
  <w:style w:type="character" w:customStyle="1" w:styleId="AsuntodelcomentarioCar">
    <w:name w:val="Asunto del comentario Car"/>
    <w:basedOn w:val="TextocomentarioCar"/>
    <w:link w:val="Asuntodelcomentario"/>
    <w:uiPriority w:val="99"/>
    <w:semiHidden/>
    <w:rsid w:val="001578F5"/>
    <w:rPr>
      <w:b/>
      <w:bCs/>
      <w:sz w:val="20"/>
      <w:szCs w:val="20"/>
    </w:rPr>
  </w:style>
  <w:style w:type="paragraph" w:styleId="Asuntodelcomentario">
    <w:name w:val="annotation subject"/>
    <w:basedOn w:val="Textocomentario"/>
    <w:next w:val="Textocomentario"/>
    <w:link w:val="AsuntodelcomentarioCar"/>
    <w:uiPriority w:val="99"/>
    <w:semiHidden/>
    <w:unhideWhenUsed/>
    <w:rsid w:val="001578F5"/>
    <w:rPr>
      <w:b/>
      <w:bCs/>
    </w:rPr>
  </w:style>
  <w:style w:type="paragraph" w:customStyle="1" w:styleId="xl66">
    <w:name w:val="xl66"/>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1578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es-MX"/>
    </w:rPr>
  </w:style>
  <w:style w:type="paragraph" w:customStyle="1" w:styleId="xl71">
    <w:name w:val="xl71"/>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157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7">
    <w:name w:val="xl77"/>
    <w:basedOn w:val="Normal"/>
    <w:rsid w:val="001578F5"/>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8">
    <w:name w:val="xl78"/>
    <w:basedOn w:val="Normal"/>
    <w:rsid w:val="0015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table" w:customStyle="1" w:styleId="Cuadrculadetablaclara1">
    <w:name w:val="Cuadrícula de tabla clara1"/>
    <w:basedOn w:val="Tablanormal"/>
    <w:uiPriority w:val="99"/>
    <w:rsid w:val="00193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193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1933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19334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1933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293115"/>
    <w:rPr>
      <w:color w:val="954F72"/>
      <w:u w:val="single"/>
    </w:rPr>
  </w:style>
  <w:style w:type="paragraph" w:customStyle="1" w:styleId="xl65">
    <w:name w:val="xl65"/>
    <w:basedOn w:val="Normal"/>
    <w:rsid w:val="002931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63">
    <w:name w:val="xl63"/>
    <w:basedOn w:val="Normal"/>
    <w:rsid w:val="00A645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64">
    <w:name w:val="xl64"/>
    <w:basedOn w:val="Normal"/>
    <w:rsid w:val="00A645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es-MX"/>
    </w:rPr>
  </w:style>
  <w:style w:type="paragraph" w:customStyle="1" w:styleId="xl79">
    <w:name w:val="xl79"/>
    <w:basedOn w:val="Normal"/>
    <w:rsid w:val="00A645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80">
    <w:name w:val="xl80"/>
    <w:basedOn w:val="Normal"/>
    <w:rsid w:val="00A645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1">
    <w:name w:val="xl81"/>
    <w:basedOn w:val="Normal"/>
    <w:rsid w:val="00A645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2">
    <w:name w:val="xl82"/>
    <w:basedOn w:val="Normal"/>
    <w:rsid w:val="00A645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83">
    <w:name w:val="xl83"/>
    <w:basedOn w:val="Normal"/>
    <w:rsid w:val="00A645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4">
    <w:name w:val="xl84"/>
    <w:basedOn w:val="Normal"/>
    <w:rsid w:val="00A645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lang w:eastAsia="es-MX"/>
    </w:rPr>
  </w:style>
  <w:style w:type="paragraph" w:customStyle="1" w:styleId="xl85">
    <w:name w:val="xl85"/>
    <w:basedOn w:val="Normal"/>
    <w:rsid w:val="00A645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6">
    <w:name w:val="xl86"/>
    <w:basedOn w:val="Normal"/>
    <w:rsid w:val="00A6450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es-MX"/>
    </w:rPr>
  </w:style>
  <w:style w:type="paragraph" w:customStyle="1" w:styleId="xl87">
    <w:name w:val="xl87"/>
    <w:basedOn w:val="Normal"/>
    <w:rsid w:val="00A6450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8">
    <w:name w:val="xl88"/>
    <w:basedOn w:val="Normal"/>
    <w:rsid w:val="00A6450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9">
    <w:name w:val="xl89"/>
    <w:basedOn w:val="Normal"/>
    <w:rsid w:val="00A6450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0">
    <w:name w:val="xl90"/>
    <w:basedOn w:val="Normal"/>
    <w:rsid w:val="00A6450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91">
    <w:name w:val="xl91"/>
    <w:basedOn w:val="Normal"/>
    <w:rsid w:val="00A6450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es-MX"/>
    </w:rPr>
  </w:style>
  <w:style w:type="paragraph" w:customStyle="1" w:styleId="xl92">
    <w:name w:val="xl92"/>
    <w:basedOn w:val="Normal"/>
    <w:rsid w:val="00A6450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93">
    <w:name w:val="xl93"/>
    <w:basedOn w:val="Normal"/>
    <w:rsid w:val="00A6450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4">
    <w:name w:val="xl94"/>
    <w:basedOn w:val="Normal"/>
    <w:rsid w:val="00A6450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es-MX"/>
    </w:rPr>
  </w:style>
  <w:style w:type="paragraph" w:customStyle="1" w:styleId="xl95">
    <w:name w:val="xl95"/>
    <w:basedOn w:val="Normal"/>
    <w:rsid w:val="00A6450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lang w:eastAsia="es-MX"/>
    </w:rPr>
  </w:style>
  <w:style w:type="paragraph" w:customStyle="1" w:styleId="xl96">
    <w:name w:val="xl96"/>
    <w:basedOn w:val="Normal"/>
    <w:rsid w:val="00A645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7">
    <w:name w:val="xl97"/>
    <w:basedOn w:val="Normal"/>
    <w:rsid w:val="00A6450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8">
    <w:name w:val="xl98"/>
    <w:basedOn w:val="Normal"/>
    <w:rsid w:val="00A6450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99">
    <w:name w:val="xl99"/>
    <w:basedOn w:val="Normal"/>
    <w:rsid w:val="00A6450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69">
      <w:bodyDiv w:val="1"/>
      <w:marLeft w:val="0"/>
      <w:marRight w:val="0"/>
      <w:marTop w:val="0"/>
      <w:marBottom w:val="0"/>
      <w:divBdr>
        <w:top w:val="none" w:sz="0" w:space="0" w:color="auto"/>
        <w:left w:val="none" w:sz="0" w:space="0" w:color="auto"/>
        <w:bottom w:val="none" w:sz="0" w:space="0" w:color="auto"/>
        <w:right w:val="none" w:sz="0" w:space="0" w:color="auto"/>
      </w:divBdr>
    </w:div>
    <w:div w:id="67070449">
      <w:bodyDiv w:val="1"/>
      <w:marLeft w:val="0"/>
      <w:marRight w:val="0"/>
      <w:marTop w:val="0"/>
      <w:marBottom w:val="0"/>
      <w:divBdr>
        <w:top w:val="none" w:sz="0" w:space="0" w:color="auto"/>
        <w:left w:val="none" w:sz="0" w:space="0" w:color="auto"/>
        <w:bottom w:val="none" w:sz="0" w:space="0" w:color="auto"/>
        <w:right w:val="none" w:sz="0" w:space="0" w:color="auto"/>
      </w:divBdr>
    </w:div>
    <w:div w:id="70278011">
      <w:bodyDiv w:val="1"/>
      <w:marLeft w:val="0"/>
      <w:marRight w:val="0"/>
      <w:marTop w:val="0"/>
      <w:marBottom w:val="0"/>
      <w:divBdr>
        <w:top w:val="none" w:sz="0" w:space="0" w:color="auto"/>
        <w:left w:val="none" w:sz="0" w:space="0" w:color="auto"/>
        <w:bottom w:val="none" w:sz="0" w:space="0" w:color="auto"/>
        <w:right w:val="none" w:sz="0" w:space="0" w:color="auto"/>
      </w:divBdr>
    </w:div>
    <w:div w:id="96801997">
      <w:bodyDiv w:val="1"/>
      <w:marLeft w:val="0"/>
      <w:marRight w:val="0"/>
      <w:marTop w:val="0"/>
      <w:marBottom w:val="0"/>
      <w:divBdr>
        <w:top w:val="none" w:sz="0" w:space="0" w:color="auto"/>
        <w:left w:val="none" w:sz="0" w:space="0" w:color="auto"/>
        <w:bottom w:val="none" w:sz="0" w:space="0" w:color="auto"/>
        <w:right w:val="none" w:sz="0" w:space="0" w:color="auto"/>
      </w:divBdr>
    </w:div>
    <w:div w:id="124156811">
      <w:bodyDiv w:val="1"/>
      <w:marLeft w:val="0"/>
      <w:marRight w:val="0"/>
      <w:marTop w:val="0"/>
      <w:marBottom w:val="0"/>
      <w:divBdr>
        <w:top w:val="none" w:sz="0" w:space="0" w:color="auto"/>
        <w:left w:val="none" w:sz="0" w:space="0" w:color="auto"/>
        <w:bottom w:val="none" w:sz="0" w:space="0" w:color="auto"/>
        <w:right w:val="none" w:sz="0" w:space="0" w:color="auto"/>
      </w:divBdr>
    </w:div>
    <w:div w:id="132332706">
      <w:bodyDiv w:val="1"/>
      <w:marLeft w:val="0"/>
      <w:marRight w:val="0"/>
      <w:marTop w:val="0"/>
      <w:marBottom w:val="0"/>
      <w:divBdr>
        <w:top w:val="none" w:sz="0" w:space="0" w:color="auto"/>
        <w:left w:val="none" w:sz="0" w:space="0" w:color="auto"/>
        <w:bottom w:val="none" w:sz="0" w:space="0" w:color="auto"/>
        <w:right w:val="none" w:sz="0" w:space="0" w:color="auto"/>
      </w:divBdr>
    </w:div>
    <w:div w:id="190846463">
      <w:bodyDiv w:val="1"/>
      <w:marLeft w:val="0"/>
      <w:marRight w:val="0"/>
      <w:marTop w:val="0"/>
      <w:marBottom w:val="0"/>
      <w:divBdr>
        <w:top w:val="none" w:sz="0" w:space="0" w:color="auto"/>
        <w:left w:val="none" w:sz="0" w:space="0" w:color="auto"/>
        <w:bottom w:val="none" w:sz="0" w:space="0" w:color="auto"/>
        <w:right w:val="none" w:sz="0" w:space="0" w:color="auto"/>
      </w:divBdr>
    </w:div>
    <w:div w:id="238518079">
      <w:bodyDiv w:val="1"/>
      <w:marLeft w:val="0"/>
      <w:marRight w:val="0"/>
      <w:marTop w:val="0"/>
      <w:marBottom w:val="0"/>
      <w:divBdr>
        <w:top w:val="none" w:sz="0" w:space="0" w:color="auto"/>
        <w:left w:val="none" w:sz="0" w:space="0" w:color="auto"/>
        <w:bottom w:val="none" w:sz="0" w:space="0" w:color="auto"/>
        <w:right w:val="none" w:sz="0" w:space="0" w:color="auto"/>
      </w:divBdr>
    </w:div>
    <w:div w:id="287200349">
      <w:bodyDiv w:val="1"/>
      <w:marLeft w:val="0"/>
      <w:marRight w:val="0"/>
      <w:marTop w:val="0"/>
      <w:marBottom w:val="0"/>
      <w:divBdr>
        <w:top w:val="none" w:sz="0" w:space="0" w:color="auto"/>
        <w:left w:val="none" w:sz="0" w:space="0" w:color="auto"/>
        <w:bottom w:val="none" w:sz="0" w:space="0" w:color="auto"/>
        <w:right w:val="none" w:sz="0" w:space="0" w:color="auto"/>
      </w:divBdr>
    </w:div>
    <w:div w:id="351301836">
      <w:bodyDiv w:val="1"/>
      <w:marLeft w:val="0"/>
      <w:marRight w:val="0"/>
      <w:marTop w:val="0"/>
      <w:marBottom w:val="0"/>
      <w:divBdr>
        <w:top w:val="none" w:sz="0" w:space="0" w:color="auto"/>
        <w:left w:val="none" w:sz="0" w:space="0" w:color="auto"/>
        <w:bottom w:val="none" w:sz="0" w:space="0" w:color="auto"/>
        <w:right w:val="none" w:sz="0" w:space="0" w:color="auto"/>
      </w:divBdr>
    </w:div>
    <w:div w:id="373385584">
      <w:bodyDiv w:val="1"/>
      <w:marLeft w:val="0"/>
      <w:marRight w:val="0"/>
      <w:marTop w:val="0"/>
      <w:marBottom w:val="0"/>
      <w:divBdr>
        <w:top w:val="none" w:sz="0" w:space="0" w:color="auto"/>
        <w:left w:val="none" w:sz="0" w:space="0" w:color="auto"/>
        <w:bottom w:val="none" w:sz="0" w:space="0" w:color="auto"/>
        <w:right w:val="none" w:sz="0" w:space="0" w:color="auto"/>
      </w:divBdr>
    </w:div>
    <w:div w:id="398940158">
      <w:bodyDiv w:val="1"/>
      <w:marLeft w:val="0"/>
      <w:marRight w:val="0"/>
      <w:marTop w:val="0"/>
      <w:marBottom w:val="0"/>
      <w:divBdr>
        <w:top w:val="none" w:sz="0" w:space="0" w:color="auto"/>
        <w:left w:val="none" w:sz="0" w:space="0" w:color="auto"/>
        <w:bottom w:val="none" w:sz="0" w:space="0" w:color="auto"/>
        <w:right w:val="none" w:sz="0" w:space="0" w:color="auto"/>
      </w:divBdr>
    </w:div>
    <w:div w:id="420101821">
      <w:bodyDiv w:val="1"/>
      <w:marLeft w:val="0"/>
      <w:marRight w:val="0"/>
      <w:marTop w:val="0"/>
      <w:marBottom w:val="0"/>
      <w:divBdr>
        <w:top w:val="none" w:sz="0" w:space="0" w:color="auto"/>
        <w:left w:val="none" w:sz="0" w:space="0" w:color="auto"/>
        <w:bottom w:val="none" w:sz="0" w:space="0" w:color="auto"/>
        <w:right w:val="none" w:sz="0" w:space="0" w:color="auto"/>
      </w:divBdr>
    </w:div>
    <w:div w:id="421999202">
      <w:bodyDiv w:val="1"/>
      <w:marLeft w:val="0"/>
      <w:marRight w:val="0"/>
      <w:marTop w:val="0"/>
      <w:marBottom w:val="0"/>
      <w:divBdr>
        <w:top w:val="none" w:sz="0" w:space="0" w:color="auto"/>
        <w:left w:val="none" w:sz="0" w:space="0" w:color="auto"/>
        <w:bottom w:val="none" w:sz="0" w:space="0" w:color="auto"/>
        <w:right w:val="none" w:sz="0" w:space="0" w:color="auto"/>
      </w:divBdr>
    </w:div>
    <w:div w:id="466971120">
      <w:bodyDiv w:val="1"/>
      <w:marLeft w:val="0"/>
      <w:marRight w:val="0"/>
      <w:marTop w:val="0"/>
      <w:marBottom w:val="0"/>
      <w:divBdr>
        <w:top w:val="none" w:sz="0" w:space="0" w:color="auto"/>
        <w:left w:val="none" w:sz="0" w:space="0" w:color="auto"/>
        <w:bottom w:val="none" w:sz="0" w:space="0" w:color="auto"/>
        <w:right w:val="none" w:sz="0" w:space="0" w:color="auto"/>
      </w:divBdr>
    </w:div>
    <w:div w:id="498807622">
      <w:bodyDiv w:val="1"/>
      <w:marLeft w:val="0"/>
      <w:marRight w:val="0"/>
      <w:marTop w:val="0"/>
      <w:marBottom w:val="0"/>
      <w:divBdr>
        <w:top w:val="none" w:sz="0" w:space="0" w:color="auto"/>
        <w:left w:val="none" w:sz="0" w:space="0" w:color="auto"/>
        <w:bottom w:val="none" w:sz="0" w:space="0" w:color="auto"/>
        <w:right w:val="none" w:sz="0" w:space="0" w:color="auto"/>
      </w:divBdr>
    </w:div>
    <w:div w:id="502938044">
      <w:bodyDiv w:val="1"/>
      <w:marLeft w:val="0"/>
      <w:marRight w:val="0"/>
      <w:marTop w:val="0"/>
      <w:marBottom w:val="0"/>
      <w:divBdr>
        <w:top w:val="none" w:sz="0" w:space="0" w:color="auto"/>
        <w:left w:val="none" w:sz="0" w:space="0" w:color="auto"/>
        <w:bottom w:val="none" w:sz="0" w:space="0" w:color="auto"/>
        <w:right w:val="none" w:sz="0" w:space="0" w:color="auto"/>
      </w:divBdr>
    </w:div>
    <w:div w:id="505022059">
      <w:bodyDiv w:val="1"/>
      <w:marLeft w:val="0"/>
      <w:marRight w:val="0"/>
      <w:marTop w:val="0"/>
      <w:marBottom w:val="0"/>
      <w:divBdr>
        <w:top w:val="none" w:sz="0" w:space="0" w:color="auto"/>
        <w:left w:val="none" w:sz="0" w:space="0" w:color="auto"/>
        <w:bottom w:val="none" w:sz="0" w:space="0" w:color="auto"/>
        <w:right w:val="none" w:sz="0" w:space="0" w:color="auto"/>
      </w:divBdr>
    </w:div>
    <w:div w:id="527450623">
      <w:bodyDiv w:val="1"/>
      <w:marLeft w:val="0"/>
      <w:marRight w:val="0"/>
      <w:marTop w:val="0"/>
      <w:marBottom w:val="0"/>
      <w:divBdr>
        <w:top w:val="none" w:sz="0" w:space="0" w:color="auto"/>
        <w:left w:val="none" w:sz="0" w:space="0" w:color="auto"/>
        <w:bottom w:val="none" w:sz="0" w:space="0" w:color="auto"/>
        <w:right w:val="none" w:sz="0" w:space="0" w:color="auto"/>
      </w:divBdr>
    </w:div>
    <w:div w:id="537351498">
      <w:bodyDiv w:val="1"/>
      <w:marLeft w:val="0"/>
      <w:marRight w:val="0"/>
      <w:marTop w:val="0"/>
      <w:marBottom w:val="0"/>
      <w:divBdr>
        <w:top w:val="none" w:sz="0" w:space="0" w:color="auto"/>
        <w:left w:val="none" w:sz="0" w:space="0" w:color="auto"/>
        <w:bottom w:val="none" w:sz="0" w:space="0" w:color="auto"/>
        <w:right w:val="none" w:sz="0" w:space="0" w:color="auto"/>
      </w:divBdr>
    </w:div>
    <w:div w:id="553198385">
      <w:bodyDiv w:val="1"/>
      <w:marLeft w:val="0"/>
      <w:marRight w:val="0"/>
      <w:marTop w:val="0"/>
      <w:marBottom w:val="0"/>
      <w:divBdr>
        <w:top w:val="none" w:sz="0" w:space="0" w:color="auto"/>
        <w:left w:val="none" w:sz="0" w:space="0" w:color="auto"/>
        <w:bottom w:val="none" w:sz="0" w:space="0" w:color="auto"/>
        <w:right w:val="none" w:sz="0" w:space="0" w:color="auto"/>
      </w:divBdr>
    </w:div>
    <w:div w:id="557129120">
      <w:bodyDiv w:val="1"/>
      <w:marLeft w:val="0"/>
      <w:marRight w:val="0"/>
      <w:marTop w:val="0"/>
      <w:marBottom w:val="0"/>
      <w:divBdr>
        <w:top w:val="none" w:sz="0" w:space="0" w:color="auto"/>
        <w:left w:val="none" w:sz="0" w:space="0" w:color="auto"/>
        <w:bottom w:val="none" w:sz="0" w:space="0" w:color="auto"/>
        <w:right w:val="none" w:sz="0" w:space="0" w:color="auto"/>
      </w:divBdr>
    </w:div>
    <w:div w:id="568614383">
      <w:bodyDiv w:val="1"/>
      <w:marLeft w:val="0"/>
      <w:marRight w:val="0"/>
      <w:marTop w:val="0"/>
      <w:marBottom w:val="0"/>
      <w:divBdr>
        <w:top w:val="none" w:sz="0" w:space="0" w:color="auto"/>
        <w:left w:val="none" w:sz="0" w:space="0" w:color="auto"/>
        <w:bottom w:val="none" w:sz="0" w:space="0" w:color="auto"/>
        <w:right w:val="none" w:sz="0" w:space="0" w:color="auto"/>
      </w:divBdr>
    </w:div>
    <w:div w:id="579291618">
      <w:bodyDiv w:val="1"/>
      <w:marLeft w:val="0"/>
      <w:marRight w:val="0"/>
      <w:marTop w:val="0"/>
      <w:marBottom w:val="0"/>
      <w:divBdr>
        <w:top w:val="none" w:sz="0" w:space="0" w:color="auto"/>
        <w:left w:val="none" w:sz="0" w:space="0" w:color="auto"/>
        <w:bottom w:val="none" w:sz="0" w:space="0" w:color="auto"/>
        <w:right w:val="none" w:sz="0" w:space="0" w:color="auto"/>
      </w:divBdr>
    </w:div>
    <w:div w:id="594753600">
      <w:bodyDiv w:val="1"/>
      <w:marLeft w:val="0"/>
      <w:marRight w:val="0"/>
      <w:marTop w:val="0"/>
      <w:marBottom w:val="0"/>
      <w:divBdr>
        <w:top w:val="none" w:sz="0" w:space="0" w:color="auto"/>
        <w:left w:val="none" w:sz="0" w:space="0" w:color="auto"/>
        <w:bottom w:val="none" w:sz="0" w:space="0" w:color="auto"/>
        <w:right w:val="none" w:sz="0" w:space="0" w:color="auto"/>
      </w:divBdr>
    </w:div>
    <w:div w:id="607081724">
      <w:bodyDiv w:val="1"/>
      <w:marLeft w:val="0"/>
      <w:marRight w:val="0"/>
      <w:marTop w:val="0"/>
      <w:marBottom w:val="0"/>
      <w:divBdr>
        <w:top w:val="none" w:sz="0" w:space="0" w:color="auto"/>
        <w:left w:val="none" w:sz="0" w:space="0" w:color="auto"/>
        <w:bottom w:val="none" w:sz="0" w:space="0" w:color="auto"/>
        <w:right w:val="none" w:sz="0" w:space="0" w:color="auto"/>
      </w:divBdr>
    </w:div>
    <w:div w:id="608659237">
      <w:bodyDiv w:val="1"/>
      <w:marLeft w:val="0"/>
      <w:marRight w:val="0"/>
      <w:marTop w:val="0"/>
      <w:marBottom w:val="0"/>
      <w:divBdr>
        <w:top w:val="none" w:sz="0" w:space="0" w:color="auto"/>
        <w:left w:val="none" w:sz="0" w:space="0" w:color="auto"/>
        <w:bottom w:val="none" w:sz="0" w:space="0" w:color="auto"/>
        <w:right w:val="none" w:sz="0" w:space="0" w:color="auto"/>
      </w:divBdr>
    </w:div>
    <w:div w:id="613951123">
      <w:bodyDiv w:val="1"/>
      <w:marLeft w:val="0"/>
      <w:marRight w:val="0"/>
      <w:marTop w:val="0"/>
      <w:marBottom w:val="0"/>
      <w:divBdr>
        <w:top w:val="none" w:sz="0" w:space="0" w:color="auto"/>
        <w:left w:val="none" w:sz="0" w:space="0" w:color="auto"/>
        <w:bottom w:val="none" w:sz="0" w:space="0" w:color="auto"/>
        <w:right w:val="none" w:sz="0" w:space="0" w:color="auto"/>
      </w:divBdr>
    </w:div>
    <w:div w:id="619993022">
      <w:bodyDiv w:val="1"/>
      <w:marLeft w:val="0"/>
      <w:marRight w:val="0"/>
      <w:marTop w:val="0"/>
      <w:marBottom w:val="0"/>
      <w:divBdr>
        <w:top w:val="none" w:sz="0" w:space="0" w:color="auto"/>
        <w:left w:val="none" w:sz="0" w:space="0" w:color="auto"/>
        <w:bottom w:val="none" w:sz="0" w:space="0" w:color="auto"/>
        <w:right w:val="none" w:sz="0" w:space="0" w:color="auto"/>
      </w:divBdr>
    </w:div>
    <w:div w:id="621498225">
      <w:bodyDiv w:val="1"/>
      <w:marLeft w:val="0"/>
      <w:marRight w:val="0"/>
      <w:marTop w:val="0"/>
      <w:marBottom w:val="0"/>
      <w:divBdr>
        <w:top w:val="none" w:sz="0" w:space="0" w:color="auto"/>
        <w:left w:val="none" w:sz="0" w:space="0" w:color="auto"/>
        <w:bottom w:val="none" w:sz="0" w:space="0" w:color="auto"/>
        <w:right w:val="none" w:sz="0" w:space="0" w:color="auto"/>
      </w:divBdr>
    </w:div>
    <w:div w:id="655498850">
      <w:bodyDiv w:val="1"/>
      <w:marLeft w:val="0"/>
      <w:marRight w:val="0"/>
      <w:marTop w:val="0"/>
      <w:marBottom w:val="0"/>
      <w:divBdr>
        <w:top w:val="none" w:sz="0" w:space="0" w:color="auto"/>
        <w:left w:val="none" w:sz="0" w:space="0" w:color="auto"/>
        <w:bottom w:val="none" w:sz="0" w:space="0" w:color="auto"/>
        <w:right w:val="none" w:sz="0" w:space="0" w:color="auto"/>
      </w:divBdr>
    </w:div>
    <w:div w:id="660424846">
      <w:bodyDiv w:val="1"/>
      <w:marLeft w:val="0"/>
      <w:marRight w:val="0"/>
      <w:marTop w:val="0"/>
      <w:marBottom w:val="0"/>
      <w:divBdr>
        <w:top w:val="none" w:sz="0" w:space="0" w:color="auto"/>
        <w:left w:val="none" w:sz="0" w:space="0" w:color="auto"/>
        <w:bottom w:val="none" w:sz="0" w:space="0" w:color="auto"/>
        <w:right w:val="none" w:sz="0" w:space="0" w:color="auto"/>
      </w:divBdr>
    </w:div>
    <w:div w:id="690572111">
      <w:bodyDiv w:val="1"/>
      <w:marLeft w:val="0"/>
      <w:marRight w:val="0"/>
      <w:marTop w:val="0"/>
      <w:marBottom w:val="0"/>
      <w:divBdr>
        <w:top w:val="none" w:sz="0" w:space="0" w:color="auto"/>
        <w:left w:val="none" w:sz="0" w:space="0" w:color="auto"/>
        <w:bottom w:val="none" w:sz="0" w:space="0" w:color="auto"/>
        <w:right w:val="none" w:sz="0" w:space="0" w:color="auto"/>
      </w:divBdr>
    </w:div>
    <w:div w:id="710148999">
      <w:bodyDiv w:val="1"/>
      <w:marLeft w:val="0"/>
      <w:marRight w:val="0"/>
      <w:marTop w:val="0"/>
      <w:marBottom w:val="0"/>
      <w:divBdr>
        <w:top w:val="none" w:sz="0" w:space="0" w:color="auto"/>
        <w:left w:val="none" w:sz="0" w:space="0" w:color="auto"/>
        <w:bottom w:val="none" w:sz="0" w:space="0" w:color="auto"/>
        <w:right w:val="none" w:sz="0" w:space="0" w:color="auto"/>
      </w:divBdr>
    </w:div>
    <w:div w:id="718355494">
      <w:bodyDiv w:val="1"/>
      <w:marLeft w:val="0"/>
      <w:marRight w:val="0"/>
      <w:marTop w:val="0"/>
      <w:marBottom w:val="0"/>
      <w:divBdr>
        <w:top w:val="none" w:sz="0" w:space="0" w:color="auto"/>
        <w:left w:val="none" w:sz="0" w:space="0" w:color="auto"/>
        <w:bottom w:val="none" w:sz="0" w:space="0" w:color="auto"/>
        <w:right w:val="none" w:sz="0" w:space="0" w:color="auto"/>
      </w:divBdr>
    </w:div>
    <w:div w:id="723941603">
      <w:bodyDiv w:val="1"/>
      <w:marLeft w:val="0"/>
      <w:marRight w:val="0"/>
      <w:marTop w:val="0"/>
      <w:marBottom w:val="0"/>
      <w:divBdr>
        <w:top w:val="none" w:sz="0" w:space="0" w:color="auto"/>
        <w:left w:val="none" w:sz="0" w:space="0" w:color="auto"/>
        <w:bottom w:val="none" w:sz="0" w:space="0" w:color="auto"/>
        <w:right w:val="none" w:sz="0" w:space="0" w:color="auto"/>
      </w:divBdr>
    </w:div>
    <w:div w:id="729885120">
      <w:bodyDiv w:val="1"/>
      <w:marLeft w:val="0"/>
      <w:marRight w:val="0"/>
      <w:marTop w:val="0"/>
      <w:marBottom w:val="0"/>
      <w:divBdr>
        <w:top w:val="none" w:sz="0" w:space="0" w:color="auto"/>
        <w:left w:val="none" w:sz="0" w:space="0" w:color="auto"/>
        <w:bottom w:val="none" w:sz="0" w:space="0" w:color="auto"/>
        <w:right w:val="none" w:sz="0" w:space="0" w:color="auto"/>
      </w:divBdr>
    </w:div>
    <w:div w:id="750195478">
      <w:bodyDiv w:val="1"/>
      <w:marLeft w:val="0"/>
      <w:marRight w:val="0"/>
      <w:marTop w:val="0"/>
      <w:marBottom w:val="0"/>
      <w:divBdr>
        <w:top w:val="none" w:sz="0" w:space="0" w:color="auto"/>
        <w:left w:val="none" w:sz="0" w:space="0" w:color="auto"/>
        <w:bottom w:val="none" w:sz="0" w:space="0" w:color="auto"/>
        <w:right w:val="none" w:sz="0" w:space="0" w:color="auto"/>
      </w:divBdr>
    </w:div>
    <w:div w:id="818107854">
      <w:bodyDiv w:val="1"/>
      <w:marLeft w:val="0"/>
      <w:marRight w:val="0"/>
      <w:marTop w:val="0"/>
      <w:marBottom w:val="0"/>
      <w:divBdr>
        <w:top w:val="none" w:sz="0" w:space="0" w:color="auto"/>
        <w:left w:val="none" w:sz="0" w:space="0" w:color="auto"/>
        <w:bottom w:val="none" w:sz="0" w:space="0" w:color="auto"/>
        <w:right w:val="none" w:sz="0" w:space="0" w:color="auto"/>
      </w:divBdr>
    </w:div>
    <w:div w:id="868028394">
      <w:bodyDiv w:val="1"/>
      <w:marLeft w:val="0"/>
      <w:marRight w:val="0"/>
      <w:marTop w:val="0"/>
      <w:marBottom w:val="0"/>
      <w:divBdr>
        <w:top w:val="none" w:sz="0" w:space="0" w:color="auto"/>
        <w:left w:val="none" w:sz="0" w:space="0" w:color="auto"/>
        <w:bottom w:val="none" w:sz="0" w:space="0" w:color="auto"/>
        <w:right w:val="none" w:sz="0" w:space="0" w:color="auto"/>
      </w:divBdr>
    </w:div>
    <w:div w:id="879438585">
      <w:bodyDiv w:val="1"/>
      <w:marLeft w:val="0"/>
      <w:marRight w:val="0"/>
      <w:marTop w:val="0"/>
      <w:marBottom w:val="0"/>
      <w:divBdr>
        <w:top w:val="none" w:sz="0" w:space="0" w:color="auto"/>
        <w:left w:val="none" w:sz="0" w:space="0" w:color="auto"/>
        <w:bottom w:val="none" w:sz="0" w:space="0" w:color="auto"/>
        <w:right w:val="none" w:sz="0" w:space="0" w:color="auto"/>
      </w:divBdr>
    </w:div>
    <w:div w:id="915086897">
      <w:bodyDiv w:val="1"/>
      <w:marLeft w:val="0"/>
      <w:marRight w:val="0"/>
      <w:marTop w:val="0"/>
      <w:marBottom w:val="0"/>
      <w:divBdr>
        <w:top w:val="none" w:sz="0" w:space="0" w:color="auto"/>
        <w:left w:val="none" w:sz="0" w:space="0" w:color="auto"/>
        <w:bottom w:val="none" w:sz="0" w:space="0" w:color="auto"/>
        <w:right w:val="none" w:sz="0" w:space="0" w:color="auto"/>
      </w:divBdr>
    </w:div>
    <w:div w:id="920604353">
      <w:bodyDiv w:val="1"/>
      <w:marLeft w:val="0"/>
      <w:marRight w:val="0"/>
      <w:marTop w:val="0"/>
      <w:marBottom w:val="0"/>
      <w:divBdr>
        <w:top w:val="none" w:sz="0" w:space="0" w:color="auto"/>
        <w:left w:val="none" w:sz="0" w:space="0" w:color="auto"/>
        <w:bottom w:val="none" w:sz="0" w:space="0" w:color="auto"/>
        <w:right w:val="none" w:sz="0" w:space="0" w:color="auto"/>
      </w:divBdr>
    </w:div>
    <w:div w:id="943265847">
      <w:bodyDiv w:val="1"/>
      <w:marLeft w:val="0"/>
      <w:marRight w:val="0"/>
      <w:marTop w:val="0"/>
      <w:marBottom w:val="0"/>
      <w:divBdr>
        <w:top w:val="none" w:sz="0" w:space="0" w:color="auto"/>
        <w:left w:val="none" w:sz="0" w:space="0" w:color="auto"/>
        <w:bottom w:val="none" w:sz="0" w:space="0" w:color="auto"/>
        <w:right w:val="none" w:sz="0" w:space="0" w:color="auto"/>
      </w:divBdr>
    </w:div>
    <w:div w:id="949363507">
      <w:bodyDiv w:val="1"/>
      <w:marLeft w:val="0"/>
      <w:marRight w:val="0"/>
      <w:marTop w:val="0"/>
      <w:marBottom w:val="0"/>
      <w:divBdr>
        <w:top w:val="none" w:sz="0" w:space="0" w:color="auto"/>
        <w:left w:val="none" w:sz="0" w:space="0" w:color="auto"/>
        <w:bottom w:val="none" w:sz="0" w:space="0" w:color="auto"/>
        <w:right w:val="none" w:sz="0" w:space="0" w:color="auto"/>
      </w:divBdr>
    </w:div>
    <w:div w:id="965429625">
      <w:bodyDiv w:val="1"/>
      <w:marLeft w:val="0"/>
      <w:marRight w:val="0"/>
      <w:marTop w:val="0"/>
      <w:marBottom w:val="0"/>
      <w:divBdr>
        <w:top w:val="none" w:sz="0" w:space="0" w:color="auto"/>
        <w:left w:val="none" w:sz="0" w:space="0" w:color="auto"/>
        <w:bottom w:val="none" w:sz="0" w:space="0" w:color="auto"/>
        <w:right w:val="none" w:sz="0" w:space="0" w:color="auto"/>
      </w:divBdr>
    </w:div>
    <w:div w:id="1000038930">
      <w:bodyDiv w:val="1"/>
      <w:marLeft w:val="0"/>
      <w:marRight w:val="0"/>
      <w:marTop w:val="0"/>
      <w:marBottom w:val="0"/>
      <w:divBdr>
        <w:top w:val="none" w:sz="0" w:space="0" w:color="auto"/>
        <w:left w:val="none" w:sz="0" w:space="0" w:color="auto"/>
        <w:bottom w:val="none" w:sz="0" w:space="0" w:color="auto"/>
        <w:right w:val="none" w:sz="0" w:space="0" w:color="auto"/>
      </w:divBdr>
    </w:div>
    <w:div w:id="1030842394">
      <w:bodyDiv w:val="1"/>
      <w:marLeft w:val="0"/>
      <w:marRight w:val="0"/>
      <w:marTop w:val="0"/>
      <w:marBottom w:val="0"/>
      <w:divBdr>
        <w:top w:val="none" w:sz="0" w:space="0" w:color="auto"/>
        <w:left w:val="none" w:sz="0" w:space="0" w:color="auto"/>
        <w:bottom w:val="none" w:sz="0" w:space="0" w:color="auto"/>
        <w:right w:val="none" w:sz="0" w:space="0" w:color="auto"/>
      </w:divBdr>
    </w:div>
    <w:div w:id="1042556701">
      <w:bodyDiv w:val="1"/>
      <w:marLeft w:val="0"/>
      <w:marRight w:val="0"/>
      <w:marTop w:val="0"/>
      <w:marBottom w:val="0"/>
      <w:divBdr>
        <w:top w:val="none" w:sz="0" w:space="0" w:color="auto"/>
        <w:left w:val="none" w:sz="0" w:space="0" w:color="auto"/>
        <w:bottom w:val="none" w:sz="0" w:space="0" w:color="auto"/>
        <w:right w:val="none" w:sz="0" w:space="0" w:color="auto"/>
      </w:divBdr>
    </w:div>
    <w:div w:id="1049573959">
      <w:bodyDiv w:val="1"/>
      <w:marLeft w:val="0"/>
      <w:marRight w:val="0"/>
      <w:marTop w:val="0"/>
      <w:marBottom w:val="0"/>
      <w:divBdr>
        <w:top w:val="none" w:sz="0" w:space="0" w:color="auto"/>
        <w:left w:val="none" w:sz="0" w:space="0" w:color="auto"/>
        <w:bottom w:val="none" w:sz="0" w:space="0" w:color="auto"/>
        <w:right w:val="none" w:sz="0" w:space="0" w:color="auto"/>
      </w:divBdr>
    </w:div>
    <w:div w:id="1068843860">
      <w:bodyDiv w:val="1"/>
      <w:marLeft w:val="0"/>
      <w:marRight w:val="0"/>
      <w:marTop w:val="0"/>
      <w:marBottom w:val="0"/>
      <w:divBdr>
        <w:top w:val="none" w:sz="0" w:space="0" w:color="auto"/>
        <w:left w:val="none" w:sz="0" w:space="0" w:color="auto"/>
        <w:bottom w:val="none" w:sz="0" w:space="0" w:color="auto"/>
        <w:right w:val="none" w:sz="0" w:space="0" w:color="auto"/>
      </w:divBdr>
    </w:div>
    <w:div w:id="1076828875">
      <w:bodyDiv w:val="1"/>
      <w:marLeft w:val="0"/>
      <w:marRight w:val="0"/>
      <w:marTop w:val="0"/>
      <w:marBottom w:val="0"/>
      <w:divBdr>
        <w:top w:val="none" w:sz="0" w:space="0" w:color="auto"/>
        <w:left w:val="none" w:sz="0" w:space="0" w:color="auto"/>
        <w:bottom w:val="none" w:sz="0" w:space="0" w:color="auto"/>
        <w:right w:val="none" w:sz="0" w:space="0" w:color="auto"/>
      </w:divBdr>
    </w:div>
    <w:div w:id="1081371340">
      <w:bodyDiv w:val="1"/>
      <w:marLeft w:val="0"/>
      <w:marRight w:val="0"/>
      <w:marTop w:val="0"/>
      <w:marBottom w:val="0"/>
      <w:divBdr>
        <w:top w:val="none" w:sz="0" w:space="0" w:color="auto"/>
        <w:left w:val="none" w:sz="0" w:space="0" w:color="auto"/>
        <w:bottom w:val="none" w:sz="0" w:space="0" w:color="auto"/>
        <w:right w:val="none" w:sz="0" w:space="0" w:color="auto"/>
      </w:divBdr>
    </w:div>
    <w:div w:id="1092434953">
      <w:bodyDiv w:val="1"/>
      <w:marLeft w:val="0"/>
      <w:marRight w:val="0"/>
      <w:marTop w:val="0"/>
      <w:marBottom w:val="0"/>
      <w:divBdr>
        <w:top w:val="none" w:sz="0" w:space="0" w:color="auto"/>
        <w:left w:val="none" w:sz="0" w:space="0" w:color="auto"/>
        <w:bottom w:val="none" w:sz="0" w:space="0" w:color="auto"/>
        <w:right w:val="none" w:sz="0" w:space="0" w:color="auto"/>
      </w:divBdr>
    </w:div>
    <w:div w:id="1099327408">
      <w:bodyDiv w:val="1"/>
      <w:marLeft w:val="0"/>
      <w:marRight w:val="0"/>
      <w:marTop w:val="0"/>
      <w:marBottom w:val="0"/>
      <w:divBdr>
        <w:top w:val="none" w:sz="0" w:space="0" w:color="auto"/>
        <w:left w:val="none" w:sz="0" w:space="0" w:color="auto"/>
        <w:bottom w:val="none" w:sz="0" w:space="0" w:color="auto"/>
        <w:right w:val="none" w:sz="0" w:space="0" w:color="auto"/>
      </w:divBdr>
    </w:div>
    <w:div w:id="1104613680">
      <w:bodyDiv w:val="1"/>
      <w:marLeft w:val="0"/>
      <w:marRight w:val="0"/>
      <w:marTop w:val="0"/>
      <w:marBottom w:val="0"/>
      <w:divBdr>
        <w:top w:val="none" w:sz="0" w:space="0" w:color="auto"/>
        <w:left w:val="none" w:sz="0" w:space="0" w:color="auto"/>
        <w:bottom w:val="none" w:sz="0" w:space="0" w:color="auto"/>
        <w:right w:val="none" w:sz="0" w:space="0" w:color="auto"/>
      </w:divBdr>
    </w:div>
    <w:div w:id="1130981038">
      <w:bodyDiv w:val="1"/>
      <w:marLeft w:val="0"/>
      <w:marRight w:val="0"/>
      <w:marTop w:val="0"/>
      <w:marBottom w:val="0"/>
      <w:divBdr>
        <w:top w:val="none" w:sz="0" w:space="0" w:color="auto"/>
        <w:left w:val="none" w:sz="0" w:space="0" w:color="auto"/>
        <w:bottom w:val="none" w:sz="0" w:space="0" w:color="auto"/>
        <w:right w:val="none" w:sz="0" w:space="0" w:color="auto"/>
      </w:divBdr>
    </w:div>
    <w:div w:id="1228154040">
      <w:bodyDiv w:val="1"/>
      <w:marLeft w:val="0"/>
      <w:marRight w:val="0"/>
      <w:marTop w:val="0"/>
      <w:marBottom w:val="0"/>
      <w:divBdr>
        <w:top w:val="none" w:sz="0" w:space="0" w:color="auto"/>
        <w:left w:val="none" w:sz="0" w:space="0" w:color="auto"/>
        <w:bottom w:val="none" w:sz="0" w:space="0" w:color="auto"/>
        <w:right w:val="none" w:sz="0" w:space="0" w:color="auto"/>
      </w:divBdr>
    </w:div>
    <w:div w:id="1282609322">
      <w:bodyDiv w:val="1"/>
      <w:marLeft w:val="0"/>
      <w:marRight w:val="0"/>
      <w:marTop w:val="0"/>
      <w:marBottom w:val="0"/>
      <w:divBdr>
        <w:top w:val="none" w:sz="0" w:space="0" w:color="auto"/>
        <w:left w:val="none" w:sz="0" w:space="0" w:color="auto"/>
        <w:bottom w:val="none" w:sz="0" w:space="0" w:color="auto"/>
        <w:right w:val="none" w:sz="0" w:space="0" w:color="auto"/>
      </w:divBdr>
    </w:div>
    <w:div w:id="1308973507">
      <w:bodyDiv w:val="1"/>
      <w:marLeft w:val="0"/>
      <w:marRight w:val="0"/>
      <w:marTop w:val="0"/>
      <w:marBottom w:val="0"/>
      <w:divBdr>
        <w:top w:val="none" w:sz="0" w:space="0" w:color="auto"/>
        <w:left w:val="none" w:sz="0" w:space="0" w:color="auto"/>
        <w:bottom w:val="none" w:sz="0" w:space="0" w:color="auto"/>
        <w:right w:val="none" w:sz="0" w:space="0" w:color="auto"/>
      </w:divBdr>
    </w:div>
    <w:div w:id="1320426737">
      <w:bodyDiv w:val="1"/>
      <w:marLeft w:val="0"/>
      <w:marRight w:val="0"/>
      <w:marTop w:val="0"/>
      <w:marBottom w:val="0"/>
      <w:divBdr>
        <w:top w:val="none" w:sz="0" w:space="0" w:color="auto"/>
        <w:left w:val="none" w:sz="0" w:space="0" w:color="auto"/>
        <w:bottom w:val="none" w:sz="0" w:space="0" w:color="auto"/>
        <w:right w:val="none" w:sz="0" w:space="0" w:color="auto"/>
      </w:divBdr>
    </w:div>
    <w:div w:id="1322153464">
      <w:bodyDiv w:val="1"/>
      <w:marLeft w:val="0"/>
      <w:marRight w:val="0"/>
      <w:marTop w:val="0"/>
      <w:marBottom w:val="0"/>
      <w:divBdr>
        <w:top w:val="none" w:sz="0" w:space="0" w:color="auto"/>
        <w:left w:val="none" w:sz="0" w:space="0" w:color="auto"/>
        <w:bottom w:val="none" w:sz="0" w:space="0" w:color="auto"/>
        <w:right w:val="none" w:sz="0" w:space="0" w:color="auto"/>
      </w:divBdr>
    </w:div>
    <w:div w:id="1338728068">
      <w:bodyDiv w:val="1"/>
      <w:marLeft w:val="0"/>
      <w:marRight w:val="0"/>
      <w:marTop w:val="0"/>
      <w:marBottom w:val="0"/>
      <w:divBdr>
        <w:top w:val="none" w:sz="0" w:space="0" w:color="auto"/>
        <w:left w:val="none" w:sz="0" w:space="0" w:color="auto"/>
        <w:bottom w:val="none" w:sz="0" w:space="0" w:color="auto"/>
        <w:right w:val="none" w:sz="0" w:space="0" w:color="auto"/>
      </w:divBdr>
    </w:div>
    <w:div w:id="1360472026">
      <w:bodyDiv w:val="1"/>
      <w:marLeft w:val="0"/>
      <w:marRight w:val="0"/>
      <w:marTop w:val="0"/>
      <w:marBottom w:val="0"/>
      <w:divBdr>
        <w:top w:val="none" w:sz="0" w:space="0" w:color="auto"/>
        <w:left w:val="none" w:sz="0" w:space="0" w:color="auto"/>
        <w:bottom w:val="none" w:sz="0" w:space="0" w:color="auto"/>
        <w:right w:val="none" w:sz="0" w:space="0" w:color="auto"/>
      </w:divBdr>
    </w:div>
    <w:div w:id="1373772864">
      <w:bodyDiv w:val="1"/>
      <w:marLeft w:val="0"/>
      <w:marRight w:val="0"/>
      <w:marTop w:val="0"/>
      <w:marBottom w:val="0"/>
      <w:divBdr>
        <w:top w:val="none" w:sz="0" w:space="0" w:color="auto"/>
        <w:left w:val="none" w:sz="0" w:space="0" w:color="auto"/>
        <w:bottom w:val="none" w:sz="0" w:space="0" w:color="auto"/>
        <w:right w:val="none" w:sz="0" w:space="0" w:color="auto"/>
      </w:divBdr>
    </w:div>
    <w:div w:id="1394965906">
      <w:bodyDiv w:val="1"/>
      <w:marLeft w:val="0"/>
      <w:marRight w:val="0"/>
      <w:marTop w:val="0"/>
      <w:marBottom w:val="0"/>
      <w:divBdr>
        <w:top w:val="none" w:sz="0" w:space="0" w:color="auto"/>
        <w:left w:val="none" w:sz="0" w:space="0" w:color="auto"/>
        <w:bottom w:val="none" w:sz="0" w:space="0" w:color="auto"/>
        <w:right w:val="none" w:sz="0" w:space="0" w:color="auto"/>
      </w:divBdr>
    </w:div>
    <w:div w:id="1402942853">
      <w:bodyDiv w:val="1"/>
      <w:marLeft w:val="0"/>
      <w:marRight w:val="0"/>
      <w:marTop w:val="0"/>
      <w:marBottom w:val="0"/>
      <w:divBdr>
        <w:top w:val="none" w:sz="0" w:space="0" w:color="auto"/>
        <w:left w:val="none" w:sz="0" w:space="0" w:color="auto"/>
        <w:bottom w:val="none" w:sz="0" w:space="0" w:color="auto"/>
        <w:right w:val="none" w:sz="0" w:space="0" w:color="auto"/>
      </w:divBdr>
    </w:div>
    <w:div w:id="1414863662">
      <w:bodyDiv w:val="1"/>
      <w:marLeft w:val="0"/>
      <w:marRight w:val="0"/>
      <w:marTop w:val="0"/>
      <w:marBottom w:val="0"/>
      <w:divBdr>
        <w:top w:val="none" w:sz="0" w:space="0" w:color="auto"/>
        <w:left w:val="none" w:sz="0" w:space="0" w:color="auto"/>
        <w:bottom w:val="none" w:sz="0" w:space="0" w:color="auto"/>
        <w:right w:val="none" w:sz="0" w:space="0" w:color="auto"/>
      </w:divBdr>
    </w:div>
    <w:div w:id="1450320850">
      <w:bodyDiv w:val="1"/>
      <w:marLeft w:val="0"/>
      <w:marRight w:val="0"/>
      <w:marTop w:val="0"/>
      <w:marBottom w:val="0"/>
      <w:divBdr>
        <w:top w:val="none" w:sz="0" w:space="0" w:color="auto"/>
        <w:left w:val="none" w:sz="0" w:space="0" w:color="auto"/>
        <w:bottom w:val="none" w:sz="0" w:space="0" w:color="auto"/>
        <w:right w:val="none" w:sz="0" w:space="0" w:color="auto"/>
      </w:divBdr>
    </w:div>
    <w:div w:id="1513686592">
      <w:bodyDiv w:val="1"/>
      <w:marLeft w:val="0"/>
      <w:marRight w:val="0"/>
      <w:marTop w:val="0"/>
      <w:marBottom w:val="0"/>
      <w:divBdr>
        <w:top w:val="none" w:sz="0" w:space="0" w:color="auto"/>
        <w:left w:val="none" w:sz="0" w:space="0" w:color="auto"/>
        <w:bottom w:val="none" w:sz="0" w:space="0" w:color="auto"/>
        <w:right w:val="none" w:sz="0" w:space="0" w:color="auto"/>
      </w:divBdr>
    </w:div>
    <w:div w:id="1516726488">
      <w:bodyDiv w:val="1"/>
      <w:marLeft w:val="0"/>
      <w:marRight w:val="0"/>
      <w:marTop w:val="0"/>
      <w:marBottom w:val="0"/>
      <w:divBdr>
        <w:top w:val="none" w:sz="0" w:space="0" w:color="auto"/>
        <w:left w:val="none" w:sz="0" w:space="0" w:color="auto"/>
        <w:bottom w:val="none" w:sz="0" w:space="0" w:color="auto"/>
        <w:right w:val="none" w:sz="0" w:space="0" w:color="auto"/>
      </w:divBdr>
    </w:div>
    <w:div w:id="1528760520">
      <w:bodyDiv w:val="1"/>
      <w:marLeft w:val="0"/>
      <w:marRight w:val="0"/>
      <w:marTop w:val="0"/>
      <w:marBottom w:val="0"/>
      <w:divBdr>
        <w:top w:val="none" w:sz="0" w:space="0" w:color="auto"/>
        <w:left w:val="none" w:sz="0" w:space="0" w:color="auto"/>
        <w:bottom w:val="none" w:sz="0" w:space="0" w:color="auto"/>
        <w:right w:val="none" w:sz="0" w:space="0" w:color="auto"/>
      </w:divBdr>
    </w:div>
    <w:div w:id="1558739294">
      <w:bodyDiv w:val="1"/>
      <w:marLeft w:val="0"/>
      <w:marRight w:val="0"/>
      <w:marTop w:val="0"/>
      <w:marBottom w:val="0"/>
      <w:divBdr>
        <w:top w:val="none" w:sz="0" w:space="0" w:color="auto"/>
        <w:left w:val="none" w:sz="0" w:space="0" w:color="auto"/>
        <w:bottom w:val="none" w:sz="0" w:space="0" w:color="auto"/>
        <w:right w:val="none" w:sz="0" w:space="0" w:color="auto"/>
      </w:divBdr>
    </w:div>
    <w:div w:id="1566253866">
      <w:bodyDiv w:val="1"/>
      <w:marLeft w:val="0"/>
      <w:marRight w:val="0"/>
      <w:marTop w:val="0"/>
      <w:marBottom w:val="0"/>
      <w:divBdr>
        <w:top w:val="none" w:sz="0" w:space="0" w:color="auto"/>
        <w:left w:val="none" w:sz="0" w:space="0" w:color="auto"/>
        <w:bottom w:val="none" w:sz="0" w:space="0" w:color="auto"/>
        <w:right w:val="none" w:sz="0" w:space="0" w:color="auto"/>
      </w:divBdr>
    </w:div>
    <w:div w:id="1633712140">
      <w:bodyDiv w:val="1"/>
      <w:marLeft w:val="0"/>
      <w:marRight w:val="0"/>
      <w:marTop w:val="0"/>
      <w:marBottom w:val="0"/>
      <w:divBdr>
        <w:top w:val="none" w:sz="0" w:space="0" w:color="auto"/>
        <w:left w:val="none" w:sz="0" w:space="0" w:color="auto"/>
        <w:bottom w:val="none" w:sz="0" w:space="0" w:color="auto"/>
        <w:right w:val="none" w:sz="0" w:space="0" w:color="auto"/>
      </w:divBdr>
    </w:div>
    <w:div w:id="1644314716">
      <w:bodyDiv w:val="1"/>
      <w:marLeft w:val="0"/>
      <w:marRight w:val="0"/>
      <w:marTop w:val="0"/>
      <w:marBottom w:val="0"/>
      <w:divBdr>
        <w:top w:val="none" w:sz="0" w:space="0" w:color="auto"/>
        <w:left w:val="none" w:sz="0" w:space="0" w:color="auto"/>
        <w:bottom w:val="none" w:sz="0" w:space="0" w:color="auto"/>
        <w:right w:val="none" w:sz="0" w:space="0" w:color="auto"/>
      </w:divBdr>
    </w:div>
    <w:div w:id="1647858836">
      <w:bodyDiv w:val="1"/>
      <w:marLeft w:val="0"/>
      <w:marRight w:val="0"/>
      <w:marTop w:val="0"/>
      <w:marBottom w:val="0"/>
      <w:divBdr>
        <w:top w:val="none" w:sz="0" w:space="0" w:color="auto"/>
        <w:left w:val="none" w:sz="0" w:space="0" w:color="auto"/>
        <w:bottom w:val="none" w:sz="0" w:space="0" w:color="auto"/>
        <w:right w:val="none" w:sz="0" w:space="0" w:color="auto"/>
      </w:divBdr>
    </w:div>
    <w:div w:id="1648784835">
      <w:bodyDiv w:val="1"/>
      <w:marLeft w:val="0"/>
      <w:marRight w:val="0"/>
      <w:marTop w:val="0"/>
      <w:marBottom w:val="0"/>
      <w:divBdr>
        <w:top w:val="none" w:sz="0" w:space="0" w:color="auto"/>
        <w:left w:val="none" w:sz="0" w:space="0" w:color="auto"/>
        <w:bottom w:val="none" w:sz="0" w:space="0" w:color="auto"/>
        <w:right w:val="none" w:sz="0" w:space="0" w:color="auto"/>
      </w:divBdr>
    </w:div>
    <w:div w:id="1685789258">
      <w:bodyDiv w:val="1"/>
      <w:marLeft w:val="0"/>
      <w:marRight w:val="0"/>
      <w:marTop w:val="0"/>
      <w:marBottom w:val="0"/>
      <w:divBdr>
        <w:top w:val="none" w:sz="0" w:space="0" w:color="auto"/>
        <w:left w:val="none" w:sz="0" w:space="0" w:color="auto"/>
        <w:bottom w:val="none" w:sz="0" w:space="0" w:color="auto"/>
        <w:right w:val="none" w:sz="0" w:space="0" w:color="auto"/>
      </w:divBdr>
    </w:div>
    <w:div w:id="1752775724">
      <w:bodyDiv w:val="1"/>
      <w:marLeft w:val="0"/>
      <w:marRight w:val="0"/>
      <w:marTop w:val="0"/>
      <w:marBottom w:val="0"/>
      <w:divBdr>
        <w:top w:val="none" w:sz="0" w:space="0" w:color="auto"/>
        <w:left w:val="none" w:sz="0" w:space="0" w:color="auto"/>
        <w:bottom w:val="none" w:sz="0" w:space="0" w:color="auto"/>
        <w:right w:val="none" w:sz="0" w:space="0" w:color="auto"/>
      </w:divBdr>
    </w:div>
    <w:div w:id="1753965168">
      <w:bodyDiv w:val="1"/>
      <w:marLeft w:val="0"/>
      <w:marRight w:val="0"/>
      <w:marTop w:val="0"/>
      <w:marBottom w:val="0"/>
      <w:divBdr>
        <w:top w:val="none" w:sz="0" w:space="0" w:color="auto"/>
        <w:left w:val="none" w:sz="0" w:space="0" w:color="auto"/>
        <w:bottom w:val="none" w:sz="0" w:space="0" w:color="auto"/>
        <w:right w:val="none" w:sz="0" w:space="0" w:color="auto"/>
      </w:divBdr>
    </w:div>
    <w:div w:id="1779644760">
      <w:bodyDiv w:val="1"/>
      <w:marLeft w:val="0"/>
      <w:marRight w:val="0"/>
      <w:marTop w:val="0"/>
      <w:marBottom w:val="0"/>
      <w:divBdr>
        <w:top w:val="none" w:sz="0" w:space="0" w:color="auto"/>
        <w:left w:val="none" w:sz="0" w:space="0" w:color="auto"/>
        <w:bottom w:val="none" w:sz="0" w:space="0" w:color="auto"/>
        <w:right w:val="none" w:sz="0" w:space="0" w:color="auto"/>
      </w:divBdr>
    </w:div>
    <w:div w:id="1793088562">
      <w:bodyDiv w:val="1"/>
      <w:marLeft w:val="0"/>
      <w:marRight w:val="0"/>
      <w:marTop w:val="0"/>
      <w:marBottom w:val="0"/>
      <w:divBdr>
        <w:top w:val="none" w:sz="0" w:space="0" w:color="auto"/>
        <w:left w:val="none" w:sz="0" w:space="0" w:color="auto"/>
        <w:bottom w:val="none" w:sz="0" w:space="0" w:color="auto"/>
        <w:right w:val="none" w:sz="0" w:space="0" w:color="auto"/>
      </w:divBdr>
    </w:div>
    <w:div w:id="1798183726">
      <w:bodyDiv w:val="1"/>
      <w:marLeft w:val="0"/>
      <w:marRight w:val="0"/>
      <w:marTop w:val="0"/>
      <w:marBottom w:val="0"/>
      <w:divBdr>
        <w:top w:val="none" w:sz="0" w:space="0" w:color="auto"/>
        <w:left w:val="none" w:sz="0" w:space="0" w:color="auto"/>
        <w:bottom w:val="none" w:sz="0" w:space="0" w:color="auto"/>
        <w:right w:val="none" w:sz="0" w:space="0" w:color="auto"/>
      </w:divBdr>
    </w:div>
    <w:div w:id="1826508961">
      <w:bodyDiv w:val="1"/>
      <w:marLeft w:val="0"/>
      <w:marRight w:val="0"/>
      <w:marTop w:val="0"/>
      <w:marBottom w:val="0"/>
      <w:divBdr>
        <w:top w:val="none" w:sz="0" w:space="0" w:color="auto"/>
        <w:left w:val="none" w:sz="0" w:space="0" w:color="auto"/>
        <w:bottom w:val="none" w:sz="0" w:space="0" w:color="auto"/>
        <w:right w:val="none" w:sz="0" w:space="0" w:color="auto"/>
      </w:divBdr>
    </w:div>
    <w:div w:id="1840580517">
      <w:bodyDiv w:val="1"/>
      <w:marLeft w:val="0"/>
      <w:marRight w:val="0"/>
      <w:marTop w:val="0"/>
      <w:marBottom w:val="0"/>
      <w:divBdr>
        <w:top w:val="none" w:sz="0" w:space="0" w:color="auto"/>
        <w:left w:val="none" w:sz="0" w:space="0" w:color="auto"/>
        <w:bottom w:val="none" w:sz="0" w:space="0" w:color="auto"/>
        <w:right w:val="none" w:sz="0" w:space="0" w:color="auto"/>
      </w:divBdr>
    </w:div>
    <w:div w:id="1857844128">
      <w:bodyDiv w:val="1"/>
      <w:marLeft w:val="0"/>
      <w:marRight w:val="0"/>
      <w:marTop w:val="0"/>
      <w:marBottom w:val="0"/>
      <w:divBdr>
        <w:top w:val="none" w:sz="0" w:space="0" w:color="auto"/>
        <w:left w:val="none" w:sz="0" w:space="0" w:color="auto"/>
        <w:bottom w:val="none" w:sz="0" w:space="0" w:color="auto"/>
        <w:right w:val="none" w:sz="0" w:space="0" w:color="auto"/>
      </w:divBdr>
    </w:div>
    <w:div w:id="1867521050">
      <w:bodyDiv w:val="1"/>
      <w:marLeft w:val="0"/>
      <w:marRight w:val="0"/>
      <w:marTop w:val="0"/>
      <w:marBottom w:val="0"/>
      <w:divBdr>
        <w:top w:val="none" w:sz="0" w:space="0" w:color="auto"/>
        <w:left w:val="none" w:sz="0" w:space="0" w:color="auto"/>
        <w:bottom w:val="none" w:sz="0" w:space="0" w:color="auto"/>
        <w:right w:val="none" w:sz="0" w:space="0" w:color="auto"/>
      </w:divBdr>
    </w:div>
    <w:div w:id="1879508972">
      <w:bodyDiv w:val="1"/>
      <w:marLeft w:val="0"/>
      <w:marRight w:val="0"/>
      <w:marTop w:val="0"/>
      <w:marBottom w:val="0"/>
      <w:divBdr>
        <w:top w:val="none" w:sz="0" w:space="0" w:color="auto"/>
        <w:left w:val="none" w:sz="0" w:space="0" w:color="auto"/>
        <w:bottom w:val="none" w:sz="0" w:space="0" w:color="auto"/>
        <w:right w:val="none" w:sz="0" w:space="0" w:color="auto"/>
      </w:divBdr>
    </w:div>
    <w:div w:id="1889951992">
      <w:bodyDiv w:val="1"/>
      <w:marLeft w:val="0"/>
      <w:marRight w:val="0"/>
      <w:marTop w:val="0"/>
      <w:marBottom w:val="0"/>
      <w:divBdr>
        <w:top w:val="none" w:sz="0" w:space="0" w:color="auto"/>
        <w:left w:val="none" w:sz="0" w:space="0" w:color="auto"/>
        <w:bottom w:val="none" w:sz="0" w:space="0" w:color="auto"/>
        <w:right w:val="none" w:sz="0" w:space="0" w:color="auto"/>
      </w:divBdr>
    </w:div>
    <w:div w:id="1932465530">
      <w:bodyDiv w:val="1"/>
      <w:marLeft w:val="0"/>
      <w:marRight w:val="0"/>
      <w:marTop w:val="0"/>
      <w:marBottom w:val="0"/>
      <w:divBdr>
        <w:top w:val="none" w:sz="0" w:space="0" w:color="auto"/>
        <w:left w:val="none" w:sz="0" w:space="0" w:color="auto"/>
        <w:bottom w:val="none" w:sz="0" w:space="0" w:color="auto"/>
        <w:right w:val="none" w:sz="0" w:space="0" w:color="auto"/>
      </w:divBdr>
    </w:div>
    <w:div w:id="1986278429">
      <w:bodyDiv w:val="1"/>
      <w:marLeft w:val="0"/>
      <w:marRight w:val="0"/>
      <w:marTop w:val="0"/>
      <w:marBottom w:val="0"/>
      <w:divBdr>
        <w:top w:val="none" w:sz="0" w:space="0" w:color="auto"/>
        <w:left w:val="none" w:sz="0" w:space="0" w:color="auto"/>
        <w:bottom w:val="none" w:sz="0" w:space="0" w:color="auto"/>
        <w:right w:val="none" w:sz="0" w:space="0" w:color="auto"/>
      </w:divBdr>
    </w:div>
    <w:div w:id="1988512028">
      <w:bodyDiv w:val="1"/>
      <w:marLeft w:val="0"/>
      <w:marRight w:val="0"/>
      <w:marTop w:val="0"/>
      <w:marBottom w:val="0"/>
      <w:divBdr>
        <w:top w:val="none" w:sz="0" w:space="0" w:color="auto"/>
        <w:left w:val="none" w:sz="0" w:space="0" w:color="auto"/>
        <w:bottom w:val="none" w:sz="0" w:space="0" w:color="auto"/>
        <w:right w:val="none" w:sz="0" w:space="0" w:color="auto"/>
      </w:divBdr>
    </w:div>
    <w:div w:id="2016033318">
      <w:bodyDiv w:val="1"/>
      <w:marLeft w:val="0"/>
      <w:marRight w:val="0"/>
      <w:marTop w:val="0"/>
      <w:marBottom w:val="0"/>
      <w:divBdr>
        <w:top w:val="none" w:sz="0" w:space="0" w:color="auto"/>
        <w:left w:val="none" w:sz="0" w:space="0" w:color="auto"/>
        <w:bottom w:val="none" w:sz="0" w:space="0" w:color="auto"/>
        <w:right w:val="none" w:sz="0" w:space="0" w:color="auto"/>
      </w:divBdr>
    </w:div>
    <w:div w:id="2022465341">
      <w:bodyDiv w:val="1"/>
      <w:marLeft w:val="0"/>
      <w:marRight w:val="0"/>
      <w:marTop w:val="0"/>
      <w:marBottom w:val="0"/>
      <w:divBdr>
        <w:top w:val="none" w:sz="0" w:space="0" w:color="auto"/>
        <w:left w:val="none" w:sz="0" w:space="0" w:color="auto"/>
        <w:bottom w:val="none" w:sz="0" w:space="0" w:color="auto"/>
        <w:right w:val="none" w:sz="0" w:space="0" w:color="auto"/>
      </w:divBdr>
    </w:div>
    <w:div w:id="2023704323">
      <w:bodyDiv w:val="1"/>
      <w:marLeft w:val="0"/>
      <w:marRight w:val="0"/>
      <w:marTop w:val="0"/>
      <w:marBottom w:val="0"/>
      <w:divBdr>
        <w:top w:val="none" w:sz="0" w:space="0" w:color="auto"/>
        <w:left w:val="none" w:sz="0" w:space="0" w:color="auto"/>
        <w:bottom w:val="none" w:sz="0" w:space="0" w:color="auto"/>
        <w:right w:val="none" w:sz="0" w:space="0" w:color="auto"/>
      </w:divBdr>
    </w:div>
    <w:div w:id="2032291346">
      <w:bodyDiv w:val="1"/>
      <w:marLeft w:val="0"/>
      <w:marRight w:val="0"/>
      <w:marTop w:val="0"/>
      <w:marBottom w:val="0"/>
      <w:divBdr>
        <w:top w:val="none" w:sz="0" w:space="0" w:color="auto"/>
        <w:left w:val="none" w:sz="0" w:space="0" w:color="auto"/>
        <w:bottom w:val="none" w:sz="0" w:space="0" w:color="auto"/>
        <w:right w:val="none" w:sz="0" w:space="0" w:color="auto"/>
      </w:divBdr>
    </w:div>
    <w:div w:id="2043943656">
      <w:bodyDiv w:val="1"/>
      <w:marLeft w:val="0"/>
      <w:marRight w:val="0"/>
      <w:marTop w:val="0"/>
      <w:marBottom w:val="0"/>
      <w:divBdr>
        <w:top w:val="none" w:sz="0" w:space="0" w:color="auto"/>
        <w:left w:val="none" w:sz="0" w:space="0" w:color="auto"/>
        <w:bottom w:val="none" w:sz="0" w:space="0" w:color="auto"/>
        <w:right w:val="none" w:sz="0" w:space="0" w:color="auto"/>
      </w:divBdr>
    </w:div>
    <w:div w:id="2047482026">
      <w:bodyDiv w:val="1"/>
      <w:marLeft w:val="0"/>
      <w:marRight w:val="0"/>
      <w:marTop w:val="0"/>
      <w:marBottom w:val="0"/>
      <w:divBdr>
        <w:top w:val="none" w:sz="0" w:space="0" w:color="auto"/>
        <w:left w:val="none" w:sz="0" w:space="0" w:color="auto"/>
        <w:bottom w:val="none" w:sz="0" w:space="0" w:color="auto"/>
        <w:right w:val="none" w:sz="0" w:space="0" w:color="auto"/>
      </w:divBdr>
    </w:div>
    <w:div w:id="21432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4507-BCF7-44D9-9EBF-D21D28AE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85</Pages>
  <Words>20973</Words>
  <Characters>115355</Characters>
  <Application>Microsoft Office Word</Application>
  <DocSecurity>0</DocSecurity>
  <Lines>961</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dc:creator>
  <cp:lastModifiedBy>RM-SEC</cp:lastModifiedBy>
  <cp:revision>70</cp:revision>
  <cp:lastPrinted>2020-02-13T17:17:00Z</cp:lastPrinted>
  <dcterms:created xsi:type="dcterms:W3CDTF">2020-02-04T16:09:00Z</dcterms:created>
  <dcterms:modified xsi:type="dcterms:W3CDTF">2020-02-13T17:57:00Z</dcterms:modified>
</cp:coreProperties>
</file>