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7" w:rsidRPr="008A5304" w:rsidRDefault="00FD1CF7" w:rsidP="002A1D95">
      <w:pPr>
        <w:spacing w:after="0" w:line="240" w:lineRule="auto"/>
        <w:jc w:val="both"/>
        <w:rPr>
          <w:rFonts w:ascii="Century Gothic" w:hAnsi="Century Gothic" w:cs="Arial"/>
          <w:shd w:val="clear" w:color="auto" w:fill="FFFFFF"/>
        </w:rPr>
      </w:pPr>
    </w:p>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F65D10" w:rsidRPr="008A5304" w:rsidRDefault="00F65D10" w:rsidP="003F5A11">
      <w:pPr>
        <w:spacing w:after="0" w:line="240" w:lineRule="auto"/>
        <w:ind w:right="-376"/>
        <w:jc w:val="both"/>
        <w:rPr>
          <w:rFonts w:ascii="Century Gothic" w:eastAsia="Times New Roman" w:hAnsi="Century Gothic" w:cs="Arial"/>
        </w:rPr>
      </w:pP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8A5304"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COMITÉ DE ADQUISICIONES</w:t>
      </w:r>
    </w:p>
    <w:p w:rsidR="00A63DEC" w:rsidRPr="008A5304" w:rsidRDefault="00725FFD">
      <w:pPr>
        <w:spacing w:after="0" w:line="240" w:lineRule="auto"/>
        <w:jc w:val="center"/>
        <w:rPr>
          <w:rFonts w:ascii="Century Gothic" w:eastAsia="Times New Roman" w:hAnsi="Century Gothic" w:cs="Arial"/>
          <w:b/>
        </w:rPr>
      </w:pPr>
      <w:r w:rsidRPr="008A5304">
        <w:rPr>
          <w:rFonts w:ascii="Century Gothic" w:hAnsi="Century Gothic" w:cs="Arial"/>
          <w:b/>
        </w:rPr>
        <w:t xml:space="preserve">NÚMERO DE LICITACIÓN: </w:t>
      </w:r>
      <w:r w:rsidR="00AC30A4" w:rsidRPr="008A5304">
        <w:rPr>
          <w:rFonts w:ascii="Century Gothic" w:eastAsia="Times New Roman" w:hAnsi="Century Gothic" w:cs="Arial"/>
          <w:b/>
        </w:rPr>
        <w:t>LS</w:t>
      </w:r>
      <w:r w:rsidR="00CE722D" w:rsidRPr="008A5304">
        <w:rPr>
          <w:rFonts w:ascii="Century Gothic" w:eastAsia="Times New Roman" w:hAnsi="Century Gothic" w:cs="Arial"/>
          <w:b/>
        </w:rPr>
        <w:t>C-</w:t>
      </w:r>
      <w:r w:rsidR="00DE2A7E" w:rsidRPr="008A5304">
        <w:rPr>
          <w:rFonts w:ascii="Century Gothic" w:eastAsia="Times New Roman" w:hAnsi="Century Gothic" w:cs="Arial"/>
          <w:b/>
        </w:rPr>
        <w:t xml:space="preserve"> </w:t>
      </w:r>
      <w:r w:rsidR="00B8767A" w:rsidRPr="008A5304">
        <w:rPr>
          <w:rFonts w:ascii="Century Gothic" w:eastAsia="Times New Roman" w:hAnsi="Century Gothic" w:cs="Arial"/>
          <w:b/>
        </w:rPr>
        <w:t>0</w:t>
      </w:r>
      <w:r w:rsidR="00F33A29">
        <w:rPr>
          <w:rFonts w:ascii="Century Gothic" w:eastAsia="Times New Roman" w:hAnsi="Century Gothic" w:cs="Arial"/>
          <w:b/>
        </w:rPr>
        <w:t>23</w:t>
      </w:r>
      <w:r w:rsidR="0011352B" w:rsidRPr="008A5304">
        <w:rPr>
          <w:rFonts w:ascii="Century Gothic" w:eastAsia="Times New Roman" w:hAnsi="Century Gothic" w:cs="Arial"/>
          <w:b/>
        </w:rPr>
        <w:t>/2024</w:t>
      </w:r>
    </w:p>
    <w:p w:rsidR="00465CED" w:rsidRPr="008A5304"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F33A29">
        <w:rPr>
          <w:rFonts w:ascii="Century Gothic" w:hAnsi="Century Gothic" w:cs="Arial"/>
          <w:b/>
        </w:rPr>
        <w:t>01</w:t>
      </w:r>
      <w:r w:rsidR="00D74428" w:rsidRPr="008A5304">
        <w:rPr>
          <w:rFonts w:ascii="Century Gothic" w:hAnsi="Century Gothic" w:cs="Arial"/>
          <w:b/>
        </w:rPr>
        <w:t>/0</w:t>
      </w:r>
      <w:r w:rsidR="00F33A29">
        <w:rPr>
          <w:rFonts w:ascii="Century Gothic" w:hAnsi="Century Gothic" w:cs="Arial"/>
          <w:b/>
        </w:rPr>
        <w:t>4</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D541DD" w:rsidRPr="008A5304" w:rsidRDefault="00725FFD" w:rsidP="00D541DD">
            <w:pPr>
              <w:shd w:val="clear" w:color="auto" w:fill="FFFFFF" w:themeFill="background1"/>
              <w:spacing w:after="0" w:line="240" w:lineRule="auto"/>
              <w:jc w:val="both"/>
              <w:rPr>
                <w:rFonts w:ascii="Century Gothic" w:hAnsi="Century Gothic" w:cs="Arial"/>
                <w:b/>
              </w:rPr>
            </w:pPr>
            <w:r w:rsidRPr="008A5304">
              <w:rPr>
                <w:rFonts w:ascii="Century Gothic" w:eastAsia="Times New Roman" w:hAnsi="Century Gothic" w:cs="Arial"/>
                <w:b/>
              </w:rPr>
              <w:t>REQUIRENTE:</w:t>
            </w:r>
            <w:r w:rsidR="005830D7" w:rsidRPr="008A5304">
              <w:rPr>
                <w:rFonts w:ascii="Century Gothic" w:eastAsia="Times New Roman" w:hAnsi="Century Gothic" w:cs="Arial"/>
              </w:rPr>
              <w:t xml:space="preserve"> </w:t>
            </w:r>
            <w:r w:rsidR="00D74428" w:rsidRPr="008A5304">
              <w:rPr>
                <w:rFonts w:ascii="Century Gothic" w:eastAsia="Times New Roman" w:hAnsi="Century Gothic"/>
              </w:rPr>
              <w:t xml:space="preserve">JEFATURA DE </w:t>
            </w:r>
            <w:r w:rsidR="00F33A29">
              <w:rPr>
                <w:rFonts w:ascii="Century Gothic" w:eastAsia="Times New Roman" w:hAnsi="Century Gothic"/>
              </w:rPr>
              <w:t>TECNOLOGÍAS DE LA INFORMACIÓN</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F33A29">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F33A29" w:rsidRPr="00F33A29">
              <w:rPr>
                <w:rFonts w:ascii="Century Gothic" w:eastAsia="Times New Roman" w:hAnsi="Century Gothic" w:cs="Arial"/>
                <w:szCs w:val="24"/>
              </w:rPr>
              <w:t xml:space="preserve">515  </w:t>
            </w:r>
            <w:r w:rsidR="00F33A29" w:rsidRPr="00F33A29">
              <w:rPr>
                <w:rFonts w:ascii="Century Gothic" w:hAnsi="Century Gothic"/>
                <w:szCs w:val="24"/>
              </w:rPr>
              <w:t xml:space="preserve"> EQUIPO DE CÓMPUTO Y DE TECNOLOGÍA DE LA INFORMACIÓN</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 LS</w:t>
            </w:r>
            <w:r w:rsidR="00CE722D" w:rsidRPr="00B75B3E">
              <w:rPr>
                <w:rFonts w:ascii="Century Gothic" w:eastAsia="Times New Roman" w:hAnsi="Century Gothic" w:cs="Arial"/>
                <w:b/>
              </w:rPr>
              <w:t>C-0</w:t>
            </w:r>
            <w:r w:rsidR="00F33A29" w:rsidRPr="00B75B3E">
              <w:rPr>
                <w:rFonts w:ascii="Century Gothic" w:eastAsia="Times New Roman" w:hAnsi="Century Gothic" w:cs="Arial"/>
                <w:b/>
              </w:rPr>
              <w:t>23</w:t>
            </w:r>
            <w:r w:rsidR="0011352B" w:rsidRPr="00B75B3E">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938" w:type="dxa"/>
              <w:tblCellMar>
                <w:left w:w="70" w:type="dxa"/>
                <w:right w:w="70" w:type="dxa"/>
              </w:tblCellMar>
              <w:tblLook w:val="04A0" w:firstRow="1" w:lastRow="0" w:firstColumn="1" w:lastColumn="0" w:noHBand="0" w:noVBand="1"/>
            </w:tblPr>
            <w:tblGrid>
              <w:gridCol w:w="7938"/>
            </w:tblGrid>
            <w:tr w:rsidR="00A63DEC" w:rsidRPr="00B75B3E" w:rsidTr="002B6DFD">
              <w:trPr>
                <w:trHeight w:val="81"/>
              </w:trPr>
              <w:tc>
                <w:tcPr>
                  <w:tcW w:w="793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2B6DFD">
              <w:trPr>
                <w:trHeight w:val="869"/>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A29" w:rsidRPr="00B75B3E" w:rsidRDefault="00D541DD" w:rsidP="00F33A29">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B75B3E">
                    <w:rPr>
                      <w:rFonts w:ascii="Century Gothic" w:eastAsia="Arial" w:hAnsi="Century Gothic" w:cs="Arial"/>
                      <w:b/>
                      <w:sz w:val="24"/>
                    </w:rPr>
                    <w:t xml:space="preserve">ADQUISICIÓN DE </w:t>
                  </w:r>
                  <w:r w:rsidR="00B75B3E" w:rsidRPr="00B75B3E">
                    <w:rPr>
                      <w:rFonts w:ascii="Century Gothic" w:eastAsia="Arial" w:hAnsi="Century Gothic" w:cs="Arial"/>
                      <w:b/>
                      <w:sz w:val="24"/>
                    </w:rPr>
                    <w:t>SCANERS Y TRI</w:t>
                  </w:r>
                  <w:r w:rsidR="00F33A29" w:rsidRPr="00B75B3E">
                    <w:rPr>
                      <w:rFonts w:ascii="Century Gothic" w:eastAsia="Arial" w:hAnsi="Century Gothic" w:cs="Arial"/>
                      <w:b/>
                      <w:sz w:val="24"/>
                    </w:rPr>
                    <w:t>TURADORAS</w:t>
                  </w:r>
                </w:p>
                <w:p w:rsidR="00F65D10" w:rsidRPr="00B75B3E" w:rsidRDefault="00F33A29" w:rsidP="00F33A29">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B75B3E">
                    <w:rPr>
                      <w:rFonts w:ascii="Century Gothic" w:eastAsia="Arial" w:hAnsi="Century Gothic" w:cs="Arial"/>
                      <w:b/>
                      <w:sz w:val="24"/>
                    </w:rPr>
                    <w:t xml:space="preserve"> PARA </w:t>
                  </w:r>
                  <w:r w:rsidR="002B6DFD" w:rsidRPr="00B75B3E">
                    <w:rPr>
                      <w:rFonts w:ascii="Century Gothic" w:eastAsia="Arial" w:hAnsi="Century Gothic" w:cs="Arial"/>
                      <w:b/>
                      <w:sz w:val="24"/>
                    </w:rPr>
                    <w:t xml:space="preserve">EL OPD SSMZ </w:t>
                  </w:r>
                  <w:r w:rsidR="00D541DD" w:rsidRPr="00B75B3E">
                    <w:rPr>
                      <w:rFonts w:ascii="Century Gothic" w:eastAsia="Arial" w:hAnsi="Century Gothic" w:cs="Arial"/>
                      <w:b/>
                      <w:sz w:val="24"/>
                    </w:rPr>
                    <w:t xml:space="preserve"> </w:t>
                  </w:r>
                </w:p>
              </w:tc>
            </w:tr>
          </w:tbl>
          <w:p w:rsidR="00A63DEC" w:rsidRPr="00B75B3E" w:rsidRDefault="00A63DEC" w:rsidP="005830D7">
            <w:pPr>
              <w:spacing w:after="200" w:line="240" w:lineRule="auto"/>
              <w:jc w:val="both"/>
              <w:rPr>
                <w:rFonts w:ascii="Century Gothic" w:hAnsi="Century Gothic" w:cs="Arial"/>
                <w:lang w:eastAsia="en-US"/>
              </w:rPr>
            </w:pPr>
          </w:p>
          <w:p w:rsidR="00A63DEC" w:rsidRPr="00B75B3E" w:rsidRDefault="00A63DEC" w:rsidP="005830D7">
            <w:pPr>
              <w:spacing w:after="200" w:line="240" w:lineRule="auto"/>
              <w:jc w:val="both"/>
              <w:rPr>
                <w:rFonts w:ascii="Century Gothic" w:hAnsi="Century Gothic" w:cs="Arial"/>
                <w:lang w:eastAsia="en-US"/>
              </w:rPr>
            </w:pPr>
          </w:p>
          <w:p w:rsidR="00F64EE8" w:rsidRPr="00B75B3E" w:rsidRDefault="00F64EE8" w:rsidP="005830D7">
            <w:pPr>
              <w:spacing w:after="0" w:line="240" w:lineRule="auto"/>
              <w:jc w:val="both"/>
              <w:rPr>
                <w:rFonts w:ascii="Century Gothic" w:hAnsi="Century Gothic" w:cs="Arial"/>
                <w:b/>
              </w:rPr>
            </w:pPr>
          </w:p>
          <w:p w:rsidR="002A33CC" w:rsidRPr="00B75B3E" w:rsidRDefault="002A33CC"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B75B3E" w:rsidRDefault="00F64EE8" w:rsidP="005830D7">
            <w:pPr>
              <w:spacing w:after="0" w:line="240" w:lineRule="auto"/>
              <w:jc w:val="both"/>
              <w:rPr>
                <w:rFonts w:ascii="Century Gothic" w:eastAsia="Times New Roman" w:hAnsi="Century Gothic" w:cs="Arial"/>
              </w:rPr>
            </w:pPr>
          </w:p>
          <w:p w:rsidR="002A33CC" w:rsidRPr="00B75B3E" w:rsidRDefault="002A33CC" w:rsidP="005830D7">
            <w:pPr>
              <w:spacing w:after="0" w:line="240" w:lineRule="auto"/>
              <w:jc w:val="both"/>
              <w:rPr>
                <w:rFonts w:ascii="Century Gothic" w:eastAsia="Times New Roman" w:hAnsi="Century Gothic" w:cs="Arial"/>
              </w:rPr>
            </w:pPr>
          </w:p>
          <w:p w:rsidR="00F64EE8"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p w:rsidR="002A33CC" w:rsidRPr="00B75B3E" w:rsidRDefault="002A33CC" w:rsidP="005830D7">
            <w:pPr>
              <w:spacing w:line="240" w:lineRule="auto"/>
              <w:jc w:val="both"/>
              <w:rPr>
                <w:rFonts w:ascii="Century Gothic" w:hAnsi="Century Gothic" w:cs="Arial"/>
                <w:b/>
              </w:rPr>
            </w:pPr>
          </w:p>
          <w:p w:rsidR="008A5304" w:rsidRPr="00B75B3E" w:rsidRDefault="008A5304" w:rsidP="005830D7">
            <w:pPr>
              <w:spacing w:line="240" w:lineRule="auto"/>
              <w:jc w:val="both"/>
              <w:rPr>
                <w:rFonts w:ascii="Century Gothic" w:hAnsi="Century Gothic" w:cs="Arial"/>
                <w:b/>
              </w:rPr>
            </w:pPr>
          </w:p>
          <w:p w:rsidR="002A33CC" w:rsidRPr="00B75B3E" w:rsidRDefault="002A33CC" w:rsidP="005830D7">
            <w:pPr>
              <w:spacing w:line="240" w:lineRule="auto"/>
              <w:jc w:val="both"/>
              <w:rPr>
                <w:rFonts w:ascii="Century Gothic" w:hAnsi="Century Gothic" w:cs="Arial"/>
                <w:b/>
              </w:rPr>
            </w:pPr>
          </w:p>
          <w:p w:rsidR="00B8767A" w:rsidRPr="00B75B3E"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B75B3E">
              <w:trPr>
                <w:trHeight w:val="660"/>
              </w:trPr>
              <w:tc>
                <w:tcPr>
                  <w:tcW w:w="1763" w:type="dxa"/>
                  <w:shd w:val="clear" w:color="auto" w:fill="auto"/>
                </w:tcPr>
                <w:p w:rsidR="00A63DEC" w:rsidRPr="00B75B3E" w:rsidRDefault="00725FFD" w:rsidP="00B75B3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403" w:type="dxa"/>
                  <w:shd w:val="clear" w:color="auto" w:fill="auto"/>
                </w:tcPr>
                <w:p w:rsidR="0011352B" w:rsidRPr="00B75B3E" w:rsidRDefault="0011352B" w:rsidP="00B75B3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Fecha, lugar y hora de presentación de muestras:</w:t>
                  </w:r>
                </w:p>
              </w:tc>
              <w:tc>
                <w:tcPr>
                  <w:tcW w:w="2450" w:type="dxa"/>
                </w:tcPr>
                <w:p w:rsidR="00A63DEC" w:rsidRPr="00B75B3E" w:rsidRDefault="00725FFD" w:rsidP="00B75B3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600" w:type="dxa"/>
                  <w:shd w:val="clear" w:color="auto" w:fill="auto"/>
                </w:tcPr>
                <w:p w:rsidR="0011352B" w:rsidRPr="00B75B3E" w:rsidRDefault="0011352B" w:rsidP="00B75B3E">
                  <w:pPr>
                    <w:framePr w:hSpace="180" w:wrap="around" w:vAnchor="text" w:hAnchor="page" w:x="1309" w:y="408"/>
                    <w:spacing w:line="240" w:lineRule="auto"/>
                    <w:suppressOverlap/>
                    <w:jc w:val="center"/>
                    <w:rPr>
                      <w:rFonts w:ascii="Century Gothic" w:hAnsi="Century Gothic" w:cs="Arial"/>
                      <w:b/>
                    </w:rPr>
                  </w:pPr>
                </w:p>
                <w:p w:rsidR="00A63DEC" w:rsidRPr="00B75B3E" w:rsidRDefault="00725FFD" w:rsidP="00B75B3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A63DEC" w:rsidRPr="00B75B3E" w:rsidTr="0050322B">
              <w:trPr>
                <w:trHeight w:val="1487"/>
              </w:trPr>
              <w:tc>
                <w:tcPr>
                  <w:tcW w:w="1763" w:type="dxa"/>
                  <w:shd w:val="clear" w:color="auto" w:fill="auto"/>
                </w:tcPr>
                <w:p w:rsidR="00A63DEC" w:rsidRPr="00B75B3E" w:rsidRDefault="00A63DEC" w:rsidP="00B75B3E">
                  <w:pPr>
                    <w:framePr w:hSpace="180" w:wrap="around" w:vAnchor="text" w:hAnchor="page" w:x="1309" w:y="408"/>
                    <w:spacing w:after="0" w:line="240" w:lineRule="auto"/>
                    <w:suppressOverlap/>
                    <w:jc w:val="center"/>
                    <w:rPr>
                      <w:rFonts w:ascii="Century Gothic" w:hAnsi="Century Gothic" w:cs="Arial"/>
                    </w:rPr>
                  </w:pPr>
                </w:p>
                <w:p w:rsidR="00A63DEC" w:rsidRPr="00B75B3E" w:rsidRDefault="00F33A29" w:rsidP="00B75B3E">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cs="Arial"/>
                    </w:rPr>
                    <w:t>08</w:t>
                  </w:r>
                  <w:r w:rsidR="0011352B" w:rsidRPr="00B75B3E">
                    <w:rPr>
                      <w:rFonts w:ascii="Century Gothic" w:hAnsi="Century Gothic" w:cs="Arial"/>
                    </w:rPr>
                    <w:t>/0</w:t>
                  </w:r>
                  <w:r w:rsidRPr="00B75B3E">
                    <w:rPr>
                      <w:rFonts w:ascii="Century Gothic" w:hAnsi="Century Gothic" w:cs="Arial"/>
                    </w:rPr>
                    <w:t>4</w:t>
                  </w:r>
                  <w:r w:rsidR="0011352B" w:rsidRPr="00B75B3E">
                    <w:rPr>
                      <w:rFonts w:ascii="Century Gothic" w:hAnsi="Century Gothic" w:cs="Arial"/>
                    </w:rPr>
                    <w:t>/2024</w:t>
                  </w:r>
                </w:p>
                <w:p w:rsidR="005830D7" w:rsidRPr="00B75B3E" w:rsidRDefault="005830D7" w:rsidP="00B75B3E">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A63DEC" w:rsidRPr="00B75B3E" w:rsidRDefault="0011352B" w:rsidP="00B75B3E">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D74428" w:rsidRPr="00B75B3E">
                    <w:rPr>
                      <w:rFonts w:ascii="Century Gothic" w:hAnsi="Century Gothic"/>
                    </w:rPr>
                    <w:t>1</w:t>
                  </w:r>
                  <w:r w:rsidR="007B6F96" w:rsidRPr="00B75B3E">
                    <w:rPr>
                      <w:rFonts w:ascii="Century Gothic" w:hAnsi="Century Gothic"/>
                    </w:rPr>
                    <w:t>:00 Horas</w:t>
                  </w:r>
                </w:p>
              </w:tc>
              <w:tc>
                <w:tcPr>
                  <w:tcW w:w="2403" w:type="dxa"/>
                  <w:shd w:val="clear" w:color="auto" w:fill="auto"/>
                </w:tcPr>
                <w:p w:rsidR="001466D8" w:rsidRPr="00B75B3E" w:rsidRDefault="001466D8" w:rsidP="00B75B3E">
                  <w:pPr>
                    <w:framePr w:hSpace="180" w:wrap="around" w:vAnchor="text" w:hAnchor="page" w:x="1309" w:y="408"/>
                    <w:spacing w:after="0" w:line="240" w:lineRule="auto"/>
                    <w:contextualSpacing/>
                    <w:suppressOverlap/>
                    <w:jc w:val="center"/>
                    <w:rPr>
                      <w:rFonts w:ascii="Century Gothic" w:hAnsi="Century Gothic" w:cs="Arial"/>
                      <w:u w:val="single"/>
                    </w:rPr>
                  </w:pPr>
                </w:p>
                <w:p w:rsidR="00767987" w:rsidRPr="00B75B3E" w:rsidRDefault="00D74428" w:rsidP="00B75B3E">
                  <w:pPr>
                    <w:framePr w:hSpace="180" w:wrap="around" w:vAnchor="text" w:hAnchor="page" w:x="1309" w:y="408"/>
                    <w:spacing w:after="0" w:line="240" w:lineRule="auto"/>
                    <w:contextualSpacing/>
                    <w:suppressOverlap/>
                    <w:jc w:val="center"/>
                    <w:rPr>
                      <w:rFonts w:ascii="Century Gothic" w:hAnsi="Century Gothic" w:cs="Arial"/>
                      <w:u w:val="single"/>
                    </w:rPr>
                  </w:pPr>
                  <w:r w:rsidRPr="00B75B3E">
                    <w:rPr>
                      <w:rFonts w:ascii="Century Gothic" w:hAnsi="Century Gothic" w:cs="Arial"/>
                      <w:u w:val="single"/>
                    </w:rPr>
                    <w:t>NO APLICA</w:t>
                  </w:r>
                </w:p>
              </w:tc>
              <w:tc>
                <w:tcPr>
                  <w:tcW w:w="2450" w:type="dxa"/>
                </w:tcPr>
                <w:p w:rsidR="00A63DEC" w:rsidRPr="00B75B3E" w:rsidRDefault="00A63DEC" w:rsidP="00B75B3E">
                  <w:pPr>
                    <w:framePr w:hSpace="180" w:wrap="around" w:vAnchor="text" w:hAnchor="page" w:x="1309" w:y="408"/>
                    <w:spacing w:after="0" w:line="240" w:lineRule="auto"/>
                    <w:suppressOverlap/>
                    <w:jc w:val="center"/>
                    <w:rPr>
                      <w:rFonts w:ascii="Century Gothic" w:hAnsi="Century Gothic" w:cs="Arial"/>
                    </w:rPr>
                  </w:pPr>
                </w:p>
                <w:p w:rsidR="00A63DEC" w:rsidRPr="00B75B3E" w:rsidRDefault="00FC422D" w:rsidP="00B75B3E">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cs="Arial"/>
                    </w:rPr>
                    <w:t>11/04</w:t>
                  </w:r>
                  <w:r w:rsidR="0011352B" w:rsidRPr="00B75B3E">
                    <w:rPr>
                      <w:rFonts w:ascii="Century Gothic" w:hAnsi="Century Gothic" w:cs="Arial"/>
                    </w:rPr>
                    <w:t>/2024</w:t>
                  </w:r>
                </w:p>
                <w:p w:rsidR="005830D7" w:rsidRPr="00B75B3E" w:rsidRDefault="005830D7" w:rsidP="00B75B3E">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A63DEC" w:rsidRPr="00B75B3E" w:rsidRDefault="0058515C" w:rsidP="00B75B3E">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D74428" w:rsidRPr="00B75B3E">
                    <w:rPr>
                      <w:rFonts w:ascii="Century Gothic" w:hAnsi="Century Gothic"/>
                    </w:rPr>
                    <w:t>1</w:t>
                  </w:r>
                  <w:r w:rsidR="00725FFD" w:rsidRPr="00B75B3E">
                    <w:rPr>
                      <w:rFonts w:ascii="Century Gothic" w:hAnsi="Century Gothic"/>
                    </w:rPr>
                    <w:t xml:space="preserve">:00 </w:t>
                  </w:r>
                  <w:r w:rsidR="007B6F96" w:rsidRPr="00B75B3E">
                    <w:rPr>
                      <w:rFonts w:ascii="Century Gothic" w:hAnsi="Century Gothic"/>
                    </w:rPr>
                    <w:t>Horas</w:t>
                  </w:r>
                </w:p>
              </w:tc>
              <w:tc>
                <w:tcPr>
                  <w:tcW w:w="2600" w:type="dxa"/>
                  <w:shd w:val="clear" w:color="auto" w:fill="auto"/>
                </w:tcPr>
                <w:p w:rsidR="00A63DEC" w:rsidRPr="00B75B3E" w:rsidRDefault="00725FFD" w:rsidP="00B75B3E">
                  <w:pPr>
                    <w:framePr w:hSpace="180" w:wrap="around" w:vAnchor="text" w:hAnchor="page" w:x="1309" w:y="408"/>
                    <w:spacing w:line="240" w:lineRule="auto"/>
                    <w:suppressOverlap/>
                    <w:jc w:val="center"/>
                    <w:rPr>
                      <w:rFonts w:ascii="Century Gothic" w:hAnsi="Century Gothic" w:cs="Arial"/>
                    </w:rPr>
                  </w:pPr>
                  <w:r w:rsidRPr="00B75B3E">
                    <w:rPr>
                      <w:rFonts w:ascii="Century Gothic" w:hAnsi="Century Gothic"/>
                    </w:rPr>
                    <w:t>D</w:t>
                  </w:r>
                  <w:r w:rsidR="007B6F96" w:rsidRPr="00B75B3E">
                    <w:rPr>
                      <w:rFonts w:ascii="Century Gothic" w:hAnsi="Century Gothic"/>
                    </w:rPr>
                    <w:t>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67987" w:rsidRPr="00B75B3E" w:rsidRDefault="0011352B" w:rsidP="00767987">
            <w:pPr>
              <w:jc w:val="both"/>
              <w:rPr>
                <w:rFonts w:ascii="Century Gothic" w:hAnsi="Century Gothic" w:cs="Arial"/>
                <w:b/>
              </w:rPr>
            </w:pPr>
            <w:r w:rsidRPr="00B75B3E">
              <w:rPr>
                <w:rFonts w:ascii="Century Gothic" w:hAnsi="Century Gothic" w:cs="Arial"/>
                <w:b/>
              </w:rPr>
              <w:t>PRESENTACIÓN DE MUESTRAS</w:t>
            </w:r>
            <w:r w:rsidR="00767987" w:rsidRPr="00B75B3E">
              <w:rPr>
                <w:rFonts w:ascii="Century Gothic" w:hAnsi="Century Gothic" w:cs="Arial"/>
                <w:b/>
              </w:rPr>
              <w:t>.</w:t>
            </w:r>
            <w:r w:rsidR="00AA2B93" w:rsidRPr="00B75B3E">
              <w:rPr>
                <w:rFonts w:ascii="Century Gothic" w:hAnsi="Century Gothic" w:cs="Arial"/>
                <w:b/>
              </w:rPr>
              <w:t xml:space="preserve"> </w:t>
            </w:r>
          </w:p>
          <w:p w:rsidR="00D74428" w:rsidRPr="00B75B3E" w:rsidRDefault="00D74428" w:rsidP="00767987">
            <w:pPr>
              <w:jc w:val="both"/>
              <w:rPr>
                <w:rFonts w:ascii="Century Gothic" w:hAnsi="Century Gothic" w:cs="Arial"/>
                <w:u w:val="single"/>
              </w:rPr>
            </w:pPr>
            <w:r w:rsidRPr="00B75B3E">
              <w:rPr>
                <w:rFonts w:ascii="Century Gothic" w:hAnsi="Century Gothic" w:cs="Arial"/>
                <w:u w:val="single"/>
              </w:rPr>
              <w:t>N</w:t>
            </w:r>
            <w:r w:rsidR="00AA2B93" w:rsidRPr="00B75B3E">
              <w:rPr>
                <w:rFonts w:ascii="Century Gothic" w:hAnsi="Century Gothic" w:cs="Arial"/>
                <w:u w:val="single"/>
              </w:rPr>
              <w:t>o aplica</w:t>
            </w:r>
          </w:p>
          <w:p w:rsidR="00A63DEC" w:rsidRPr="00B75B3E" w:rsidRDefault="00AA2B93" w:rsidP="00AA2B93">
            <w:pPr>
              <w:jc w:val="both"/>
              <w:rPr>
                <w:rFonts w:ascii="Century Gothic" w:eastAsia="Century Gothic" w:hAnsi="Century Gothic" w:cs="Century Gothic"/>
              </w:rPr>
            </w:pPr>
            <w:r w:rsidRPr="00B75B3E">
              <w:rPr>
                <w:rFonts w:ascii="Century Gothic" w:eastAsia="Century Gothic" w:hAnsi="Century Gothic" w:cs="Century Gothic"/>
              </w:rPr>
              <w:t xml:space="preserve"> </w:t>
            </w:r>
            <w:r w:rsidR="00725FFD"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FC422D" w:rsidRPr="00B75B3E">
              <w:rPr>
                <w:rFonts w:ascii="Century Gothic" w:eastAsia="Century Gothic" w:hAnsi="Century Gothic" w:cs="Century Gothic"/>
              </w:rPr>
              <w:t>08</w:t>
            </w:r>
            <w:r w:rsidR="00DC3308" w:rsidRPr="00B75B3E">
              <w:rPr>
                <w:rFonts w:ascii="Century Gothic" w:eastAsia="Century Gothic" w:hAnsi="Century Gothic" w:cs="Century Gothic"/>
              </w:rPr>
              <w:t xml:space="preserve"> de </w:t>
            </w:r>
            <w:r w:rsidR="00FC422D" w:rsidRPr="00B75B3E">
              <w:rPr>
                <w:rFonts w:ascii="Century Gothic" w:eastAsia="Century Gothic" w:hAnsi="Century Gothic" w:cs="Century Gothic"/>
              </w:rPr>
              <w:t xml:space="preserve">abril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AA2B93" w:rsidRPr="00B75B3E">
              <w:rPr>
                <w:rFonts w:ascii="Century Gothic" w:hAnsi="Century Gothic"/>
              </w:rPr>
              <w:t>1</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enviar sus cuestionamientos conforme al Anexo 1 de estas bases a más tardar el día </w:t>
            </w:r>
            <w:r w:rsidR="00FC422D" w:rsidRPr="00B75B3E">
              <w:rPr>
                <w:rFonts w:ascii="Century Gothic" w:hAnsi="Century Gothic"/>
                <w:b/>
                <w:bCs/>
              </w:rPr>
              <w:t>04</w:t>
            </w:r>
            <w:r w:rsidR="001466D8" w:rsidRPr="00B75B3E">
              <w:rPr>
                <w:rFonts w:ascii="Century Gothic" w:hAnsi="Century Gothic"/>
                <w:b/>
                <w:bCs/>
              </w:rPr>
              <w:t xml:space="preserve"> de </w:t>
            </w:r>
            <w:r w:rsidR="00FC422D" w:rsidRPr="00B75B3E">
              <w:rPr>
                <w:rFonts w:ascii="Century Gothic" w:hAnsi="Century Gothic"/>
                <w:b/>
                <w:bCs/>
              </w:rPr>
              <w:t>abril</w:t>
            </w:r>
            <w:r w:rsidR="00DC3308" w:rsidRPr="00B75B3E">
              <w:rPr>
                <w:rFonts w:ascii="Century Gothic" w:hAnsi="Century Gothic"/>
                <w:b/>
                <w:bCs/>
              </w:rPr>
              <w:t xml:space="preserve"> 2024 </w:t>
            </w:r>
            <w:r w:rsidRPr="00B75B3E">
              <w:rPr>
                <w:rFonts w:ascii="Century Gothic" w:hAnsi="Century Gothic"/>
                <w:b/>
                <w:bCs/>
              </w:rPr>
              <w:t xml:space="preserve">a las </w:t>
            </w:r>
            <w:r w:rsidR="00034DAA" w:rsidRPr="00B75B3E">
              <w:rPr>
                <w:rFonts w:ascii="Century Gothic" w:hAnsi="Century Gothic"/>
                <w:b/>
                <w:bCs/>
              </w:rPr>
              <w:t>12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B75B3E"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F65D10" w:rsidRPr="00B75B3E" w:rsidRDefault="00920768" w:rsidP="005D0873">
            <w:pPr>
              <w:pStyle w:val="Encabezado"/>
              <w:tabs>
                <w:tab w:val="clear" w:pos="4419"/>
                <w:tab w:val="clear" w:pos="8838"/>
                <w:tab w:val="center" w:pos="4252"/>
              </w:tabs>
              <w:jc w:val="both"/>
              <w:rPr>
                <w:rFonts w:ascii="Century Gothic" w:eastAsia="Arial" w:hAnsi="Century Gothic" w:cs="Arial"/>
                <w:b/>
                <w:sz w:val="24"/>
                <w:szCs w:val="24"/>
              </w:rPr>
            </w:pPr>
            <w:r w:rsidRPr="00B75B3E">
              <w:rPr>
                <w:rFonts w:ascii="Century Gothic" w:hAnsi="Century Gothic" w:cs="Arial"/>
                <w:b/>
                <w:sz w:val="24"/>
                <w:szCs w:val="24"/>
              </w:rPr>
              <w:t>L</w:t>
            </w:r>
            <w:r w:rsidR="00E447C9" w:rsidRPr="00B75B3E">
              <w:rPr>
                <w:rFonts w:ascii="Century Gothic" w:hAnsi="Century Gothic" w:cs="Arial"/>
                <w:b/>
                <w:sz w:val="24"/>
                <w:szCs w:val="24"/>
              </w:rPr>
              <w:t xml:space="preserve">ICITACIÓN PÚBLICA </w:t>
            </w:r>
            <w:r w:rsidR="00BF75A5" w:rsidRPr="00B75B3E">
              <w:rPr>
                <w:rFonts w:ascii="Century Gothic" w:hAnsi="Century Gothic" w:cs="Arial"/>
                <w:b/>
                <w:sz w:val="24"/>
                <w:szCs w:val="24"/>
              </w:rPr>
              <w:t xml:space="preserve">LOCAL </w:t>
            </w:r>
            <w:r w:rsidR="00E447C9" w:rsidRPr="00B75B3E">
              <w:rPr>
                <w:rFonts w:ascii="Century Gothic" w:hAnsi="Century Gothic" w:cs="Arial"/>
                <w:b/>
                <w:sz w:val="24"/>
                <w:szCs w:val="24"/>
              </w:rPr>
              <w:t>SI</w:t>
            </w:r>
            <w:r w:rsidR="00725FFD" w:rsidRPr="00B75B3E">
              <w:rPr>
                <w:rFonts w:ascii="Century Gothic" w:hAnsi="Century Gothic" w:cs="Arial"/>
                <w:b/>
                <w:sz w:val="24"/>
                <w:szCs w:val="24"/>
              </w:rPr>
              <w:t>N CONCURRENCIA DEL COMITÉ</w:t>
            </w:r>
            <w:r w:rsidR="00CE722D" w:rsidRPr="00B75B3E">
              <w:rPr>
                <w:rFonts w:ascii="Century Gothic" w:hAnsi="Century Gothic" w:cs="Arial"/>
                <w:b/>
                <w:sz w:val="24"/>
                <w:szCs w:val="24"/>
              </w:rPr>
              <w:t xml:space="preserve"> DE ADQUISICIONES NÚMERO </w:t>
            </w:r>
            <w:r w:rsidR="00E447C9" w:rsidRPr="00B75B3E">
              <w:rPr>
                <w:rFonts w:ascii="Century Gothic" w:hAnsi="Century Gothic" w:cs="Arial"/>
                <w:b/>
                <w:sz w:val="24"/>
                <w:szCs w:val="24"/>
              </w:rPr>
              <w:t>LS</w:t>
            </w:r>
            <w:r w:rsidR="00CE722D" w:rsidRPr="00B75B3E">
              <w:rPr>
                <w:rFonts w:ascii="Century Gothic" w:hAnsi="Century Gothic" w:cs="Arial"/>
                <w:b/>
                <w:sz w:val="24"/>
                <w:szCs w:val="24"/>
              </w:rPr>
              <w:t>C-</w:t>
            </w:r>
            <w:r w:rsidR="00FC422D" w:rsidRPr="00B75B3E">
              <w:rPr>
                <w:rFonts w:ascii="Century Gothic" w:hAnsi="Century Gothic" w:cs="Arial"/>
                <w:b/>
                <w:sz w:val="24"/>
                <w:szCs w:val="24"/>
              </w:rPr>
              <w:t>023</w:t>
            </w:r>
            <w:r w:rsidR="00DC3308" w:rsidRPr="00B75B3E">
              <w:rPr>
                <w:rFonts w:ascii="Century Gothic" w:hAnsi="Century Gothic" w:cs="Arial"/>
                <w:b/>
                <w:sz w:val="24"/>
                <w:szCs w:val="24"/>
              </w:rPr>
              <w:t>/2024</w:t>
            </w:r>
            <w:r w:rsidR="002A517C" w:rsidRPr="00B75B3E">
              <w:rPr>
                <w:rFonts w:ascii="Century Gothic" w:hAnsi="Century Gothic" w:cs="Arial"/>
                <w:b/>
                <w:sz w:val="24"/>
                <w:szCs w:val="24"/>
              </w:rPr>
              <w:t xml:space="preserve"> </w:t>
            </w:r>
            <w:r w:rsidR="00CE722D" w:rsidRPr="00B75B3E">
              <w:rPr>
                <w:rFonts w:ascii="Century Gothic" w:hAnsi="Century Gothic" w:cs="Arial"/>
                <w:b/>
                <w:sz w:val="24"/>
                <w:szCs w:val="24"/>
              </w:rPr>
              <w:t>PARA</w:t>
            </w:r>
            <w:r w:rsidR="00CE722D" w:rsidRPr="00B75B3E">
              <w:rPr>
                <w:rFonts w:ascii="Century Gothic" w:hAnsi="Century Gothic"/>
                <w:sz w:val="24"/>
                <w:szCs w:val="24"/>
              </w:rPr>
              <w:t xml:space="preserve"> </w:t>
            </w:r>
            <w:r w:rsidR="00DC3308" w:rsidRPr="00B75B3E">
              <w:rPr>
                <w:rFonts w:ascii="Century Gothic" w:hAnsi="Century Gothic" w:cs="Arial"/>
                <w:b/>
                <w:sz w:val="24"/>
                <w:szCs w:val="24"/>
              </w:rPr>
              <w:t xml:space="preserve">LA </w:t>
            </w:r>
            <w:r w:rsidR="00DC3308" w:rsidRPr="00B75B3E">
              <w:rPr>
                <w:rFonts w:ascii="Century Gothic" w:eastAsia="Arial" w:hAnsi="Century Gothic" w:cs="Arial"/>
                <w:b/>
                <w:sz w:val="24"/>
                <w:szCs w:val="24"/>
              </w:rPr>
              <w:t xml:space="preserve">ADQUISICIÓN </w:t>
            </w:r>
            <w:r w:rsidR="00111843" w:rsidRPr="00B75B3E">
              <w:rPr>
                <w:rFonts w:ascii="Century Gothic" w:eastAsia="Arial" w:hAnsi="Century Gothic" w:cs="Arial"/>
                <w:b/>
                <w:sz w:val="24"/>
                <w:szCs w:val="24"/>
              </w:rPr>
              <w:t xml:space="preserve">DE </w:t>
            </w:r>
            <w:r w:rsidR="00FC422D" w:rsidRPr="00B75B3E">
              <w:rPr>
                <w:rFonts w:ascii="Century Gothic" w:eastAsia="Arial" w:hAnsi="Century Gothic" w:cs="Arial"/>
                <w:b/>
                <w:sz w:val="24"/>
                <w:szCs w:val="24"/>
              </w:rPr>
              <w:t>ESCANERS Y TRI</w:t>
            </w:r>
            <w:r w:rsidR="00CA2A36">
              <w:rPr>
                <w:rFonts w:ascii="Century Gothic" w:eastAsia="Arial" w:hAnsi="Century Gothic" w:cs="Arial"/>
                <w:b/>
                <w:sz w:val="24"/>
                <w:szCs w:val="24"/>
              </w:rPr>
              <w:t>T</w:t>
            </w:r>
            <w:r w:rsidR="00FC422D" w:rsidRPr="00B75B3E">
              <w:rPr>
                <w:rFonts w:ascii="Century Gothic" w:eastAsia="Arial" w:hAnsi="Century Gothic" w:cs="Arial"/>
                <w:b/>
                <w:sz w:val="24"/>
                <w:szCs w:val="24"/>
              </w:rPr>
              <w:t>URA</w:t>
            </w:r>
            <w:r w:rsidR="00CA2A36">
              <w:rPr>
                <w:rFonts w:ascii="Century Gothic" w:eastAsia="Arial" w:hAnsi="Century Gothic" w:cs="Arial"/>
                <w:b/>
                <w:sz w:val="24"/>
                <w:szCs w:val="24"/>
              </w:rPr>
              <w:t>D</w:t>
            </w:r>
            <w:r w:rsidR="00FC422D" w:rsidRPr="00B75B3E">
              <w:rPr>
                <w:rFonts w:ascii="Century Gothic" w:eastAsia="Arial" w:hAnsi="Century Gothic" w:cs="Arial"/>
                <w:b/>
                <w:sz w:val="24"/>
                <w:szCs w:val="24"/>
              </w:rPr>
              <w:t>ORAS PARA EL OPD SSMZ.</w:t>
            </w:r>
          </w:p>
          <w:p w:rsidR="005D0873" w:rsidRPr="00B75B3E" w:rsidRDefault="005D0873" w:rsidP="005830D7">
            <w:pPr>
              <w:spacing w:after="200" w:line="240" w:lineRule="auto"/>
              <w:jc w:val="both"/>
              <w:rPr>
                <w:rFonts w:ascii="Century Gothic" w:hAnsi="Century Gothic" w:cs="Arial"/>
                <w:bCs/>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Pr="00B75B3E"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8A5304" w:rsidRPr="00B75B3E" w:rsidRDefault="008A5304" w:rsidP="0081675E">
            <w:pPr>
              <w:spacing w:line="240" w:lineRule="auto"/>
              <w:jc w:val="both"/>
              <w:rPr>
                <w:rFonts w:ascii="Century Gothic" w:hAnsi="Century Gothic" w:cs="Arial"/>
              </w:rPr>
            </w:pPr>
          </w:p>
          <w:p w:rsidR="008A5304" w:rsidRPr="00B75B3E" w:rsidRDefault="008A5304" w:rsidP="0081675E">
            <w:pPr>
              <w:spacing w:line="240" w:lineRule="auto"/>
              <w:jc w:val="both"/>
              <w:rPr>
                <w:rFonts w:ascii="Century Gothic" w:hAnsi="Century Gothic" w:cs="Arial"/>
              </w:rPr>
            </w:pPr>
          </w:p>
          <w:p w:rsidR="008A5304" w:rsidRPr="00B75B3E" w:rsidRDefault="008A5304"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76BD5" w:rsidRPr="00B75B3E">
              <w:rPr>
                <w:rFonts w:ascii="Century Gothic" w:hAnsi="Century Gothic" w:cs="Century Gothic"/>
                <w:b/>
              </w:rPr>
              <w:t>. a más tardar y hasta las 1</w:t>
            </w:r>
            <w:r w:rsidR="00AA2B93" w:rsidRPr="00B75B3E">
              <w:rPr>
                <w:rFonts w:ascii="Century Gothic" w:hAnsi="Century Gothic" w:cs="Century Gothic"/>
                <w:b/>
              </w:rPr>
              <w:t>1</w:t>
            </w:r>
            <w:r w:rsidRPr="00B75B3E">
              <w:rPr>
                <w:rFonts w:ascii="Century Gothic" w:hAnsi="Century Gothic" w:cs="Century Gothic"/>
                <w:b/>
              </w:rPr>
              <w:t xml:space="preserve">:00 horas del día </w:t>
            </w:r>
            <w:r w:rsidR="00FC422D" w:rsidRPr="00B75B3E">
              <w:rPr>
                <w:rFonts w:ascii="Century Gothic" w:hAnsi="Century Gothic" w:cs="Century Gothic"/>
                <w:b/>
              </w:rPr>
              <w:t>11</w:t>
            </w:r>
            <w:r w:rsidR="00DC3308" w:rsidRPr="00B75B3E">
              <w:rPr>
                <w:rFonts w:ascii="Century Gothic" w:hAnsi="Century Gothic" w:cs="Century Gothic"/>
                <w:b/>
              </w:rPr>
              <w:t xml:space="preserve"> de </w:t>
            </w:r>
            <w:r w:rsidR="00FC422D" w:rsidRPr="00B75B3E">
              <w:rPr>
                <w:rFonts w:ascii="Century Gothic" w:hAnsi="Century Gothic" w:cs="Century Gothic"/>
                <w:b/>
              </w:rPr>
              <w:t>abril</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B75B3E" w:rsidRDefault="00CE722D" w:rsidP="00CE722D">
            <w:pPr>
              <w:spacing w:line="240" w:lineRule="auto"/>
              <w:jc w:val="both"/>
              <w:rPr>
                <w:rFonts w:ascii="Century Gothic" w:hAnsi="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AA2B93" w:rsidRPr="00B75B3E">
              <w:rPr>
                <w:rFonts w:ascii="Century Gothic" w:hAnsi="Century Gothic" w:cs="Century Gothic"/>
                <w:b/>
                <w:u w:val="single"/>
              </w:rPr>
              <w:t>1</w:t>
            </w:r>
            <w:r w:rsidR="00034DAA" w:rsidRPr="00B75B3E">
              <w:rPr>
                <w:rFonts w:ascii="Century Gothic" w:hAnsi="Century Gothic" w:cs="Century Gothic"/>
                <w:b/>
                <w:u w:val="single"/>
              </w:rPr>
              <w:t xml:space="preserve">:00 horas del día </w:t>
            </w:r>
            <w:r w:rsidR="005D0873" w:rsidRPr="00B75B3E">
              <w:rPr>
                <w:rFonts w:ascii="Century Gothic" w:hAnsi="Century Gothic" w:cs="Century Gothic"/>
                <w:b/>
                <w:u w:val="single"/>
              </w:rPr>
              <w:t>1</w:t>
            </w:r>
            <w:r w:rsidR="00FC422D" w:rsidRPr="00B75B3E">
              <w:rPr>
                <w:rFonts w:ascii="Century Gothic" w:hAnsi="Century Gothic" w:cs="Century Gothic"/>
                <w:b/>
                <w:u w:val="single"/>
              </w:rPr>
              <w:t>1</w:t>
            </w:r>
            <w:r w:rsidR="00276BD5" w:rsidRPr="00B75B3E">
              <w:rPr>
                <w:rFonts w:ascii="Century Gothic" w:hAnsi="Century Gothic" w:cs="Century Gothic"/>
                <w:b/>
                <w:u w:val="single"/>
              </w:rPr>
              <w:t xml:space="preserve"> de </w:t>
            </w:r>
            <w:r w:rsidR="00FC422D" w:rsidRPr="00B75B3E">
              <w:rPr>
                <w:rFonts w:ascii="Century Gothic" w:hAnsi="Century Gothic" w:cs="Century Gothic"/>
                <w:b/>
                <w:u w:val="single"/>
              </w:rPr>
              <w:t>abril</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sidRPr="00B75B3E">
              <w:rPr>
                <w:rFonts w:ascii="Century Gothic" w:hAnsi="Century Gothic" w:cs="Arial"/>
                <w:shd w:val="clear" w:color="auto" w:fill="FFFFFF"/>
              </w:rPr>
              <w:lastRenderedPageBreak/>
              <w:t xml:space="preserve">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B75B3E" w:rsidRDefault="00AC4B5B" w:rsidP="00AC4B5B">
            <w:pPr>
              <w:tabs>
                <w:tab w:val="left" w:pos="1695"/>
              </w:tabs>
              <w:spacing w:after="0" w:line="240" w:lineRule="auto"/>
              <w:ind w:left="227"/>
              <w:rPr>
                <w:rFonts w:ascii="Century Gothic" w:eastAsia="Times New Roman" w:hAnsi="Century Gothic"/>
                <w:b/>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A63DEC" w:rsidRPr="00B75B3E" w:rsidRDefault="00725FFD" w:rsidP="005830D7">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E447C9" w:rsidRPr="00B75B3E" w:rsidRDefault="00E447C9" w:rsidP="005830D7">
            <w:pPr>
              <w:spacing w:after="0" w:line="240" w:lineRule="auto"/>
              <w:jc w:val="both"/>
              <w:rPr>
                <w:rFonts w:ascii="Century Gothic" w:eastAsia="Arial" w:hAnsi="Century Gothic" w:cs="Arial"/>
                <w:sz w:val="20"/>
                <w:szCs w:val="20"/>
              </w:rPr>
            </w:pPr>
          </w:p>
          <w:p w:rsidR="005D0873" w:rsidRPr="00B75B3E" w:rsidRDefault="005D0873" w:rsidP="005830D7">
            <w:pPr>
              <w:spacing w:line="240" w:lineRule="auto"/>
              <w:jc w:val="both"/>
              <w:rPr>
                <w:rFonts w:ascii="Century Gothic" w:eastAsia="Times New Roman" w:hAnsi="Century Gothic"/>
                <w:b/>
                <w:lang w:eastAsia="es-ES"/>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A2B93" w:rsidRPr="00B75B3E" w:rsidRDefault="00AA2B93" w:rsidP="005830D7">
            <w:pPr>
              <w:spacing w:after="0" w:line="240" w:lineRule="auto"/>
              <w:contextualSpacing/>
              <w:jc w:val="both"/>
              <w:rPr>
                <w:rFonts w:ascii="Century Gothic" w:hAnsi="Century Gothic" w:cs="Arial"/>
              </w:rPr>
            </w:pP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B75B3E" w:rsidRDefault="007933F1"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A2B93" w:rsidRPr="00B75B3E" w:rsidRDefault="00AA2B93"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B75B3E"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B75B3E" w:rsidRDefault="00A63DEC"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lastRenderedPageBreak/>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 xml:space="preserve">y en el tablero </w:t>
            </w:r>
            <w:r w:rsidRPr="00B75B3E">
              <w:rPr>
                <w:rFonts w:ascii="Century Gothic" w:eastAsia="Arial" w:hAnsi="Century Gothic" w:cs="Arial"/>
                <w:color w:val="000000"/>
              </w:rPr>
              <w:lastRenderedPageBreak/>
              <w:t>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B75B3E"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373FEC" w:rsidRPr="00B75B3E" w:rsidRDefault="00373FEC"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B75B3E" w:rsidRDefault="00725FFD" w:rsidP="005830D7">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373FEC" w:rsidRPr="00B75B3E" w:rsidRDefault="00373FEC" w:rsidP="005830D7">
            <w:pPr>
              <w:spacing w:line="240" w:lineRule="auto"/>
              <w:jc w:val="both"/>
              <w:rPr>
                <w:rFonts w:ascii="Century Gothic" w:hAnsi="Century Gothic"/>
              </w:rPr>
            </w:pP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373FEC" w:rsidRPr="00B75B3E" w:rsidRDefault="00373FEC" w:rsidP="005830D7">
            <w:pPr>
              <w:spacing w:after="200" w:line="240" w:lineRule="auto"/>
              <w:jc w:val="both"/>
              <w:rPr>
                <w:rFonts w:ascii="Century Gothic" w:hAnsi="Century Gothic" w:cs="Arial"/>
                <w:b/>
              </w:rPr>
            </w:pP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lastRenderedPageBreak/>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Pr="00B75B3E"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B75B3E"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B75B3E" w:rsidRDefault="007933F1" w:rsidP="0081675E">
      <w:pPr>
        <w:spacing w:after="0" w:line="240" w:lineRule="auto"/>
        <w:jc w:val="center"/>
        <w:rPr>
          <w:rFonts w:ascii="Century Gothic" w:eastAsia="Arial" w:hAnsi="Century Gothic" w:cs="Arial"/>
          <w:b/>
        </w:rPr>
      </w:pPr>
    </w:p>
    <w:p w:rsidR="00FC422D" w:rsidRPr="00B75B3E" w:rsidRDefault="00FC422D" w:rsidP="0081675E">
      <w:pPr>
        <w:spacing w:after="0" w:line="240" w:lineRule="auto"/>
        <w:jc w:val="center"/>
        <w:rPr>
          <w:rFonts w:ascii="Century Gothic" w:eastAsia="Arial" w:hAnsi="Century Gothic" w:cs="Arial"/>
          <w:b/>
        </w:rPr>
      </w:pPr>
    </w:p>
    <w:p w:rsidR="00FC422D" w:rsidRPr="00B75B3E" w:rsidRDefault="00FC422D" w:rsidP="0081675E">
      <w:pPr>
        <w:spacing w:after="0" w:line="240" w:lineRule="auto"/>
        <w:jc w:val="center"/>
        <w:rPr>
          <w:rFonts w:ascii="Century Gothic" w:eastAsia="Arial" w:hAnsi="Century Gothic" w:cs="Arial"/>
          <w:b/>
        </w:rPr>
      </w:pPr>
    </w:p>
    <w:p w:rsidR="00FC422D" w:rsidRPr="00B75B3E" w:rsidRDefault="00FC422D" w:rsidP="0081675E">
      <w:pPr>
        <w:spacing w:after="0" w:line="240" w:lineRule="auto"/>
        <w:jc w:val="center"/>
        <w:rPr>
          <w:rFonts w:ascii="Century Gothic" w:eastAsia="Arial" w:hAnsi="Century Gothic" w:cs="Arial"/>
          <w:b/>
        </w:rPr>
      </w:pPr>
    </w:p>
    <w:p w:rsidR="00E86F50" w:rsidRPr="00B75B3E" w:rsidRDefault="00E86F50" w:rsidP="0081675E">
      <w:pPr>
        <w:spacing w:after="0" w:line="240" w:lineRule="auto"/>
        <w:jc w:val="center"/>
        <w:rPr>
          <w:rFonts w:ascii="Century Gothic" w:eastAsia="Arial" w:hAnsi="Century Gothic" w:cs="Arial"/>
          <w:b/>
        </w:rPr>
      </w:pPr>
    </w:p>
    <w:p w:rsidR="00373FEC" w:rsidRPr="00B75B3E" w:rsidRDefault="00373FEC" w:rsidP="0081675E">
      <w:pPr>
        <w:spacing w:after="0" w:line="240" w:lineRule="auto"/>
        <w:jc w:val="center"/>
        <w:rPr>
          <w:rFonts w:ascii="Century Gothic" w:eastAsia="Arial" w:hAnsi="Century Gothic" w:cs="Arial"/>
          <w:b/>
        </w:rPr>
      </w:pPr>
    </w:p>
    <w:p w:rsidR="00373FEC" w:rsidRPr="00B75B3E" w:rsidRDefault="00373FEC"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JUNTA ACLARATORIA</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B75B3E" w:rsidRDefault="007933F1">
      <w:pPr>
        <w:shd w:val="clear" w:color="auto" w:fill="FFFFFF" w:themeFill="background1"/>
        <w:spacing w:after="200" w:line="276" w:lineRule="auto"/>
        <w:jc w:val="both"/>
        <w:rPr>
          <w:rFonts w:ascii="Century Gothic" w:eastAsia="Arial" w:hAnsi="Century Gothic" w:cs="Arial"/>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 xml:space="preserve"> “ACREDITACIÓN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B75B3E" w:rsidRDefault="007933F1">
      <w:pPr>
        <w:shd w:val="clear" w:color="auto" w:fill="FFFFFF" w:themeFill="background1"/>
        <w:spacing w:after="200" w:line="276" w:lineRule="auto"/>
        <w:jc w:val="both"/>
        <w:rPr>
          <w:rFonts w:ascii="Century Gothic" w:eastAsia="Arial" w:hAnsi="Century Gothic" w:cs="Arial"/>
          <w:bCs/>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CARTA DE PROPOSICIÓN</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B75B3E" w:rsidRDefault="007933F1">
      <w:pPr>
        <w:shd w:val="clear" w:color="auto" w:fill="FFFFFF" w:themeFill="background1"/>
        <w:spacing w:after="200" w:line="276" w:lineRule="auto"/>
        <w:jc w:val="both"/>
        <w:rPr>
          <w:rFonts w:ascii="Century Gothic" w:eastAsia="Arial" w:hAnsi="Century Gothic" w:cs="Arial"/>
          <w:bCs/>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FORMATO PARA LA DECLARACIÓN ESCRITA</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B75B3E" w:rsidRDefault="007933F1">
      <w:pPr>
        <w:shd w:val="clear" w:color="auto" w:fill="FFFFFF" w:themeFill="background1"/>
        <w:spacing w:after="200" w:line="276" w:lineRule="auto"/>
        <w:jc w:val="both"/>
        <w:rPr>
          <w:rFonts w:ascii="Century Gothic" w:eastAsia="Arial" w:hAnsi="Century Gothic" w:cs="Arial"/>
          <w:bCs/>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p>
    <w:p w:rsidR="00A63DEC" w:rsidRPr="00B75B3E" w:rsidRDefault="00725FFD">
      <w:pPr>
        <w:shd w:val="clear" w:color="auto" w:fill="FFFFFF" w:themeFill="background1"/>
        <w:spacing w:after="0" w:line="240" w:lineRule="auto"/>
        <w:rPr>
          <w:rFonts w:ascii="Century Gothic" w:eastAsia="Arial" w:hAnsi="Century Gothic" w:cs="Arial"/>
          <w:b/>
          <w:u w:val="single"/>
        </w:rPr>
      </w:pPr>
      <w:r w:rsidRPr="00B75B3E">
        <w:rPr>
          <w:rFonts w:ascii="Century Gothic" w:eastAsia="Arial" w:hAnsi="Century Gothic" w:cs="Arial"/>
          <w:b/>
          <w:u w:val="single"/>
        </w:rPr>
        <w:t>DESCRIPCIÓN DETALLADA</w:t>
      </w:r>
    </w:p>
    <w:p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B75B3E" w:rsidRDefault="007933F1">
      <w:pPr>
        <w:spacing w:after="200" w:line="276" w:lineRule="auto"/>
        <w:jc w:val="both"/>
        <w:rPr>
          <w:rFonts w:ascii="Century Gothic" w:eastAsia="Arial" w:hAnsi="Century Gothic" w:cs="Arial"/>
          <w:bCs/>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p>
    <w:p w:rsidR="00A63DEC" w:rsidRPr="00B75B3E" w:rsidRDefault="00725FFD">
      <w:pPr>
        <w:shd w:val="clear" w:color="auto" w:fill="FFFFFF" w:themeFill="background1"/>
        <w:spacing w:after="0" w:line="240" w:lineRule="auto"/>
        <w:rPr>
          <w:rFonts w:ascii="Century Gothic" w:eastAsia="Arial" w:hAnsi="Century Gothic" w:cs="Arial"/>
          <w:b/>
          <w:u w:val="single"/>
        </w:rPr>
      </w:pPr>
      <w:r w:rsidRPr="00B75B3E">
        <w:rPr>
          <w:rFonts w:ascii="Century Gothic" w:eastAsia="Arial" w:hAnsi="Century Gothic" w:cs="Arial"/>
          <w:b/>
          <w:u w:val="single"/>
        </w:rPr>
        <w:t xml:space="preserve">PROPUESTA TÉCNICA </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jc w:val="both"/>
        <w:rPr>
          <w:rFonts w:ascii="Century Gothic" w:eastAsia="Arial" w:hAnsi="Century Gothic" w:cs="Arial"/>
        </w:rPr>
      </w:pPr>
    </w:p>
    <w:p w:rsidR="00BC4EB1" w:rsidRPr="00B75B3E" w:rsidRDefault="00BC4EB1">
      <w:pPr>
        <w:spacing w:after="0" w:line="240" w:lineRule="auto"/>
        <w:rPr>
          <w:rFonts w:ascii="Century Gothic" w:eastAsia="Arial" w:hAnsi="Century Gothic" w:cs="Arial"/>
          <w:b/>
          <w:u w:val="single"/>
        </w:rPr>
      </w:pPr>
    </w:p>
    <w:p w:rsidR="007933F1" w:rsidRPr="00B75B3E" w:rsidRDefault="007933F1">
      <w:pPr>
        <w:spacing w:after="0" w:line="240" w:lineRule="auto"/>
        <w:rPr>
          <w:rFonts w:ascii="Century Gothic" w:eastAsia="Arial" w:hAnsi="Century Gothic" w:cs="Arial"/>
          <w:b/>
          <w:u w:val="single"/>
        </w:rPr>
      </w:pPr>
    </w:p>
    <w:p w:rsidR="00E86F50" w:rsidRPr="00B75B3E" w:rsidRDefault="00E86F50">
      <w:pPr>
        <w:spacing w:after="0" w:line="240" w:lineRule="auto"/>
        <w:rPr>
          <w:rFonts w:ascii="Century Gothic" w:eastAsia="Arial" w:hAnsi="Century Gothic" w:cs="Arial"/>
          <w:b/>
          <w:u w:val="single"/>
        </w:rPr>
      </w:pPr>
    </w:p>
    <w:p w:rsidR="00E86F50" w:rsidRPr="00B75B3E" w:rsidRDefault="00E86F50">
      <w:pPr>
        <w:spacing w:after="0" w:line="240" w:lineRule="auto"/>
        <w:rPr>
          <w:rFonts w:ascii="Century Gothic" w:eastAsia="Arial" w:hAnsi="Century Gothic" w:cs="Arial"/>
          <w:b/>
          <w:u w:val="single"/>
        </w:rPr>
      </w:pPr>
    </w:p>
    <w:p w:rsidR="00E86F50" w:rsidRPr="00B75B3E" w:rsidRDefault="00E86F50">
      <w:pPr>
        <w:spacing w:after="0" w:line="240" w:lineRule="auto"/>
        <w:rPr>
          <w:rFonts w:ascii="Century Gothic" w:eastAsia="Arial" w:hAnsi="Century Gothic" w:cs="Arial"/>
          <w:b/>
          <w:u w:val="single"/>
        </w:rPr>
      </w:pPr>
    </w:p>
    <w:p w:rsidR="00E86F50" w:rsidRPr="00B75B3E" w:rsidRDefault="00E86F50">
      <w:pPr>
        <w:spacing w:after="0" w:line="240" w:lineRule="auto"/>
        <w:rPr>
          <w:rFonts w:ascii="Century Gothic" w:eastAsia="Arial" w:hAnsi="Century Gothic" w:cs="Arial"/>
          <w:b/>
          <w:u w:val="single"/>
        </w:rPr>
      </w:pPr>
    </w:p>
    <w:p w:rsidR="007933F1" w:rsidRPr="00B75B3E" w:rsidRDefault="007933F1">
      <w:pPr>
        <w:spacing w:after="0" w:line="240" w:lineRule="auto"/>
        <w:rPr>
          <w:rFonts w:ascii="Century Gothic" w:eastAsia="Arial" w:hAnsi="Century Gothic" w:cs="Arial"/>
          <w:b/>
          <w:u w:val="single"/>
        </w:rPr>
      </w:pPr>
    </w:p>
    <w:p w:rsidR="007933F1" w:rsidRPr="00B75B3E" w:rsidRDefault="007933F1">
      <w:pPr>
        <w:spacing w:after="0" w:line="240" w:lineRule="auto"/>
        <w:rPr>
          <w:rFonts w:ascii="Century Gothic" w:eastAsia="Arial" w:hAnsi="Century Gothic" w:cs="Arial"/>
          <w:b/>
          <w:u w:val="single"/>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p>
    <w:p w:rsidR="00A63DEC" w:rsidRPr="00B75B3E" w:rsidRDefault="00725FFD">
      <w:pPr>
        <w:spacing w:after="0" w:line="276" w:lineRule="auto"/>
        <w:rPr>
          <w:rFonts w:ascii="Century Gothic" w:eastAsia="Arial" w:hAnsi="Century Gothic" w:cs="Arial"/>
          <w:b/>
          <w:bCs/>
          <w:u w:val="single"/>
        </w:rPr>
      </w:pPr>
      <w:r w:rsidRPr="00B75B3E">
        <w:rPr>
          <w:rFonts w:ascii="Century Gothic" w:eastAsia="Arial" w:hAnsi="Century Gothic" w:cs="Arial"/>
          <w:b/>
          <w:bCs/>
          <w:u w:val="single"/>
        </w:rPr>
        <w:t>PROPUESTA ECONÓMICA</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B75B3E" w:rsidRDefault="007933F1">
      <w:pPr>
        <w:spacing w:after="200" w:line="240" w:lineRule="auto"/>
        <w:rPr>
          <w:rFonts w:ascii="Century Gothic" w:eastAsia="Arial" w:hAnsi="Century Gothic" w:cs="Arial"/>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7933F1" w:rsidRPr="00B75B3E" w:rsidRDefault="007933F1">
      <w:pPr>
        <w:spacing w:after="0" w:line="240" w:lineRule="auto"/>
        <w:jc w:val="both"/>
        <w:rPr>
          <w:rFonts w:ascii="Century Gothic" w:hAnsi="Century Gothic" w:cs="Arial"/>
          <w:color w:val="000000"/>
          <w:lang w:eastAsia="en-US"/>
        </w:rPr>
      </w:pPr>
    </w:p>
    <w:p w:rsidR="00A63DEC" w:rsidRPr="00B75B3E" w:rsidRDefault="00A63DEC">
      <w:pPr>
        <w:spacing w:after="0" w:line="240" w:lineRule="auto"/>
        <w:jc w:val="both"/>
        <w:rPr>
          <w:rFonts w:ascii="Century Gothic" w:hAnsi="Century Gothic" w:cs="Arial"/>
          <w:color w:val="000000"/>
          <w:lang w:eastAsia="en-US"/>
        </w:rPr>
      </w:pPr>
    </w:p>
    <w:p w:rsidR="00133D2C" w:rsidRPr="00B75B3E" w:rsidRDefault="00133D2C">
      <w:pPr>
        <w:spacing w:after="0" w:line="240" w:lineRule="auto"/>
        <w:jc w:val="both"/>
        <w:rPr>
          <w:rFonts w:ascii="Century Gothic" w:hAnsi="Century Gothic" w:cs="Arial"/>
          <w:color w:val="000000"/>
          <w:lang w:eastAsia="en-US"/>
        </w:rPr>
      </w:pPr>
    </w:p>
    <w:p w:rsidR="00A63DEC" w:rsidRPr="00B75B3E" w:rsidRDefault="00725FFD">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CARTA DE APORTACIÓN CINCO AL MILLAR</w:t>
      </w:r>
    </w:p>
    <w:p w:rsidR="00AC4B5B" w:rsidRPr="00B75B3E"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767987" w:rsidRPr="00B75B3E" w:rsidRDefault="00767987" w:rsidP="00E447C9">
      <w:pPr>
        <w:spacing w:after="200" w:line="276" w:lineRule="auto"/>
        <w:jc w:val="both"/>
        <w:rPr>
          <w:rFonts w:ascii="Century Gothic" w:eastAsia="Arial" w:hAnsi="Century Gothic" w:cs="Arial"/>
        </w:rPr>
      </w:pPr>
    </w:p>
    <w:p w:rsidR="00E86F50" w:rsidRPr="00B75B3E" w:rsidRDefault="00E86F50"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C931BA" w:rsidRPr="00B75B3E" w:rsidRDefault="00C931BA" w:rsidP="00E447C9">
      <w:pPr>
        <w:spacing w:after="200" w:line="276" w:lineRule="auto"/>
        <w:jc w:val="both"/>
        <w:rPr>
          <w:rFonts w:ascii="Century Gothic" w:eastAsia="Arial" w:hAnsi="Century Gothic" w:cs="Arial"/>
        </w:rPr>
      </w:pPr>
    </w:p>
    <w:p w:rsidR="00C931BA" w:rsidRPr="00B75B3E" w:rsidRDefault="00C931BA" w:rsidP="00E447C9">
      <w:pPr>
        <w:spacing w:after="200" w:line="276" w:lineRule="auto"/>
        <w:jc w:val="both"/>
        <w:rPr>
          <w:rFonts w:ascii="Century Gothic" w:eastAsia="Arial" w:hAnsi="Century Gothic" w:cs="Arial"/>
        </w:rPr>
      </w:pPr>
    </w:p>
    <w:p w:rsidR="00C931BA" w:rsidRPr="00B75B3E" w:rsidRDefault="00C931BA"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613462" w:rsidRPr="00B75B3E" w:rsidRDefault="00613462" w:rsidP="00E447C9">
      <w:pPr>
        <w:spacing w:after="200" w:line="276" w:lineRule="auto"/>
        <w:jc w:val="both"/>
        <w:rPr>
          <w:rFonts w:ascii="Century Gothic" w:eastAsia="Arial" w:hAnsi="Century Gothic" w:cs="Arial"/>
        </w:rPr>
      </w:pPr>
    </w:p>
    <w:p w:rsidR="00373FEC" w:rsidRPr="00B75B3E" w:rsidRDefault="00373FEC" w:rsidP="00E447C9">
      <w:pPr>
        <w:spacing w:after="200" w:line="276" w:lineRule="auto"/>
        <w:jc w:val="both"/>
        <w:rPr>
          <w:rFonts w:ascii="Century Gothic" w:eastAsia="Arial" w:hAnsi="Century Gothic" w:cs="Arial"/>
        </w:rPr>
      </w:pPr>
    </w:p>
    <w:p w:rsidR="00373FEC" w:rsidRPr="00B75B3E" w:rsidRDefault="00373FEC" w:rsidP="00E447C9">
      <w:pPr>
        <w:spacing w:after="200" w:line="276" w:lineRule="auto"/>
        <w:jc w:val="both"/>
        <w:rPr>
          <w:rFonts w:ascii="Century Gothic" w:eastAsia="Arial" w:hAnsi="Century Gothic" w:cs="Arial"/>
        </w:rPr>
      </w:pPr>
    </w:p>
    <w:p w:rsidR="00373FEC" w:rsidRPr="00B75B3E" w:rsidRDefault="00373FEC" w:rsidP="00E447C9">
      <w:pPr>
        <w:spacing w:after="200" w:line="276" w:lineRule="auto"/>
        <w:jc w:val="both"/>
        <w:rPr>
          <w:rFonts w:ascii="Century Gothic" w:eastAsia="Arial" w:hAnsi="Century Gothic" w:cs="Arial"/>
        </w:rPr>
      </w:pPr>
    </w:p>
    <w:p w:rsidR="00373FEC" w:rsidRPr="00B75B3E" w:rsidRDefault="00373FEC" w:rsidP="00E447C9">
      <w:pPr>
        <w:spacing w:after="200" w:line="276" w:lineRule="auto"/>
        <w:jc w:val="both"/>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A63DEC" w:rsidRPr="00B75B3E" w:rsidRDefault="00A63DEC">
      <w:pPr>
        <w:spacing w:after="200" w:line="276" w:lineRule="auto"/>
        <w:jc w:val="both"/>
        <w:rPr>
          <w:rFonts w:ascii="Century Gothic" w:eastAsia="Arial" w:hAnsi="Century Gothic" w:cs="Arial"/>
        </w:rPr>
      </w:pP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Pr="00B75B3E" w:rsidRDefault="00BC290F">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373FEC" w:rsidRPr="00B75B3E" w:rsidRDefault="00373FEC">
      <w:pPr>
        <w:spacing w:after="0" w:line="240" w:lineRule="auto"/>
        <w:jc w:val="center"/>
        <w:rPr>
          <w:rFonts w:ascii="Century Gothic" w:eastAsia="Arial" w:hAnsi="Century Gothic" w:cs="Arial"/>
          <w:b/>
        </w:rPr>
      </w:pPr>
    </w:p>
    <w:p w:rsidR="00373FEC" w:rsidRPr="00B75B3E" w:rsidRDefault="00373FEC">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A714B1" w:rsidRPr="00B75B3E" w:rsidRDefault="00A714B1">
      <w:pPr>
        <w:spacing w:after="200" w:line="240" w:lineRule="auto"/>
        <w:jc w:val="both"/>
        <w:rPr>
          <w:rFonts w:ascii="Century Gothic" w:eastAsia="Arial" w:hAnsi="Century Gothic" w:cs="Arial"/>
        </w:rPr>
      </w:pPr>
    </w:p>
    <w:p w:rsidR="00A714B1" w:rsidRPr="00B75B3E" w:rsidRDefault="00A714B1">
      <w:pPr>
        <w:spacing w:after="200" w:line="240" w:lineRule="auto"/>
        <w:jc w:val="both"/>
        <w:rPr>
          <w:rFonts w:ascii="Century Gothic" w:eastAsia="Arial" w:hAnsi="Century Gothic" w:cs="Arial"/>
        </w:rPr>
      </w:pPr>
    </w:p>
    <w:p w:rsidR="00A714B1" w:rsidRPr="00B75B3E" w:rsidRDefault="00A714B1">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A63DEC" w:rsidRPr="00B75B3E" w:rsidRDefault="00A63DEC">
      <w:pPr>
        <w:spacing w:after="0" w:line="276" w:lineRule="auto"/>
        <w:jc w:val="both"/>
        <w:rPr>
          <w:rFonts w:ascii="Century Gothic" w:eastAsia="Arial" w:hAnsi="Century Gothic" w:cs="Arial"/>
        </w:rPr>
      </w:pP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Pr="00B75B3E" w:rsidRDefault="001708C7"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7C4B3F" w:rsidRPr="00B75B3E" w:rsidRDefault="007C4B3F">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Pr="00B75B3E"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63DEC" w:rsidRPr="00B75B3E" w:rsidRDefault="00A63DEC">
      <w:pPr>
        <w:spacing w:after="0" w:line="276" w:lineRule="auto"/>
        <w:jc w:val="center"/>
        <w:rPr>
          <w:rFonts w:ascii="Century Gothic" w:eastAsia="Arial" w:hAnsi="Century Gothic" w:cs="Arial"/>
          <w:b/>
        </w:rPr>
      </w:pPr>
    </w:p>
    <w:p w:rsidR="00A714B1" w:rsidRPr="00B75B3E" w:rsidRDefault="00A714B1">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Pr="00B75B3E" w:rsidRDefault="001708C7">
      <w:pPr>
        <w:spacing w:after="200" w:line="276" w:lineRule="auto"/>
        <w:jc w:val="center"/>
        <w:rPr>
          <w:rFonts w:ascii="Century Gothic" w:eastAsia="Arial" w:hAnsi="Century Gothic" w:cs="Arial"/>
          <w:b/>
        </w:rPr>
      </w:pPr>
    </w:p>
    <w:p w:rsidR="00B75B3E" w:rsidRDefault="00B75B3E">
      <w:pPr>
        <w:spacing w:after="0" w:line="240" w:lineRule="auto"/>
        <w:jc w:val="center"/>
        <w:rPr>
          <w:rFonts w:ascii="Century Gothic" w:eastAsia="Arial" w:hAnsi="Century Gothic" w:cs="Arial"/>
          <w:b/>
        </w:rPr>
      </w:pPr>
    </w:p>
    <w:p w:rsidR="00B75B3E" w:rsidRDefault="00B75B3E">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pPr>
        <w:spacing w:after="0" w:line="240" w:lineRule="auto"/>
        <w:jc w:val="center"/>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rPr>
          <w:rFonts w:ascii="Century Gothic" w:eastAsia="Arial" w:hAnsi="Century Gothic" w:cs="Arial"/>
          <w:b/>
          <w:shd w:val="clear" w:color="auto" w:fill="FFFF00"/>
        </w:rPr>
      </w:pPr>
    </w:p>
    <w:p w:rsidR="00A225FB" w:rsidRPr="00B75B3E" w:rsidRDefault="00A225FB">
      <w:pPr>
        <w:spacing w:after="0" w:line="240" w:lineRule="auto"/>
        <w:rPr>
          <w:rFonts w:ascii="Century Gothic" w:eastAsia="Arial" w:hAnsi="Century Gothic" w:cs="Arial"/>
          <w:b/>
          <w:shd w:val="clear" w:color="auto" w:fill="FFFF00"/>
        </w:rPr>
      </w:pPr>
    </w:p>
    <w:p w:rsidR="00FC422D" w:rsidRPr="00B75B3E" w:rsidRDefault="00725FFD" w:rsidP="00FC422D">
      <w:pPr>
        <w:pStyle w:val="Encabezado"/>
        <w:tabs>
          <w:tab w:val="clear" w:pos="4419"/>
          <w:tab w:val="clear" w:pos="8838"/>
          <w:tab w:val="center" w:pos="4252"/>
        </w:tabs>
        <w:jc w:val="both"/>
        <w:rPr>
          <w:rFonts w:ascii="Century Gothic" w:eastAsia="Arial" w:hAnsi="Century Gothic" w:cs="Arial"/>
          <w:b/>
          <w:szCs w:val="24"/>
        </w:rPr>
      </w:pPr>
      <w:r w:rsidRPr="00B75B3E">
        <w:rPr>
          <w:rFonts w:ascii="Century Gothic" w:eastAsia="Arial" w:hAnsi="Century Gothic" w:cs="Arial"/>
          <w:szCs w:val="24"/>
        </w:rPr>
        <w:t xml:space="preserve">ME REFIERO A MI PARTICIPACIÓN EN LA </w:t>
      </w:r>
      <w:r w:rsidR="00FC422D" w:rsidRPr="00B75B3E">
        <w:rPr>
          <w:rFonts w:ascii="Century Gothic" w:hAnsi="Century Gothic" w:cs="Arial"/>
          <w:b/>
          <w:szCs w:val="24"/>
        </w:rPr>
        <w:t>LICITACIÓN PÚBLICA LOCAL SIN CONCURRENCIA DEL COMITÉ DE ADQUISICIONES NÚMERO LSC-023/2024 PARA</w:t>
      </w:r>
      <w:r w:rsidR="00FC422D" w:rsidRPr="00B75B3E">
        <w:rPr>
          <w:rFonts w:ascii="Century Gothic" w:hAnsi="Century Gothic"/>
          <w:szCs w:val="24"/>
        </w:rPr>
        <w:t xml:space="preserve"> </w:t>
      </w:r>
      <w:r w:rsidR="00FC422D" w:rsidRPr="00B75B3E">
        <w:rPr>
          <w:rFonts w:ascii="Century Gothic" w:hAnsi="Century Gothic" w:cs="Arial"/>
          <w:b/>
          <w:szCs w:val="24"/>
        </w:rPr>
        <w:t xml:space="preserve">LA </w:t>
      </w:r>
      <w:r w:rsidR="00FC422D" w:rsidRPr="00B75B3E">
        <w:rPr>
          <w:rFonts w:ascii="Century Gothic" w:eastAsia="Arial" w:hAnsi="Century Gothic" w:cs="Arial"/>
          <w:b/>
          <w:szCs w:val="24"/>
        </w:rPr>
        <w:t>ADQUISICIÓN DE ESCANERS Y TRI</w:t>
      </w:r>
      <w:r w:rsidR="00CA2A36">
        <w:rPr>
          <w:rFonts w:ascii="Century Gothic" w:eastAsia="Arial" w:hAnsi="Century Gothic" w:cs="Arial"/>
          <w:b/>
          <w:szCs w:val="24"/>
        </w:rPr>
        <w:t>T</w:t>
      </w:r>
      <w:r w:rsidR="00FC422D" w:rsidRPr="00B75B3E">
        <w:rPr>
          <w:rFonts w:ascii="Century Gothic" w:eastAsia="Arial" w:hAnsi="Century Gothic" w:cs="Arial"/>
          <w:b/>
          <w:szCs w:val="24"/>
        </w:rPr>
        <w:t>URA</w:t>
      </w:r>
      <w:r w:rsidR="00CA2A36">
        <w:rPr>
          <w:rFonts w:ascii="Century Gothic" w:eastAsia="Arial" w:hAnsi="Century Gothic" w:cs="Arial"/>
          <w:b/>
          <w:szCs w:val="24"/>
        </w:rPr>
        <w:t>D</w:t>
      </w:r>
      <w:r w:rsidR="00FC422D" w:rsidRPr="00B75B3E">
        <w:rPr>
          <w:rFonts w:ascii="Century Gothic" w:eastAsia="Arial" w:hAnsi="Century Gothic" w:cs="Arial"/>
          <w:b/>
          <w:szCs w:val="24"/>
        </w:rPr>
        <w:t>ORAS PARA EL OPD SSMZ.</w:t>
      </w:r>
    </w:p>
    <w:p w:rsidR="00A63DEC" w:rsidRPr="00B75B3E" w:rsidRDefault="00A63DEC" w:rsidP="001708C7">
      <w:pPr>
        <w:spacing w:after="0" w:line="240" w:lineRule="auto"/>
        <w:jc w:val="both"/>
        <w:rPr>
          <w:rFonts w:ascii="Century Gothic" w:eastAsia="Arial" w:hAnsi="Century Gothic" w:cs="Arial"/>
          <w:b/>
          <w:sz w:val="20"/>
        </w:rPr>
      </w:pPr>
    </w:p>
    <w:p w:rsidR="00BC4EB1" w:rsidRPr="00B75B3E" w:rsidRDefault="00BC4EB1">
      <w:pPr>
        <w:spacing w:after="200" w:line="240" w:lineRule="auto"/>
        <w:jc w:val="both"/>
        <w:rPr>
          <w:rFonts w:ascii="Century Gothic" w:hAnsi="Century Gothic" w:cs="Arial"/>
        </w:rPr>
      </w:pPr>
    </w:p>
    <w:p w:rsidR="00A63DEC" w:rsidRPr="00B75B3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613462" w:rsidRPr="00B75B3E"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B75B3E" w:rsidRDefault="00BC4EB1" w:rsidP="00BC4EB1">
      <w:pPr>
        <w:spacing w:after="0" w:line="240" w:lineRule="auto"/>
        <w:ind w:left="720"/>
        <w:jc w:val="both"/>
        <w:rPr>
          <w:rFonts w:ascii="Century Gothic" w:hAnsi="Century Gothic" w:cs="Arial"/>
          <w:lang w:eastAsia="en-US"/>
        </w:rPr>
      </w:pPr>
    </w:p>
    <w:p w:rsidR="00A63DEC" w:rsidRPr="00B75B3E" w:rsidRDefault="00A63DEC">
      <w:pPr>
        <w:spacing w:after="0" w:line="240" w:lineRule="auto"/>
        <w:ind w:left="720"/>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B75B3E" w:rsidRDefault="00613462" w:rsidP="00613462">
      <w:pPr>
        <w:spacing w:after="0" w:line="240" w:lineRule="auto"/>
        <w:ind w:left="720"/>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Pr="00B75B3E"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A63DEC" w:rsidRPr="00B75B3E" w:rsidRDefault="00725FFD">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67191E" w:rsidRPr="00B75B3E" w:rsidRDefault="0067191E" w:rsidP="0067191E">
      <w:pPr>
        <w:spacing w:after="200" w:line="240" w:lineRule="auto"/>
        <w:jc w:val="both"/>
        <w:rPr>
          <w:rFonts w:ascii="Century Gothic" w:hAnsi="Century Gothic" w:cs="Arial"/>
          <w:b/>
          <w:bCs/>
          <w:color w:val="000000" w:themeColor="text1"/>
          <w:shd w:val="clear" w:color="auto" w:fill="FFFFFF"/>
        </w:rPr>
      </w:pPr>
    </w:p>
    <w:p w:rsidR="0067191E" w:rsidRPr="00B75B3E" w:rsidRDefault="0067191E" w:rsidP="0067191E">
      <w:pPr>
        <w:spacing w:after="200" w:line="240" w:lineRule="auto"/>
        <w:jc w:val="both"/>
        <w:rPr>
          <w:rFonts w:ascii="Century Gothic" w:hAnsi="Century Gothic" w:cs="Arial"/>
          <w:b/>
          <w:bCs/>
          <w:color w:val="000000" w:themeColor="text1"/>
          <w:shd w:val="clear" w:color="auto" w:fill="FFFFFF"/>
        </w:rPr>
      </w:pPr>
    </w:p>
    <w:p w:rsidR="0067191E" w:rsidRPr="00B75B3E" w:rsidRDefault="0067191E" w:rsidP="0067191E">
      <w:pPr>
        <w:spacing w:after="200" w:line="240" w:lineRule="auto"/>
        <w:jc w:val="both"/>
        <w:rPr>
          <w:rFonts w:ascii="Century Gothic" w:hAnsi="Century Gothic" w:cs="Arial"/>
          <w:b/>
          <w:bCs/>
          <w:color w:val="000000" w:themeColor="text1"/>
          <w:shd w:val="clear" w:color="auto" w:fill="FFFFFF"/>
        </w:rPr>
      </w:pPr>
    </w:p>
    <w:p w:rsidR="0067191E" w:rsidRPr="00B75B3E" w:rsidRDefault="0067191E" w:rsidP="0067191E">
      <w:pPr>
        <w:spacing w:after="200" w:line="240" w:lineRule="auto"/>
        <w:jc w:val="both"/>
        <w:rPr>
          <w:rFonts w:ascii="Century Gothic" w:eastAsia="Times New Roman" w:hAnsi="Century Gothic" w:cs="Arial"/>
          <w:b/>
          <w:color w:val="000000" w:themeColor="text1"/>
        </w:rPr>
      </w:pPr>
    </w:p>
    <w:p w:rsidR="00A63DEC" w:rsidRPr="00B75B3E" w:rsidRDefault="00725FFD">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A63DEC" w:rsidRPr="00B75B3E" w:rsidRDefault="00A63DEC">
      <w:pPr>
        <w:pStyle w:val="Prrafodelista"/>
        <w:spacing w:after="200" w:line="240" w:lineRule="auto"/>
        <w:ind w:left="0"/>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Pr="00B75B3E" w:rsidRDefault="001708C7">
      <w:pPr>
        <w:spacing w:after="200" w:line="276" w:lineRule="auto"/>
        <w:jc w:val="center"/>
        <w:rPr>
          <w:rFonts w:ascii="Century Gothic" w:eastAsia="Arial" w:hAnsi="Century Gothic" w:cs="Arial"/>
          <w:b/>
        </w:rPr>
      </w:pPr>
    </w:p>
    <w:p w:rsidR="001708C7" w:rsidRPr="00B75B3E" w:rsidRDefault="001708C7">
      <w:pPr>
        <w:spacing w:after="200" w:line="276" w:lineRule="auto"/>
        <w:jc w:val="center"/>
        <w:rPr>
          <w:rFonts w:ascii="Century Gothic" w:eastAsia="Arial" w:hAnsi="Century Gothic" w:cs="Arial"/>
          <w:b/>
        </w:rPr>
      </w:pPr>
    </w:p>
    <w:p w:rsidR="001708C7" w:rsidRPr="00B75B3E" w:rsidRDefault="001708C7">
      <w:pPr>
        <w:spacing w:after="200" w:line="276" w:lineRule="auto"/>
        <w:jc w:val="center"/>
        <w:rPr>
          <w:rFonts w:ascii="Century Gothic" w:eastAsia="Arial" w:hAnsi="Century Gothic" w:cs="Arial"/>
          <w:b/>
        </w:rPr>
      </w:pPr>
    </w:p>
    <w:p w:rsidR="001E2AFC" w:rsidRPr="00B75B3E" w:rsidRDefault="001E2AFC">
      <w:pPr>
        <w:spacing w:after="200" w:line="276" w:lineRule="auto"/>
        <w:jc w:val="center"/>
        <w:rPr>
          <w:rFonts w:ascii="Century Gothic" w:eastAsia="Arial" w:hAnsi="Century Gothic" w:cs="Arial"/>
          <w:b/>
        </w:rPr>
      </w:pPr>
    </w:p>
    <w:p w:rsidR="00767987" w:rsidRPr="00B75B3E" w:rsidRDefault="00767987">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Pr="00B75B3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3550A8" w:rsidRPr="00B75B3E" w:rsidRDefault="003550A8" w:rsidP="003550A8">
      <w:pPr>
        <w:pStyle w:val="Standard"/>
        <w:ind w:right="52"/>
        <w:jc w:val="both"/>
        <w:rPr>
          <w:rFonts w:ascii="Century Gothic" w:hAnsi="Century Gothic" w:cs="Arial"/>
          <w:b/>
          <w:color w:val="000000"/>
          <w:sz w:val="22"/>
          <w:szCs w:val="22"/>
        </w:rPr>
      </w:pPr>
      <w:r w:rsidRPr="00B75B3E">
        <w:rPr>
          <w:rFonts w:ascii="Century Gothic" w:hAnsi="Century Gothic" w:cs="Arial"/>
          <w:b/>
          <w:color w:val="000000"/>
          <w:sz w:val="22"/>
          <w:szCs w:val="22"/>
        </w:rPr>
        <w:t>1.</w:t>
      </w:r>
      <w:r w:rsidR="008243CD" w:rsidRPr="00B75B3E">
        <w:rPr>
          <w:rFonts w:ascii="Century Gothic" w:hAnsi="Century Gothic" w:cs="Arial"/>
          <w:b/>
          <w:color w:val="000000"/>
          <w:sz w:val="22"/>
          <w:szCs w:val="22"/>
        </w:rPr>
        <w:t>OBJETO DE LA LICITACIÓN:</w:t>
      </w:r>
    </w:p>
    <w:p w:rsidR="00F45271" w:rsidRPr="00B75B3E" w:rsidRDefault="00F45271" w:rsidP="003550A8">
      <w:pPr>
        <w:pStyle w:val="Standard"/>
        <w:ind w:right="52"/>
        <w:jc w:val="both"/>
        <w:rPr>
          <w:rFonts w:ascii="Century Gothic" w:hAnsi="Century Gothic" w:cs="Arial"/>
          <w:b/>
          <w:color w:val="000000"/>
          <w:sz w:val="22"/>
          <w:szCs w:val="22"/>
        </w:rPr>
      </w:pPr>
    </w:p>
    <w:p w:rsidR="006C674B" w:rsidRPr="00B75B3E" w:rsidRDefault="006C674B" w:rsidP="006C674B">
      <w:pPr>
        <w:spacing w:after="0"/>
        <w:ind w:left="284"/>
        <w:jc w:val="both"/>
        <w:rPr>
          <w:rFonts w:ascii="Century Gothic" w:eastAsia="Arial" w:hAnsi="Century Gothic" w:cs="Arial"/>
        </w:rPr>
      </w:pPr>
      <w:r w:rsidRPr="00B75B3E">
        <w:rPr>
          <w:rFonts w:ascii="Century Gothic" w:eastAsia="Quattrocento Sans" w:hAnsi="Century Gothic" w:cs="Quattrocento Sans"/>
          <w:color w:val="0D0D0D"/>
          <w:highlight w:val="white"/>
        </w:rPr>
        <w:t>Mejorar la gestión de documentos, garantizando la seguridad, privacidad y eficiencia en el manejo de la información acorde al cumplimiento señalado para la gestión documental y administración de archivos. Se requiere que los equipos y servicios sean completamente nuevos, excluyendo cualquier producto que sea saldo, reconstruido, descontinuado o esté en proceso de serlo, durante los 12 meses siguientes a la conclusión de este proceso licitatorio. Esta condición será corroborada mediante documentación escrita adecuada. La meta es garantizar la calidad, confiabilidad y eficiencia óptima de los equipos en el entorno de las oficinas, promoviendo así un ambiente propicio para la gestión de documentos en el hospital.</w:t>
      </w:r>
    </w:p>
    <w:p w:rsidR="00EC4536" w:rsidRPr="00B75B3E" w:rsidRDefault="00EC4536" w:rsidP="006C674B">
      <w:pPr>
        <w:spacing w:after="0" w:line="240" w:lineRule="auto"/>
        <w:ind w:left="426" w:right="-1"/>
        <w:jc w:val="both"/>
        <w:rPr>
          <w:rFonts w:ascii="Century Gothic" w:hAnsi="Century Gothic" w:cs="Arial"/>
        </w:rPr>
      </w:pPr>
      <w:r w:rsidRPr="00B75B3E">
        <w:rPr>
          <w:rFonts w:ascii="Century Gothic" w:hAnsi="Century Gothic" w:cs="Arial"/>
        </w:rPr>
        <w:t xml:space="preserve"> </w:t>
      </w:r>
    </w:p>
    <w:p w:rsidR="003550A8" w:rsidRPr="00B75B3E" w:rsidRDefault="003550A8" w:rsidP="003550A8">
      <w:pPr>
        <w:spacing w:line="240" w:lineRule="auto"/>
        <w:rPr>
          <w:rFonts w:ascii="Century Gothic" w:hAnsi="Century Gothic" w:cs="Arial"/>
          <w:b/>
        </w:rPr>
      </w:pPr>
      <w:r w:rsidRPr="00B75B3E">
        <w:rPr>
          <w:rFonts w:ascii="Century Gothic" w:hAnsi="Century Gothic" w:cs="Arial"/>
          <w:b/>
        </w:rPr>
        <w:t xml:space="preserve">2. </w:t>
      </w:r>
      <w:r w:rsidR="008243CD" w:rsidRPr="00B75B3E">
        <w:rPr>
          <w:rFonts w:ascii="Century Gothic" w:hAnsi="Century Gothic" w:cs="Arial"/>
          <w:b/>
        </w:rPr>
        <w:t>TIPO DE LICITACIÓN:</w:t>
      </w:r>
    </w:p>
    <w:p w:rsidR="003550A8" w:rsidRPr="00B75B3E" w:rsidRDefault="003550A8" w:rsidP="00C931BA">
      <w:pPr>
        <w:pStyle w:val="Standard"/>
        <w:ind w:left="284" w:right="-510"/>
        <w:jc w:val="both"/>
        <w:rPr>
          <w:rFonts w:ascii="Century Gothic" w:hAnsi="Century Gothic" w:cs="Arial"/>
          <w:sz w:val="22"/>
          <w:szCs w:val="22"/>
        </w:rPr>
      </w:pPr>
      <w:r w:rsidRPr="00B75B3E">
        <w:rPr>
          <w:rFonts w:ascii="Century Gothic" w:hAnsi="Century Gothic" w:cs="Arial"/>
          <w:sz w:val="22"/>
          <w:szCs w:val="22"/>
        </w:rPr>
        <w:t>Pública/Local.</w:t>
      </w:r>
    </w:p>
    <w:p w:rsidR="003550A8" w:rsidRPr="00B75B3E" w:rsidRDefault="003550A8" w:rsidP="00C931BA">
      <w:pPr>
        <w:pStyle w:val="Standard"/>
        <w:ind w:left="284" w:right="-510"/>
        <w:jc w:val="both"/>
        <w:rPr>
          <w:rFonts w:ascii="Century Gothic" w:hAnsi="Century Gothic" w:cs="Arial"/>
          <w:sz w:val="22"/>
          <w:szCs w:val="22"/>
        </w:rPr>
      </w:pPr>
      <w:r w:rsidRPr="00B75B3E">
        <w:rPr>
          <w:rFonts w:ascii="Century Gothic" w:hAnsi="Century Gothic" w:cs="Arial"/>
          <w:sz w:val="22"/>
          <w:szCs w:val="22"/>
        </w:rPr>
        <w:t>Electrónica/Presencial. (Mixta)</w:t>
      </w:r>
    </w:p>
    <w:p w:rsidR="003550A8" w:rsidRPr="00B75B3E" w:rsidRDefault="003550A8" w:rsidP="003550A8">
      <w:pPr>
        <w:pStyle w:val="Standard"/>
        <w:ind w:right="-518"/>
        <w:jc w:val="both"/>
        <w:rPr>
          <w:rFonts w:ascii="Century Gothic" w:hAnsi="Century Gothic" w:cs="Arial"/>
          <w:color w:val="000000"/>
          <w:sz w:val="22"/>
          <w:szCs w:val="22"/>
        </w:rPr>
      </w:pPr>
    </w:p>
    <w:p w:rsidR="003550A8" w:rsidRPr="00B75B3E" w:rsidRDefault="003550A8" w:rsidP="003550A8">
      <w:pPr>
        <w:pStyle w:val="Standard"/>
        <w:ind w:right="-510"/>
        <w:jc w:val="both"/>
        <w:rPr>
          <w:rFonts w:ascii="Century Gothic" w:hAnsi="Century Gothic" w:cs="Arial"/>
          <w:b/>
          <w:color w:val="000000"/>
          <w:sz w:val="22"/>
          <w:szCs w:val="22"/>
        </w:rPr>
      </w:pPr>
      <w:r w:rsidRPr="00B75B3E">
        <w:rPr>
          <w:rFonts w:ascii="Century Gothic" w:hAnsi="Century Gothic" w:cs="Arial"/>
          <w:b/>
          <w:color w:val="000000"/>
          <w:sz w:val="22"/>
          <w:szCs w:val="22"/>
        </w:rPr>
        <w:t xml:space="preserve">3. </w:t>
      </w:r>
      <w:r w:rsidR="008243CD" w:rsidRPr="00B75B3E">
        <w:rPr>
          <w:rFonts w:ascii="Century Gothic" w:hAnsi="Century Gothic" w:cs="Arial"/>
          <w:b/>
          <w:color w:val="000000"/>
          <w:sz w:val="22"/>
          <w:szCs w:val="22"/>
        </w:rPr>
        <w:t>ORIGEN DE LOS RECURSOS:</w:t>
      </w:r>
    </w:p>
    <w:p w:rsidR="00460996" w:rsidRPr="00B75B3E" w:rsidRDefault="00460996" w:rsidP="003550A8">
      <w:pPr>
        <w:pStyle w:val="Standard"/>
        <w:ind w:right="-510"/>
        <w:jc w:val="both"/>
        <w:rPr>
          <w:rFonts w:ascii="Century Gothic" w:hAnsi="Century Gothic" w:cs="Arial"/>
          <w:b/>
          <w:color w:val="000000"/>
          <w:sz w:val="22"/>
          <w:szCs w:val="22"/>
        </w:rPr>
      </w:pPr>
    </w:p>
    <w:p w:rsidR="003550A8" w:rsidRPr="00B75B3E" w:rsidRDefault="003550A8" w:rsidP="00C931BA">
      <w:pPr>
        <w:pStyle w:val="Standard"/>
        <w:ind w:right="-510" w:firstLine="284"/>
        <w:jc w:val="both"/>
        <w:rPr>
          <w:rFonts w:ascii="Century Gothic" w:hAnsi="Century Gothic" w:cs="Arial"/>
          <w:sz w:val="22"/>
          <w:szCs w:val="22"/>
        </w:rPr>
      </w:pPr>
      <w:r w:rsidRPr="00B75B3E">
        <w:rPr>
          <w:rFonts w:ascii="Century Gothic" w:hAnsi="Century Gothic" w:cs="Arial"/>
          <w:sz w:val="22"/>
          <w:szCs w:val="22"/>
        </w:rPr>
        <w:t>El recurso es de origen Propio.</w:t>
      </w:r>
    </w:p>
    <w:p w:rsidR="003550A8" w:rsidRPr="00B75B3E" w:rsidRDefault="003550A8" w:rsidP="003550A8">
      <w:pPr>
        <w:pStyle w:val="Standard"/>
        <w:ind w:right="-518"/>
        <w:jc w:val="both"/>
        <w:rPr>
          <w:rFonts w:ascii="Century Gothic" w:hAnsi="Century Gothic" w:cs="Arial"/>
          <w:b/>
          <w:sz w:val="22"/>
          <w:szCs w:val="22"/>
        </w:rPr>
      </w:pPr>
    </w:p>
    <w:p w:rsidR="003550A8" w:rsidRPr="00B75B3E" w:rsidRDefault="003550A8" w:rsidP="003550A8">
      <w:pPr>
        <w:pStyle w:val="Standard"/>
        <w:ind w:right="-510"/>
        <w:jc w:val="both"/>
        <w:rPr>
          <w:rFonts w:ascii="Century Gothic" w:hAnsi="Century Gothic" w:cs="Arial"/>
          <w:b/>
          <w:sz w:val="22"/>
          <w:szCs w:val="22"/>
        </w:rPr>
      </w:pPr>
      <w:r w:rsidRPr="00B75B3E">
        <w:rPr>
          <w:rFonts w:ascii="Century Gothic" w:hAnsi="Century Gothic" w:cs="Arial"/>
          <w:b/>
          <w:sz w:val="22"/>
          <w:szCs w:val="22"/>
        </w:rPr>
        <w:t xml:space="preserve">4. </w:t>
      </w:r>
      <w:r w:rsidR="008243CD" w:rsidRPr="00B75B3E">
        <w:rPr>
          <w:rFonts w:ascii="Century Gothic" w:hAnsi="Century Gothic" w:cs="Arial"/>
          <w:b/>
          <w:sz w:val="22"/>
          <w:szCs w:val="22"/>
        </w:rPr>
        <w:t>CONSIDERACIONES GENERALES</w:t>
      </w:r>
      <w:r w:rsidRPr="00B75B3E">
        <w:rPr>
          <w:rFonts w:ascii="Century Gothic" w:hAnsi="Century Gothic" w:cs="Arial"/>
          <w:b/>
          <w:sz w:val="22"/>
          <w:szCs w:val="22"/>
        </w:rPr>
        <w:t>:</w:t>
      </w:r>
      <w:r w:rsidR="00EC4536" w:rsidRPr="00B75B3E">
        <w:rPr>
          <w:rFonts w:ascii="Century Gothic" w:hAnsi="Century Gothic" w:cs="Arial"/>
          <w:b/>
          <w:sz w:val="22"/>
          <w:szCs w:val="22"/>
        </w:rPr>
        <w:t xml:space="preserve"> </w:t>
      </w:r>
    </w:p>
    <w:p w:rsidR="00EC4536" w:rsidRPr="00B75B3E" w:rsidRDefault="00EC4536" w:rsidP="003550A8">
      <w:pPr>
        <w:pStyle w:val="Standard"/>
        <w:ind w:right="-510"/>
        <w:jc w:val="both"/>
        <w:rPr>
          <w:rFonts w:ascii="Century Gothic" w:hAnsi="Century Gothic" w:cs="Arial"/>
          <w:b/>
          <w:sz w:val="22"/>
          <w:szCs w:val="22"/>
        </w:rPr>
      </w:pPr>
    </w:p>
    <w:p w:rsidR="00EC4536" w:rsidRPr="00B75B3E" w:rsidRDefault="00EC4536" w:rsidP="00EC4536">
      <w:pPr>
        <w:spacing w:after="0" w:line="240" w:lineRule="auto"/>
        <w:ind w:left="284" w:right="-1"/>
        <w:jc w:val="both"/>
        <w:rPr>
          <w:rFonts w:ascii="Century Gothic" w:hAnsi="Century Gothic" w:cs="Arial"/>
        </w:rPr>
      </w:pPr>
      <w:r w:rsidRPr="00B75B3E">
        <w:rPr>
          <w:rFonts w:ascii="Century Gothic" w:hAnsi="Century Gothic" w:cs="Arial"/>
        </w:rPr>
        <w:t xml:space="preserve">Los renglones </w:t>
      </w:r>
      <w:r w:rsidR="006C674B" w:rsidRPr="00B75B3E">
        <w:rPr>
          <w:rFonts w:ascii="Century Gothic" w:hAnsi="Century Gothic" w:cs="Arial"/>
        </w:rPr>
        <w:t>serán</w:t>
      </w:r>
      <w:r w:rsidRPr="00B75B3E">
        <w:rPr>
          <w:rFonts w:ascii="Century Gothic" w:hAnsi="Century Gothic" w:cs="Arial"/>
        </w:rPr>
        <w:t xml:space="preserve"> adjudicados a </w:t>
      </w:r>
      <w:r w:rsidR="006C674B" w:rsidRPr="00B75B3E">
        <w:rPr>
          <w:rFonts w:ascii="Century Gothic" w:hAnsi="Century Gothic" w:cs="Arial"/>
        </w:rPr>
        <w:t xml:space="preserve">un solo </w:t>
      </w:r>
      <w:r w:rsidRPr="00B75B3E">
        <w:rPr>
          <w:rFonts w:ascii="Century Gothic" w:hAnsi="Century Gothic" w:cs="Arial"/>
        </w:rPr>
        <w:t>proveedor.</w:t>
      </w:r>
    </w:p>
    <w:p w:rsidR="00EC4536" w:rsidRPr="00B75B3E" w:rsidRDefault="00EC4536" w:rsidP="00EC4536">
      <w:pPr>
        <w:pStyle w:val="Standard"/>
        <w:ind w:left="284" w:right="-510"/>
        <w:jc w:val="both"/>
        <w:rPr>
          <w:rFonts w:ascii="Century Gothic" w:hAnsi="Century Gothic" w:cs="Arial"/>
          <w:b/>
          <w:sz w:val="22"/>
          <w:szCs w:val="22"/>
        </w:rPr>
      </w:pPr>
    </w:p>
    <w:p w:rsidR="00CB1D69" w:rsidRPr="00B75B3E" w:rsidRDefault="003550A8" w:rsidP="003550A8">
      <w:pPr>
        <w:pStyle w:val="Prrafodelista"/>
        <w:spacing w:line="240" w:lineRule="auto"/>
        <w:ind w:left="0" w:right="-518"/>
        <w:jc w:val="both"/>
        <w:rPr>
          <w:rFonts w:ascii="Century Gothic" w:eastAsia="Times New Roman" w:hAnsi="Century Gothic" w:cs="Arial"/>
          <w:b/>
        </w:rPr>
      </w:pPr>
      <w:r w:rsidRPr="00B75B3E">
        <w:rPr>
          <w:rFonts w:ascii="Century Gothic" w:hAnsi="Century Gothic" w:cs="Arial"/>
          <w:b/>
        </w:rPr>
        <w:t xml:space="preserve">   </w:t>
      </w:r>
      <w:r w:rsidR="008243CD" w:rsidRPr="00B75B3E">
        <w:rPr>
          <w:rFonts w:ascii="Century Gothic" w:hAnsi="Century Gothic" w:cs="Arial"/>
          <w:b/>
        </w:rPr>
        <w:t xml:space="preserve">         </w:t>
      </w:r>
      <w:r w:rsidRPr="00B75B3E">
        <w:rPr>
          <w:rFonts w:ascii="Century Gothic" w:hAnsi="Century Gothic" w:cs="Arial"/>
          <w:b/>
        </w:rPr>
        <w:t xml:space="preserve">  DESCRIPCIÓN DE LOS ARTÍCULOS</w:t>
      </w:r>
      <w:r w:rsidRPr="00B75B3E">
        <w:rPr>
          <w:rFonts w:ascii="Century Gothic" w:eastAsia="Times New Roman" w:hAnsi="Century Gothic" w:cs="Arial"/>
          <w:b/>
        </w:rPr>
        <w:t>:</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69"/>
        <w:gridCol w:w="5098"/>
        <w:gridCol w:w="1425"/>
        <w:gridCol w:w="1394"/>
      </w:tblGrid>
      <w:tr w:rsidR="00032DA7" w:rsidRPr="00B75B3E" w:rsidTr="002F47D4">
        <w:trPr>
          <w:trHeight w:val="97"/>
        </w:trPr>
        <w:tc>
          <w:tcPr>
            <w:tcW w:w="1169" w:type="dxa"/>
            <w:shd w:val="clear" w:color="auto" w:fill="auto"/>
            <w:tcMar>
              <w:top w:w="55" w:type="dxa"/>
              <w:left w:w="55" w:type="dxa"/>
              <w:bottom w:w="55" w:type="dxa"/>
              <w:right w:w="55" w:type="dxa"/>
            </w:tcMar>
            <w:vAlign w:val="center"/>
          </w:tcPr>
          <w:p w:rsidR="00032DA7" w:rsidRPr="00B75B3E" w:rsidRDefault="00032DA7" w:rsidP="006C674B">
            <w:pPr>
              <w:pStyle w:val="Standard"/>
              <w:jc w:val="center"/>
              <w:rPr>
                <w:rFonts w:ascii="Century Gothic" w:hAnsi="Century Gothic"/>
                <w:b/>
                <w:sz w:val="18"/>
                <w:szCs w:val="18"/>
              </w:rPr>
            </w:pPr>
            <w:r w:rsidRPr="00B75B3E">
              <w:rPr>
                <w:rFonts w:ascii="Century Gothic" w:hAnsi="Century Gothic"/>
                <w:b/>
                <w:sz w:val="18"/>
                <w:szCs w:val="18"/>
              </w:rPr>
              <w:t>Renglón</w:t>
            </w:r>
          </w:p>
        </w:tc>
        <w:tc>
          <w:tcPr>
            <w:tcW w:w="5098" w:type="dxa"/>
            <w:shd w:val="clear" w:color="auto" w:fill="auto"/>
            <w:tcMar>
              <w:top w:w="55" w:type="dxa"/>
              <w:left w:w="55" w:type="dxa"/>
              <w:bottom w:w="55" w:type="dxa"/>
              <w:right w:w="55" w:type="dxa"/>
            </w:tcMar>
            <w:vAlign w:val="center"/>
          </w:tcPr>
          <w:p w:rsidR="00032DA7" w:rsidRPr="00B75B3E" w:rsidRDefault="00032DA7" w:rsidP="006C674B">
            <w:pPr>
              <w:pStyle w:val="Standard"/>
              <w:jc w:val="center"/>
              <w:rPr>
                <w:rFonts w:ascii="Century Gothic" w:hAnsi="Century Gothic"/>
                <w:b/>
                <w:sz w:val="18"/>
                <w:szCs w:val="18"/>
              </w:rPr>
            </w:pPr>
            <w:r w:rsidRPr="00B75B3E">
              <w:rPr>
                <w:rFonts w:ascii="Century Gothic" w:hAnsi="Century Gothic"/>
                <w:b/>
                <w:sz w:val="18"/>
                <w:szCs w:val="18"/>
              </w:rPr>
              <w:t>Descripción</w:t>
            </w:r>
          </w:p>
        </w:tc>
        <w:tc>
          <w:tcPr>
            <w:tcW w:w="1425" w:type="dxa"/>
            <w:shd w:val="clear" w:color="auto" w:fill="auto"/>
            <w:tcMar>
              <w:top w:w="55" w:type="dxa"/>
              <w:left w:w="55" w:type="dxa"/>
              <w:bottom w:w="55" w:type="dxa"/>
              <w:right w:w="55" w:type="dxa"/>
            </w:tcMar>
            <w:vAlign w:val="center"/>
          </w:tcPr>
          <w:p w:rsidR="00032DA7" w:rsidRPr="00B75B3E" w:rsidRDefault="00032DA7" w:rsidP="006C674B">
            <w:pPr>
              <w:pStyle w:val="Standard"/>
              <w:jc w:val="center"/>
              <w:rPr>
                <w:rFonts w:ascii="Century Gothic" w:hAnsi="Century Gothic"/>
                <w:b/>
                <w:sz w:val="18"/>
                <w:szCs w:val="18"/>
              </w:rPr>
            </w:pPr>
            <w:r w:rsidRPr="00B75B3E">
              <w:rPr>
                <w:rFonts w:ascii="Century Gothic" w:hAnsi="Century Gothic"/>
                <w:b/>
                <w:sz w:val="18"/>
                <w:szCs w:val="18"/>
              </w:rPr>
              <w:t>Unidad de medida</w:t>
            </w:r>
          </w:p>
        </w:tc>
        <w:tc>
          <w:tcPr>
            <w:tcW w:w="1394" w:type="dxa"/>
            <w:shd w:val="clear" w:color="auto" w:fill="auto"/>
            <w:tcMar>
              <w:top w:w="55" w:type="dxa"/>
              <w:left w:w="55" w:type="dxa"/>
              <w:bottom w:w="55" w:type="dxa"/>
              <w:right w:w="55" w:type="dxa"/>
            </w:tcMar>
            <w:vAlign w:val="center"/>
          </w:tcPr>
          <w:p w:rsidR="00032DA7" w:rsidRPr="00B75B3E" w:rsidRDefault="00032DA7" w:rsidP="006C674B">
            <w:pPr>
              <w:pStyle w:val="Standard"/>
              <w:jc w:val="center"/>
              <w:rPr>
                <w:rFonts w:ascii="Century Gothic" w:hAnsi="Century Gothic"/>
                <w:b/>
                <w:sz w:val="18"/>
                <w:szCs w:val="18"/>
              </w:rPr>
            </w:pPr>
            <w:r w:rsidRPr="00B75B3E">
              <w:rPr>
                <w:rFonts w:ascii="Century Gothic" w:hAnsi="Century Gothic"/>
                <w:b/>
                <w:sz w:val="18"/>
                <w:szCs w:val="18"/>
              </w:rPr>
              <w:t>cantidad</w:t>
            </w:r>
          </w:p>
        </w:tc>
      </w:tr>
      <w:tr w:rsidR="006C674B" w:rsidRPr="00B75B3E" w:rsidTr="002F47D4">
        <w:trPr>
          <w:trHeight w:val="3114"/>
        </w:trPr>
        <w:tc>
          <w:tcPr>
            <w:tcW w:w="1169"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6C674B" w:rsidRPr="00B75B3E" w:rsidRDefault="006C674B" w:rsidP="006C674B">
            <w:pPr>
              <w:jc w:val="center"/>
              <w:rPr>
                <w:rFonts w:ascii="Century Gothic" w:eastAsia="Times New Roman" w:hAnsi="Century Gothic" w:cs="Times New Roman"/>
                <w:color w:val="000000"/>
                <w:sz w:val="18"/>
                <w:szCs w:val="18"/>
                <w:lang w:eastAsia="es-ES"/>
              </w:rPr>
            </w:pPr>
            <w:r w:rsidRPr="00B75B3E">
              <w:rPr>
                <w:rFonts w:ascii="Century Gothic" w:hAnsi="Century Gothic"/>
                <w:color w:val="000000"/>
                <w:sz w:val="18"/>
                <w:szCs w:val="18"/>
              </w:rPr>
              <w:t>1</w:t>
            </w:r>
          </w:p>
        </w:tc>
        <w:tc>
          <w:tcPr>
            <w:tcW w:w="5098" w:type="dxa"/>
            <w:tcBorders>
              <w:top w:val="nil"/>
              <w:left w:val="nil"/>
              <w:bottom w:val="nil"/>
              <w:right w:val="nil"/>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 xml:space="preserve">Escáner con resolución 600 dpi, velocidad de producción de 100 ppm / 200 </w:t>
            </w:r>
            <w:proofErr w:type="spellStart"/>
            <w:r w:rsidRPr="00B75B3E">
              <w:rPr>
                <w:rFonts w:ascii="Century Gothic" w:hAnsi="Century Gothic"/>
                <w:sz w:val="18"/>
                <w:szCs w:val="18"/>
              </w:rPr>
              <w:t>ipm</w:t>
            </w:r>
            <w:proofErr w:type="spellEnd"/>
            <w:r w:rsidRPr="00B75B3E">
              <w:rPr>
                <w:rFonts w:ascii="Century Gothic" w:hAnsi="Century Gothic"/>
                <w:sz w:val="18"/>
                <w:szCs w:val="18"/>
              </w:rPr>
              <w:t xml:space="preserve">, conectividad ETHERNET 10/100/1000, Compatible con USB 3.2. Compatible con los sistemas operativos WINDOWS 7 SP1 (32 y 64 bits), WINDOWS 8.1 (32 y 64 bits), WINDOWS 10 (32 y 64 bits), WINDOWS Server 2012 x64 </w:t>
            </w:r>
            <w:proofErr w:type="spellStart"/>
            <w:r w:rsidRPr="00B75B3E">
              <w:rPr>
                <w:rFonts w:ascii="Century Gothic" w:hAnsi="Century Gothic"/>
                <w:sz w:val="18"/>
                <w:szCs w:val="18"/>
              </w:rPr>
              <w:t>Edition</w:t>
            </w:r>
            <w:proofErr w:type="spellEnd"/>
            <w:r w:rsidRPr="00B75B3E">
              <w:rPr>
                <w:rFonts w:ascii="Century Gothic" w:hAnsi="Century Gothic"/>
                <w:sz w:val="18"/>
                <w:szCs w:val="18"/>
              </w:rPr>
              <w:t xml:space="preserve">, WINDOWS Server 2016 x64 </w:t>
            </w:r>
            <w:proofErr w:type="spellStart"/>
            <w:r w:rsidRPr="00B75B3E">
              <w:rPr>
                <w:rFonts w:ascii="Century Gothic" w:hAnsi="Century Gothic"/>
                <w:sz w:val="18"/>
                <w:szCs w:val="18"/>
              </w:rPr>
              <w:t>Edition</w:t>
            </w:r>
            <w:proofErr w:type="spellEnd"/>
            <w:r w:rsidRPr="00B75B3E">
              <w:rPr>
                <w:rFonts w:ascii="Century Gothic" w:hAnsi="Century Gothic"/>
                <w:sz w:val="18"/>
                <w:szCs w:val="18"/>
              </w:rPr>
              <w:t xml:space="preserve">, WINDOWS Server 2019 x64 </w:t>
            </w:r>
            <w:proofErr w:type="spellStart"/>
            <w:r w:rsidRPr="00B75B3E">
              <w:rPr>
                <w:rFonts w:ascii="Century Gothic" w:hAnsi="Century Gothic"/>
                <w:sz w:val="18"/>
                <w:szCs w:val="18"/>
              </w:rPr>
              <w:t>Edition</w:t>
            </w:r>
            <w:proofErr w:type="spellEnd"/>
            <w:r w:rsidRPr="00B75B3E">
              <w:rPr>
                <w:rFonts w:ascii="Century Gothic" w:hAnsi="Century Gothic"/>
                <w:sz w:val="18"/>
                <w:szCs w:val="18"/>
              </w:rPr>
              <w:t xml:space="preserve">, LINUX UBUNTU5 y Neokylin5. Certificación Citrix. Alimentador de Hasta 300 hojas de papel de 80 g/m² (20 lb). Tamaño máximo de alimentación de 305 mm x 4,06 m (12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x 160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Tamaño mínimo 63,5 mm x 71,1 mm (2,5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x 2,8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con soporte DHCP (o IP estática) y TCP/IP</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PIEZA</w:t>
            </w:r>
          </w:p>
        </w:tc>
        <w:tc>
          <w:tcPr>
            <w:tcW w:w="139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3</w:t>
            </w:r>
          </w:p>
        </w:tc>
      </w:tr>
      <w:tr w:rsidR="006C674B" w:rsidRPr="00B75B3E" w:rsidTr="002F47D4">
        <w:trPr>
          <w:trHeight w:val="199"/>
        </w:trPr>
        <w:tc>
          <w:tcPr>
            <w:tcW w:w="1169"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6C674B" w:rsidRPr="00B75B3E" w:rsidRDefault="006C674B" w:rsidP="006C674B">
            <w:pPr>
              <w:jc w:val="center"/>
              <w:rPr>
                <w:rFonts w:ascii="Century Gothic" w:eastAsia="Times New Roman" w:hAnsi="Century Gothic" w:cs="Times New Roman"/>
                <w:color w:val="000000"/>
                <w:sz w:val="18"/>
                <w:szCs w:val="18"/>
                <w:lang w:eastAsia="es-ES"/>
              </w:rPr>
            </w:pPr>
            <w:r w:rsidRPr="00B75B3E">
              <w:rPr>
                <w:rFonts w:ascii="Century Gothic" w:hAnsi="Century Gothic"/>
                <w:color w:val="000000"/>
                <w:sz w:val="18"/>
                <w:szCs w:val="18"/>
              </w:rPr>
              <w:t>2</w:t>
            </w:r>
          </w:p>
        </w:tc>
        <w:tc>
          <w:tcPr>
            <w:tcW w:w="509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 xml:space="preserve">Escáner con resolución 600 dpi, velocidad de producción de hasta 35 ppm / 70 </w:t>
            </w:r>
            <w:proofErr w:type="spellStart"/>
            <w:r w:rsidRPr="00B75B3E">
              <w:rPr>
                <w:rFonts w:ascii="Century Gothic" w:hAnsi="Century Gothic"/>
                <w:sz w:val="18"/>
                <w:szCs w:val="18"/>
              </w:rPr>
              <w:t>ipm</w:t>
            </w:r>
            <w:proofErr w:type="spellEnd"/>
            <w:r w:rsidRPr="00B75B3E">
              <w:rPr>
                <w:rFonts w:ascii="Century Gothic" w:hAnsi="Century Gothic"/>
                <w:sz w:val="18"/>
                <w:szCs w:val="18"/>
              </w:rPr>
              <w:t xml:space="preserve">. Puede escanear documentos directamente a servicios como Dropbox, SharePoint, </w:t>
            </w:r>
            <w:proofErr w:type="spellStart"/>
            <w:r w:rsidRPr="00B75B3E">
              <w:rPr>
                <w:rFonts w:ascii="Century Gothic" w:hAnsi="Century Gothic"/>
                <w:sz w:val="18"/>
                <w:szCs w:val="18"/>
              </w:rPr>
              <w:t>Evernote</w:t>
            </w:r>
            <w:proofErr w:type="spellEnd"/>
            <w:r w:rsidRPr="00B75B3E">
              <w:rPr>
                <w:rFonts w:ascii="Century Gothic" w:hAnsi="Century Gothic"/>
                <w:sz w:val="18"/>
                <w:szCs w:val="18"/>
              </w:rPr>
              <w:t xml:space="preserve">, Google Drive. Puede convertir documentos en archivos Word y Excel editables, o PDF con reconocimiento de texto, Tamaño del documento Máximo: 8,5 × 240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(215,9 × 6096 mm) Mínimo: 2 × 2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(50,8 × 50,8 mm), capacidad de carga de papel 50 hojas de papel de 21 lb (80 g/m2) Interfaz </w:t>
            </w:r>
            <w:proofErr w:type="spellStart"/>
            <w:r w:rsidRPr="00B75B3E">
              <w:rPr>
                <w:rFonts w:ascii="Century Gothic" w:hAnsi="Century Gothic"/>
                <w:sz w:val="18"/>
                <w:szCs w:val="18"/>
              </w:rPr>
              <w:t>SuperSpeed</w:t>
            </w:r>
            <w:proofErr w:type="spellEnd"/>
            <w:r w:rsidRPr="00B75B3E">
              <w:rPr>
                <w:rFonts w:ascii="Century Gothic" w:hAnsi="Century Gothic"/>
                <w:sz w:val="18"/>
                <w:szCs w:val="18"/>
              </w:rPr>
              <w:t xml:space="preserve"> USB 3.0 (compatible con USB 1.1)</w:t>
            </w:r>
          </w:p>
        </w:tc>
        <w:tc>
          <w:tcPr>
            <w:tcW w:w="142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PIEZA</w:t>
            </w:r>
          </w:p>
        </w:tc>
        <w:tc>
          <w:tcPr>
            <w:tcW w:w="1394"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4</w:t>
            </w:r>
          </w:p>
        </w:tc>
      </w:tr>
      <w:tr w:rsidR="006C674B" w:rsidRPr="00B75B3E" w:rsidTr="002F47D4">
        <w:trPr>
          <w:trHeight w:val="394"/>
        </w:trPr>
        <w:tc>
          <w:tcPr>
            <w:tcW w:w="1169"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6C674B" w:rsidRPr="00B75B3E" w:rsidRDefault="006C674B" w:rsidP="006C674B">
            <w:pPr>
              <w:jc w:val="center"/>
              <w:rPr>
                <w:rFonts w:ascii="Century Gothic" w:eastAsia="Times New Roman" w:hAnsi="Century Gothic" w:cs="Times New Roman"/>
                <w:color w:val="000000"/>
                <w:sz w:val="18"/>
                <w:szCs w:val="18"/>
                <w:lang w:eastAsia="es-ES"/>
              </w:rPr>
            </w:pPr>
            <w:r w:rsidRPr="00B75B3E">
              <w:rPr>
                <w:rFonts w:ascii="Century Gothic" w:hAnsi="Century Gothic"/>
                <w:color w:val="000000"/>
                <w:sz w:val="18"/>
                <w:szCs w:val="18"/>
              </w:rPr>
              <w:lastRenderedPageBreak/>
              <w:t>3</w:t>
            </w:r>
          </w:p>
        </w:tc>
        <w:tc>
          <w:tcPr>
            <w:tcW w:w="5098"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bookmarkStart w:id="0" w:name="_GoBack"/>
            <w:r w:rsidRPr="00B75B3E">
              <w:rPr>
                <w:rFonts w:ascii="Century Gothic" w:hAnsi="Century Gothic"/>
                <w:sz w:val="18"/>
                <w:szCs w:val="18"/>
              </w:rPr>
              <w:t>Trit</w:t>
            </w:r>
            <w:bookmarkEnd w:id="0"/>
            <w:r w:rsidRPr="00B75B3E">
              <w:rPr>
                <w:rFonts w:ascii="Century Gothic" w:hAnsi="Century Gothic"/>
                <w:sz w:val="18"/>
                <w:szCs w:val="18"/>
              </w:rPr>
              <w:t>uradora de papel con corte cruzado. Con capacidad del contenedor para 200 hojas y sistema anti atasco. Nivel de seguridad Nivel P-4, Tamaño de corte 5/32" x 1-1/2", capacidad del cesto de 8.5 galones, con cesto extraíble, entrada de papel de 9"</w:t>
            </w:r>
          </w:p>
        </w:tc>
        <w:tc>
          <w:tcPr>
            <w:tcW w:w="142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PIEZA</w:t>
            </w:r>
          </w:p>
        </w:tc>
        <w:tc>
          <w:tcPr>
            <w:tcW w:w="1394"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6C674B" w:rsidRPr="00B75B3E" w:rsidRDefault="006C674B" w:rsidP="006C674B">
            <w:pPr>
              <w:jc w:val="center"/>
              <w:rPr>
                <w:rFonts w:ascii="Century Gothic" w:hAnsi="Century Gothic"/>
                <w:sz w:val="18"/>
                <w:szCs w:val="18"/>
              </w:rPr>
            </w:pPr>
            <w:r w:rsidRPr="00B75B3E">
              <w:rPr>
                <w:rFonts w:ascii="Century Gothic" w:hAnsi="Century Gothic"/>
                <w:sz w:val="18"/>
                <w:szCs w:val="18"/>
              </w:rPr>
              <w:t>2</w:t>
            </w:r>
          </w:p>
        </w:tc>
      </w:tr>
    </w:tbl>
    <w:p w:rsidR="003550A8" w:rsidRPr="00B75B3E" w:rsidRDefault="003550A8"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B75B3E" w:rsidRDefault="009E0D1C" w:rsidP="00414460">
      <w:pPr>
        <w:pStyle w:val="Standard"/>
        <w:ind w:right="-518"/>
        <w:contextualSpacing/>
        <w:jc w:val="both"/>
        <w:rPr>
          <w:rFonts w:ascii="Century Gothic" w:hAnsi="Century Gothic" w:cs="Arial"/>
          <w:b/>
          <w:sz w:val="22"/>
          <w:szCs w:val="22"/>
        </w:rPr>
      </w:pPr>
      <w:r w:rsidRPr="00B75B3E">
        <w:rPr>
          <w:rFonts w:ascii="Century Gothic" w:hAnsi="Century Gothic" w:cs="Arial"/>
          <w:b/>
          <w:sz w:val="22"/>
          <w:szCs w:val="22"/>
        </w:rPr>
        <w:t>5</w:t>
      </w:r>
      <w:r w:rsidR="00F45271" w:rsidRPr="00B75B3E">
        <w:rPr>
          <w:rFonts w:ascii="Century Gothic" w:hAnsi="Century Gothic" w:cs="Arial"/>
          <w:b/>
          <w:sz w:val="22"/>
          <w:szCs w:val="22"/>
        </w:rPr>
        <w:t xml:space="preserve">. </w:t>
      </w:r>
      <w:r w:rsidR="00A225FB" w:rsidRPr="00B75B3E">
        <w:rPr>
          <w:rFonts w:ascii="Century Gothic" w:hAnsi="Century Gothic" w:cs="Arial"/>
          <w:b/>
          <w:sz w:val="22"/>
          <w:szCs w:val="22"/>
        </w:rPr>
        <w:t>PROPUESTA ECONÓMICA:</w:t>
      </w:r>
    </w:p>
    <w:p w:rsidR="00A225FB" w:rsidRPr="00B75B3E" w:rsidRDefault="00A225FB" w:rsidP="00414460">
      <w:pPr>
        <w:pStyle w:val="Standard"/>
        <w:ind w:right="-518"/>
        <w:contextualSpacing/>
        <w:jc w:val="both"/>
        <w:rPr>
          <w:rFonts w:ascii="Century Gothic" w:hAnsi="Century Gothic" w:cs="Arial"/>
          <w:b/>
          <w:sz w:val="22"/>
          <w:szCs w:val="22"/>
        </w:rPr>
      </w:pPr>
    </w:p>
    <w:p w:rsidR="00A225FB" w:rsidRPr="00B75B3E" w:rsidRDefault="00A225FB" w:rsidP="006C674B">
      <w:pPr>
        <w:pStyle w:val="Standard"/>
        <w:ind w:left="284" w:right="-510"/>
        <w:contextualSpacing/>
        <w:jc w:val="both"/>
        <w:rPr>
          <w:rFonts w:ascii="Century Gothic" w:hAnsi="Century Gothic" w:cs="Arial"/>
          <w:sz w:val="22"/>
          <w:szCs w:val="22"/>
        </w:rPr>
      </w:pPr>
      <w:r w:rsidRPr="00B75B3E">
        <w:rPr>
          <w:rFonts w:ascii="Century Gothic" w:hAnsi="Century Gothic" w:cs="Arial"/>
          <w:sz w:val="22"/>
          <w:szCs w:val="22"/>
        </w:rPr>
        <w:t>Los participantes deberán presentar su propuesta económica en Moneda Nacional, no serán aceptadas cotizaciones en otro tipo de moneda.</w:t>
      </w:r>
    </w:p>
    <w:p w:rsidR="006C674B" w:rsidRPr="00B75B3E" w:rsidRDefault="006C674B" w:rsidP="006C674B">
      <w:pPr>
        <w:pStyle w:val="Standard"/>
        <w:ind w:left="284" w:right="-510"/>
        <w:contextualSpacing/>
        <w:jc w:val="both"/>
        <w:rPr>
          <w:rFonts w:ascii="Century Gothic" w:hAnsi="Century Gothic" w:cs="Arial"/>
          <w:sz w:val="22"/>
          <w:szCs w:val="22"/>
        </w:rPr>
      </w:pPr>
    </w:p>
    <w:p w:rsidR="006C674B" w:rsidRPr="00B75B3E" w:rsidRDefault="006C674B" w:rsidP="006C674B">
      <w:pPr>
        <w:spacing w:after="0"/>
        <w:ind w:left="284"/>
        <w:jc w:val="both"/>
        <w:rPr>
          <w:rFonts w:ascii="Century Gothic" w:eastAsia="Arial" w:hAnsi="Century Gothic" w:cs="Arial"/>
        </w:rPr>
      </w:pPr>
      <w:r w:rsidRPr="00B75B3E">
        <w:rPr>
          <w:rFonts w:ascii="Century Gothic" w:eastAsia="Arial" w:hAnsi="Century Gothic" w:cs="Arial"/>
        </w:rPr>
        <w:t>La asignación del servicio objeto de la presente licitación será a un solo participante</w:t>
      </w:r>
    </w:p>
    <w:p w:rsidR="006C674B" w:rsidRPr="00B75B3E" w:rsidRDefault="006C674B" w:rsidP="00C931BA">
      <w:pPr>
        <w:pStyle w:val="Standard"/>
        <w:ind w:left="284" w:right="-510"/>
        <w:contextualSpacing/>
        <w:jc w:val="both"/>
        <w:rPr>
          <w:rFonts w:ascii="Century Gothic" w:hAnsi="Century Gothic" w:cs="Arial"/>
          <w:sz w:val="22"/>
          <w:szCs w:val="22"/>
        </w:rPr>
      </w:pPr>
    </w:p>
    <w:p w:rsidR="008243CD" w:rsidRPr="00B75B3E" w:rsidRDefault="008243CD" w:rsidP="00414460">
      <w:pPr>
        <w:pStyle w:val="Standard"/>
        <w:ind w:right="-510"/>
        <w:contextualSpacing/>
        <w:jc w:val="both"/>
        <w:rPr>
          <w:rFonts w:ascii="Century Gothic" w:hAnsi="Century Gothic" w:cs="Arial"/>
          <w:sz w:val="22"/>
          <w:szCs w:val="22"/>
        </w:rPr>
      </w:pPr>
    </w:p>
    <w:p w:rsidR="00A225FB" w:rsidRPr="00B75B3E" w:rsidRDefault="00A225FB" w:rsidP="009E0D1C">
      <w:pPr>
        <w:pStyle w:val="Standard"/>
        <w:numPr>
          <w:ilvl w:val="0"/>
          <w:numId w:val="39"/>
        </w:numPr>
        <w:ind w:left="284" w:right="-373" w:hanging="284"/>
        <w:contextualSpacing/>
        <w:jc w:val="both"/>
        <w:rPr>
          <w:rFonts w:ascii="Century Gothic" w:hAnsi="Century Gothic" w:cs="Arial"/>
          <w:b/>
          <w:sz w:val="22"/>
          <w:szCs w:val="22"/>
        </w:rPr>
      </w:pPr>
      <w:r w:rsidRPr="00B75B3E">
        <w:rPr>
          <w:rFonts w:ascii="Century Gothic" w:hAnsi="Century Gothic" w:cs="Arial"/>
          <w:b/>
          <w:sz w:val="22"/>
          <w:szCs w:val="22"/>
        </w:rPr>
        <w:t>CRITERIO PARA LA EVALUACIÓN DE PROPUESTAS:</w:t>
      </w:r>
    </w:p>
    <w:p w:rsidR="00A225FB" w:rsidRPr="00B75B3E" w:rsidRDefault="00A225FB" w:rsidP="00414460">
      <w:pPr>
        <w:pStyle w:val="Standard"/>
        <w:ind w:right="-373"/>
        <w:contextualSpacing/>
        <w:jc w:val="both"/>
        <w:rPr>
          <w:rFonts w:ascii="Century Gothic" w:hAnsi="Century Gothic" w:cs="Arial"/>
          <w:b/>
          <w:sz w:val="22"/>
          <w:szCs w:val="22"/>
        </w:rPr>
      </w:pPr>
    </w:p>
    <w:p w:rsidR="005E08D6" w:rsidRPr="00B75B3E" w:rsidRDefault="005E08D6" w:rsidP="005E08D6">
      <w:pPr>
        <w:spacing w:line="240" w:lineRule="auto"/>
        <w:ind w:left="284"/>
        <w:jc w:val="both"/>
        <w:rPr>
          <w:rFonts w:ascii="Century Gothic" w:hAnsi="Century Gothic" w:cs="Arial"/>
        </w:rPr>
      </w:pPr>
      <w:r w:rsidRPr="00B75B3E">
        <w:rPr>
          <w:rFonts w:ascii="Century Gothic" w:hAnsi="Century Gothic" w:cs="Arial"/>
        </w:rPr>
        <w:t>Sólo se evaluarán las propuestas de los licitantes que cumplan con todos y cada uno de los requisitos establecidos en las bases.</w:t>
      </w:r>
    </w:p>
    <w:p w:rsidR="005E08D6" w:rsidRPr="00B75B3E" w:rsidRDefault="005E08D6" w:rsidP="005E08D6">
      <w:pPr>
        <w:spacing w:line="240" w:lineRule="auto"/>
        <w:ind w:left="284"/>
        <w:jc w:val="both"/>
        <w:rPr>
          <w:rFonts w:ascii="Century Gothic" w:hAnsi="Century Gothic" w:cs="Arial"/>
        </w:rPr>
      </w:pPr>
      <w:r w:rsidRPr="00B75B3E">
        <w:rPr>
          <w:rFonts w:ascii="Century Gothic" w:hAnsi="Century Gothic" w:cs="Arial"/>
        </w:rPr>
        <w:t>Las propuestas serán evaluadas considerando el sistema COSTO BENEFICIO, con énfasis en los siguientes parámetros:</w:t>
      </w:r>
    </w:p>
    <w:p w:rsidR="005E08D6" w:rsidRPr="00B75B3E" w:rsidRDefault="005E08D6" w:rsidP="005E08D6">
      <w:pPr>
        <w:pStyle w:val="Prrafodelista"/>
        <w:numPr>
          <w:ilvl w:val="2"/>
          <w:numId w:val="10"/>
        </w:numPr>
        <w:tabs>
          <w:tab w:val="clear" w:pos="2160"/>
          <w:tab w:val="left" w:pos="1843"/>
        </w:tabs>
        <w:spacing w:line="240" w:lineRule="auto"/>
        <w:ind w:left="993" w:hanging="426"/>
        <w:jc w:val="both"/>
        <w:rPr>
          <w:rFonts w:ascii="Century Gothic" w:hAnsi="Century Gothic" w:cs="Arial"/>
        </w:rPr>
      </w:pPr>
      <w:r w:rsidRPr="00B75B3E">
        <w:rPr>
          <w:rFonts w:ascii="Century Gothic" w:hAnsi="Century Gothic" w:cs="Arial"/>
          <w:b/>
        </w:rPr>
        <w:t>Calidad:</w:t>
      </w:r>
      <w:r w:rsidRPr="00B75B3E">
        <w:rPr>
          <w:rFonts w:ascii="Century Gothic" w:hAnsi="Century Gothic" w:cs="Arial"/>
        </w:rPr>
        <w:t xml:space="preserve"> Materiales de los equipos y capacidades instaladas de procesamiento por día y para el tiempo de vida esperado de los equipos, considerando su calidad y durabilidad.</w:t>
      </w:r>
    </w:p>
    <w:p w:rsidR="005E08D6" w:rsidRPr="00B75B3E" w:rsidRDefault="005E08D6" w:rsidP="005E08D6">
      <w:pPr>
        <w:pStyle w:val="Prrafodelista"/>
        <w:tabs>
          <w:tab w:val="left" w:pos="1843"/>
        </w:tabs>
        <w:spacing w:line="240" w:lineRule="auto"/>
        <w:ind w:left="993"/>
        <w:jc w:val="both"/>
        <w:rPr>
          <w:rFonts w:ascii="Century Gothic" w:hAnsi="Century Gothic" w:cs="Arial"/>
        </w:rPr>
      </w:pPr>
    </w:p>
    <w:p w:rsidR="005E08D6" w:rsidRPr="00B75B3E" w:rsidRDefault="005E08D6" w:rsidP="005E08D6">
      <w:pPr>
        <w:pStyle w:val="Prrafodelista"/>
        <w:numPr>
          <w:ilvl w:val="2"/>
          <w:numId w:val="10"/>
        </w:numPr>
        <w:tabs>
          <w:tab w:val="clear" w:pos="2160"/>
          <w:tab w:val="left" w:pos="1843"/>
        </w:tabs>
        <w:spacing w:line="240" w:lineRule="auto"/>
        <w:ind w:left="993" w:hanging="426"/>
        <w:jc w:val="both"/>
        <w:rPr>
          <w:rFonts w:ascii="Century Gothic" w:hAnsi="Century Gothic" w:cs="Arial"/>
        </w:rPr>
      </w:pPr>
      <w:r w:rsidRPr="00B75B3E">
        <w:rPr>
          <w:rFonts w:ascii="Century Gothic" w:hAnsi="Century Gothic" w:cs="Arial"/>
          <w:b/>
        </w:rPr>
        <w:t>Precio:</w:t>
      </w:r>
      <w:r w:rsidRPr="00B75B3E">
        <w:rPr>
          <w:rFonts w:ascii="Century Gothic" w:hAnsi="Century Gothic" w:cs="Arial"/>
        </w:rPr>
        <w:t xml:space="preserve"> Inversión justa y adecuada, tomando en cuenta la calidad de los equipos.</w:t>
      </w:r>
    </w:p>
    <w:p w:rsidR="005E08D6" w:rsidRPr="00B75B3E" w:rsidRDefault="005E08D6" w:rsidP="005E08D6">
      <w:pPr>
        <w:pStyle w:val="Prrafodelista"/>
        <w:rPr>
          <w:rFonts w:ascii="Century Gothic" w:hAnsi="Century Gothic" w:cs="Arial"/>
        </w:rPr>
      </w:pPr>
    </w:p>
    <w:p w:rsidR="005E08D6" w:rsidRPr="00B75B3E" w:rsidRDefault="005E08D6" w:rsidP="005E08D6">
      <w:pPr>
        <w:pStyle w:val="Prrafodelista"/>
        <w:numPr>
          <w:ilvl w:val="0"/>
          <w:numId w:val="10"/>
        </w:numPr>
        <w:tabs>
          <w:tab w:val="left" w:pos="1843"/>
        </w:tabs>
        <w:spacing w:line="240" w:lineRule="auto"/>
        <w:ind w:left="993" w:hanging="426"/>
        <w:jc w:val="both"/>
        <w:rPr>
          <w:rFonts w:ascii="Century Gothic" w:hAnsi="Century Gothic" w:cs="Arial"/>
        </w:rPr>
      </w:pPr>
      <w:r w:rsidRPr="00B75B3E">
        <w:rPr>
          <w:rFonts w:ascii="Century Gothic" w:hAnsi="Century Gothic" w:cs="Arial"/>
          <w:b/>
        </w:rPr>
        <w:t>Plazos de Ejecución</w:t>
      </w:r>
      <w:r w:rsidRPr="00B75B3E">
        <w:rPr>
          <w:rFonts w:ascii="Century Gothic" w:hAnsi="Century Gothic" w:cs="Arial"/>
        </w:rPr>
        <w:t>: Tiempos reducidos de suministro de los equipos sin descuidar la calidad.</w:t>
      </w:r>
    </w:p>
    <w:p w:rsidR="005E08D6" w:rsidRPr="00B75B3E" w:rsidRDefault="005E08D6" w:rsidP="005E08D6">
      <w:pPr>
        <w:pStyle w:val="Prrafodelista"/>
        <w:tabs>
          <w:tab w:val="left" w:pos="1843"/>
        </w:tabs>
        <w:spacing w:line="240" w:lineRule="auto"/>
        <w:ind w:left="993"/>
        <w:jc w:val="both"/>
        <w:rPr>
          <w:rFonts w:ascii="Century Gothic" w:hAnsi="Century Gothic" w:cs="Arial"/>
        </w:rPr>
      </w:pPr>
    </w:p>
    <w:p w:rsidR="00414460" w:rsidRPr="00B75B3E" w:rsidRDefault="005E08D6" w:rsidP="005E08D6">
      <w:pPr>
        <w:pStyle w:val="Prrafodelista"/>
        <w:numPr>
          <w:ilvl w:val="0"/>
          <w:numId w:val="10"/>
        </w:numPr>
        <w:tabs>
          <w:tab w:val="left" w:pos="1843"/>
        </w:tabs>
        <w:spacing w:line="240" w:lineRule="auto"/>
        <w:ind w:left="993" w:hanging="426"/>
        <w:jc w:val="both"/>
        <w:rPr>
          <w:rFonts w:ascii="Century Gothic" w:hAnsi="Century Gothic" w:cs="Arial"/>
        </w:rPr>
      </w:pPr>
      <w:r w:rsidRPr="00B75B3E">
        <w:rPr>
          <w:rFonts w:ascii="Century Gothic" w:hAnsi="Century Gothic" w:cs="Arial"/>
          <w:b/>
        </w:rPr>
        <w:t>Garantías:</w:t>
      </w:r>
      <w:r w:rsidRPr="00B75B3E">
        <w:rPr>
          <w:rFonts w:ascii="Century Gothic" w:hAnsi="Century Gothic" w:cs="Arial"/>
        </w:rPr>
        <w:t xml:space="preserve"> Garantía integral que cubra defectos de fabricación y asegure la calidad en mano de obra por un mínimo de 1 año.</w:t>
      </w:r>
      <w:r w:rsidR="00414460" w:rsidRPr="00B75B3E">
        <w:rPr>
          <w:rFonts w:ascii="Century Gothic" w:hAnsi="Century Gothic" w:cs="Arial"/>
        </w:rPr>
        <w:t xml:space="preserve">    </w:t>
      </w:r>
      <w:r w:rsidR="00414460" w:rsidRPr="00B75B3E">
        <w:rPr>
          <w:rFonts w:ascii="Century Gothic" w:hAnsi="Century Gothic" w:cs="Arial"/>
          <w:b/>
          <w:bCs/>
        </w:rPr>
        <w:t xml:space="preserve"> </w:t>
      </w:r>
    </w:p>
    <w:p w:rsidR="005E08D6" w:rsidRPr="00B75B3E" w:rsidRDefault="005E08D6" w:rsidP="005E08D6">
      <w:pPr>
        <w:pStyle w:val="Prrafodelista"/>
        <w:rPr>
          <w:rFonts w:ascii="Century Gothic" w:hAnsi="Century Gothic" w:cs="Arial"/>
        </w:rPr>
      </w:pPr>
    </w:p>
    <w:p w:rsidR="005E08D6" w:rsidRPr="00B75B3E" w:rsidRDefault="005E08D6" w:rsidP="005E08D6">
      <w:pPr>
        <w:pStyle w:val="Prrafodelista"/>
        <w:spacing w:line="240" w:lineRule="auto"/>
        <w:jc w:val="both"/>
        <w:rPr>
          <w:rFonts w:ascii="Century Gothic" w:hAnsi="Century Gothic" w:cs="Arial"/>
        </w:rPr>
      </w:pPr>
    </w:p>
    <w:p w:rsidR="008A5304" w:rsidRPr="00B75B3E" w:rsidRDefault="009E0D1C" w:rsidP="008A5304">
      <w:pPr>
        <w:pStyle w:val="Prrafodelista"/>
        <w:numPr>
          <w:ilvl w:val="0"/>
          <w:numId w:val="39"/>
        </w:numPr>
        <w:spacing w:line="240" w:lineRule="auto"/>
        <w:ind w:left="426" w:hanging="426"/>
        <w:jc w:val="both"/>
        <w:rPr>
          <w:rFonts w:ascii="Century Gothic" w:hAnsi="Century Gothic" w:cs="Arial"/>
          <w:b/>
          <w:lang w:val="es-419"/>
        </w:rPr>
      </w:pPr>
      <w:r w:rsidRPr="00B75B3E">
        <w:rPr>
          <w:rFonts w:ascii="Century Gothic" w:hAnsi="Century Gothic" w:cs="Arial"/>
          <w:b/>
          <w:lang w:val="es-419"/>
        </w:rPr>
        <w:t xml:space="preserve">TIEMPOS DE ENTREGA: </w:t>
      </w:r>
    </w:p>
    <w:p w:rsidR="008A5304" w:rsidRPr="00B75B3E" w:rsidRDefault="008A5304" w:rsidP="008A5304">
      <w:pPr>
        <w:pStyle w:val="Prrafodelista"/>
        <w:spacing w:line="240" w:lineRule="auto"/>
        <w:ind w:left="426"/>
        <w:jc w:val="both"/>
        <w:rPr>
          <w:rFonts w:ascii="Century Gothic" w:hAnsi="Century Gothic" w:cs="Arial"/>
          <w:b/>
          <w:lang w:val="es-419"/>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 xml:space="preserve">El tiempo máximo de entrega tras la adjudicación será de </w:t>
      </w:r>
      <w:r w:rsidRPr="00B75B3E">
        <w:rPr>
          <w:rFonts w:ascii="Century Gothic" w:eastAsia="Arial" w:hAnsi="Century Gothic" w:cs="Arial"/>
          <w:b/>
        </w:rPr>
        <w:t>15 días hábiles</w:t>
      </w:r>
      <w:r w:rsidRPr="00B75B3E">
        <w:rPr>
          <w:rFonts w:ascii="Century Gothic" w:eastAsia="Arial" w:hAnsi="Century Gothic" w:cs="Arial"/>
        </w:rPr>
        <w:t>, las propuestas presentadas deberán de informar los tiempos de entrega con los que contemplan dentro de su participación.</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b/>
        </w:rPr>
      </w:pPr>
      <w:r w:rsidRPr="00B75B3E">
        <w:rPr>
          <w:rFonts w:ascii="Century Gothic" w:eastAsia="Arial" w:hAnsi="Century Gothic" w:cs="Arial"/>
          <w:b/>
        </w:rPr>
        <w:t>Condiciones de la Entrega:</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B75B3E">
          <w:rPr>
            <w:rFonts w:ascii="Century Gothic" w:eastAsia="Arial" w:hAnsi="Century Gothic" w:cs="Arial"/>
            <w:color w:val="0563C1"/>
            <w:u w:val="single"/>
          </w:rPr>
          <w:t>ti.ssmz@zapopan.gob.mx</w:t>
        </w:r>
      </w:hyperlink>
      <w:r w:rsidRPr="00B75B3E">
        <w:rPr>
          <w:rFonts w:ascii="Century Gothic" w:eastAsia="Arial" w:hAnsi="Century Gothic" w:cs="Arial"/>
        </w:rPr>
        <w:t xml:space="preserve"> el listado de los equipos que serán entregados indicando en dicho listado: cantidad, descripción, modelo, marca y número de serie. </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b/>
        </w:rPr>
      </w:pPr>
      <w:r w:rsidRPr="00B75B3E">
        <w:rPr>
          <w:rFonts w:ascii="Century Gothic" w:eastAsia="Arial" w:hAnsi="Century Gothic" w:cs="Arial"/>
        </w:rPr>
        <w:t xml:space="preserve">La entrega deberá realizarse en el lugar designado para la instalación en "HOSPITAL GENERAL DE ZAPOPAN" EN LA DIRECCIÓN </w:t>
      </w:r>
      <w:r w:rsidRPr="00B75B3E">
        <w:rPr>
          <w:rFonts w:ascii="Century Gothic" w:eastAsia="Arial" w:hAnsi="Century Gothic" w:cs="Arial"/>
          <w:color w:val="202124"/>
          <w:highlight w:val="white"/>
        </w:rPr>
        <w:t>CALLE RAMÓN CORONA 500, COL. CENTRO, 45100 ZAPOPAN, JAL.</w:t>
      </w:r>
    </w:p>
    <w:p w:rsidR="005E08D6" w:rsidRPr="00B75B3E" w:rsidRDefault="005E08D6" w:rsidP="005E08D6">
      <w:pPr>
        <w:spacing w:after="0"/>
        <w:ind w:left="426"/>
        <w:jc w:val="both"/>
        <w:rPr>
          <w:rFonts w:ascii="Century Gothic" w:eastAsia="Arial" w:hAnsi="Century Gothic" w:cs="Arial"/>
          <w:b/>
        </w:rPr>
      </w:pPr>
    </w:p>
    <w:p w:rsidR="005E08D6" w:rsidRPr="00B75B3E" w:rsidRDefault="005E08D6" w:rsidP="005E08D6">
      <w:pPr>
        <w:ind w:left="426"/>
        <w:rPr>
          <w:rFonts w:ascii="Century Gothic" w:eastAsia="Arial" w:hAnsi="Century Gothic" w:cs="Arial"/>
          <w:b/>
        </w:rPr>
      </w:pPr>
      <w:r w:rsidRPr="00B75B3E">
        <w:rPr>
          <w:rFonts w:ascii="Century Gothic" w:eastAsia="Arial" w:hAnsi="Century Gothic" w:cs="Arial"/>
          <w:b/>
        </w:rPr>
        <w:lastRenderedPageBreak/>
        <w:t>Condiciones de la Adjudicación:</w:t>
      </w: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Respecto a la cantidad de proveedores debe de ser un proveedor único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rsidR="00414460" w:rsidRPr="00B75B3E" w:rsidRDefault="00414460" w:rsidP="00414460">
      <w:pPr>
        <w:pStyle w:val="Prrafodelista"/>
        <w:spacing w:line="240" w:lineRule="auto"/>
        <w:ind w:left="0"/>
        <w:jc w:val="both"/>
        <w:rPr>
          <w:rFonts w:ascii="Century Gothic" w:hAnsi="Century Gothic" w:cs="Arial"/>
          <w:b/>
          <w:bCs/>
        </w:rPr>
      </w:pPr>
    </w:p>
    <w:p w:rsidR="00414460" w:rsidRPr="00B75B3E" w:rsidRDefault="009E0D1C" w:rsidP="008A5304">
      <w:pPr>
        <w:pStyle w:val="Prrafodelista"/>
        <w:numPr>
          <w:ilvl w:val="0"/>
          <w:numId w:val="39"/>
        </w:numPr>
        <w:spacing w:line="240" w:lineRule="auto"/>
        <w:ind w:left="426" w:hanging="426"/>
        <w:jc w:val="both"/>
        <w:rPr>
          <w:rFonts w:ascii="Century Gothic" w:hAnsi="Century Gothic" w:cs="Arial"/>
          <w:b/>
          <w:bCs/>
        </w:rPr>
      </w:pPr>
      <w:r w:rsidRPr="00B75B3E">
        <w:rPr>
          <w:rFonts w:ascii="Century Gothic" w:hAnsi="Century Gothic" w:cs="Arial"/>
          <w:b/>
          <w:bCs/>
        </w:rPr>
        <w:t>GARANTÍA.</w:t>
      </w:r>
    </w:p>
    <w:p w:rsidR="008A5304" w:rsidRPr="00B75B3E" w:rsidRDefault="008A5304" w:rsidP="008A5304">
      <w:pPr>
        <w:pStyle w:val="Prrafodelista"/>
        <w:spacing w:line="240" w:lineRule="auto"/>
        <w:jc w:val="both"/>
        <w:rPr>
          <w:rFonts w:ascii="Century Gothic" w:hAnsi="Century Gothic"/>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 xml:space="preserve">Por lo menos 1 años de garantía en los equipos. Es imperativo destacar que los equipos ofertados deben ser óptimos para operar de manera eficiente en condiciones normales acorde a las cargas esperadas de trabajo administrativas del OPD Servicios de Salud del Municipio de Zapopan. Se subraya que esta condición no deberá afectar los tiempos de garantía establecidos. Es responsabilidad del proveedor garantizar que los productos ofertados sean adecuados para su funcionamiento en este tipo de entorno y que cualquier servicio de garantía </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 xml:space="preserve">Con la finalidad de realizar una evaluación cualitativa de manera objetiva, los proveedores interesados en participar, deberán </w:t>
      </w:r>
      <w:r w:rsidR="00C70ED4" w:rsidRPr="00B75B3E">
        <w:rPr>
          <w:rFonts w:ascii="Century Gothic" w:eastAsia="Arial" w:hAnsi="Century Gothic" w:cs="Arial"/>
        </w:rPr>
        <w:t xml:space="preserve">presentar ficha técnica del </w:t>
      </w:r>
      <w:r w:rsidRPr="00B75B3E">
        <w:rPr>
          <w:rFonts w:ascii="Century Gothic" w:eastAsia="Arial" w:hAnsi="Century Gothic" w:cs="Arial"/>
        </w:rPr>
        <w:t>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 la propuesta será desechada y la propuesta económica solo servirá como comparativo para determinar el fallo.</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Una vez sustituido el bien, se reiniciará el periodo requerido de garantía establecido. Dicha garantía deberá ser presentada por escrito.</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b/>
        </w:rPr>
      </w:pPr>
      <w:r w:rsidRPr="00B75B3E">
        <w:rPr>
          <w:rFonts w:ascii="Century Gothic" w:eastAsia="Arial" w:hAnsi="Century Gothic" w:cs="Arial"/>
          <w:b/>
        </w:rPr>
        <w:t>Otras Condiciones:</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Se requiere que el proveedor ofrezca un programa de capacitación inicial para el personal encargado del mantenimiento y operación de los equipos.</w:t>
      </w:r>
    </w:p>
    <w:p w:rsidR="005E08D6" w:rsidRPr="00B75B3E" w:rsidRDefault="005E08D6" w:rsidP="005E08D6">
      <w:pPr>
        <w:spacing w:after="0"/>
        <w:ind w:left="426"/>
        <w:jc w:val="both"/>
        <w:rPr>
          <w:rFonts w:ascii="Century Gothic" w:eastAsia="Arial" w:hAnsi="Century Gothic" w:cs="Arial"/>
        </w:rPr>
      </w:pPr>
    </w:p>
    <w:p w:rsidR="005E08D6" w:rsidRPr="00B75B3E" w:rsidRDefault="005E08D6" w:rsidP="005E08D6">
      <w:pPr>
        <w:spacing w:after="0"/>
        <w:ind w:left="426"/>
        <w:jc w:val="both"/>
        <w:rPr>
          <w:rFonts w:ascii="Century Gothic" w:eastAsia="Arial" w:hAnsi="Century Gothic" w:cs="Arial"/>
        </w:rPr>
      </w:pPr>
      <w:r w:rsidRPr="00B75B3E">
        <w:rPr>
          <w:rFonts w:ascii="Century Gothic" w:eastAsia="Arial" w:hAnsi="Century Gothic" w:cs="Arial"/>
        </w:rPr>
        <w:t>El proveedor deberá proporcionar soporte técnico local durante el período de garantía.</w:t>
      </w:r>
    </w:p>
    <w:p w:rsidR="008A5304" w:rsidRPr="00B75B3E" w:rsidRDefault="008A5304" w:rsidP="00153FB6">
      <w:pPr>
        <w:pStyle w:val="Prrafodelista"/>
        <w:spacing w:line="240" w:lineRule="auto"/>
        <w:ind w:left="0"/>
        <w:jc w:val="both"/>
        <w:rPr>
          <w:rFonts w:ascii="Century Gothic" w:hAnsi="Century Gothic" w:cs="Arial"/>
        </w:rPr>
      </w:pPr>
    </w:p>
    <w:p w:rsidR="00F80213" w:rsidRPr="00B75B3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B75B3E">
        <w:rPr>
          <w:rFonts w:ascii="Century Gothic" w:eastAsia="Times New Roman" w:hAnsi="Century Gothic" w:cs="Arial"/>
          <w:b/>
        </w:rPr>
        <w:t xml:space="preserve">La </w:t>
      </w:r>
      <w:r w:rsidR="00AA5DA9" w:rsidRPr="00B75B3E">
        <w:rPr>
          <w:rFonts w:ascii="Century Gothic" w:eastAsia="Times New Roman" w:hAnsi="Century Gothic" w:cs="Arial"/>
          <w:b/>
        </w:rPr>
        <w:t>NO</w:t>
      </w:r>
      <w:r w:rsidRPr="00B75B3E">
        <w:rPr>
          <w:rFonts w:ascii="Century Gothic" w:eastAsia="Times New Roman" w:hAnsi="Century Gothic" w:cs="Arial"/>
          <w:b/>
        </w:rPr>
        <w:t xml:space="preserve"> presentación de alguno de los requisitos señalados en el presente anexo, en los términos indicados, será motivo de descalificación</w:t>
      </w: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Nombre y firma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Pr="00B75B3E"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02011D" w:rsidRPr="00B75B3E" w:rsidRDefault="0002011D"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4"/>
        <w:gridCol w:w="6192"/>
        <w:gridCol w:w="844"/>
        <w:gridCol w:w="909"/>
        <w:gridCol w:w="851"/>
      </w:tblGrid>
      <w:tr w:rsidR="002F47D4" w:rsidRPr="00B75B3E" w:rsidTr="002F47D4">
        <w:trPr>
          <w:trHeight w:val="131"/>
        </w:trPr>
        <w:tc>
          <w:tcPr>
            <w:tcW w:w="844" w:type="dxa"/>
            <w:shd w:val="clear" w:color="auto" w:fill="auto"/>
            <w:tcMar>
              <w:top w:w="55" w:type="dxa"/>
              <w:left w:w="55" w:type="dxa"/>
              <w:bottom w:w="55" w:type="dxa"/>
              <w:right w:w="55" w:type="dxa"/>
            </w:tcMar>
            <w:vAlign w:val="center"/>
          </w:tcPr>
          <w:p w:rsidR="002F47D4" w:rsidRPr="00B75B3E" w:rsidRDefault="002F47D4" w:rsidP="002F47D4">
            <w:pPr>
              <w:pStyle w:val="Standard"/>
              <w:jc w:val="center"/>
              <w:rPr>
                <w:rFonts w:ascii="Century Gothic" w:hAnsi="Century Gothic"/>
                <w:b/>
                <w:sz w:val="18"/>
                <w:szCs w:val="18"/>
              </w:rPr>
            </w:pPr>
            <w:r w:rsidRPr="00B75B3E">
              <w:rPr>
                <w:rFonts w:ascii="Century Gothic" w:hAnsi="Century Gothic"/>
                <w:b/>
                <w:sz w:val="18"/>
                <w:szCs w:val="18"/>
              </w:rPr>
              <w:t>Renglón</w:t>
            </w:r>
          </w:p>
        </w:tc>
        <w:tc>
          <w:tcPr>
            <w:tcW w:w="6192" w:type="dxa"/>
            <w:shd w:val="clear" w:color="auto" w:fill="auto"/>
            <w:tcMar>
              <w:top w:w="55" w:type="dxa"/>
              <w:left w:w="55" w:type="dxa"/>
              <w:bottom w:w="55" w:type="dxa"/>
              <w:right w:w="55" w:type="dxa"/>
            </w:tcMar>
            <w:vAlign w:val="center"/>
          </w:tcPr>
          <w:p w:rsidR="002F47D4" w:rsidRPr="00B75B3E" w:rsidRDefault="002F47D4" w:rsidP="002F47D4">
            <w:pPr>
              <w:pStyle w:val="Standard"/>
              <w:jc w:val="center"/>
              <w:rPr>
                <w:rFonts w:ascii="Century Gothic" w:hAnsi="Century Gothic"/>
                <w:b/>
                <w:sz w:val="18"/>
                <w:szCs w:val="18"/>
              </w:rPr>
            </w:pPr>
            <w:r w:rsidRPr="00B75B3E">
              <w:rPr>
                <w:rFonts w:ascii="Century Gothic" w:hAnsi="Century Gothic"/>
                <w:b/>
                <w:sz w:val="18"/>
                <w:szCs w:val="18"/>
              </w:rPr>
              <w:t>Descripción</w:t>
            </w:r>
          </w:p>
        </w:tc>
        <w:tc>
          <w:tcPr>
            <w:tcW w:w="844" w:type="dxa"/>
            <w:shd w:val="clear" w:color="auto" w:fill="auto"/>
            <w:tcMar>
              <w:top w:w="55" w:type="dxa"/>
              <w:left w:w="55" w:type="dxa"/>
              <w:bottom w:w="55" w:type="dxa"/>
              <w:right w:w="55" w:type="dxa"/>
            </w:tcMar>
            <w:vAlign w:val="center"/>
          </w:tcPr>
          <w:p w:rsidR="002F47D4" w:rsidRPr="00B75B3E" w:rsidRDefault="002F47D4" w:rsidP="002F47D4">
            <w:pPr>
              <w:pStyle w:val="Standard"/>
              <w:jc w:val="center"/>
              <w:rPr>
                <w:rFonts w:ascii="Century Gothic" w:hAnsi="Century Gothic"/>
                <w:b/>
                <w:sz w:val="18"/>
                <w:szCs w:val="18"/>
              </w:rPr>
            </w:pPr>
            <w:r w:rsidRPr="00B75B3E">
              <w:rPr>
                <w:rFonts w:ascii="Century Gothic" w:hAnsi="Century Gothic"/>
                <w:b/>
                <w:sz w:val="18"/>
                <w:szCs w:val="18"/>
              </w:rPr>
              <w:t>Unidad de medida</w:t>
            </w:r>
          </w:p>
        </w:tc>
        <w:tc>
          <w:tcPr>
            <w:tcW w:w="909" w:type="dxa"/>
            <w:shd w:val="clear" w:color="auto" w:fill="auto"/>
            <w:tcMar>
              <w:top w:w="55" w:type="dxa"/>
              <w:left w:w="55" w:type="dxa"/>
              <w:bottom w:w="55" w:type="dxa"/>
              <w:right w:w="55" w:type="dxa"/>
            </w:tcMar>
            <w:vAlign w:val="center"/>
          </w:tcPr>
          <w:p w:rsidR="002F47D4" w:rsidRPr="00B75B3E" w:rsidRDefault="002F47D4" w:rsidP="002F47D4">
            <w:pPr>
              <w:pStyle w:val="Standard"/>
              <w:jc w:val="center"/>
              <w:rPr>
                <w:rFonts w:ascii="Century Gothic" w:hAnsi="Century Gothic"/>
                <w:b/>
                <w:sz w:val="18"/>
                <w:szCs w:val="18"/>
              </w:rPr>
            </w:pPr>
            <w:r w:rsidRPr="00B75B3E">
              <w:rPr>
                <w:rFonts w:ascii="Century Gothic" w:hAnsi="Century Gothic"/>
                <w:b/>
                <w:sz w:val="18"/>
                <w:szCs w:val="18"/>
              </w:rPr>
              <w:t>cantidad</w:t>
            </w:r>
          </w:p>
        </w:tc>
        <w:tc>
          <w:tcPr>
            <w:tcW w:w="851" w:type="dxa"/>
          </w:tcPr>
          <w:p w:rsidR="002F47D4" w:rsidRPr="00B75B3E" w:rsidRDefault="002F47D4" w:rsidP="002F47D4">
            <w:pPr>
              <w:jc w:val="center"/>
              <w:rPr>
                <w:rFonts w:ascii="Century Gothic" w:hAnsi="Century Gothic"/>
                <w:b/>
                <w:sz w:val="16"/>
                <w:szCs w:val="16"/>
              </w:rPr>
            </w:pPr>
            <w:r w:rsidRPr="00B75B3E">
              <w:rPr>
                <w:rFonts w:ascii="Century Gothic" w:hAnsi="Century Gothic"/>
                <w:b/>
                <w:sz w:val="16"/>
                <w:szCs w:val="16"/>
              </w:rPr>
              <w:t>Marca Propuesta</w:t>
            </w:r>
          </w:p>
        </w:tc>
      </w:tr>
      <w:tr w:rsidR="002F47D4" w:rsidRPr="00B75B3E" w:rsidTr="002F47D4">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2F47D4" w:rsidRPr="00B75B3E" w:rsidRDefault="002F47D4" w:rsidP="002F47D4">
            <w:pPr>
              <w:jc w:val="center"/>
              <w:rPr>
                <w:rFonts w:ascii="Century Gothic" w:eastAsia="Times New Roman" w:hAnsi="Century Gothic" w:cs="Times New Roman"/>
                <w:color w:val="000000"/>
                <w:sz w:val="18"/>
                <w:szCs w:val="18"/>
                <w:lang w:eastAsia="es-ES"/>
              </w:rPr>
            </w:pPr>
            <w:r w:rsidRPr="00B75B3E">
              <w:rPr>
                <w:rFonts w:ascii="Century Gothic" w:hAnsi="Century Gothic"/>
                <w:color w:val="000000"/>
                <w:sz w:val="18"/>
                <w:szCs w:val="18"/>
              </w:rPr>
              <w:t>1</w:t>
            </w:r>
          </w:p>
        </w:tc>
        <w:tc>
          <w:tcPr>
            <w:tcW w:w="6192" w:type="dxa"/>
            <w:tcBorders>
              <w:top w:val="nil"/>
              <w:left w:val="nil"/>
              <w:bottom w:val="nil"/>
              <w:right w:val="nil"/>
            </w:tcBorders>
            <w:shd w:val="clear" w:color="auto" w:fill="auto"/>
            <w:tcMar>
              <w:top w:w="55" w:type="dxa"/>
              <w:left w:w="55" w:type="dxa"/>
              <w:bottom w:w="55" w:type="dxa"/>
              <w:right w:w="55" w:type="dxa"/>
            </w:tcMar>
            <w:vAlign w:val="center"/>
          </w:tcPr>
          <w:p w:rsidR="002F47D4" w:rsidRPr="00B75B3E" w:rsidRDefault="002F47D4" w:rsidP="002F47D4">
            <w:pPr>
              <w:jc w:val="center"/>
              <w:rPr>
                <w:rFonts w:ascii="Century Gothic" w:hAnsi="Century Gothic"/>
                <w:sz w:val="18"/>
                <w:szCs w:val="18"/>
              </w:rPr>
            </w:pPr>
            <w:r w:rsidRPr="00B75B3E">
              <w:rPr>
                <w:rFonts w:ascii="Century Gothic" w:hAnsi="Century Gothic"/>
                <w:sz w:val="18"/>
                <w:szCs w:val="18"/>
              </w:rPr>
              <w:t xml:space="preserve">Escáner con resolución 600 dpi, velocidad de producción de 100 ppm / 200 </w:t>
            </w:r>
            <w:proofErr w:type="spellStart"/>
            <w:r w:rsidRPr="00B75B3E">
              <w:rPr>
                <w:rFonts w:ascii="Century Gothic" w:hAnsi="Century Gothic"/>
                <w:sz w:val="18"/>
                <w:szCs w:val="18"/>
              </w:rPr>
              <w:t>ipm</w:t>
            </w:r>
            <w:proofErr w:type="spellEnd"/>
            <w:r w:rsidRPr="00B75B3E">
              <w:rPr>
                <w:rFonts w:ascii="Century Gothic" w:hAnsi="Century Gothic"/>
                <w:sz w:val="18"/>
                <w:szCs w:val="18"/>
              </w:rPr>
              <w:t xml:space="preserve">, conectividad ETHERNET 10/100/1000, Compatible con USB 3.2. Compatible con los sistemas operativos WINDOWS 7 SP1 (32 y 64 bits), WINDOWS 8.1 (32 y 64 bits), WINDOWS 10 (32 y 64 bits), WINDOWS Server 2012 x64 Editión, WINDOWS Server 2016 x64 Editión, WINDOWS Server 2019 x64 Editión, LINUX UBUNTU5 y Neokylin5. Certificación Citrix. Alimentador de Hasta 300 hojas de papel de 80 g/m² (20 lb). Tamaño máximo de alimentación de 305 mm x 4,06 m (12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x 160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Tamaño mínimo 63,5 mm x 71,1 mm (2,5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x 2,8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con soporte DHCP (o IP estática) y TCP/IP</w:t>
            </w:r>
          </w:p>
        </w:tc>
        <w:tc>
          <w:tcPr>
            <w:tcW w:w="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jc w:val="center"/>
              <w:rPr>
                <w:rFonts w:ascii="Century Gothic" w:hAnsi="Century Gothic"/>
                <w:sz w:val="18"/>
                <w:szCs w:val="18"/>
              </w:rPr>
            </w:pPr>
            <w:r w:rsidRPr="00B75B3E">
              <w:rPr>
                <w:rFonts w:ascii="Century Gothic" w:hAnsi="Century Gothic"/>
                <w:sz w:val="18"/>
                <w:szCs w:val="18"/>
              </w:rPr>
              <w:t>PIEZA</w:t>
            </w:r>
          </w:p>
        </w:tc>
        <w:tc>
          <w:tcPr>
            <w:tcW w:w="90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jc w:val="center"/>
              <w:rPr>
                <w:rFonts w:ascii="Century Gothic" w:hAnsi="Century Gothic"/>
                <w:sz w:val="18"/>
                <w:szCs w:val="18"/>
              </w:rPr>
            </w:pPr>
            <w:r w:rsidRPr="00B75B3E">
              <w:rPr>
                <w:rFonts w:ascii="Century Gothic" w:hAnsi="Century Gothic"/>
                <w:sz w:val="18"/>
                <w:szCs w:val="18"/>
              </w:rPr>
              <w:t>3</w:t>
            </w:r>
          </w:p>
        </w:tc>
        <w:tc>
          <w:tcPr>
            <w:tcW w:w="851" w:type="dxa"/>
          </w:tcPr>
          <w:p w:rsidR="002F47D4" w:rsidRPr="00B75B3E" w:rsidRDefault="002F47D4" w:rsidP="002F47D4">
            <w:pPr>
              <w:jc w:val="center"/>
              <w:rPr>
                <w:rFonts w:ascii="Century Gothic" w:hAnsi="Century Gothic"/>
                <w:sz w:val="16"/>
                <w:szCs w:val="16"/>
              </w:rPr>
            </w:pPr>
          </w:p>
        </w:tc>
      </w:tr>
      <w:tr w:rsidR="002F47D4" w:rsidRPr="00B75B3E" w:rsidTr="002F47D4">
        <w:trPr>
          <w:trHeight w:val="131"/>
        </w:trPr>
        <w:tc>
          <w:tcPr>
            <w:tcW w:w="84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2F47D4" w:rsidRPr="00B75B3E" w:rsidRDefault="002F47D4" w:rsidP="002F47D4">
            <w:pPr>
              <w:jc w:val="center"/>
              <w:rPr>
                <w:rFonts w:ascii="Century Gothic" w:eastAsia="Times New Roman" w:hAnsi="Century Gothic" w:cs="Times New Roman"/>
                <w:color w:val="000000"/>
                <w:sz w:val="18"/>
                <w:szCs w:val="18"/>
                <w:lang w:eastAsia="es-ES"/>
              </w:rPr>
            </w:pPr>
            <w:r w:rsidRPr="00B75B3E">
              <w:rPr>
                <w:rFonts w:ascii="Century Gothic" w:hAnsi="Century Gothic"/>
                <w:color w:val="000000"/>
                <w:sz w:val="18"/>
                <w:szCs w:val="18"/>
              </w:rPr>
              <w:t>2</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jc w:val="center"/>
              <w:rPr>
                <w:rFonts w:ascii="Century Gothic" w:hAnsi="Century Gothic"/>
                <w:sz w:val="18"/>
                <w:szCs w:val="18"/>
              </w:rPr>
            </w:pPr>
            <w:r w:rsidRPr="00B75B3E">
              <w:rPr>
                <w:rFonts w:ascii="Century Gothic" w:hAnsi="Century Gothic"/>
                <w:sz w:val="18"/>
                <w:szCs w:val="18"/>
              </w:rPr>
              <w:t xml:space="preserve">Escáner con resolución 600 dpi, velocidad de producción de hasta 35 ppm / 70 </w:t>
            </w:r>
            <w:proofErr w:type="spellStart"/>
            <w:r w:rsidRPr="00B75B3E">
              <w:rPr>
                <w:rFonts w:ascii="Century Gothic" w:hAnsi="Century Gothic"/>
                <w:sz w:val="18"/>
                <w:szCs w:val="18"/>
              </w:rPr>
              <w:t>ipm</w:t>
            </w:r>
            <w:proofErr w:type="spellEnd"/>
            <w:r w:rsidRPr="00B75B3E">
              <w:rPr>
                <w:rFonts w:ascii="Century Gothic" w:hAnsi="Century Gothic"/>
                <w:sz w:val="18"/>
                <w:szCs w:val="18"/>
              </w:rPr>
              <w:t xml:space="preserve">. Puede escanear documentos directamente a servicios como Dropbox, SharePoint, </w:t>
            </w:r>
            <w:proofErr w:type="spellStart"/>
            <w:r w:rsidRPr="00B75B3E">
              <w:rPr>
                <w:rFonts w:ascii="Century Gothic" w:hAnsi="Century Gothic"/>
                <w:sz w:val="18"/>
                <w:szCs w:val="18"/>
              </w:rPr>
              <w:t>Evernote</w:t>
            </w:r>
            <w:proofErr w:type="spellEnd"/>
            <w:r w:rsidRPr="00B75B3E">
              <w:rPr>
                <w:rFonts w:ascii="Century Gothic" w:hAnsi="Century Gothic"/>
                <w:sz w:val="18"/>
                <w:szCs w:val="18"/>
              </w:rPr>
              <w:t xml:space="preserve">, Google Drive. Puede convertir documentos en archivos Word y Excel editables, o PDF con reconocimiento de texto, Tamaño del documento Máximo: 8,5 × 240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(215,9 × 6096 mm) Mínimo: 2 × 2 </w:t>
            </w:r>
            <w:proofErr w:type="spellStart"/>
            <w:r w:rsidRPr="00B75B3E">
              <w:rPr>
                <w:rFonts w:ascii="Century Gothic" w:hAnsi="Century Gothic"/>
                <w:sz w:val="18"/>
                <w:szCs w:val="18"/>
              </w:rPr>
              <w:t>pulg</w:t>
            </w:r>
            <w:proofErr w:type="spellEnd"/>
            <w:r w:rsidRPr="00B75B3E">
              <w:rPr>
                <w:rFonts w:ascii="Century Gothic" w:hAnsi="Century Gothic"/>
                <w:sz w:val="18"/>
                <w:szCs w:val="18"/>
              </w:rPr>
              <w:t xml:space="preserve">. (50,8 × 50,8 mm), capacidad de carga de papel 50 hojas de papel de 21 lb (80 g/m2) Interfaz </w:t>
            </w:r>
            <w:proofErr w:type="spellStart"/>
            <w:r w:rsidRPr="00B75B3E">
              <w:rPr>
                <w:rFonts w:ascii="Century Gothic" w:hAnsi="Century Gothic"/>
                <w:sz w:val="18"/>
                <w:szCs w:val="18"/>
              </w:rPr>
              <w:t>SuperSpeed</w:t>
            </w:r>
            <w:proofErr w:type="spellEnd"/>
            <w:r w:rsidRPr="00B75B3E">
              <w:rPr>
                <w:rFonts w:ascii="Century Gothic" w:hAnsi="Century Gothic"/>
                <w:sz w:val="18"/>
                <w:szCs w:val="18"/>
              </w:rPr>
              <w:t xml:space="preserve"> USB 3.0 (compatible con USB 1.1)</w:t>
            </w:r>
          </w:p>
        </w:tc>
        <w:tc>
          <w:tcPr>
            <w:tcW w:w="844"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jc w:val="center"/>
              <w:rPr>
                <w:rFonts w:ascii="Century Gothic" w:hAnsi="Century Gothic"/>
                <w:sz w:val="18"/>
                <w:szCs w:val="18"/>
              </w:rPr>
            </w:pPr>
            <w:r w:rsidRPr="00B75B3E">
              <w:rPr>
                <w:rFonts w:ascii="Century Gothic" w:hAnsi="Century Gothic"/>
                <w:sz w:val="18"/>
                <w:szCs w:val="18"/>
              </w:rPr>
              <w:t>PIEZA</w:t>
            </w:r>
          </w:p>
        </w:tc>
        <w:tc>
          <w:tcPr>
            <w:tcW w:w="909"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jc w:val="center"/>
              <w:rPr>
                <w:rFonts w:ascii="Century Gothic" w:hAnsi="Century Gothic"/>
                <w:sz w:val="18"/>
                <w:szCs w:val="18"/>
              </w:rPr>
            </w:pPr>
            <w:r w:rsidRPr="00B75B3E">
              <w:rPr>
                <w:rFonts w:ascii="Century Gothic" w:hAnsi="Century Gothic"/>
                <w:sz w:val="18"/>
                <w:szCs w:val="18"/>
              </w:rPr>
              <w:t>4</w:t>
            </w:r>
          </w:p>
        </w:tc>
        <w:tc>
          <w:tcPr>
            <w:tcW w:w="851" w:type="dxa"/>
          </w:tcPr>
          <w:p w:rsidR="002F47D4" w:rsidRPr="00B75B3E" w:rsidRDefault="002F47D4" w:rsidP="002F47D4">
            <w:pPr>
              <w:jc w:val="center"/>
              <w:rPr>
                <w:rFonts w:ascii="Century Gothic" w:hAnsi="Century Gothic"/>
                <w:sz w:val="16"/>
                <w:szCs w:val="16"/>
              </w:rPr>
            </w:pPr>
          </w:p>
        </w:tc>
      </w:tr>
    </w:tbl>
    <w:p w:rsidR="00032DA7" w:rsidRPr="00B75B3E" w:rsidRDefault="00032DA7" w:rsidP="008D7F20">
      <w:pPr>
        <w:spacing w:after="0" w:line="276" w:lineRule="auto"/>
        <w:jc w:val="both"/>
        <w:rPr>
          <w:rFonts w:ascii="Century Gothic" w:eastAsia="Arial" w:hAnsi="Century Gothic" w:cs="Arial"/>
        </w:rPr>
      </w:pPr>
    </w:p>
    <w:p w:rsidR="008327C2" w:rsidRPr="00B75B3E" w:rsidRDefault="008327C2" w:rsidP="008D7F20">
      <w:pPr>
        <w:spacing w:after="0" w:line="276" w:lineRule="auto"/>
        <w:jc w:val="both"/>
        <w:rPr>
          <w:rFonts w:ascii="Century Gothic" w:eastAsia="Arial" w:hAnsi="Century Gothic" w:cs="Arial"/>
        </w:rPr>
      </w:pPr>
    </w:p>
    <w:p w:rsidR="008C27B0" w:rsidRPr="00B75B3E" w:rsidRDefault="008C27B0" w:rsidP="008C27B0">
      <w:pPr>
        <w:numPr>
          <w:ilvl w:val="0"/>
          <w:numId w:val="33"/>
        </w:numPr>
        <w:spacing w:after="0" w:line="276" w:lineRule="auto"/>
        <w:ind w:left="720" w:hanging="360"/>
        <w:jc w:val="both"/>
        <w:rPr>
          <w:rFonts w:ascii="Century Gothic" w:eastAsia="Arial" w:hAnsi="Century Gothic" w:cs="Arial"/>
        </w:rPr>
      </w:pPr>
      <w:r w:rsidRPr="00B75B3E">
        <w:rPr>
          <w:rFonts w:ascii="Century Gothic" w:eastAsia="Arial" w:hAnsi="Century Gothic" w:cs="Arial"/>
          <w:b/>
        </w:rPr>
        <w:t>Tiempo de garantía</w:t>
      </w:r>
      <w:r w:rsidRPr="00B75B3E">
        <w:rPr>
          <w:rFonts w:ascii="Century Gothic" w:eastAsia="Arial" w:hAnsi="Century Gothic" w:cs="Arial"/>
        </w:rPr>
        <w:t xml:space="preserve"> (plazo en el cual el licitante se responsabiliza de la calidad de los bienes o servicios) ______________</w:t>
      </w:r>
      <w:r w:rsidR="00C55839" w:rsidRPr="00B75B3E">
        <w:rPr>
          <w:rFonts w:ascii="Century Gothic" w:eastAsia="Arial" w:hAnsi="Century Gothic" w:cs="Arial"/>
        </w:rPr>
        <w:t>_________</w:t>
      </w:r>
    </w:p>
    <w:p w:rsidR="001B0900" w:rsidRPr="00B75B3E" w:rsidRDefault="001B0900" w:rsidP="001B0900">
      <w:pPr>
        <w:spacing w:after="0" w:line="276" w:lineRule="auto"/>
        <w:ind w:left="720"/>
        <w:jc w:val="both"/>
        <w:rPr>
          <w:rFonts w:ascii="Century Gothic" w:eastAsia="Arial" w:hAnsi="Century Gothic" w:cs="Arial"/>
        </w:rPr>
      </w:pPr>
    </w:p>
    <w:p w:rsidR="0087396A" w:rsidRPr="00B75B3E" w:rsidRDefault="0087396A" w:rsidP="008C27B0">
      <w:pPr>
        <w:numPr>
          <w:ilvl w:val="0"/>
          <w:numId w:val="33"/>
        </w:numPr>
        <w:spacing w:after="0" w:line="276" w:lineRule="auto"/>
        <w:ind w:left="720" w:hanging="360"/>
        <w:jc w:val="both"/>
        <w:rPr>
          <w:rFonts w:ascii="Century Gothic" w:eastAsia="Arial" w:hAnsi="Century Gothic" w:cs="Arial"/>
        </w:rPr>
      </w:pPr>
      <w:r w:rsidRPr="00B75B3E">
        <w:rPr>
          <w:rFonts w:ascii="Century Gothic" w:eastAsia="Arial" w:hAnsi="Century Gothic" w:cs="Arial"/>
          <w:b/>
        </w:rPr>
        <w:t>Fecha de entrega</w:t>
      </w:r>
      <w:r w:rsidRPr="00B75B3E">
        <w:rPr>
          <w:rFonts w:ascii="Century Gothic" w:eastAsia="Arial" w:hAnsi="Century Gothic" w:cs="Arial"/>
        </w:rPr>
        <w:t xml:space="preserve"> ______________________</w:t>
      </w:r>
    </w:p>
    <w:p w:rsidR="008E39F3" w:rsidRPr="00B75B3E" w:rsidRDefault="008E39F3" w:rsidP="008E39F3">
      <w:pPr>
        <w:spacing w:after="0" w:line="276" w:lineRule="auto"/>
        <w:ind w:left="720"/>
        <w:jc w:val="both"/>
        <w:rPr>
          <w:rFonts w:ascii="Century Gothic" w:eastAsia="Arial" w:hAnsi="Century Gothic" w:cs="Arial"/>
        </w:rPr>
      </w:pPr>
    </w:p>
    <w:p w:rsidR="008C27B0" w:rsidRPr="00B75B3E" w:rsidRDefault="008C27B0">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FB694C" w:rsidRPr="00B75B3E" w:rsidRDefault="00FB694C">
      <w:pPr>
        <w:jc w:val="both"/>
        <w:rPr>
          <w:rFonts w:ascii="Century Gothic" w:hAnsi="Century Gothic"/>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Pr="00B75B3E" w:rsidRDefault="00606E06">
      <w:pPr>
        <w:jc w:val="both"/>
        <w:rPr>
          <w:rFonts w:ascii="Century Gothic" w:hAnsi="Century Gothic"/>
        </w:rPr>
      </w:pPr>
    </w:p>
    <w:p w:rsidR="00C931BA" w:rsidRPr="00B75B3E" w:rsidRDefault="00C931BA">
      <w:pPr>
        <w:jc w:val="both"/>
        <w:rPr>
          <w:rFonts w:ascii="Century Gothic" w:hAnsi="Century Gothic"/>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92BD7" w:rsidRPr="00B75B3E" w:rsidRDefault="00F92BD7">
      <w:pPr>
        <w:spacing w:after="0" w:line="276" w:lineRule="auto"/>
        <w:jc w:val="center"/>
        <w:rPr>
          <w:rFonts w:ascii="Century Gothic" w:eastAsia="Arial" w:hAnsi="Century Gothic" w:cs="Arial"/>
        </w:rPr>
      </w:pPr>
    </w:p>
    <w:p w:rsidR="00D76464" w:rsidRPr="00B75B3E" w:rsidRDefault="00725FFD">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7</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0"/>
        <w:gridCol w:w="3583"/>
        <w:gridCol w:w="1000"/>
        <w:gridCol w:w="979"/>
        <w:gridCol w:w="979"/>
        <w:gridCol w:w="984"/>
        <w:gridCol w:w="1347"/>
      </w:tblGrid>
      <w:tr w:rsidR="002F47D4" w:rsidRPr="00B75B3E" w:rsidTr="00D27D36">
        <w:trPr>
          <w:trHeight w:val="48"/>
        </w:trPr>
        <w:tc>
          <w:tcPr>
            <w:tcW w:w="820"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Renglón</w:t>
            </w:r>
          </w:p>
        </w:tc>
        <w:tc>
          <w:tcPr>
            <w:tcW w:w="3583"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Descripción</w:t>
            </w:r>
          </w:p>
        </w:tc>
        <w:tc>
          <w:tcPr>
            <w:tcW w:w="1000"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Unidad</w:t>
            </w:r>
          </w:p>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 medida</w:t>
            </w:r>
          </w:p>
        </w:tc>
        <w:tc>
          <w:tcPr>
            <w:tcW w:w="979" w:type="dxa"/>
            <w:shd w:val="clear" w:color="auto" w:fill="auto"/>
            <w:tcMar>
              <w:top w:w="55" w:type="dxa"/>
              <w:left w:w="55" w:type="dxa"/>
              <w:bottom w:w="55" w:type="dxa"/>
              <w:right w:w="55" w:type="dxa"/>
            </w:tcMar>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cantidad</w:t>
            </w:r>
          </w:p>
        </w:tc>
        <w:tc>
          <w:tcPr>
            <w:tcW w:w="979" w:type="dxa"/>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Marca Propuesta</w:t>
            </w:r>
          </w:p>
        </w:tc>
        <w:tc>
          <w:tcPr>
            <w:tcW w:w="984" w:type="dxa"/>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Importe</w:t>
            </w:r>
          </w:p>
        </w:tc>
        <w:tc>
          <w:tcPr>
            <w:tcW w:w="1347" w:type="dxa"/>
            <w:vAlign w:val="center"/>
          </w:tcPr>
          <w:p w:rsidR="002F47D4" w:rsidRPr="00B75B3E" w:rsidRDefault="002F47D4"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Sub total</w:t>
            </w:r>
          </w:p>
        </w:tc>
      </w:tr>
      <w:tr w:rsidR="002F47D4" w:rsidRPr="00B75B3E" w:rsidTr="00D27D36">
        <w:trPr>
          <w:trHeight w:val="1570"/>
        </w:trPr>
        <w:tc>
          <w:tcPr>
            <w:tcW w:w="820"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2F47D4" w:rsidRPr="00B75B3E" w:rsidRDefault="002F47D4" w:rsidP="002F47D4">
            <w:pPr>
              <w:spacing w:after="0" w:line="276" w:lineRule="auto"/>
              <w:rPr>
                <w:rFonts w:ascii="Century Gothic" w:eastAsia="Arial" w:hAnsi="Century Gothic" w:cs="Arial"/>
                <w:sz w:val="16"/>
              </w:rPr>
            </w:pPr>
            <w:r w:rsidRPr="00B75B3E">
              <w:rPr>
                <w:rFonts w:ascii="Century Gothic" w:eastAsia="Arial" w:hAnsi="Century Gothic" w:cs="Arial"/>
                <w:sz w:val="16"/>
              </w:rPr>
              <w:t>1</w:t>
            </w:r>
          </w:p>
        </w:tc>
        <w:tc>
          <w:tcPr>
            <w:tcW w:w="3583" w:type="dxa"/>
            <w:tcBorders>
              <w:top w:val="nil"/>
              <w:left w:val="nil"/>
              <w:bottom w:val="nil"/>
              <w:right w:val="nil"/>
            </w:tcBorders>
            <w:shd w:val="clear" w:color="auto" w:fill="auto"/>
            <w:tcMar>
              <w:top w:w="55" w:type="dxa"/>
              <w:left w:w="55" w:type="dxa"/>
              <w:bottom w:w="55" w:type="dxa"/>
              <w:right w:w="55" w:type="dxa"/>
            </w:tcMar>
            <w:vAlign w:val="center"/>
          </w:tcPr>
          <w:p w:rsidR="002F47D4" w:rsidRPr="00B75B3E" w:rsidRDefault="002F47D4" w:rsidP="002F47D4">
            <w:pPr>
              <w:spacing w:after="0" w:line="276" w:lineRule="auto"/>
              <w:rPr>
                <w:rFonts w:ascii="Century Gothic" w:eastAsia="Arial" w:hAnsi="Century Gothic" w:cs="Arial"/>
                <w:sz w:val="16"/>
              </w:rPr>
            </w:pPr>
            <w:r w:rsidRPr="00B75B3E">
              <w:rPr>
                <w:rFonts w:ascii="Century Gothic" w:eastAsia="Arial" w:hAnsi="Century Gothic" w:cs="Arial"/>
                <w:sz w:val="16"/>
              </w:rPr>
              <w:t xml:space="preserve">Escáner con resolución 600 dpi, velocidad de producción de 100 ppm / 200 </w:t>
            </w:r>
            <w:proofErr w:type="spellStart"/>
            <w:r w:rsidRPr="00B75B3E">
              <w:rPr>
                <w:rFonts w:ascii="Century Gothic" w:eastAsia="Arial" w:hAnsi="Century Gothic" w:cs="Arial"/>
                <w:sz w:val="16"/>
              </w:rPr>
              <w:t>ipm</w:t>
            </w:r>
            <w:proofErr w:type="spellEnd"/>
            <w:r w:rsidRPr="00B75B3E">
              <w:rPr>
                <w:rFonts w:ascii="Century Gothic" w:eastAsia="Arial" w:hAnsi="Century Gothic" w:cs="Arial"/>
                <w:sz w:val="16"/>
              </w:rPr>
              <w:t xml:space="preserve">, conectividad ETHERNET 10/100/1000, Compatible con USB 3.2. Compatible con los sistemas operativos WINDOWS 7 SP1 (32 y 64 bits), WINDOWS 8.1 (32 y 64 bits), WINDOWS 10 (32 y 64 bits), WINDOWS Server 2012 x64 </w:t>
            </w:r>
            <w:proofErr w:type="spellStart"/>
            <w:r w:rsidRPr="00B75B3E">
              <w:rPr>
                <w:rFonts w:ascii="Century Gothic" w:eastAsia="Arial" w:hAnsi="Century Gothic" w:cs="Arial"/>
                <w:sz w:val="16"/>
              </w:rPr>
              <w:t>Edition</w:t>
            </w:r>
            <w:proofErr w:type="spellEnd"/>
            <w:r w:rsidRPr="00B75B3E">
              <w:rPr>
                <w:rFonts w:ascii="Century Gothic" w:eastAsia="Arial" w:hAnsi="Century Gothic" w:cs="Arial"/>
                <w:sz w:val="16"/>
              </w:rPr>
              <w:t xml:space="preserve">, WINDOWS Server 2016 x64 </w:t>
            </w:r>
            <w:proofErr w:type="spellStart"/>
            <w:r w:rsidRPr="00B75B3E">
              <w:rPr>
                <w:rFonts w:ascii="Century Gothic" w:eastAsia="Arial" w:hAnsi="Century Gothic" w:cs="Arial"/>
                <w:sz w:val="16"/>
              </w:rPr>
              <w:t>Edition</w:t>
            </w:r>
            <w:proofErr w:type="spellEnd"/>
            <w:r w:rsidRPr="00B75B3E">
              <w:rPr>
                <w:rFonts w:ascii="Century Gothic" w:eastAsia="Arial" w:hAnsi="Century Gothic" w:cs="Arial"/>
                <w:sz w:val="16"/>
              </w:rPr>
              <w:t xml:space="preserve">, WINDOWS Server 2019 x64 </w:t>
            </w:r>
            <w:proofErr w:type="spellStart"/>
            <w:r w:rsidRPr="00B75B3E">
              <w:rPr>
                <w:rFonts w:ascii="Century Gothic" w:eastAsia="Arial" w:hAnsi="Century Gothic" w:cs="Arial"/>
                <w:sz w:val="16"/>
              </w:rPr>
              <w:t>Edition</w:t>
            </w:r>
            <w:proofErr w:type="spellEnd"/>
            <w:r w:rsidRPr="00B75B3E">
              <w:rPr>
                <w:rFonts w:ascii="Century Gothic" w:eastAsia="Arial" w:hAnsi="Century Gothic" w:cs="Arial"/>
                <w:sz w:val="16"/>
              </w:rPr>
              <w:t xml:space="preserve">, LINUX UBUNTU5 y Neokylin5. Certificación Citrix. Alimentador de Hasta 300 hojas de papel de 80 g/m² (20 lb). Tamaño máximo de alimentación de 305 mm x 4,06 m (12 </w:t>
            </w:r>
            <w:proofErr w:type="spellStart"/>
            <w:r w:rsidRPr="00B75B3E">
              <w:rPr>
                <w:rFonts w:ascii="Century Gothic" w:eastAsia="Arial" w:hAnsi="Century Gothic" w:cs="Arial"/>
                <w:sz w:val="16"/>
              </w:rPr>
              <w:t>pulg</w:t>
            </w:r>
            <w:proofErr w:type="spellEnd"/>
            <w:r w:rsidRPr="00B75B3E">
              <w:rPr>
                <w:rFonts w:ascii="Century Gothic" w:eastAsia="Arial" w:hAnsi="Century Gothic" w:cs="Arial"/>
                <w:sz w:val="16"/>
              </w:rPr>
              <w:t xml:space="preserve">. x 160 </w:t>
            </w:r>
            <w:proofErr w:type="spellStart"/>
            <w:r w:rsidRPr="00B75B3E">
              <w:rPr>
                <w:rFonts w:ascii="Century Gothic" w:eastAsia="Arial" w:hAnsi="Century Gothic" w:cs="Arial"/>
                <w:sz w:val="16"/>
              </w:rPr>
              <w:t>pulg</w:t>
            </w:r>
            <w:proofErr w:type="spellEnd"/>
            <w:r w:rsidRPr="00B75B3E">
              <w:rPr>
                <w:rFonts w:ascii="Century Gothic" w:eastAsia="Arial" w:hAnsi="Century Gothic" w:cs="Arial"/>
                <w:sz w:val="16"/>
              </w:rPr>
              <w:t xml:space="preserve">.), Tamaño mínimo 63,5 mm x 71,1 mm (2,5 </w:t>
            </w:r>
            <w:proofErr w:type="spellStart"/>
            <w:r w:rsidRPr="00B75B3E">
              <w:rPr>
                <w:rFonts w:ascii="Century Gothic" w:eastAsia="Arial" w:hAnsi="Century Gothic" w:cs="Arial"/>
                <w:sz w:val="16"/>
              </w:rPr>
              <w:t>pulg</w:t>
            </w:r>
            <w:proofErr w:type="spellEnd"/>
            <w:r w:rsidRPr="00B75B3E">
              <w:rPr>
                <w:rFonts w:ascii="Century Gothic" w:eastAsia="Arial" w:hAnsi="Century Gothic" w:cs="Arial"/>
                <w:sz w:val="16"/>
              </w:rPr>
              <w:t xml:space="preserve">. x 2,8 </w:t>
            </w:r>
            <w:proofErr w:type="spellStart"/>
            <w:r w:rsidRPr="00B75B3E">
              <w:rPr>
                <w:rFonts w:ascii="Century Gothic" w:eastAsia="Arial" w:hAnsi="Century Gothic" w:cs="Arial"/>
                <w:sz w:val="16"/>
              </w:rPr>
              <w:t>pulg</w:t>
            </w:r>
            <w:proofErr w:type="spellEnd"/>
            <w:r w:rsidRPr="00B75B3E">
              <w:rPr>
                <w:rFonts w:ascii="Century Gothic" w:eastAsia="Arial" w:hAnsi="Century Gothic" w:cs="Arial"/>
                <w:sz w:val="16"/>
              </w:rPr>
              <w:t>.), con soporte DHCP (o IP estática) y TCP/IP</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D27D36">
            <w:pPr>
              <w:spacing w:after="0" w:line="276" w:lineRule="auto"/>
              <w:jc w:val="center"/>
              <w:rPr>
                <w:rFonts w:ascii="Century Gothic" w:eastAsia="Arial" w:hAnsi="Century Gothic" w:cs="Arial"/>
                <w:sz w:val="16"/>
              </w:rPr>
            </w:pPr>
            <w:r w:rsidRPr="00B75B3E">
              <w:rPr>
                <w:rFonts w:ascii="Century Gothic" w:eastAsia="Arial" w:hAnsi="Century Gothic" w:cs="Arial"/>
                <w:sz w:val="16"/>
              </w:rPr>
              <w:t>PIEZA</w:t>
            </w:r>
          </w:p>
        </w:tc>
        <w:tc>
          <w:tcPr>
            <w:tcW w:w="97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D27D36">
            <w:pPr>
              <w:spacing w:after="0" w:line="276" w:lineRule="auto"/>
              <w:jc w:val="center"/>
              <w:rPr>
                <w:rFonts w:ascii="Century Gothic" w:eastAsia="Arial" w:hAnsi="Century Gothic" w:cs="Arial"/>
                <w:sz w:val="16"/>
              </w:rPr>
            </w:pPr>
            <w:r w:rsidRPr="00B75B3E">
              <w:rPr>
                <w:rFonts w:ascii="Century Gothic" w:eastAsia="Arial" w:hAnsi="Century Gothic" w:cs="Arial"/>
                <w:sz w:val="16"/>
              </w:rPr>
              <w:t>3</w:t>
            </w:r>
          </w:p>
        </w:tc>
        <w:tc>
          <w:tcPr>
            <w:tcW w:w="979" w:type="dxa"/>
            <w:tcBorders>
              <w:top w:val="single" w:sz="4" w:space="0" w:color="auto"/>
              <w:left w:val="nil"/>
              <w:bottom w:val="single" w:sz="4" w:space="0" w:color="auto"/>
              <w:right w:val="single" w:sz="4" w:space="0" w:color="auto"/>
            </w:tcBorders>
          </w:tcPr>
          <w:p w:rsidR="002F47D4" w:rsidRPr="00B75B3E" w:rsidRDefault="002F47D4" w:rsidP="002F47D4">
            <w:pPr>
              <w:spacing w:after="0" w:line="276" w:lineRule="auto"/>
              <w:rPr>
                <w:rFonts w:ascii="Century Gothic" w:eastAsia="Arial" w:hAnsi="Century Gothic" w:cs="Arial"/>
                <w:sz w:val="16"/>
              </w:rPr>
            </w:pPr>
          </w:p>
        </w:tc>
        <w:tc>
          <w:tcPr>
            <w:tcW w:w="984" w:type="dxa"/>
            <w:tcBorders>
              <w:top w:val="single" w:sz="4" w:space="0" w:color="auto"/>
              <w:left w:val="nil"/>
              <w:bottom w:val="single" w:sz="4" w:space="0" w:color="auto"/>
              <w:right w:val="nil"/>
            </w:tcBorders>
          </w:tcPr>
          <w:p w:rsidR="002F47D4" w:rsidRPr="00B75B3E" w:rsidRDefault="002F47D4" w:rsidP="002F47D4">
            <w:pPr>
              <w:spacing w:after="0" w:line="276" w:lineRule="auto"/>
              <w:rPr>
                <w:rFonts w:ascii="Century Gothic" w:eastAsia="Arial" w:hAnsi="Century Gothic" w:cs="Arial"/>
                <w:sz w:val="16"/>
              </w:rPr>
            </w:pPr>
          </w:p>
        </w:tc>
        <w:tc>
          <w:tcPr>
            <w:tcW w:w="1347" w:type="dxa"/>
            <w:tcBorders>
              <w:top w:val="single" w:sz="4" w:space="0" w:color="auto"/>
              <w:left w:val="nil"/>
              <w:bottom w:val="single" w:sz="4" w:space="0" w:color="auto"/>
              <w:right w:val="single" w:sz="4" w:space="0" w:color="auto"/>
            </w:tcBorders>
          </w:tcPr>
          <w:p w:rsidR="002F47D4" w:rsidRPr="00B75B3E" w:rsidRDefault="002F47D4" w:rsidP="002F47D4">
            <w:pPr>
              <w:spacing w:after="0" w:line="276" w:lineRule="auto"/>
              <w:rPr>
                <w:rFonts w:ascii="Century Gothic" w:eastAsia="Arial" w:hAnsi="Century Gothic" w:cs="Arial"/>
                <w:sz w:val="16"/>
              </w:rPr>
            </w:pPr>
          </w:p>
        </w:tc>
      </w:tr>
      <w:tr w:rsidR="002F47D4" w:rsidRPr="00B75B3E" w:rsidTr="00D27D36">
        <w:trPr>
          <w:trHeight w:val="99"/>
        </w:trPr>
        <w:tc>
          <w:tcPr>
            <w:tcW w:w="820"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2F47D4" w:rsidRPr="00B75B3E" w:rsidRDefault="002F47D4" w:rsidP="002F47D4">
            <w:pPr>
              <w:spacing w:after="0" w:line="276" w:lineRule="auto"/>
              <w:rPr>
                <w:rFonts w:ascii="Century Gothic" w:eastAsia="Arial" w:hAnsi="Century Gothic" w:cs="Arial"/>
                <w:sz w:val="16"/>
              </w:rPr>
            </w:pPr>
            <w:r w:rsidRPr="00B75B3E">
              <w:rPr>
                <w:rFonts w:ascii="Century Gothic" w:eastAsia="Arial" w:hAnsi="Century Gothic" w:cs="Arial"/>
                <w:sz w:val="16"/>
              </w:rPr>
              <w:t>2</w:t>
            </w:r>
          </w:p>
        </w:tc>
        <w:tc>
          <w:tcPr>
            <w:tcW w:w="358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spacing w:after="0" w:line="276" w:lineRule="auto"/>
              <w:rPr>
                <w:rFonts w:ascii="Century Gothic" w:eastAsia="Arial" w:hAnsi="Century Gothic" w:cs="Arial"/>
                <w:sz w:val="16"/>
              </w:rPr>
            </w:pPr>
            <w:r w:rsidRPr="00B75B3E">
              <w:rPr>
                <w:rFonts w:ascii="Century Gothic" w:eastAsia="Arial" w:hAnsi="Century Gothic" w:cs="Arial"/>
                <w:sz w:val="16"/>
              </w:rPr>
              <w:t xml:space="preserve">Escáner con resolución 600 dpi, velocidad de producción de hasta 35 ppm / 70 </w:t>
            </w:r>
            <w:proofErr w:type="spellStart"/>
            <w:r w:rsidRPr="00B75B3E">
              <w:rPr>
                <w:rFonts w:ascii="Century Gothic" w:eastAsia="Arial" w:hAnsi="Century Gothic" w:cs="Arial"/>
                <w:sz w:val="16"/>
              </w:rPr>
              <w:t>ipm</w:t>
            </w:r>
            <w:proofErr w:type="spellEnd"/>
            <w:r w:rsidRPr="00B75B3E">
              <w:rPr>
                <w:rFonts w:ascii="Century Gothic" w:eastAsia="Arial" w:hAnsi="Century Gothic" w:cs="Arial"/>
                <w:sz w:val="16"/>
              </w:rPr>
              <w:t xml:space="preserve">. Puede escanear documentos directamente a servicios como Dropbox, SharePoint, </w:t>
            </w:r>
            <w:proofErr w:type="spellStart"/>
            <w:r w:rsidRPr="00B75B3E">
              <w:rPr>
                <w:rFonts w:ascii="Century Gothic" w:eastAsia="Arial" w:hAnsi="Century Gothic" w:cs="Arial"/>
                <w:sz w:val="16"/>
              </w:rPr>
              <w:t>Evernote</w:t>
            </w:r>
            <w:proofErr w:type="spellEnd"/>
            <w:r w:rsidRPr="00B75B3E">
              <w:rPr>
                <w:rFonts w:ascii="Century Gothic" w:eastAsia="Arial" w:hAnsi="Century Gothic" w:cs="Arial"/>
                <w:sz w:val="16"/>
              </w:rPr>
              <w:t xml:space="preserve">, Google Drive. Puede convertir documentos en archivos Word y Excel editables, o PDF con reconocimiento de texto, Tamaño del documento Máximo: 8,5 × 240 </w:t>
            </w:r>
            <w:proofErr w:type="spellStart"/>
            <w:r w:rsidRPr="00B75B3E">
              <w:rPr>
                <w:rFonts w:ascii="Century Gothic" w:eastAsia="Arial" w:hAnsi="Century Gothic" w:cs="Arial"/>
                <w:sz w:val="16"/>
              </w:rPr>
              <w:t>pulg</w:t>
            </w:r>
            <w:proofErr w:type="spellEnd"/>
            <w:r w:rsidRPr="00B75B3E">
              <w:rPr>
                <w:rFonts w:ascii="Century Gothic" w:eastAsia="Arial" w:hAnsi="Century Gothic" w:cs="Arial"/>
                <w:sz w:val="16"/>
              </w:rPr>
              <w:t xml:space="preserve">. (215,9 × 6096 mm) Mínimo: 2 × 2 </w:t>
            </w:r>
            <w:proofErr w:type="spellStart"/>
            <w:r w:rsidRPr="00B75B3E">
              <w:rPr>
                <w:rFonts w:ascii="Century Gothic" w:eastAsia="Arial" w:hAnsi="Century Gothic" w:cs="Arial"/>
                <w:sz w:val="16"/>
              </w:rPr>
              <w:t>pulg</w:t>
            </w:r>
            <w:proofErr w:type="spellEnd"/>
            <w:r w:rsidRPr="00B75B3E">
              <w:rPr>
                <w:rFonts w:ascii="Century Gothic" w:eastAsia="Arial" w:hAnsi="Century Gothic" w:cs="Arial"/>
                <w:sz w:val="16"/>
              </w:rPr>
              <w:t xml:space="preserve">. (50,8 × 50,8 mm), capacidad de carga de papel 50 hojas de papel de 21 lb (80 g/m2) Interfaz </w:t>
            </w:r>
            <w:proofErr w:type="spellStart"/>
            <w:r w:rsidRPr="00B75B3E">
              <w:rPr>
                <w:rFonts w:ascii="Century Gothic" w:eastAsia="Arial" w:hAnsi="Century Gothic" w:cs="Arial"/>
                <w:sz w:val="16"/>
              </w:rPr>
              <w:t>SuperSpeed</w:t>
            </w:r>
            <w:proofErr w:type="spellEnd"/>
            <w:r w:rsidRPr="00B75B3E">
              <w:rPr>
                <w:rFonts w:ascii="Century Gothic" w:eastAsia="Arial" w:hAnsi="Century Gothic" w:cs="Arial"/>
                <w:sz w:val="16"/>
              </w:rPr>
              <w:t xml:space="preserve"> USB 3.0 (compatible con USB 1.1)</w:t>
            </w:r>
          </w:p>
        </w:tc>
        <w:tc>
          <w:tcPr>
            <w:tcW w:w="10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D27D36">
            <w:pPr>
              <w:spacing w:after="0" w:line="276" w:lineRule="auto"/>
              <w:jc w:val="center"/>
              <w:rPr>
                <w:rFonts w:ascii="Century Gothic" w:eastAsia="Arial" w:hAnsi="Century Gothic" w:cs="Arial"/>
                <w:sz w:val="16"/>
              </w:rPr>
            </w:pPr>
            <w:r w:rsidRPr="00B75B3E">
              <w:rPr>
                <w:rFonts w:ascii="Century Gothic" w:eastAsia="Arial" w:hAnsi="Century Gothic" w:cs="Arial"/>
                <w:sz w:val="16"/>
              </w:rPr>
              <w:t>PIEZA</w:t>
            </w:r>
          </w:p>
        </w:tc>
        <w:tc>
          <w:tcPr>
            <w:tcW w:w="979"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2F47D4" w:rsidRPr="00B75B3E" w:rsidRDefault="002F47D4" w:rsidP="00D27D36">
            <w:pPr>
              <w:spacing w:after="0" w:line="276" w:lineRule="auto"/>
              <w:jc w:val="center"/>
              <w:rPr>
                <w:rFonts w:ascii="Century Gothic" w:eastAsia="Arial" w:hAnsi="Century Gothic" w:cs="Arial"/>
                <w:sz w:val="16"/>
              </w:rPr>
            </w:pPr>
            <w:r w:rsidRPr="00B75B3E">
              <w:rPr>
                <w:rFonts w:ascii="Century Gothic" w:eastAsia="Arial" w:hAnsi="Century Gothic" w:cs="Arial"/>
                <w:sz w:val="16"/>
              </w:rPr>
              <w:t>4</w:t>
            </w:r>
          </w:p>
        </w:tc>
        <w:tc>
          <w:tcPr>
            <w:tcW w:w="979" w:type="dxa"/>
            <w:tcBorders>
              <w:top w:val="nil"/>
              <w:left w:val="nil"/>
              <w:bottom w:val="single" w:sz="4" w:space="0" w:color="auto"/>
              <w:right w:val="single" w:sz="4" w:space="0" w:color="auto"/>
            </w:tcBorders>
          </w:tcPr>
          <w:p w:rsidR="002F47D4" w:rsidRPr="00B75B3E" w:rsidRDefault="002F47D4" w:rsidP="002F47D4">
            <w:pPr>
              <w:spacing w:after="0" w:line="276" w:lineRule="auto"/>
              <w:rPr>
                <w:rFonts w:ascii="Century Gothic" w:eastAsia="Arial" w:hAnsi="Century Gothic" w:cs="Arial"/>
                <w:sz w:val="16"/>
              </w:rPr>
            </w:pPr>
          </w:p>
        </w:tc>
        <w:tc>
          <w:tcPr>
            <w:tcW w:w="984" w:type="dxa"/>
            <w:tcBorders>
              <w:top w:val="nil"/>
              <w:left w:val="nil"/>
              <w:bottom w:val="single" w:sz="4" w:space="0" w:color="auto"/>
              <w:right w:val="nil"/>
            </w:tcBorders>
          </w:tcPr>
          <w:p w:rsidR="002F47D4" w:rsidRPr="00B75B3E" w:rsidRDefault="002F47D4" w:rsidP="002F47D4">
            <w:pPr>
              <w:spacing w:after="0" w:line="276" w:lineRule="auto"/>
              <w:rPr>
                <w:rFonts w:ascii="Century Gothic" w:eastAsia="Arial" w:hAnsi="Century Gothic" w:cs="Arial"/>
                <w:sz w:val="16"/>
              </w:rPr>
            </w:pPr>
          </w:p>
        </w:tc>
        <w:tc>
          <w:tcPr>
            <w:tcW w:w="1347" w:type="dxa"/>
            <w:tcBorders>
              <w:top w:val="nil"/>
              <w:left w:val="nil"/>
              <w:bottom w:val="single" w:sz="4" w:space="0" w:color="auto"/>
              <w:right w:val="single" w:sz="4" w:space="0" w:color="auto"/>
            </w:tcBorders>
          </w:tcPr>
          <w:p w:rsidR="002F47D4" w:rsidRPr="00B75B3E" w:rsidRDefault="002F47D4" w:rsidP="002F47D4">
            <w:pPr>
              <w:spacing w:after="0" w:line="276" w:lineRule="auto"/>
              <w:rPr>
                <w:rFonts w:ascii="Century Gothic" w:eastAsia="Arial" w:hAnsi="Century Gothic" w:cs="Arial"/>
                <w:sz w:val="16"/>
              </w:rPr>
            </w:pPr>
          </w:p>
        </w:tc>
      </w:tr>
      <w:tr w:rsidR="002F47D4" w:rsidRPr="00B75B3E" w:rsidTr="00D27D36">
        <w:trPr>
          <w:trHeight w:val="1292"/>
        </w:trPr>
        <w:tc>
          <w:tcPr>
            <w:tcW w:w="820" w:type="dxa"/>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2F47D4" w:rsidRPr="00B75B3E" w:rsidRDefault="002F47D4" w:rsidP="002F47D4">
            <w:pPr>
              <w:spacing w:after="0" w:line="276" w:lineRule="auto"/>
              <w:rPr>
                <w:rFonts w:ascii="Century Gothic" w:eastAsia="Arial" w:hAnsi="Century Gothic" w:cs="Arial"/>
                <w:sz w:val="16"/>
              </w:rPr>
            </w:pPr>
            <w:r w:rsidRPr="00B75B3E">
              <w:rPr>
                <w:rFonts w:ascii="Century Gothic" w:eastAsia="Arial" w:hAnsi="Century Gothic" w:cs="Arial"/>
                <w:sz w:val="16"/>
              </w:rPr>
              <w:t>3</w:t>
            </w:r>
          </w:p>
        </w:tc>
        <w:tc>
          <w:tcPr>
            <w:tcW w:w="3583" w:type="dxa"/>
            <w:tcBorders>
              <w:top w:val="nil"/>
              <w:left w:val="nil"/>
              <w:bottom w:val="nil"/>
              <w:right w:val="single" w:sz="4" w:space="0" w:color="auto"/>
            </w:tcBorders>
            <w:shd w:val="clear" w:color="auto" w:fill="auto"/>
            <w:tcMar>
              <w:top w:w="55" w:type="dxa"/>
              <w:left w:w="55" w:type="dxa"/>
              <w:bottom w:w="55" w:type="dxa"/>
              <w:right w:w="55" w:type="dxa"/>
            </w:tcMar>
            <w:vAlign w:val="center"/>
          </w:tcPr>
          <w:p w:rsidR="002F47D4" w:rsidRPr="00B75B3E" w:rsidRDefault="002F47D4" w:rsidP="002F47D4">
            <w:pPr>
              <w:spacing w:after="0" w:line="276" w:lineRule="auto"/>
              <w:rPr>
                <w:rFonts w:ascii="Century Gothic" w:eastAsia="Arial" w:hAnsi="Century Gothic" w:cs="Arial"/>
                <w:sz w:val="16"/>
              </w:rPr>
            </w:pPr>
            <w:r w:rsidRPr="00B75B3E">
              <w:rPr>
                <w:rFonts w:ascii="Century Gothic" w:eastAsia="Arial" w:hAnsi="Century Gothic" w:cs="Arial"/>
                <w:sz w:val="16"/>
              </w:rPr>
              <w:t>Trituradora de papel con corte cruzado. Con capacidad del contenedor para 200 hojas y sistema anti atasco. Nivel de seguridad Nivel P-4, Tamaño de corte 5/32" x 1-1/2", capacidad del cesto de 8.5 galones, con cesto extraíble, entrada de papel de 9"</w:t>
            </w:r>
          </w:p>
        </w:tc>
        <w:tc>
          <w:tcPr>
            <w:tcW w:w="1000" w:type="dxa"/>
            <w:tcBorders>
              <w:top w:val="nil"/>
              <w:left w:val="nil"/>
              <w:bottom w:val="nil"/>
              <w:right w:val="single" w:sz="4" w:space="0" w:color="auto"/>
            </w:tcBorders>
            <w:shd w:val="clear" w:color="auto" w:fill="auto"/>
            <w:tcMar>
              <w:top w:w="55" w:type="dxa"/>
              <w:left w:w="55" w:type="dxa"/>
              <w:bottom w:w="55" w:type="dxa"/>
              <w:right w:w="55" w:type="dxa"/>
            </w:tcMar>
            <w:vAlign w:val="center"/>
          </w:tcPr>
          <w:p w:rsidR="002F47D4" w:rsidRPr="00B75B3E" w:rsidRDefault="002F47D4" w:rsidP="00D27D36">
            <w:pPr>
              <w:spacing w:after="0" w:line="276" w:lineRule="auto"/>
              <w:jc w:val="center"/>
              <w:rPr>
                <w:rFonts w:ascii="Century Gothic" w:eastAsia="Arial" w:hAnsi="Century Gothic" w:cs="Arial"/>
                <w:sz w:val="16"/>
              </w:rPr>
            </w:pPr>
            <w:r w:rsidRPr="00B75B3E">
              <w:rPr>
                <w:rFonts w:ascii="Century Gothic" w:eastAsia="Arial" w:hAnsi="Century Gothic" w:cs="Arial"/>
                <w:sz w:val="16"/>
              </w:rPr>
              <w:t>PIEZA</w:t>
            </w:r>
          </w:p>
        </w:tc>
        <w:tc>
          <w:tcPr>
            <w:tcW w:w="979" w:type="dxa"/>
            <w:tcBorders>
              <w:top w:val="nil"/>
              <w:left w:val="nil"/>
              <w:bottom w:val="nil"/>
              <w:right w:val="single" w:sz="4" w:space="0" w:color="auto"/>
            </w:tcBorders>
            <w:shd w:val="clear" w:color="auto" w:fill="auto"/>
            <w:tcMar>
              <w:top w:w="55" w:type="dxa"/>
              <w:left w:w="55" w:type="dxa"/>
              <w:bottom w:w="55" w:type="dxa"/>
              <w:right w:w="55" w:type="dxa"/>
            </w:tcMar>
            <w:vAlign w:val="center"/>
          </w:tcPr>
          <w:p w:rsidR="002F47D4" w:rsidRPr="00B75B3E" w:rsidRDefault="002F47D4" w:rsidP="00D27D36">
            <w:pPr>
              <w:spacing w:after="0" w:line="276" w:lineRule="auto"/>
              <w:jc w:val="center"/>
              <w:rPr>
                <w:rFonts w:ascii="Century Gothic" w:eastAsia="Arial" w:hAnsi="Century Gothic" w:cs="Arial"/>
                <w:sz w:val="16"/>
              </w:rPr>
            </w:pPr>
            <w:r w:rsidRPr="00B75B3E">
              <w:rPr>
                <w:rFonts w:ascii="Century Gothic" w:eastAsia="Arial" w:hAnsi="Century Gothic" w:cs="Arial"/>
                <w:sz w:val="16"/>
              </w:rPr>
              <w:t>2</w:t>
            </w:r>
          </w:p>
        </w:tc>
        <w:tc>
          <w:tcPr>
            <w:tcW w:w="979" w:type="dxa"/>
            <w:tcBorders>
              <w:top w:val="nil"/>
              <w:left w:val="nil"/>
              <w:bottom w:val="nil"/>
              <w:right w:val="single" w:sz="4" w:space="0" w:color="auto"/>
            </w:tcBorders>
          </w:tcPr>
          <w:p w:rsidR="002F47D4" w:rsidRPr="00B75B3E" w:rsidRDefault="002F47D4" w:rsidP="002F47D4">
            <w:pPr>
              <w:spacing w:after="0" w:line="276" w:lineRule="auto"/>
              <w:rPr>
                <w:rFonts w:ascii="Century Gothic" w:eastAsia="Arial" w:hAnsi="Century Gothic" w:cs="Arial"/>
                <w:sz w:val="16"/>
              </w:rPr>
            </w:pPr>
          </w:p>
        </w:tc>
        <w:tc>
          <w:tcPr>
            <w:tcW w:w="984" w:type="dxa"/>
            <w:tcBorders>
              <w:top w:val="nil"/>
              <w:left w:val="nil"/>
              <w:bottom w:val="nil"/>
              <w:right w:val="nil"/>
            </w:tcBorders>
          </w:tcPr>
          <w:p w:rsidR="002F47D4" w:rsidRPr="00B75B3E" w:rsidRDefault="002F47D4" w:rsidP="002F47D4">
            <w:pPr>
              <w:spacing w:after="0" w:line="276" w:lineRule="auto"/>
              <w:rPr>
                <w:rFonts w:ascii="Century Gothic" w:eastAsia="Arial" w:hAnsi="Century Gothic" w:cs="Arial"/>
                <w:sz w:val="16"/>
              </w:rPr>
            </w:pPr>
          </w:p>
        </w:tc>
        <w:tc>
          <w:tcPr>
            <w:tcW w:w="1347" w:type="dxa"/>
            <w:tcBorders>
              <w:top w:val="nil"/>
              <w:left w:val="nil"/>
              <w:bottom w:val="nil"/>
              <w:right w:val="single" w:sz="4" w:space="0" w:color="auto"/>
            </w:tcBorders>
          </w:tcPr>
          <w:p w:rsidR="002F47D4" w:rsidRPr="00B75B3E" w:rsidRDefault="002F47D4" w:rsidP="002F47D4">
            <w:pPr>
              <w:spacing w:after="0" w:line="276" w:lineRule="auto"/>
              <w:rPr>
                <w:rFonts w:ascii="Century Gothic" w:eastAsia="Arial" w:hAnsi="Century Gothic" w:cs="Arial"/>
                <w:sz w:val="16"/>
              </w:rPr>
            </w:pPr>
          </w:p>
        </w:tc>
      </w:tr>
      <w:tr w:rsidR="00D27D36" w:rsidRPr="00B75B3E" w:rsidTr="00D27D36">
        <w:trPr>
          <w:trHeight w:val="197"/>
        </w:trPr>
        <w:tc>
          <w:tcPr>
            <w:tcW w:w="8345" w:type="dxa"/>
            <w:gridSpan w:val="6"/>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D27D36" w:rsidRPr="00B75B3E" w:rsidRDefault="00D27D36" w:rsidP="00D27D36">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Sub Total</w:t>
            </w:r>
          </w:p>
        </w:tc>
        <w:tc>
          <w:tcPr>
            <w:tcW w:w="1347" w:type="dxa"/>
            <w:tcBorders>
              <w:top w:val="nil"/>
              <w:left w:val="nil"/>
              <w:bottom w:val="nil"/>
              <w:right w:val="single" w:sz="4" w:space="0" w:color="auto"/>
            </w:tcBorders>
          </w:tcPr>
          <w:p w:rsidR="00D27D36" w:rsidRPr="00B75B3E" w:rsidRDefault="00D27D36" w:rsidP="002F47D4">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D27D36" w:rsidRPr="00B75B3E" w:rsidTr="00D27D36">
        <w:trPr>
          <w:trHeight w:val="197"/>
        </w:trPr>
        <w:tc>
          <w:tcPr>
            <w:tcW w:w="8345" w:type="dxa"/>
            <w:gridSpan w:val="6"/>
            <w:tcBorders>
              <w:top w:val="nil"/>
              <w:left w:val="single" w:sz="4" w:space="0" w:color="auto"/>
              <w:bottom w:val="nil"/>
              <w:right w:val="single" w:sz="4" w:space="0" w:color="auto"/>
            </w:tcBorders>
            <w:shd w:val="clear" w:color="FFFFFF" w:fill="FFFFFF"/>
            <w:tcMar>
              <w:top w:w="55" w:type="dxa"/>
              <w:left w:w="55" w:type="dxa"/>
              <w:bottom w:w="55" w:type="dxa"/>
              <w:right w:w="55" w:type="dxa"/>
            </w:tcMar>
            <w:vAlign w:val="center"/>
          </w:tcPr>
          <w:p w:rsidR="00D27D36" w:rsidRPr="00B75B3E" w:rsidRDefault="00D27D36" w:rsidP="00D27D36">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IVA</w:t>
            </w:r>
          </w:p>
        </w:tc>
        <w:tc>
          <w:tcPr>
            <w:tcW w:w="1347" w:type="dxa"/>
            <w:tcBorders>
              <w:top w:val="nil"/>
              <w:left w:val="nil"/>
              <w:bottom w:val="nil"/>
              <w:right w:val="single" w:sz="4" w:space="0" w:color="auto"/>
            </w:tcBorders>
          </w:tcPr>
          <w:p w:rsidR="00D27D36" w:rsidRPr="00B75B3E" w:rsidRDefault="00D27D36" w:rsidP="002F47D4">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D27D36" w:rsidRPr="00B75B3E" w:rsidTr="00D27D36">
        <w:trPr>
          <w:trHeight w:val="197"/>
        </w:trPr>
        <w:tc>
          <w:tcPr>
            <w:tcW w:w="8345" w:type="dxa"/>
            <w:gridSpan w:val="6"/>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D27D36" w:rsidRPr="00B75B3E" w:rsidRDefault="00D27D36" w:rsidP="00D27D36">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 xml:space="preserve">Total </w:t>
            </w:r>
          </w:p>
        </w:tc>
        <w:tc>
          <w:tcPr>
            <w:tcW w:w="1347" w:type="dxa"/>
            <w:tcBorders>
              <w:top w:val="nil"/>
              <w:left w:val="nil"/>
              <w:bottom w:val="single" w:sz="4" w:space="0" w:color="auto"/>
              <w:right w:val="single" w:sz="4" w:space="0" w:color="auto"/>
            </w:tcBorders>
          </w:tcPr>
          <w:p w:rsidR="00D27D36" w:rsidRPr="00B75B3E" w:rsidRDefault="00D27D36" w:rsidP="002F47D4">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bl>
    <w:p w:rsidR="00082F97" w:rsidRPr="00B75B3E" w:rsidRDefault="00082F97" w:rsidP="00E447C9">
      <w:pPr>
        <w:spacing w:after="0" w:line="276" w:lineRule="auto"/>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Pr="00B75B3E"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87396A" w:rsidRPr="00B75B3E" w:rsidRDefault="0087396A" w:rsidP="00084A0F">
      <w:pPr>
        <w:spacing w:after="200" w:line="276" w:lineRule="auto"/>
        <w:jc w:val="both"/>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rPr>
          <w:rFonts w:ascii="Century Gothic" w:eastAsia="Arial" w:hAnsi="Century Gothic" w:cs="Arial"/>
          <w:b/>
          <w:shd w:val="clear" w:color="auto" w:fill="FFFF00"/>
        </w:rPr>
      </w:pPr>
    </w:p>
    <w:p w:rsidR="00E86F50" w:rsidRPr="00B75B3E" w:rsidRDefault="00725FFD" w:rsidP="00E86F50">
      <w:pPr>
        <w:spacing w:after="0" w:line="240" w:lineRule="auto"/>
        <w:jc w:val="both"/>
        <w:rPr>
          <w:rFonts w:ascii="Century Gothic" w:eastAsia="Arial" w:hAnsi="Century Gothic" w:cs="Arial"/>
          <w:b/>
        </w:rPr>
      </w:pPr>
      <w:r w:rsidRPr="00B75B3E">
        <w:rPr>
          <w:rFonts w:ascii="Century Gothic" w:eastAsia="Arial" w:hAnsi="Century Gothic" w:cs="Arial"/>
        </w:rPr>
        <w:t>ME REFIERO A MI PARTICIPACIÓN EN LA</w:t>
      </w:r>
      <w:r w:rsidR="00F64EE8" w:rsidRPr="00B75B3E">
        <w:rPr>
          <w:rFonts w:ascii="Century Gothic" w:eastAsia="Arial" w:hAnsi="Century Gothic" w:cs="Arial"/>
        </w:rPr>
        <w:t xml:space="preserve"> </w:t>
      </w:r>
      <w:r w:rsidR="00E86F50" w:rsidRPr="00B75B3E">
        <w:rPr>
          <w:rFonts w:ascii="Century Gothic" w:eastAsia="Arial" w:hAnsi="Century Gothic" w:cs="Arial"/>
          <w:b/>
        </w:rPr>
        <w:t xml:space="preserve">LICITACIÓN PÚBLICA LOCAL SIN CONCURRENCIA DEL COMITÉ DE ADQUISICIONES CON NÚMERO DE LICITACIÓN: </w:t>
      </w:r>
      <w:r w:rsidR="00D27D36" w:rsidRPr="00B75B3E">
        <w:rPr>
          <w:rFonts w:ascii="Century Gothic" w:hAnsi="Century Gothic" w:cs="Arial"/>
          <w:b/>
        </w:rPr>
        <w:t>LSC-023</w:t>
      </w:r>
      <w:r w:rsidR="008327C2" w:rsidRPr="00B75B3E">
        <w:rPr>
          <w:rFonts w:ascii="Century Gothic" w:hAnsi="Century Gothic" w:cs="Arial"/>
          <w:b/>
        </w:rPr>
        <w:t>/2024 PARA</w:t>
      </w:r>
      <w:r w:rsidR="008327C2" w:rsidRPr="00B75B3E">
        <w:rPr>
          <w:rFonts w:ascii="Century Gothic" w:hAnsi="Century Gothic"/>
        </w:rPr>
        <w:t xml:space="preserve"> </w:t>
      </w:r>
      <w:r w:rsidR="008327C2" w:rsidRPr="00B75B3E">
        <w:rPr>
          <w:rFonts w:ascii="Century Gothic" w:hAnsi="Century Gothic" w:cs="Arial"/>
          <w:b/>
        </w:rPr>
        <w:t xml:space="preserve">LA </w:t>
      </w:r>
      <w:r w:rsidR="008327C2" w:rsidRPr="00B75B3E">
        <w:rPr>
          <w:rFonts w:ascii="Century Gothic" w:eastAsia="Arial" w:hAnsi="Century Gothic" w:cs="Arial"/>
          <w:b/>
        </w:rPr>
        <w:t xml:space="preserve">ADQUISICIÓN DE </w:t>
      </w:r>
      <w:r w:rsidR="00D27D36" w:rsidRPr="00B75B3E">
        <w:rPr>
          <w:rFonts w:ascii="Century Gothic" w:eastAsia="Arial" w:hAnsi="Century Gothic" w:cs="Arial"/>
          <w:b/>
        </w:rPr>
        <w:t xml:space="preserve">ESCANERS Y TRITURADORAS PARA </w:t>
      </w:r>
      <w:r w:rsidR="008327C2" w:rsidRPr="00B75B3E">
        <w:rPr>
          <w:rFonts w:ascii="Century Gothic" w:eastAsia="Arial" w:hAnsi="Century Gothic" w:cs="Arial"/>
          <w:b/>
        </w:rPr>
        <w:t>EL OPD SSMZ.</w:t>
      </w:r>
    </w:p>
    <w:p w:rsidR="00A63DEC" w:rsidRPr="00B75B3E" w:rsidRDefault="00A63DEC" w:rsidP="008D7F20">
      <w:pPr>
        <w:spacing w:after="0" w:line="240" w:lineRule="auto"/>
        <w:jc w:val="both"/>
        <w:rPr>
          <w:rFonts w:ascii="Century Gothic" w:eastAsia="Arial" w:hAnsi="Century Gothic" w:cs="Arial"/>
          <w:b/>
          <w:sz w:val="24"/>
        </w:rPr>
      </w:pPr>
    </w:p>
    <w:p w:rsidR="00A63DEC" w:rsidRPr="00B75B3E"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licitación pública </w:t>
      </w:r>
      <w:r w:rsidR="007C4B3F" w:rsidRPr="00B75B3E">
        <w:rPr>
          <w:rFonts w:ascii="Century Gothic" w:hAnsi="Century Gothic" w:cs="Arial"/>
          <w:lang w:eastAsia="en-US"/>
        </w:rPr>
        <w:t>sin</w:t>
      </w:r>
      <w:r w:rsidRPr="00B75B3E">
        <w:rPr>
          <w:rFonts w:ascii="Century Gothic" w:hAnsi="Century Gothic" w:cs="Arial"/>
          <w:lang w:eastAsia="en-US"/>
        </w:rPr>
        <w:t xml:space="preserve"> concurrencia del Comité de Adquisiciones con número </w:t>
      </w:r>
      <w:r w:rsidR="008D4DD9" w:rsidRPr="00B75B3E">
        <w:rPr>
          <w:rFonts w:ascii="Century Gothic" w:hAnsi="Century Gothic" w:cs="Arial"/>
          <w:b/>
          <w:lang w:eastAsia="en-US"/>
        </w:rPr>
        <w:t>LS</w:t>
      </w:r>
      <w:r w:rsidRPr="00B75B3E">
        <w:rPr>
          <w:rFonts w:ascii="Century Gothic" w:hAnsi="Century Gothic" w:cs="Arial"/>
          <w:b/>
          <w:lang w:eastAsia="en-US"/>
        </w:rPr>
        <w:t>C-</w:t>
      </w:r>
      <w:r w:rsidR="008D4DD9" w:rsidRPr="00B75B3E">
        <w:rPr>
          <w:rFonts w:ascii="Century Gothic" w:hAnsi="Century Gothic" w:cs="Arial"/>
          <w:b/>
          <w:color w:val="000000"/>
          <w:lang w:eastAsia="en-US"/>
        </w:rPr>
        <w:t>0</w:t>
      </w:r>
      <w:r w:rsidR="00D27D36" w:rsidRPr="00B75B3E">
        <w:rPr>
          <w:rFonts w:ascii="Century Gothic" w:hAnsi="Century Gothic" w:cs="Arial"/>
          <w:b/>
          <w:color w:val="000000"/>
          <w:lang w:eastAsia="en-US"/>
        </w:rPr>
        <w:t>23</w:t>
      </w:r>
      <w:r w:rsidRPr="00B75B3E">
        <w:rPr>
          <w:rFonts w:ascii="Century Gothic" w:hAnsi="Century Gothic" w:cs="Arial"/>
          <w:b/>
          <w:color w:val="000000"/>
          <w:lang w:eastAsia="en-US"/>
        </w:rPr>
        <w:t>/202</w:t>
      </w:r>
      <w:r w:rsidRPr="00B75B3E">
        <w:rPr>
          <w:rFonts w:ascii="Century Gothic" w:hAnsi="Century Gothic" w:cs="Arial"/>
          <w:lang w:eastAsia="en-US"/>
        </w:rPr>
        <w:t>, a favor y a dispo</w:t>
      </w:r>
      <w:r w:rsidR="00E56119" w:rsidRPr="00B75B3E">
        <w:rPr>
          <w:rFonts w:ascii="Century Gothic" w:hAnsi="Century Gothic" w:cs="Arial"/>
          <w:lang w:eastAsia="en-US"/>
        </w:rPr>
        <w:t xml:space="preserve">sición de </w:t>
      </w:r>
      <w:r w:rsidRPr="00B75B3E">
        <w:rPr>
          <w:rFonts w:ascii="Century Gothic" w:hAnsi="Century Gothic" w:cs="Arial"/>
          <w:lang w:eastAsia="en-US"/>
        </w:rPr>
        <w:t xml:space="preserve">Servicios de Salud del Municipio de Zapopan, con </w:t>
      </w:r>
      <w:r w:rsidRPr="00B75B3E">
        <w:rPr>
          <w:rFonts w:ascii="Century Gothic" w:hAnsi="Century Gothic" w:cs="Arial"/>
        </w:rPr>
        <w:t xml:space="preserve">RFC: SSM010830U83 y domicilio en la calle Ramón Corona 500 Col. Centro, Zapopan, Jalisco. C.P. 45100, </w:t>
      </w:r>
      <w:r w:rsidRPr="00B75B3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B75B3E">
        <w:rPr>
          <w:rFonts w:ascii="Century Gothic" w:hAnsi="Century Gothic" w:cs="Arial"/>
          <w:lang w:eastAsia="en-US"/>
        </w:rPr>
        <w:t>ado de la  Licitación Pública Si</w:t>
      </w:r>
      <w:r w:rsidRPr="00B75B3E">
        <w:rPr>
          <w:rFonts w:ascii="Century Gothic" w:hAnsi="Century Gothic" w:cs="Arial"/>
          <w:lang w:eastAsia="en-US"/>
        </w:rPr>
        <w:t>n Concurrencia del Comité de Adquisiciones número</w:t>
      </w:r>
      <w:r w:rsidR="008D4DD9" w:rsidRPr="00B75B3E">
        <w:rPr>
          <w:rFonts w:ascii="Century Gothic" w:hAnsi="Century Gothic" w:cs="Arial"/>
          <w:b/>
          <w:lang w:eastAsia="en-US"/>
        </w:rPr>
        <w:t xml:space="preserve"> </w:t>
      </w:r>
      <w:r w:rsidR="00D27D36" w:rsidRPr="00B75B3E">
        <w:rPr>
          <w:rFonts w:ascii="Century Gothic" w:hAnsi="Century Gothic" w:cs="Arial"/>
          <w:b/>
        </w:rPr>
        <w:t>LSC-023</w:t>
      </w:r>
      <w:r w:rsidR="00B915ED" w:rsidRPr="00B75B3E">
        <w:rPr>
          <w:rFonts w:ascii="Century Gothic" w:hAnsi="Century Gothic" w:cs="Arial"/>
          <w:b/>
        </w:rPr>
        <w:t>/2024 PARA</w:t>
      </w:r>
      <w:r w:rsidR="00B915ED" w:rsidRPr="00B75B3E">
        <w:rPr>
          <w:rFonts w:ascii="Century Gothic" w:hAnsi="Century Gothic"/>
        </w:rPr>
        <w:t xml:space="preserve"> </w:t>
      </w:r>
      <w:r w:rsidR="00B915ED" w:rsidRPr="00B75B3E">
        <w:rPr>
          <w:rFonts w:ascii="Century Gothic" w:hAnsi="Century Gothic" w:cs="Arial"/>
          <w:b/>
        </w:rPr>
        <w:t xml:space="preserve">LA ADQUISICIÓN </w:t>
      </w:r>
      <w:r w:rsidR="008A5304" w:rsidRPr="00B75B3E">
        <w:rPr>
          <w:rFonts w:ascii="Century Gothic" w:eastAsia="Arial" w:hAnsi="Century Gothic" w:cs="Arial"/>
          <w:b/>
        </w:rPr>
        <w:t xml:space="preserve">DE </w:t>
      </w:r>
      <w:r w:rsidR="00D27D36" w:rsidRPr="00B75B3E">
        <w:rPr>
          <w:rFonts w:ascii="Century Gothic" w:eastAsia="Arial" w:hAnsi="Century Gothic" w:cs="Arial"/>
          <w:b/>
        </w:rPr>
        <w:t xml:space="preserve">ESCANERS Y TRITURADORAS </w:t>
      </w:r>
      <w:r w:rsidR="008A5304" w:rsidRPr="00B75B3E">
        <w:rPr>
          <w:rFonts w:ascii="Century Gothic" w:eastAsia="Arial" w:hAnsi="Century Gothic" w:cs="Arial"/>
          <w:b/>
        </w:rPr>
        <w:t>DEL OPD SSMZ</w:t>
      </w:r>
      <w:r w:rsidR="0087396A" w:rsidRPr="00B75B3E">
        <w:rPr>
          <w:rFonts w:ascii="Century Gothic" w:eastAsia="Arial" w:hAnsi="Century Gothic" w:cs="Arial"/>
          <w:b/>
        </w:rPr>
        <w:t>.</w:t>
      </w:r>
      <w:r w:rsidRPr="00B75B3E">
        <w:rPr>
          <w:rFonts w:ascii="Century Gothic" w:eastAsia="Arial" w:hAnsi="Century Gothic" w:cs="Arial"/>
          <w:b/>
        </w:rPr>
        <w:t>,</w:t>
      </w:r>
      <w:r w:rsidRPr="00B75B3E">
        <w:rPr>
          <w:rFonts w:ascii="Century Gothic" w:hAnsi="Century Gothic" w:cs="Arial"/>
          <w:b/>
          <w:lang w:eastAsia="en-US"/>
        </w:rPr>
        <w:t xml:space="preserve"> </w:t>
      </w:r>
      <w:r w:rsidRPr="00B75B3E">
        <w:rPr>
          <w:rFonts w:ascii="Century Gothic" w:hAnsi="Century Gothic" w:cs="Arial"/>
          <w:lang w:eastAsia="en-US"/>
        </w:rPr>
        <w:t xml:space="preserve">por lo que, en caso de incumplimiento a cualquiera de las obligaciones contraídas, se hará exigible. </w:t>
      </w:r>
    </w:p>
    <w:p w:rsidR="00516095" w:rsidRPr="00B75B3E" w:rsidRDefault="00516095"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E86F50" w:rsidRPr="00B75B3E" w:rsidRDefault="00E86F50">
      <w:pPr>
        <w:spacing w:after="0" w:line="276" w:lineRule="auto"/>
        <w:ind w:left="708" w:hanging="708"/>
        <w:jc w:val="center"/>
        <w:rPr>
          <w:rFonts w:ascii="Century Gothic" w:eastAsia="Arial" w:hAnsi="Century Gothic" w:cs="Arial"/>
          <w:b/>
        </w:rPr>
      </w:pPr>
    </w:p>
    <w:p w:rsidR="008327C2" w:rsidRPr="00B75B3E" w:rsidRDefault="008327C2">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D27D36" w:rsidRPr="00B75B3E" w:rsidRDefault="00D27D36" w:rsidP="00D27D36">
      <w:pPr>
        <w:spacing w:after="0" w:line="240" w:lineRule="auto"/>
        <w:jc w:val="both"/>
        <w:rPr>
          <w:rFonts w:ascii="Century Gothic" w:eastAsia="Arial" w:hAnsi="Century Gothic" w:cs="Arial"/>
          <w:b/>
        </w:rPr>
      </w:pPr>
      <w:r w:rsidRPr="00B75B3E">
        <w:rPr>
          <w:rFonts w:ascii="Century Gothic" w:eastAsia="Arial" w:hAnsi="Century Gothic" w:cs="Arial"/>
        </w:rPr>
        <w:t xml:space="preserve">ME REFIERO A MI PARTICIPACIÓN EN LA </w:t>
      </w:r>
      <w:r w:rsidRPr="00B75B3E">
        <w:rPr>
          <w:rFonts w:ascii="Century Gothic" w:eastAsia="Arial" w:hAnsi="Century Gothic" w:cs="Arial"/>
          <w:b/>
        </w:rPr>
        <w:t xml:space="preserve">LICITACIÓN PÚBLICA LOCAL SIN CONCURRENCIA DEL COMITÉ DE ADQUISICIONES CON NÚMERO DE LICITACIÓN: </w:t>
      </w:r>
      <w:r w:rsidRPr="00B75B3E">
        <w:rPr>
          <w:rFonts w:ascii="Century Gothic" w:hAnsi="Century Gothic" w:cs="Arial"/>
          <w:b/>
        </w:rPr>
        <w:t>LSC-023/2024 PARA</w:t>
      </w:r>
      <w:r w:rsidRPr="00B75B3E">
        <w:rPr>
          <w:rFonts w:ascii="Century Gothic" w:hAnsi="Century Gothic"/>
        </w:rPr>
        <w:t xml:space="preserve"> </w:t>
      </w:r>
      <w:r w:rsidRPr="00B75B3E">
        <w:rPr>
          <w:rFonts w:ascii="Century Gothic" w:hAnsi="Century Gothic" w:cs="Arial"/>
          <w:b/>
        </w:rPr>
        <w:t xml:space="preserve">LA </w:t>
      </w:r>
      <w:r w:rsidRPr="00B75B3E">
        <w:rPr>
          <w:rFonts w:ascii="Century Gothic" w:eastAsia="Arial" w:hAnsi="Century Gothic" w:cs="Arial"/>
          <w:b/>
        </w:rPr>
        <w:t>ADQUISICIÓN DE ESCANERS Y TRITURADORAS PARA EL OPD SSMZ.</w:t>
      </w:r>
    </w:p>
    <w:p w:rsidR="000574A7" w:rsidRPr="00B75B3E" w:rsidRDefault="000574A7" w:rsidP="0087396A">
      <w:pPr>
        <w:pStyle w:val="Encabezado"/>
        <w:tabs>
          <w:tab w:val="center" w:pos="4252"/>
          <w:tab w:val="right" w:pos="8504"/>
        </w:tabs>
        <w:jc w:val="both"/>
        <w:rPr>
          <w:rFonts w:ascii="Century Gothic" w:eastAsia="Arial" w:hAnsi="Century Gothic" w:cs="Arial"/>
          <w:b/>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E86F50" w:rsidRPr="00B75B3E" w:rsidRDefault="00725FFD">
      <w:pPr>
        <w:ind w:firstLineChars="1700" w:firstLine="3740"/>
        <w:rPr>
          <w:rFonts w:ascii="Century Gothic" w:eastAsia="Arial" w:hAnsi="Century Gothic" w:cs="Arial"/>
        </w:rPr>
      </w:pPr>
      <w:r w:rsidRPr="00B75B3E">
        <w:rPr>
          <w:rFonts w:ascii="Century Gothic" w:eastAsia="Arial" w:hAnsi="Century Gothic" w:cs="Arial"/>
        </w:rPr>
        <w:t>(Luga</w:t>
      </w:r>
      <w:r w:rsidR="00E86F50" w:rsidRPr="00B75B3E">
        <w:rPr>
          <w:rFonts w:ascii="Century Gothic" w:eastAsia="Arial" w:hAnsi="Century Gothic" w:cs="Arial"/>
        </w:rPr>
        <w:t>r)</w:t>
      </w:r>
    </w:p>
    <w:sectPr w:rsidR="00E86F50" w:rsidRPr="00B75B3E" w:rsidSect="00F953BE">
      <w:headerReference w:type="default" r:id="rId13"/>
      <w:footerReference w:type="default" r:id="rId14"/>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87" w:rsidRDefault="00FF3787">
      <w:pPr>
        <w:spacing w:line="240" w:lineRule="auto"/>
      </w:pPr>
      <w:r>
        <w:separator/>
      </w:r>
    </w:p>
  </w:endnote>
  <w:endnote w:type="continuationSeparator" w:id="0">
    <w:p w:rsidR="00FF3787" w:rsidRDefault="00FF3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Quattrocento Sans">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3E" w:rsidRDefault="00B75B3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A2A36" w:rsidRPr="00CA2A36">
      <w:rPr>
        <w:noProof/>
        <w:color w:val="5B9BD5" w:themeColor="accent1"/>
        <w:lang w:val="es-ES"/>
      </w:rPr>
      <w:t>25</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A2A36" w:rsidRPr="00CA2A36">
      <w:rPr>
        <w:noProof/>
        <w:color w:val="5B9BD5" w:themeColor="accent1"/>
        <w:lang w:val="es-ES"/>
      </w:rPr>
      <w:t>26</w:t>
    </w:r>
    <w:r>
      <w:rPr>
        <w:color w:val="5B9BD5" w:themeColor="accent1"/>
      </w:rPr>
      <w:fldChar w:fldCharType="end"/>
    </w:r>
  </w:p>
  <w:p w:rsidR="00B75B3E" w:rsidRDefault="00B75B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87" w:rsidRDefault="00FF3787">
      <w:pPr>
        <w:spacing w:after="0"/>
      </w:pPr>
      <w:r>
        <w:separator/>
      </w:r>
    </w:p>
  </w:footnote>
  <w:footnote w:type="continuationSeparator" w:id="0">
    <w:p w:rsidR="00FF3787" w:rsidRDefault="00FF378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3E" w:rsidRPr="00D74428" w:rsidRDefault="00B75B3E"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B75B3E" w:rsidRDefault="00B75B3E"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 LSC-0</w:t>
    </w:r>
    <w:r>
      <w:rPr>
        <w:rFonts w:ascii="Century Gothic" w:eastAsia="Arial" w:hAnsi="Century Gothic" w:cs="Arial"/>
        <w:b/>
      </w:rPr>
      <w:t>23</w:t>
    </w:r>
    <w:r w:rsidRPr="00D74428">
      <w:rPr>
        <w:rFonts w:ascii="Century Gothic" w:eastAsia="Arial" w:hAnsi="Century Gothic" w:cs="Arial"/>
        <w:b/>
      </w:rPr>
      <w:t xml:space="preserve">/2024 </w:t>
    </w:r>
  </w:p>
  <w:p w:rsidR="00B75B3E" w:rsidRDefault="00B75B3E" w:rsidP="00035793">
    <w:pPr>
      <w:pStyle w:val="Encabezado"/>
      <w:tabs>
        <w:tab w:val="clear" w:pos="4419"/>
        <w:tab w:val="clear" w:pos="8838"/>
        <w:tab w:val="center" w:pos="4252"/>
        <w:tab w:val="right" w:pos="8504"/>
      </w:tabs>
      <w:ind w:right="-518"/>
      <w:jc w:val="right"/>
      <w:rPr>
        <w:rFonts w:ascii="Century Gothic" w:hAnsi="Century Gothic"/>
        <w:b/>
      </w:rPr>
    </w:pPr>
    <w:r w:rsidRPr="00D74428">
      <w:rPr>
        <w:rFonts w:ascii="Century Gothic" w:eastAsia="Arial" w:hAnsi="Century Gothic" w:cs="Arial"/>
        <w:b/>
      </w:rPr>
      <w:t>PARA</w:t>
    </w:r>
    <w:r>
      <w:rPr>
        <w:rFonts w:ascii="Century Gothic" w:eastAsia="Arial" w:hAnsi="Century Gothic" w:cs="Arial"/>
        <w:b/>
      </w:rPr>
      <w:t xml:space="preserve"> </w:t>
    </w:r>
    <w:r w:rsidRPr="00D74428">
      <w:rPr>
        <w:rFonts w:ascii="Century Gothic" w:eastAsia="Arial" w:hAnsi="Century Gothic" w:cs="Arial"/>
        <w:b/>
      </w:rPr>
      <w:t xml:space="preserve">LA ADQUISICIÓN DE </w:t>
    </w:r>
    <w:r>
      <w:rPr>
        <w:rFonts w:ascii="Century Gothic" w:hAnsi="Century Gothic"/>
        <w:b/>
      </w:rPr>
      <w:t>ESCANERS Y TRITURADORAS</w:t>
    </w:r>
  </w:p>
  <w:p w:rsidR="00B75B3E" w:rsidRPr="00D74428" w:rsidRDefault="00B75B3E" w:rsidP="00035793">
    <w:pPr>
      <w:pStyle w:val="Encabezado"/>
      <w:tabs>
        <w:tab w:val="clear" w:pos="4419"/>
        <w:tab w:val="clear" w:pos="8838"/>
        <w:tab w:val="center" w:pos="4252"/>
        <w:tab w:val="right" w:pos="8504"/>
      </w:tabs>
      <w:ind w:right="-518"/>
      <w:jc w:val="right"/>
      <w:rPr>
        <w:rFonts w:ascii="Century Gothic" w:hAnsi="Century Gothic"/>
      </w:rPr>
    </w:pPr>
    <w:r>
      <w:rPr>
        <w:rFonts w:ascii="Century Gothic" w:hAnsi="Century Gothic"/>
        <w:b/>
      </w:rPr>
      <w:t xml:space="preserve"> PARA 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5"/>
  </w:num>
  <w:num w:numId="4">
    <w:abstractNumId w:val="12"/>
  </w:num>
  <w:num w:numId="5">
    <w:abstractNumId w:val="23"/>
  </w:num>
  <w:num w:numId="6">
    <w:abstractNumId w:val="6"/>
  </w:num>
  <w:num w:numId="7">
    <w:abstractNumId w:val="31"/>
  </w:num>
  <w:num w:numId="8">
    <w:abstractNumId w:val="14"/>
  </w:num>
  <w:num w:numId="9">
    <w:abstractNumId w:val="0"/>
  </w:num>
  <w:num w:numId="10">
    <w:abstractNumId w:val="21"/>
  </w:num>
  <w:num w:numId="11">
    <w:abstractNumId w:val="37"/>
  </w:num>
  <w:num w:numId="12">
    <w:abstractNumId w:val="36"/>
  </w:num>
  <w:num w:numId="13">
    <w:abstractNumId w:val="34"/>
  </w:num>
  <w:num w:numId="14">
    <w:abstractNumId w:val="24"/>
  </w:num>
  <w:num w:numId="15">
    <w:abstractNumId w:val="24"/>
    <w:lvlOverride w:ilvl="0">
      <w:startOverride w:val="1"/>
    </w:lvlOverride>
  </w:num>
  <w:num w:numId="16">
    <w:abstractNumId w:val="10"/>
  </w:num>
  <w:num w:numId="17">
    <w:abstractNumId w:val="4"/>
  </w:num>
  <w:num w:numId="18">
    <w:abstractNumId w:val="29"/>
  </w:num>
  <w:num w:numId="19">
    <w:abstractNumId w:val="30"/>
  </w:num>
  <w:num w:numId="20">
    <w:abstractNumId w:val="17"/>
  </w:num>
  <w:num w:numId="21">
    <w:abstractNumId w:val="25"/>
  </w:num>
  <w:num w:numId="22">
    <w:abstractNumId w:val="3"/>
  </w:num>
  <w:num w:numId="23">
    <w:abstractNumId w:val="32"/>
  </w:num>
  <w:num w:numId="24">
    <w:abstractNumId w:val="18"/>
  </w:num>
  <w:num w:numId="25">
    <w:abstractNumId w:val="13"/>
  </w:num>
  <w:num w:numId="26">
    <w:abstractNumId w:val="33"/>
  </w:num>
  <w:num w:numId="27">
    <w:abstractNumId w:val="16"/>
  </w:num>
  <w:num w:numId="28">
    <w:abstractNumId w:val="20"/>
  </w:num>
  <w:num w:numId="29">
    <w:abstractNumId w:val="26"/>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 w:numId="38">
    <w:abstractNumId w:val="2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574A7"/>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11077F"/>
    <w:rsid w:val="00111843"/>
    <w:rsid w:val="0011352B"/>
    <w:rsid w:val="00121F5F"/>
    <w:rsid w:val="0012617E"/>
    <w:rsid w:val="00126796"/>
    <w:rsid w:val="00133D2C"/>
    <w:rsid w:val="001375F5"/>
    <w:rsid w:val="001466D8"/>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632A"/>
    <w:rsid w:val="001D092F"/>
    <w:rsid w:val="001E0615"/>
    <w:rsid w:val="001E2AFC"/>
    <w:rsid w:val="001F1469"/>
    <w:rsid w:val="001F1A8A"/>
    <w:rsid w:val="0020135E"/>
    <w:rsid w:val="00207935"/>
    <w:rsid w:val="00220C51"/>
    <w:rsid w:val="00225AE4"/>
    <w:rsid w:val="00234A76"/>
    <w:rsid w:val="00247228"/>
    <w:rsid w:val="00250551"/>
    <w:rsid w:val="00254F11"/>
    <w:rsid w:val="00260567"/>
    <w:rsid w:val="00265A6F"/>
    <w:rsid w:val="00271CBE"/>
    <w:rsid w:val="002764DD"/>
    <w:rsid w:val="00276BD5"/>
    <w:rsid w:val="00290E59"/>
    <w:rsid w:val="00292E03"/>
    <w:rsid w:val="002A1D95"/>
    <w:rsid w:val="002A33CC"/>
    <w:rsid w:val="002A517C"/>
    <w:rsid w:val="002A5324"/>
    <w:rsid w:val="002B6DFD"/>
    <w:rsid w:val="002C420B"/>
    <w:rsid w:val="002D03E5"/>
    <w:rsid w:val="002E3360"/>
    <w:rsid w:val="002E4CD8"/>
    <w:rsid w:val="002F47D4"/>
    <w:rsid w:val="00306DB1"/>
    <w:rsid w:val="00313EEA"/>
    <w:rsid w:val="003177FE"/>
    <w:rsid w:val="0033521C"/>
    <w:rsid w:val="00340553"/>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3BD9"/>
    <w:rsid w:val="00414460"/>
    <w:rsid w:val="00414B46"/>
    <w:rsid w:val="00420048"/>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A327E"/>
    <w:rsid w:val="004B494B"/>
    <w:rsid w:val="004B64D3"/>
    <w:rsid w:val="004C4892"/>
    <w:rsid w:val="004D31F2"/>
    <w:rsid w:val="004D4622"/>
    <w:rsid w:val="004D5A44"/>
    <w:rsid w:val="004E1464"/>
    <w:rsid w:val="004F2E29"/>
    <w:rsid w:val="004F3325"/>
    <w:rsid w:val="004F389F"/>
    <w:rsid w:val="0050207A"/>
    <w:rsid w:val="0050322B"/>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A74C0"/>
    <w:rsid w:val="005B6861"/>
    <w:rsid w:val="005B6A10"/>
    <w:rsid w:val="005C3ABA"/>
    <w:rsid w:val="005D0873"/>
    <w:rsid w:val="005D11C1"/>
    <w:rsid w:val="005D23B8"/>
    <w:rsid w:val="005E08D6"/>
    <w:rsid w:val="005F32D9"/>
    <w:rsid w:val="005F4368"/>
    <w:rsid w:val="00602790"/>
    <w:rsid w:val="00606E06"/>
    <w:rsid w:val="006070E9"/>
    <w:rsid w:val="00613462"/>
    <w:rsid w:val="006215F8"/>
    <w:rsid w:val="0062284C"/>
    <w:rsid w:val="00623288"/>
    <w:rsid w:val="00633706"/>
    <w:rsid w:val="00636BD2"/>
    <w:rsid w:val="00653A1B"/>
    <w:rsid w:val="006561F7"/>
    <w:rsid w:val="006614AC"/>
    <w:rsid w:val="006624DE"/>
    <w:rsid w:val="00666DC0"/>
    <w:rsid w:val="0067120C"/>
    <w:rsid w:val="0067191E"/>
    <w:rsid w:val="00671D60"/>
    <w:rsid w:val="006804E8"/>
    <w:rsid w:val="0068786B"/>
    <w:rsid w:val="00697C74"/>
    <w:rsid w:val="006A6839"/>
    <w:rsid w:val="006B1CAE"/>
    <w:rsid w:val="006C05BD"/>
    <w:rsid w:val="006C21FB"/>
    <w:rsid w:val="006C674B"/>
    <w:rsid w:val="006D3D02"/>
    <w:rsid w:val="006E0D1C"/>
    <w:rsid w:val="006E23CD"/>
    <w:rsid w:val="006F50D4"/>
    <w:rsid w:val="006F7FAB"/>
    <w:rsid w:val="00705709"/>
    <w:rsid w:val="00725FFD"/>
    <w:rsid w:val="00730C40"/>
    <w:rsid w:val="00734ED9"/>
    <w:rsid w:val="0073765C"/>
    <w:rsid w:val="00742253"/>
    <w:rsid w:val="0074280F"/>
    <w:rsid w:val="00753C23"/>
    <w:rsid w:val="00754E7A"/>
    <w:rsid w:val="00756067"/>
    <w:rsid w:val="007621DD"/>
    <w:rsid w:val="00762414"/>
    <w:rsid w:val="00762FBC"/>
    <w:rsid w:val="00767987"/>
    <w:rsid w:val="00770584"/>
    <w:rsid w:val="00770A54"/>
    <w:rsid w:val="00783C8D"/>
    <w:rsid w:val="00785D2A"/>
    <w:rsid w:val="007933F1"/>
    <w:rsid w:val="007A0912"/>
    <w:rsid w:val="007A2AF1"/>
    <w:rsid w:val="007A2BEC"/>
    <w:rsid w:val="007B098A"/>
    <w:rsid w:val="007B6F96"/>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6BA8"/>
    <w:rsid w:val="009602C2"/>
    <w:rsid w:val="00974480"/>
    <w:rsid w:val="0099179B"/>
    <w:rsid w:val="00997541"/>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1A93"/>
    <w:rsid w:val="00B270B7"/>
    <w:rsid w:val="00B276DA"/>
    <w:rsid w:val="00B37545"/>
    <w:rsid w:val="00B41E41"/>
    <w:rsid w:val="00B4293B"/>
    <w:rsid w:val="00B60AE1"/>
    <w:rsid w:val="00B74416"/>
    <w:rsid w:val="00B74457"/>
    <w:rsid w:val="00B7562A"/>
    <w:rsid w:val="00B75B3E"/>
    <w:rsid w:val="00B82C5C"/>
    <w:rsid w:val="00B8767A"/>
    <w:rsid w:val="00B905C2"/>
    <w:rsid w:val="00B915ED"/>
    <w:rsid w:val="00B95050"/>
    <w:rsid w:val="00B9558C"/>
    <w:rsid w:val="00BB1F7F"/>
    <w:rsid w:val="00BB3FB1"/>
    <w:rsid w:val="00BB62CB"/>
    <w:rsid w:val="00BC290F"/>
    <w:rsid w:val="00BC2C99"/>
    <w:rsid w:val="00BC3F52"/>
    <w:rsid w:val="00BC4EB1"/>
    <w:rsid w:val="00BD0447"/>
    <w:rsid w:val="00BE5416"/>
    <w:rsid w:val="00BF29BE"/>
    <w:rsid w:val="00BF75A5"/>
    <w:rsid w:val="00C01BA2"/>
    <w:rsid w:val="00C058CE"/>
    <w:rsid w:val="00C11B81"/>
    <w:rsid w:val="00C16F24"/>
    <w:rsid w:val="00C30EA2"/>
    <w:rsid w:val="00C31807"/>
    <w:rsid w:val="00C34676"/>
    <w:rsid w:val="00C40B64"/>
    <w:rsid w:val="00C43EA8"/>
    <w:rsid w:val="00C55839"/>
    <w:rsid w:val="00C70ED4"/>
    <w:rsid w:val="00C71739"/>
    <w:rsid w:val="00C71DC7"/>
    <w:rsid w:val="00C76DCB"/>
    <w:rsid w:val="00C77D65"/>
    <w:rsid w:val="00C931BA"/>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F1871"/>
    <w:rsid w:val="00CF2395"/>
    <w:rsid w:val="00D026E2"/>
    <w:rsid w:val="00D03309"/>
    <w:rsid w:val="00D05150"/>
    <w:rsid w:val="00D066C6"/>
    <w:rsid w:val="00D21C25"/>
    <w:rsid w:val="00D27D36"/>
    <w:rsid w:val="00D34EA4"/>
    <w:rsid w:val="00D541DD"/>
    <w:rsid w:val="00D54412"/>
    <w:rsid w:val="00D5638A"/>
    <w:rsid w:val="00D57CA4"/>
    <w:rsid w:val="00D74428"/>
    <w:rsid w:val="00D76464"/>
    <w:rsid w:val="00D82499"/>
    <w:rsid w:val="00D93614"/>
    <w:rsid w:val="00D9460E"/>
    <w:rsid w:val="00D96C37"/>
    <w:rsid w:val="00DA7B6F"/>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6965"/>
    <w:rsid w:val="00E86F50"/>
    <w:rsid w:val="00E90186"/>
    <w:rsid w:val="00E95F36"/>
    <w:rsid w:val="00EA1170"/>
    <w:rsid w:val="00EB4AC4"/>
    <w:rsid w:val="00EC0ADF"/>
    <w:rsid w:val="00EC4536"/>
    <w:rsid w:val="00EC7BAA"/>
    <w:rsid w:val="00EF48E3"/>
    <w:rsid w:val="00EF6054"/>
    <w:rsid w:val="00F12997"/>
    <w:rsid w:val="00F215CA"/>
    <w:rsid w:val="00F27936"/>
    <w:rsid w:val="00F32FFF"/>
    <w:rsid w:val="00F33A29"/>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58F9"/>
    <w:rsid w:val="00FA69DF"/>
    <w:rsid w:val="00FB694C"/>
    <w:rsid w:val="00FC422D"/>
    <w:rsid w:val="00FC5C5D"/>
    <w:rsid w:val="00FD1CF7"/>
    <w:rsid w:val="00FE221F"/>
    <w:rsid w:val="00FE2675"/>
    <w:rsid w:val="00FE5EEB"/>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6B990"/>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D8EE-13B5-4A4D-9AC2-7EAC7DF3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26</Pages>
  <Words>9017</Words>
  <Characters>49597</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57</cp:revision>
  <cp:lastPrinted>2024-04-01T21:11:00Z</cp:lastPrinted>
  <dcterms:created xsi:type="dcterms:W3CDTF">2023-08-16T20:52:00Z</dcterms:created>
  <dcterms:modified xsi:type="dcterms:W3CDTF">2024-04-01T21:20:00Z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