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AA4C5" w14:textId="77777777" w:rsidR="00AE2E47" w:rsidRDefault="004F4044" w:rsidP="00C63682">
      <w:pPr>
        <w:spacing w:after="0" w:line="240" w:lineRule="auto"/>
        <w:jc w:val="both"/>
        <w:rPr>
          <w:rFonts w:ascii="Century Gothic" w:eastAsia="Times New Roman" w:hAnsi="Century Gothic" w:cs="Arial"/>
        </w:rPr>
      </w:pPr>
      <w:bookmarkStart w:id="0" w:name="_GoBack"/>
      <w:bookmarkEnd w:id="0"/>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14:paraId="3CBFEE76" w14:textId="77777777" w:rsidR="00994B82" w:rsidRPr="00994B82" w:rsidRDefault="00994B82" w:rsidP="00994B82">
      <w:pPr>
        <w:spacing w:after="0" w:line="240" w:lineRule="auto"/>
        <w:ind w:left="440"/>
        <w:jc w:val="both"/>
        <w:rPr>
          <w:rFonts w:ascii="Century Gothic" w:eastAsia="Times New Roman" w:hAnsi="Century Gothic" w:cs="Arial"/>
        </w:rPr>
      </w:pPr>
    </w:p>
    <w:p w14:paraId="2A2BF6FE" w14:textId="77777777" w:rsidR="00AE2E47" w:rsidRPr="00D1422A" w:rsidRDefault="00370E8F">
      <w:pPr>
        <w:spacing w:after="0" w:line="240" w:lineRule="auto"/>
        <w:jc w:val="center"/>
        <w:rPr>
          <w:rFonts w:ascii="Century Gothic" w:hAnsi="Century Gothic" w:cs="Arial"/>
          <w:b/>
        </w:rPr>
      </w:pPr>
      <w:r>
        <w:rPr>
          <w:rFonts w:ascii="Century Gothic" w:hAnsi="Century Gothic" w:cs="Arial"/>
          <w:b/>
        </w:rPr>
        <w:t>BASES PARA</w:t>
      </w:r>
      <w:r w:rsidR="00AF6EB2">
        <w:rPr>
          <w:rFonts w:ascii="Century Gothic" w:hAnsi="Century Gothic" w:cs="Arial"/>
          <w:b/>
        </w:rPr>
        <w:t xml:space="preserve"> </w:t>
      </w:r>
      <w:r w:rsidR="004F4044" w:rsidRPr="004F4044">
        <w:rPr>
          <w:rFonts w:ascii="Century Gothic" w:hAnsi="Century Gothic" w:cs="Arial"/>
          <w:b/>
        </w:rPr>
        <w:t xml:space="preserve">LICITACIÓN </w:t>
      </w:r>
      <w:r w:rsidR="004F4044" w:rsidRPr="004F4044">
        <w:rPr>
          <w:rFonts w:ascii="Century Gothic" w:hAnsi="Century Gothic" w:cs="Arial"/>
          <w:b/>
          <w:color w:val="000000"/>
        </w:rPr>
        <w:t xml:space="preserve">PÚBLICA </w:t>
      </w:r>
      <w:r w:rsidR="0045257E">
        <w:rPr>
          <w:rFonts w:ascii="Century Gothic" w:hAnsi="Century Gothic" w:cs="Arial"/>
          <w:b/>
        </w:rPr>
        <w:t>LOCAL</w:t>
      </w:r>
      <w:r w:rsidR="004F4044" w:rsidRPr="004F4044">
        <w:rPr>
          <w:rFonts w:ascii="Century Gothic" w:hAnsi="Century Gothic" w:cs="Arial"/>
          <w:b/>
          <w:color w:val="000000"/>
        </w:rPr>
        <w:br/>
      </w:r>
      <w:r w:rsidR="0008413D">
        <w:rPr>
          <w:rFonts w:ascii="Century Gothic" w:hAnsi="Century Gothic" w:cs="Arial"/>
          <w:b/>
        </w:rPr>
        <w:t>SIN</w:t>
      </w:r>
      <w:r w:rsidR="004F4044" w:rsidRPr="004F4044">
        <w:rPr>
          <w:rFonts w:ascii="Century Gothic" w:hAnsi="Century Gothic" w:cs="Arial"/>
          <w:b/>
        </w:rPr>
        <w:t xml:space="preserve"> PARTICIPACIÓN DEL COMITÉ </w:t>
      </w:r>
      <w:r w:rsidR="004F4044" w:rsidRPr="00D1422A">
        <w:rPr>
          <w:rFonts w:ascii="Century Gothic" w:hAnsi="Century Gothic" w:cs="Arial"/>
          <w:b/>
        </w:rPr>
        <w:t>DE ADQUISICIONES</w:t>
      </w:r>
    </w:p>
    <w:p w14:paraId="73AF24BE" w14:textId="4FE32C90" w:rsidR="00AE2E47" w:rsidRPr="007D411E" w:rsidRDefault="004F4044">
      <w:pPr>
        <w:spacing w:after="0" w:line="240" w:lineRule="auto"/>
        <w:jc w:val="center"/>
        <w:rPr>
          <w:rFonts w:ascii="Century Gothic" w:hAnsi="Century Gothic" w:cs="Arial"/>
          <w:b/>
        </w:rPr>
      </w:pPr>
      <w:r w:rsidRPr="00D1422A">
        <w:rPr>
          <w:rFonts w:ascii="Century Gothic" w:hAnsi="Century Gothic" w:cs="Arial"/>
          <w:b/>
        </w:rPr>
        <w:t xml:space="preserve">NÚMERO DE LICITACIÓN: </w:t>
      </w:r>
      <w:r w:rsidR="00D1422A" w:rsidRPr="00AF26E9">
        <w:rPr>
          <w:rFonts w:ascii="Century Gothic" w:eastAsia="Times New Roman" w:hAnsi="Century Gothic" w:cs="Arial"/>
          <w:b/>
        </w:rPr>
        <w:t>L</w:t>
      </w:r>
      <w:r w:rsidR="003E1A0D" w:rsidRPr="00AF26E9">
        <w:rPr>
          <w:rFonts w:ascii="Century Gothic" w:eastAsia="Times New Roman" w:hAnsi="Century Gothic" w:cs="Arial"/>
          <w:b/>
        </w:rPr>
        <w:t>S</w:t>
      </w:r>
      <w:r w:rsidRPr="00AF26E9">
        <w:rPr>
          <w:rFonts w:ascii="Century Gothic" w:eastAsia="Times New Roman" w:hAnsi="Century Gothic" w:cs="Arial"/>
          <w:b/>
        </w:rPr>
        <w:t>C-</w:t>
      </w:r>
      <w:r w:rsidR="00CF1DAC">
        <w:rPr>
          <w:rFonts w:ascii="Century Gothic" w:eastAsia="Times New Roman" w:hAnsi="Century Gothic" w:cs="Arial"/>
          <w:b/>
        </w:rPr>
        <w:t>21</w:t>
      </w:r>
      <w:r w:rsidR="009311DD">
        <w:rPr>
          <w:rFonts w:ascii="Century Gothic" w:eastAsia="Times New Roman" w:hAnsi="Century Gothic" w:cs="Arial"/>
          <w:b/>
        </w:rPr>
        <w:t>/2024</w:t>
      </w:r>
    </w:p>
    <w:p w14:paraId="21218F40" w14:textId="552000D5" w:rsidR="00C63682" w:rsidRDefault="004F4044" w:rsidP="00C63682">
      <w:pPr>
        <w:spacing w:after="200" w:line="240" w:lineRule="auto"/>
        <w:jc w:val="center"/>
        <w:rPr>
          <w:rFonts w:ascii="Century Gothic" w:hAnsi="Century Gothic" w:cs="Arial"/>
          <w:b/>
        </w:rPr>
      </w:pPr>
      <w:r w:rsidRPr="007D411E">
        <w:rPr>
          <w:rFonts w:ascii="Century Gothic" w:hAnsi="Century Gothic" w:cs="Arial"/>
          <w:b/>
        </w:rPr>
        <w:t xml:space="preserve">FECHA DE PUBLICACIÓN: </w:t>
      </w:r>
      <w:r w:rsidR="000F45DF">
        <w:rPr>
          <w:rFonts w:ascii="Century Gothic" w:hAnsi="Century Gothic" w:cs="Arial"/>
          <w:b/>
        </w:rPr>
        <w:t>29</w:t>
      </w:r>
      <w:r w:rsidR="00D352AE">
        <w:rPr>
          <w:rFonts w:ascii="Century Gothic" w:hAnsi="Century Gothic" w:cs="Arial"/>
          <w:b/>
        </w:rPr>
        <w:t>/02</w:t>
      </w:r>
      <w:r w:rsidR="009311DD">
        <w:rPr>
          <w:rFonts w:ascii="Century Gothic" w:hAnsi="Century Gothic" w:cs="Arial"/>
          <w:b/>
        </w:rPr>
        <w:t>/2024</w:t>
      </w:r>
    </w:p>
    <w:p w14:paraId="1F815867" w14:textId="77777777" w:rsidR="00AE2E47" w:rsidRPr="00C63682" w:rsidRDefault="00851758" w:rsidP="00C63682">
      <w:pPr>
        <w:spacing w:after="200" w:line="240" w:lineRule="auto"/>
        <w:jc w:val="center"/>
        <w:rPr>
          <w:rFonts w:ascii="Century Gothic" w:hAnsi="Century Gothic" w:cs="Arial"/>
          <w:b/>
        </w:rPr>
      </w:pPr>
      <w:r>
        <w:rPr>
          <w:rFonts w:ascii="Century Gothic" w:eastAsia="Century Gothic" w:hAnsi="Century Gothic" w:cs="Century Gothic"/>
          <w:b/>
        </w:rPr>
        <w:t>TI</w:t>
      </w:r>
      <w:r w:rsidR="004F4044" w:rsidRPr="004F4044">
        <w:rPr>
          <w:rFonts w:ascii="Century Gothic" w:eastAsia="Century Gothic" w:hAnsi="Century Gothic" w:cs="Century Gothic"/>
          <w:b/>
        </w:rPr>
        <w:t xml:space="preserve">PO DE LICITACIÓN: </w:t>
      </w:r>
      <w:r w:rsidR="008D31C3">
        <w:rPr>
          <w:rFonts w:ascii="Century Gothic" w:eastAsia="Century Gothic" w:hAnsi="Century Gothic" w:cs="Century Gothic"/>
          <w:b/>
          <w:color w:val="000000" w:themeColor="text1"/>
        </w:rPr>
        <w:t>(MIXTA) PRESENCIAL / ELECTRONICA</w:t>
      </w:r>
    </w:p>
    <w:tbl>
      <w:tblPr>
        <w:tblpPr w:leftFromText="180" w:rightFromText="180" w:vertAnchor="text" w:horzAnchor="page" w:tblpX="1309" w:tblpY="708"/>
        <w:tblOverlap w:val="never"/>
        <w:tblW w:w="8850" w:type="dxa"/>
        <w:tblCellMar>
          <w:left w:w="10" w:type="dxa"/>
          <w:right w:w="10" w:type="dxa"/>
        </w:tblCellMar>
        <w:tblLook w:val="04A0" w:firstRow="1" w:lastRow="0" w:firstColumn="1" w:lastColumn="0" w:noHBand="0" w:noVBand="1"/>
      </w:tblPr>
      <w:tblGrid>
        <w:gridCol w:w="8850"/>
      </w:tblGrid>
      <w:tr w:rsidR="00AE2E47" w:rsidRPr="004F4044" w14:paraId="069196FE" w14:textId="77777777" w:rsidTr="00B030AB">
        <w:trPr>
          <w:trHeight w:val="1"/>
        </w:trPr>
        <w:tc>
          <w:tcPr>
            <w:tcW w:w="8850" w:type="dxa"/>
            <w:shd w:val="clear" w:color="auto" w:fill="auto"/>
            <w:tcMar>
              <w:left w:w="108" w:type="dxa"/>
              <w:right w:w="108" w:type="dxa"/>
            </w:tcMar>
          </w:tcPr>
          <w:p w14:paraId="40292C34" w14:textId="77777777" w:rsidR="00AE2E47" w:rsidRPr="004F4044" w:rsidRDefault="004F4044">
            <w:pPr>
              <w:spacing w:after="0" w:line="240" w:lineRule="auto"/>
              <w:contextualSpacing/>
              <w:jc w:val="both"/>
              <w:rPr>
                <w:rFonts w:ascii="Century Gothic" w:eastAsia="Times New Roman" w:hAnsi="Century Gothic" w:cs="Arial"/>
                <w:b/>
              </w:rPr>
            </w:pPr>
            <w:r w:rsidRPr="004F4044">
              <w:rPr>
                <w:rFonts w:ascii="Century Gothic" w:eastAsia="Times New Roman" w:hAnsi="Century Gothic" w:cs="Arial"/>
                <w:b/>
              </w:rPr>
              <w:t>I.-CONVOCANTE:</w:t>
            </w:r>
          </w:p>
        </w:tc>
      </w:tr>
      <w:tr w:rsidR="00AE2E47" w:rsidRPr="004F4044" w14:paraId="070641BF" w14:textId="77777777" w:rsidTr="00B030AB">
        <w:trPr>
          <w:trHeight w:val="90"/>
        </w:trPr>
        <w:tc>
          <w:tcPr>
            <w:tcW w:w="8850" w:type="dxa"/>
            <w:shd w:val="clear" w:color="auto" w:fill="auto"/>
            <w:tcMar>
              <w:left w:w="108" w:type="dxa"/>
              <w:right w:w="108" w:type="dxa"/>
            </w:tcMar>
          </w:tcPr>
          <w:p w14:paraId="1A5A486C" w14:textId="77777777" w:rsidR="00AE2E47" w:rsidRPr="00DA4FE3" w:rsidRDefault="004F4044">
            <w:pPr>
              <w:spacing w:after="0" w:line="240" w:lineRule="auto"/>
              <w:jc w:val="both"/>
              <w:rPr>
                <w:rFonts w:ascii="Century Gothic" w:eastAsia="Times New Roman" w:hAnsi="Century Gothic" w:cs="Arial"/>
              </w:rPr>
            </w:pPr>
            <w:r w:rsidRPr="00DA4FE3">
              <w:rPr>
                <w:rFonts w:ascii="Century Gothic" w:eastAsia="Times New Roman" w:hAnsi="Century Gothic" w:cs="Arial"/>
              </w:rPr>
              <w:t>ORGANISMO PÚBLICO DESCENTRALIZADO “SERVICIOS DE SALUD DEL MUNICIPIO DE ZAPOPAN”.</w:t>
            </w:r>
          </w:p>
          <w:p w14:paraId="149908EA" w14:textId="45CBAE86" w:rsidR="004059E9" w:rsidRPr="00DA4FE3" w:rsidRDefault="000060FD" w:rsidP="004059E9">
            <w:pPr>
              <w:spacing w:after="0" w:line="240" w:lineRule="auto"/>
              <w:jc w:val="both"/>
              <w:rPr>
                <w:rFonts w:ascii="Century Gothic" w:eastAsia="Times New Roman" w:hAnsi="Century Gothic" w:cs="Arial"/>
              </w:rPr>
            </w:pPr>
            <w:r w:rsidRPr="00DA4FE3">
              <w:rPr>
                <w:rFonts w:ascii="Century Gothic" w:eastAsia="Times New Roman" w:hAnsi="Century Gothic" w:cs="Arial"/>
                <w:b/>
              </w:rPr>
              <w:t xml:space="preserve">REQUIRENTE: </w:t>
            </w:r>
            <w:r w:rsidR="005163C2">
              <w:rPr>
                <w:rFonts w:ascii="Century Gothic" w:eastAsia="Times New Roman" w:hAnsi="Century Gothic" w:cs="Arial"/>
              </w:rPr>
              <w:t>JEFATURA DE TECNOLOGÍAS DE INFORMACIÓN.</w:t>
            </w:r>
          </w:p>
          <w:p w14:paraId="4DF7BCE4" w14:textId="77777777" w:rsidR="004059E9" w:rsidRPr="00DA4FE3" w:rsidRDefault="004059E9" w:rsidP="004059E9">
            <w:pPr>
              <w:spacing w:after="0" w:line="240" w:lineRule="auto"/>
              <w:jc w:val="both"/>
              <w:rPr>
                <w:rFonts w:ascii="Century Gothic" w:eastAsia="Times New Roman" w:hAnsi="Century Gothic" w:cs="Arial"/>
              </w:rPr>
            </w:pPr>
            <w:r w:rsidRPr="00DA4FE3">
              <w:rPr>
                <w:rFonts w:ascii="Century Gothic" w:eastAsia="Times New Roman" w:hAnsi="Century Gothic" w:cs="Arial"/>
                <w:b/>
              </w:rPr>
              <w:t>EJERCICIO FISCAL A QUE CORRESPONDE EL CONTRATO</w:t>
            </w:r>
            <w:r w:rsidR="009311DD" w:rsidRPr="00DA4FE3">
              <w:rPr>
                <w:rFonts w:ascii="Century Gothic" w:eastAsia="Times New Roman" w:hAnsi="Century Gothic" w:cs="Arial"/>
              </w:rPr>
              <w:t>: 2024</w:t>
            </w:r>
          </w:p>
          <w:p w14:paraId="34166666" w14:textId="77777777" w:rsidR="004059E9" w:rsidRPr="00DA4FE3" w:rsidRDefault="004059E9" w:rsidP="004059E9">
            <w:pPr>
              <w:spacing w:after="0" w:line="240" w:lineRule="auto"/>
              <w:jc w:val="both"/>
              <w:rPr>
                <w:rFonts w:ascii="Century Gothic" w:eastAsia="Times New Roman" w:hAnsi="Century Gothic" w:cs="Arial"/>
              </w:rPr>
            </w:pPr>
            <w:r w:rsidRPr="00DA4FE3">
              <w:rPr>
                <w:rFonts w:ascii="Century Gothic" w:eastAsia="Times New Roman" w:hAnsi="Century Gothic" w:cs="Arial"/>
                <w:b/>
              </w:rPr>
              <w:t xml:space="preserve">TIPO DE CONTRATO: </w:t>
            </w:r>
            <w:r w:rsidRPr="00DA4FE3">
              <w:rPr>
                <w:rFonts w:ascii="Century Gothic" w:eastAsia="Times New Roman" w:hAnsi="Century Gothic" w:cs="Arial"/>
                <w:bCs/>
              </w:rPr>
              <w:t>ABIERTO</w:t>
            </w:r>
          </w:p>
          <w:p w14:paraId="5A631C4A" w14:textId="77777777" w:rsidR="004059E9" w:rsidRPr="00DA4FE3" w:rsidRDefault="004059E9" w:rsidP="004059E9">
            <w:pPr>
              <w:spacing w:after="0" w:line="240" w:lineRule="auto"/>
              <w:jc w:val="both"/>
              <w:rPr>
                <w:rFonts w:ascii="Century Gothic" w:eastAsia="Times New Roman" w:hAnsi="Century Gothic" w:cs="Arial"/>
              </w:rPr>
            </w:pPr>
            <w:r w:rsidRPr="00DA4FE3">
              <w:rPr>
                <w:rFonts w:ascii="Century Gothic" w:eastAsia="Times New Roman" w:hAnsi="Century Gothic" w:cs="Arial"/>
                <w:b/>
              </w:rPr>
              <w:t>ENTREGAS:</w:t>
            </w:r>
            <w:r w:rsidRPr="00DA4FE3">
              <w:rPr>
                <w:rFonts w:ascii="Century Gothic" w:eastAsia="Times New Roman" w:hAnsi="Century Gothic" w:cs="Arial"/>
              </w:rPr>
              <w:t xml:space="preserve"> O.P.D “SERVICIOS DE SALUD DEL MUNICIPIO DE ZAPOPAN”.</w:t>
            </w:r>
            <w:r w:rsidRPr="00DA4FE3">
              <w:rPr>
                <w:rFonts w:ascii="Century Gothic" w:eastAsia="Times New Roman" w:hAnsi="Century Gothic" w:cs="Arial"/>
              </w:rPr>
              <w:br/>
            </w:r>
            <w:r w:rsidRPr="00DA4FE3">
              <w:rPr>
                <w:rFonts w:ascii="Century Gothic" w:eastAsia="Times New Roman" w:hAnsi="Century Gothic" w:cs="Arial"/>
                <w:b/>
              </w:rPr>
              <w:t>ORIGEN DE LOS RECURSOS:</w:t>
            </w:r>
            <w:r w:rsidR="0014551F" w:rsidRPr="00DA4FE3">
              <w:rPr>
                <w:rFonts w:ascii="Century Gothic" w:eastAsia="Times New Roman" w:hAnsi="Century Gothic" w:cs="Arial"/>
              </w:rPr>
              <w:t xml:space="preserve"> PROPIO</w:t>
            </w:r>
          </w:p>
          <w:p w14:paraId="2741166E" w14:textId="73D07C90" w:rsidR="00AE2E47" w:rsidRPr="00DA4FE3" w:rsidRDefault="004059E9" w:rsidP="00355DF1">
            <w:pPr>
              <w:spacing w:after="0" w:line="240" w:lineRule="auto"/>
              <w:jc w:val="both"/>
              <w:rPr>
                <w:rFonts w:ascii="Century Gothic" w:eastAsia="Times New Roman" w:hAnsi="Century Gothic" w:cs="Arial"/>
              </w:rPr>
            </w:pPr>
            <w:r w:rsidRPr="00DA4FE3">
              <w:rPr>
                <w:rFonts w:ascii="Century Gothic" w:eastAsia="Times New Roman" w:hAnsi="Century Gothic" w:cs="Arial"/>
                <w:b/>
                <w:bCs/>
              </w:rPr>
              <w:t>PARTIDA PRESUPUESTAL</w:t>
            </w:r>
            <w:r w:rsidR="005379B2" w:rsidRPr="00DA4FE3">
              <w:rPr>
                <w:rFonts w:ascii="Century Gothic" w:eastAsia="Times New Roman" w:hAnsi="Century Gothic" w:cs="Arial"/>
              </w:rPr>
              <w:t>:</w:t>
            </w:r>
            <w:r w:rsidR="005163C2">
              <w:rPr>
                <w:rFonts w:ascii="Century Gothic" w:eastAsia="Times New Roman" w:hAnsi="Century Gothic" w:cs="Arial"/>
              </w:rPr>
              <w:t xml:space="preserve"> </w:t>
            </w:r>
            <w:r w:rsidR="005163C2" w:rsidRPr="00BB34BA">
              <w:rPr>
                <w:rFonts w:ascii="Century Gothic" w:eastAsia="Times New Roman" w:hAnsi="Century Gothic" w:cs="Arial"/>
              </w:rPr>
              <w:t>521</w:t>
            </w:r>
            <w:r w:rsidR="00BB34BA">
              <w:rPr>
                <w:rFonts w:ascii="Century Gothic" w:eastAsia="Times New Roman" w:hAnsi="Century Gothic" w:cs="Arial"/>
              </w:rPr>
              <w:t>EQUIPOS Y APARATOS AUDIOVISUALES.</w:t>
            </w:r>
          </w:p>
        </w:tc>
      </w:tr>
      <w:tr w:rsidR="00AE2E47" w:rsidRPr="004F4044" w14:paraId="7469571D" w14:textId="77777777" w:rsidTr="00B030AB">
        <w:trPr>
          <w:trHeight w:val="614"/>
        </w:trPr>
        <w:tc>
          <w:tcPr>
            <w:tcW w:w="8850" w:type="dxa"/>
            <w:shd w:val="clear" w:color="auto" w:fill="auto"/>
            <w:tcMar>
              <w:left w:w="108" w:type="dxa"/>
              <w:right w:w="108" w:type="dxa"/>
            </w:tcMar>
          </w:tcPr>
          <w:p w14:paraId="1614F051" w14:textId="77777777"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14:paraId="3C54022E" w14:textId="77777777" w:rsidR="00AE2E47" w:rsidRPr="00851758" w:rsidRDefault="00064F8C">
            <w:pPr>
              <w:spacing w:after="0" w:line="240" w:lineRule="auto"/>
              <w:jc w:val="both"/>
              <w:rPr>
                <w:rFonts w:ascii="Century Gothic" w:hAnsi="Century Gothic" w:cs="Arial"/>
                <w:b/>
              </w:rPr>
            </w:pPr>
            <w:r>
              <w:rPr>
                <w:rFonts w:ascii="Century Gothic" w:hAnsi="Century Gothic" w:cs="Arial"/>
                <w:b/>
              </w:rPr>
              <w:pict w14:anchorId="74DD1614">
                <v:rect id="_x0000_i1025" style="width:0;height:1.5pt" o:hralign="center" o:hrstd="t" o:hr="t" fillcolor="#a0a0a0" stroked="f"/>
              </w:pict>
            </w:r>
          </w:p>
          <w:p w14:paraId="7DE485BC" w14:textId="1D534806" w:rsidR="00AE2E47" w:rsidRPr="004F4044" w:rsidRDefault="004F4044">
            <w:pPr>
              <w:spacing w:after="0" w:line="240" w:lineRule="auto"/>
              <w:jc w:val="both"/>
              <w:rPr>
                <w:rFonts w:ascii="Century Gothic" w:eastAsia="Arial" w:hAnsi="Century Gothic" w:cs="Arial"/>
                <w:b/>
                <w:sz w:val="20"/>
                <w:szCs w:val="20"/>
              </w:rPr>
            </w:pPr>
            <w:r w:rsidRPr="004F4044">
              <w:rPr>
                <w:rFonts w:ascii="Century Gothic" w:eastAsia="Times New Roman" w:hAnsi="Century Gothic" w:cs="Arial"/>
                <w:b/>
              </w:rPr>
              <w:t xml:space="preserve">CONVOCATORIA LICITACIÓN </w:t>
            </w:r>
            <w:r w:rsidR="006361B9">
              <w:rPr>
                <w:rFonts w:ascii="Century Gothic" w:eastAsia="Times New Roman" w:hAnsi="Century Gothic" w:cs="Arial"/>
                <w:b/>
              </w:rPr>
              <w:t>PUBLICA LOC</w:t>
            </w:r>
            <w:r w:rsidRPr="00D1422A">
              <w:rPr>
                <w:rFonts w:ascii="Century Gothic" w:eastAsia="Times New Roman" w:hAnsi="Century Gothic" w:cs="Arial"/>
                <w:b/>
              </w:rPr>
              <w:t xml:space="preserve">AL </w:t>
            </w:r>
            <w:r w:rsidR="00BF69C3">
              <w:rPr>
                <w:rFonts w:ascii="Century Gothic" w:eastAsia="Times New Roman" w:hAnsi="Century Gothic" w:cs="Arial"/>
                <w:b/>
              </w:rPr>
              <w:t>SIN</w:t>
            </w:r>
            <w:r w:rsidRPr="00D1422A">
              <w:rPr>
                <w:rFonts w:ascii="Century Gothic" w:eastAsia="Times New Roman" w:hAnsi="Century Gothic" w:cs="Arial"/>
                <w:b/>
              </w:rPr>
              <w:t xml:space="preserve"> CONCURRENCIA DEL COMITÉ DE ADQUISICIONES NÚMERO DE LICITACIÓN</w:t>
            </w:r>
            <w:r w:rsidR="00F67080">
              <w:rPr>
                <w:rFonts w:ascii="Century Gothic" w:eastAsia="Times New Roman" w:hAnsi="Century Gothic" w:cs="Arial"/>
                <w:b/>
              </w:rPr>
              <w:t xml:space="preserve">: </w:t>
            </w:r>
            <w:r w:rsidR="000060FD">
              <w:rPr>
                <w:rFonts w:ascii="Century Gothic" w:eastAsia="Times New Roman" w:hAnsi="Century Gothic" w:cs="Arial"/>
                <w:b/>
              </w:rPr>
              <w:t>LSC</w:t>
            </w:r>
            <w:r w:rsidR="000060FD" w:rsidRPr="00390822">
              <w:rPr>
                <w:rFonts w:ascii="Century Gothic" w:eastAsia="Times New Roman" w:hAnsi="Century Gothic" w:cs="Arial"/>
                <w:b/>
              </w:rPr>
              <w:t>-</w:t>
            </w:r>
            <w:r w:rsidR="005163C2">
              <w:rPr>
                <w:rFonts w:ascii="Century Gothic" w:eastAsia="Times New Roman" w:hAnsi="Century Gothic" w:cs="Arial"/>
                <w:b/>
              </w:rPr>
              <w:t>21</w:t>
            </w:r>
            <w:r w:rsidRPr="00390822">
              <w:rPr>
                <w:rFonts w:ascii="Century Gothic" w:eastAsia="Times New Roman" w:hAnsi="Century Gothic" w:cs="Arial"/>
                <w:b/>
              </w:rPr>
              <w:t>/</w:t>
            </w:r>
            <w:r w:rsidR="009311DD">
              <w:rPr>
                <w:rFonts w:ascii="Century Gothic" w:eastAsia="Times New Roman" w:hAnsi="Century Gothic" w:cs="Arial"/>
                <w:b/>
              </w:rPr>
              <w:t>2024</w:t>
            </w:r>
            <w:r w:rsidR="005163C2">
              <w:rPr>
                <w:rFonts w:ascii="Century Gothic" w:eastAsia="Times New Roman" w:hAnsi="Century Gothic" w:cs="Arial"/>
                <w:b/>
              </w:rPr>
              <w:t>.</w:t>
            </w:r>
          </w:p>
          <w:p w14:paraId="42EB7422" w14:textId="77777777"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8217" w:type="dxa"/>
              <w:tblCellMar>
                <w:left w:w="70" w:type="dxa"/>
                <w:right w:w="70" w:type="dxa"/>
              </w:tblCellMar>
              <w:tblLook w:val="04A0" w:firstRow="1" w:lastRow="0" w:firstColumn="1" w:lastColumn="0" w:noHBand="0" w:noVBand="1"/>
            </w:tblPr>
            <w:tblGrid>
              <w:gridCol w:w="8217"/>
            </w:tblGrid>
            <w:tr w:rsidR="00AE2E47" w:rsidRPr="004F4044" w14:paraId="0685A1C9" w14:textId="77777777" w:rsidTr="00A55B38">
              <w:trPr>
                <w:trHeight w:val="392"/>
              </w:trPr>
              <w:tc>
                <w:tcPr>
                  <w:tcW w:w="821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5DD3197C" w14:textId="77777777"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14:paraId="3C23BB7B" w14:textId="77777777" w:rsidTr="00A55B38">
              <w:trPr>
                <w:trHeight w:val="512"/>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C5989" w14:textId="593EFC43" w:rsidR="0045257E" w:rsidRPr="004F4044" w:rsidRDefault="00A7306C" w:rsidP="005163C2">
                  <w:pPr>
                    <w:pStyle w:val="Encabezado"/>
                    <w:jc w:val="center"/>
                    <w:rPr>
                      <w:rFonts w:ascii="Century Gothic" w:eastAsia="Times New Roman" w:hAnsi="Century Gothic" w:cs="Arial"/>
                      <w:b/>
                    </w:rPr>
                  </w:pPr>
                  <w:r>
                    <w:rPr>
                      <w:rFonts w:ascii="Century Gothic" w:eastAsia="Times New Roman" w:hAnsi="Century Gothic" w:cs="Arial"/>
                      <w:b/>
                    </w:rPr>
                    <w:t xml:space="preserve">ADQUISICIÓN </w:t>
                  </w:r>
                  <w:r w:rsidR="005163C2">
                    <w:rPr>
                      <w:rFonts w:ascii="Century Gothic" w:eastAsia="Times New Roman" w:hAnsi="Century Gothic" w:cs="Arial"/>
                      <w:b/>
                    </w:rPr>
                    <w:t xml:space="preserve"> E INSTALACIÓN DE SISTEMA DE AUDIO Y PROYECCIÓN PARA EL AUDITORIO, SALA DE JUNTAS Y SALA DE ENSEÑANZA DEL HOSPITAL GENERAL DE ZAPOPAN.</w:t>
                  </w:r>
                </w:p>
              </w:tc>
            </w:tr>
          </w:tbl>
          <w:p w14:paraId="41DC27F0" w14:textId="77777777" w:rsidR="00A32FD9" w:rsidRDefault="00A32FD9" w:rsidP="00057B7E">
            <w:pPr>
              <w:spacing w:after="0" w:line="240" w:lineRule="auto"/>
              <w:rPr>
                <w:rFonts w:ascii="Century Gothic" w:hAnsi="Century Gothic" w:cs="Arial"/>
                <w:b/>
              </w:rPr>
            </w:pPr>
          </w:p>
          <w:p w14:paraId="35F4FC41" w14:textId="77777777"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14:paraId="127E09D4" w14:textId="77777777"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084BD70C" w14:textId="77777777" w:rsidR="00AE2E47" w:rsidRPr="004F4044" w:rsidRDefault="00AE2E47">
            <w:pPr>
              <w:spacing w:after="0" w:line="240" w:lineRule="auto"/>
              <w:jc w:val="both"/>
              <w:rPr>
                <w:rFonts w:ascii="Century Gothic" w:eastAsia="Times New Roman" w:hAnsi="Century Gothic" w:cs="Arial"/>
              </w:rPr>
            </w:pPr>
          </w:p>
          <w:p w14:paraId="60859058" w14:textId="77777777" w:rsidR="00AE2E47" w:rsidRPr="004F4044" w:rsidRDefault="004F4044">
            <w:pPr>
              <w:spacing w:line="240" w:lineRule="auto"/>
              <w:rPr>
                <w:rFonts w:ascii="Century Gothic" w:hAnsi="Century Gothic" w:cs="Arial"/>
                <w:b/>
              </w:rPr>
            </w:pPr>
            <w:r w:rsidRPr="004F404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2359"/>
              <w:gridCol w:w="2194"/>
              <w:gridCol w:w="2327"/>
            </w:tblGrid>
            <w:tr w:rsidR="00AE2E47" w:rsidRPr="004F4044" w14:paraId="408F481C" w14:textId="77777777" w:rsidTr="00AA43F6">
              <w:trPr>
                <w:trHeight w:val="999"/>
              </w:trPr>
              <w:tc>
                <w:tcPr>
                  <w:tcW w:w="1744" w:type="dxa"/>
                  <w:shd w:val="clear" w:color="auto" w:fill="auto"/>
                </w:tcPr>
                <w:p w14:paraId="7EFF6784" w14:textId="77777777" w:rsidR="00AE2E47" w:rsidRPr="004F4044" w:rsidRDefault="004F4044" w:rsidP="00331CA2">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p>
              </w:tc>
              <w:tc>
                <w:tcPr>
                  <w:tcW w:w="2359" w:type="dxa"/>
                  <w:shd w:val="clear" w:color="auto" w:fill="auto"/>
                </w:tcPr>
                <w:p w14:paraId="27333435" w14:textId="0C2CF59F" w:rsidR="00AE2E47" w:rsidRPr="004F4044" w:rsidRDefault="004F4044" w:rsidP="00331CA2">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 xml:space="preserve">Fecha, lugar y </w:t>
                  </w:r>
                  <w:r w:rsidR="00F953F0">
                    <w:rPr>
                      <w:rFonts w:ascii="Century Gothic" w:hAnsi="Century Gothic" w:cs="Arial"/>
                      <w:b/>
                    </w:rPr>
                    <w:t>hora de visita de campo</w:t>
                  </w:r>
                </w:p>
              </w:tc>
              <w:tc>
                <w:tcPr>
                  <w:tcW w:w="2194" w:type="dxa"/>
                </w:tcPr>
                <w:p w14:paraId="72669577" w14:textId="77777777" w:rsidR="00AE2E47" w:rsidRPr="004F4044" w:rsidRDefault="004F4044" w:rsidP="00331CA2">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327" w:type="dxa"/>
                  <w:shd w:val="clear" w:color="auto" w:fill="auto"/>
                </w:tcPr>
                <w:p w14:paraId="6480E99E" w14:textId="77777777" w:rsidR="00AE2E47" w:rsidRPr="004F4044" w:rsidRDefault="004F4044" w:rsidP="00331CA2">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4059E9" w:rsidRPr="003F172F" w14:paraId="14DE9F02" w14:textId="77777777" w:rsidTr="003F172F">
              <w:trPr>
                <w:trHeight w:val="1678"/>
              </w:trPr>
              <w:tc>
                <w:tcPr>
                  <w:tcW w:w="1744" w:type="dxa"/>
                  <w:shd w:val="clear" w:color="auto" w:fill="auto"/>
                </w:tcPr>
                <w:p w14:paraId="53CE41B9" w14:textId="77777777" w:rsidR="004059E9" w:rsidRPr="003F172F" w:rsidRDefault="004059E9" w:rsidP="00331CA2">
                  <w:pPr>
                    <w:framePr w:hSpace="180" w:wrap="around" w:vAnchor="text" w:hAnchor="page" w:x="1309" w:y="708"/>
                    <w:spacing w:line="240" w:lineRule="auto"/>
                    <w:contextualSpacing/>
                    <w:suppressOverlap/>
                    <w:rPr>
                      <w:rFonts w:ascii="Century Gothic" w:hAnsi="Century Gothic" w:cs="Arial"/>
                      <w:color w:val="000000" w:themeColor="text1"/>
                    </w:rPr>
                  </w:pPr>
                </w:p>
                <w:p w14:paraId="2ABC3119" w14:textId="6A92195C" w:rsidR="004059E9" w:rsidRPr="003F172F" w:rsidRDefault="00F953F0" w:rsidP="00331CA2">
                  <w:pPr>
                    <w:framePr w:hSpace="180" w:wrap="around" w:vAnchor="text" w:hAnchor="page" w:x="1309" w:y="708"/>
                    <w:spacing w:line="240" w:lineRule="auto"/>
                    <w:contextualSpacing/>
                    <w:suppressOverlap/>
                    <w:jc w:val="center"/>
                    <w:rPr>
                      <w:rFonts w:ascii="Century Gothic" w:hAnsi="Century Gothic" w:cs="Arial"/>
                      <w:color w:val="000000" w:themeColor="text1"/>
                    </w:rPr>
                  </w:pPr>
                  <w:r>
                    <w:rPr>
                      <w:rFonts w:ascii="Century Gothic" w:hAnsi="Century Gothic" w:cs="Arial"/>
                      <w:color w:val="000000" w:themeColor="text1"/>
                    </w:rPr>
                    <w:t>05</w:t>
                  </w:r>
                  <w:r w:rsidR="00A55B38" w:rsidRPr="003F172F">
                    <w:rPr>
                      <w:rFonts w:ascii="Century Gothic" w:hAnsi="Century Gothic" w:cs="Arial"/>
                      <w:color w:val="000000" w:themeColor="text1"/>
                    </w:rPr>
                    <w:t>/03</w:t>
                  </w:r>
                  <w:r w:rsidR="009311DD" w:rsidRPr="003F172F">
                    <w:rPr>
                      <w:rFonts w:ascii="Century Gothic" w:hAnsi="Century Gothic" w:cs="Arial"/>
                      <w:color w:val="000000" w:themeColor="text1"/>
                    </w:rPr>
                    <w:t>/2024</w:t>
                  </w:r>
                </w:p>
                <w:p w14:paraId="10B44C39" w14:textId="77777777" w:rsidR="004059E9" w:rsidRPr="003F172F" w:rsidRDefault="004059E9" w:rsidP="00331CA2">
                  <w:pPr>
                    <w:framePr w:hSpace="180" w:wrap="around" w:vAnchor="text" w:hAnchor="page" w:x="1309" w:y="708"/>
                    <w:spacing w:line="240" w:lineRule="auto"/>
                    <w:contextualSpacing/>
                    <w:suppressOverlap/>
                    <w:jc w:val="center"/>
                    <w:rPr>
                      <w:rFonts w:ascii="Century Gothic" w:hAnsi="Century Gothic" w:cs="Arial"/>
                      <w:color w:val="000000" w:themeColor="text1"/>
                    </w:rPr>
                  </w:pPr>
                  <w:r w:rsidRPr="003F172F">
                    <w:rPr>
                      <w:rFonts w:ascii="Century Gothic" w:hAnsi="Century Gothic"/>
                      <w:color w:val="000000" w:themeColor="text1"/>
                    </w:rPr>
                    <w:t>1</w:t>
                  </w:r>
                  <w:r w:rsidR="00AA43F6" w:rsidRPr="003F172F">
                    <w:rPr>
                      <w:rFonts w:ascii="Century Gothic" w:hAnsi="Century Gothic"/>
                      <w:color w:val="000000" w:themeColor="text1"/>
                    </w:rPr>
                    <w:t>2</w:t>
                  </w:r>
                  <w:r w:rsidRPr="003F172F">
                    <w:rPr>
                      <w:rFonts w:ascii="Century Gothic" w:hAnsi="Century Gothic"/>
                      <w:color w:val="000000" w:themeColor="text1"/>
                    </w:rPr>
                    <w:t>:00 HRS</w:t>
                  </w:r>
                </w:p>
              </w:tc>
              <w:tc>
                <w:tcPr>
                  <w:tcW w:w="2359" w:type="dxa"/>
                  <w:shd w:val="clear" w:color="auto" w:fill="auto"/>
                </w:tcPr>
                <w:p w14:paraId="6FDCECC3" w14:textId="77777777" w:rsidR="004059E9" w:rsidRPr="003F172F" w:rsidRDefault="004059E9" w:rsidP="00331CA2">
                  <w:pPr>
                    <w:framePr w:hSpace="180" w:wrap="around" w:vAnchor="text" w:hAnchor="page" w:x="1309" w:y="708"/>
                    <w:spacing w:line="240" w:lineRule="auto"/>
                    <w:contextualSpacing/>
                    <w:suppressOverlap/>
                    <w:rPr>
                      <w:rFonts w:ascii="Century Gothic" w:hAnsi="Century Gothic" w:cs="Arial"/>
                      <w:color w:val="000000" w:themeColor="text1"/>
                    </w:rPr>
                  </w:pPr>
                </w:p>
                <w:p w14:paraId="0973EEAD" w14:textId="54D96033" w:rsidR="004059E9" w:rsidRPr="003F172F" w:rsidRDefault="00F953F0" w:rsidP="00331CA2">
                  <w:pPr>
                    <w:framePr w:hSpace="180" w:wrap="around" w:vAnchor="text" w:hAnchor="page" w:x="1309" w:y="708"/>
                    <w:spacing w:line="240" w:lineRule="auto"/>
                    <w:contextualSpacing/>
                    <w:suppressOverlap/>
                    <w:jc w:val="center"/>
                    <w:rPr>
                      <w:rFonts w:ascii="Century Gothic" w:hAnsi="Century Gothic" w:cs="Arial"/>
                      <w:b/>
                      <w:color w:val="000000" w:themeColor="text1"/>
                      <w:u w:val="single"/>
                    </w:rPr>
                  </w:pPr>
                  <w:r>
                    <w:rPr>
                      <w:rFonts w:ascii="Century Gothic" w:hAnsi="Century Gothic" w:cs="Arial"/>
                      <w:b/>
                      <w:color w:val="000000" w:themeColor="text1"/>
                      <w:u w:val="single"/>
                    </w:rPr>
                    <w:t>06</w:t>
                  </w:r>
                  <w:r w:rsidR="003F172F" w:rsidRPr="003F172F">
                    <w:rPr>
                      <w:rFonts w:ascii="Century Gothic" w:hAnsi="Century Gothic" w:cs="Arial"/>
                      <w:b/>
                      <w:color w:val="000000" w:themeColor="text1"/>
                      <w:u w:val="single"/>
                    </w:rPr>
                    <w:t xml:space="preserve"> DE MARZ</w:t>
                  </w:r>
                  <w:r w:rsidR="00053533" w:rsidRPr="003F172F">
                    <w:rPr>
                      <w:rFonts w:ascii="Century Gothic" w:hAnsi="Century Gothic" w:cs="Arial"/>
                      <w:b/>
                      <w:color w:val="000000" w:themeColor="text1"/>
                      <w:u w:val="single"/>
                    </w:rPr>
                    <w:t>O 1</w:t>
                  </w:r>
                  <w:r>
                    <w:rPr>
                      <w:rFonts w:ascii="Century Gothic" w:hAnsi="Century Gothic" w:cs="Arial"/>
                      <w:b/>
                      <w:color w:val="000000" w:themeColor="text1"/>
                      <w:u w:val="single"/>
                    </w:rPr>
                    <w:t>0</w:t>
                  </w:r>
                  <w:r w:rsidR="00053533" w:rsidRPr="003F172F">
                    <w:rPr>
                      <w:rFonts w:ascii="Century Gothic" w:hAnsi="Century Gothic" w:cs="Arial"/>
                      <w:b/>
                      <w:color w:val="000000" w:themeColor="text1"/>
                      <w:u w:val="single"/>
                    </w:rPr>
                    <w:t>:00 HRS</w:t>
                  </w:r>
                  <w:r w:rsidR="00AC0FCD" w:rsidRPr="003F172F">
                    <w:rPr>
                      <w:rFonts w:ascii="Century Gothic" w:hAnsi="Century Gothic" w:cs="Arial"/>
                      <w:b/>
                      <w:color w:val="000000" w:themeColor="text1"/>
                      <w:u w:val="single"/>
                    </w:rPr>
                    <w:t>, EN LAS OFICINAS DE ADQUISICIONES, RAMÓN CORONA 500 2DO PISO.</w:t>
                  </w:r>
                </w:p>
              </w:tc>
              <w:tc>
                <w:tcPr>
                  <w:tcW w:w="2194" w:type="dxa"/>
                </w:tcPr>
                <w:p w14:paraId="3F9823D0" w14:textId="77777777" w:rsidR="004059E9" w:rsidRPr="003F172F" w:rsidRDefault="004059E9" w:rsidP="00331CA2">
                  <w:pPr>
                    <w:framePr w:hSpace="180" w:wrap="around" w:vAnchor="text" w:hAnchor="page" w:x="1309" w:y="708"/>
                    <w:spacing w:line="240" w:lineRule="auto"/>
                    <w:contextualSpacing/>
                    <w:suppressOverlap/>
                    <w:rPr>
                      <w:rFonts w:ascii="Century Gothic" w:hAnsi="Century Gothic" w:cs="Arial"/>
                      <w:color w:val="000000" w:themeColor="text1"/>
                    </w:rPr>
                  </w:pPr>
                </w:p>
                <w:p w14:paraId="4AA2A88C" w14:textId="07A1C421" w:rsidR="004059E9" w:rsidRPr="003F172F" w:rsidRDefault="005163C2" w:rsidP="00331CA2">
                  <w:pPr>
                    <w:framePr w:hSpace="180" w:wrap="around" w:vAnchor="text" w:hAnchor="page" w:x="1309" w:y="708"/>
                    <w:spacing w:line="240" w:lineRule="auto"/>
                    <w:contextualSpacing/>
                    <w:suppressOverlap/>
                    <w:jc w:val="center"/>
                    <w:rPr>
                      <w:rFonts w:ascii="Century Gothic" w:hAnsi="Century Gothic" w:cs="Arial"/>
                      <w:color w:val="000000" w:themeColor="text1"/>
                    </w:rPr>
                  </w:pPr>
                  <w:r>
                    <w:rPr>
                      <w:rFonts w:ascii="Century Gothic" w:hAnsi="Century Gothic" w:cs="Arial"/>
                      <w:color w:val="000000" w:themeColor="text1"/>
                    </w:rPr>
                    <w:t>11</w:t>
                  </w:r>
                  <w:r w:rsidR="00053533" w:rsidRPr="003F172F">
                    <w:rPr>
                      <w:rFonts w:ascii="Century Gothic" w:hAnsi="Century Gothic" w:cs="Arial"/>
                      <w:color w:val="000000" w:themeColor="text1"/>
                    </w:rPr>
                    <w:t>/03</w:t>
                  </w:r>
                  <w:r w:rsidR="001F0858" w:rsidRPr="003F172F">
                    <w:rPr>
                      <w:rFonts w:ascii="Century Gothic" w:hAnsi="Century Gothic" w:cs="Arial"/>
                      <w:color w:val="000000" w:themeColor="text1"/>
                    </w:rPr>
                    <w:t>/</w:t>
                  </w:r>
                  <w:r w:rsidR="009311DD" w:rsidRPr="003F172F">
                    <w:rPr>
                      <w:rFonts w:ascii="Century Gothic" w:hAnsi="Century Gothic" w:cs="Arial"/>
                      <w:color w:val="000000" w:themeColor="text1"/>
                    </w:rPr>
                    <w:t>2024</w:t>
                  </w:r>
                </w:p>
                <w:p w14:paraId="5D28CF5C" w14:textId="77777777" w:rsidR="004059E9" w:rsidRPr="003F172F" w:rsidRDefault="00B445EE" w:rsidP="00331CA2">
                  <w:pPr>
                    <w:framePr w:hSpace="180" w:wrap="around" w:vAnchor="text" w:hAnchor="page" w:x="1309" w:y="708"/>
                    <w:spacing w:line="240" w:lineRule="auto"/>
                    <w:contextualSpacing/>
                    <w:suppressOverlap/>
                    <w:jc w:val="center"/>
                    <w:rPr>
                      <w:rFonts w:ascii="Century Gothic" w:hAnsi="Century Gothic" w:cs="Arial"/>
                      <w:color w:val="000000" w:themeColor="text1"/>
                    </w:rPr>
                  </w:pPr>
                  <w:r w:rsidRPr="003F172F">
                    <w:rPr>
                      <w:rFonts w:ascii="Century Gothic" w:hAnsi="Century Gothic"/>
                      <w:color w:val="000000" w:themeColor="text1"/>
                    </w:rPr>
                    <w:t>10</w:t>
                  </w:r>
                  <w:r w:rsidR="004059E9" w:rsidRPr="003F172F">
                    <w:rPr>
                      <w:rFonts w:ascii="Century Gothic" w:hAnsi="Century Gothic"/>
                      <w:color w:val="000000" w:themeColor="text1"/>
                    </w:rPr>
                    <w:t>:00 HRS</w:t>
                  </w:r>
                </w:p>
              </w:tc>
              <w:tc>
                <w:tcPr>
                  <w:tcW w:w="2327" w:type="dxa"/>
                  <w:shd w:val="clear" w:color="auto" w:fill="auto"/>
                </w:tcPr>
                <w:p w14:paraId="01A7E7B9" w14:textId="77777777" w:rsidR="004059E9" w:rsidRPr="003F172F" w:rsidRDefault="004059E9" w:rsidP="00331CA2">
                  <w:pPr>
                    <w:framePr w:hSpace="180" w:wrap="around" w:vAnchor="text" w:hAnchor="page" w:x="1309" w:y="708"/>
                    <w:spacing w:line="240" w:lineRule="auto"/>
                    <w:contextualSpacing/>
                    <w:suppressOverlap/>
                    <w:jc w:val="center"/>
                    <w:rPr>
                      <w:rFonts w:ascii="Century Gothic" w:hAnsi="Century Gothic"/>
                    </w:rPr>
                  </w:pPr>
                </w:p>
                <w:p w14:paraId="21715BE2" w14:textId="77777777" w:rsidR="004059E9" w:rsidRPr="003F172F" w:rsidRDefault="004059E9" w:rsidP="00331CA2">
                  <w:pPr>
                    <w:framePr w:hSpace="180" w:wrap="around" w:vAnchor="text" w:hAnchor="page" w:x="1309" w:y="708"/>
                    <w:spacing w:line="240" w:lineRule="auto"/>
                    <w:contextualSpacing/>
                    <w:suppressOverlap/>
                    <w:jc w:val="center"/>
                    <w:rPr>
                      <w:rFonts w:ascii="Century Gothic" w:hAnsi="Century Gothic" w:cs="Arial"/>
                    </w:rPr>
                  </w:pPr>
                  <w:r w:rsidRPr="003F172F">
                    <w:rPr>
                      <w:rFonts w:ascii="Century Gothic" w:hAnsi="Century Gothic"/>
                    </w:rPr>
                    <w:t>Dentro de los 20 días naturales siguientes al acto de presentación y apertura de proposiciones</w:t>
                  </w:r>
                </w:p>
              </w:tc>
            </w:tr>
          </w:tbl>
          <w:p w14:paraId="3B86CDA8" w14:textId="77777777" w:rsidR="00A32FD9" w:rsidRDefault="00A32FD9">
            <w:pPr>
              <w:spacing w:line="240" w:lineRule="auto"/>
              <w:jc w:val="center"/>
              <w:rPr>
                <w:rFonts w:ascii="Century Gothic" w:hAnsi="Century Gothic" w:cs="Arial"/>
                <w:b/>
              </w:rPr>
            </w:pPr>
          </w:p>
          <w:p w14:paraId="3D8C7186" w14:textId="77777777" w:rsidR="00AC0FCD" w:rsidRDefault="004F4044" w:rsidP="00AC0FCD">
            <w:pPr>
              <w:spacing w:line="240" w:lineRule="auto"/>
              <w:jc w:val="center"/>
              <w:rPr>
                <w:rFonts w:ascii="Century Gothic" w:hAnsi="Century Gothic" w:cs="Arial"/>
                <w:b/>
              </w:rPr>
            </w:pPr>
            <w:r w:rsidRPr="004F4044">
              <w:rPr>
                <w:rFonts w:ascii="Century Gothic" w:hAnsi="Century Gothic" w:cs="Arial"/>
                <w:b/>
              </w:rPr>
              <w:t>ETAPAS DEL PROCESO:</w:t>
            </w:r>
          </w:p>
          <w:p w14:paraId="03E4297F" w14:textId="77777777" w:rsidR="00AE2E47" w:rsidRPr="004F4044" w:rsidRDefault="004F4044">
            <w:pPr>
              <w:spacing w:line="240" w:lineRule="auto"/>
              <w:jc w:val="both"/>
              <w:rPr>
                <w:rFonts w:ascii="Century Gothic" w:hAnsi="Century Gothic"/>
                <w:b/>
              </w:rPr>
            </w:pPr>
            <w:r w:rsidRPr="004F4044">
              <w:rPr>
                <w:rFonts w:ascii="Century Gothic" w:hAnsi="Century Gothic"/>
                <w:b/>
              </w:rPr>
              <w:t>JUNTA DE ACLARACIONES Y/O PREGUNTAS:</w:t>
            </w:r>
          </w:p>
          <w:p w14:paraId="6318A22F" w14:textId="6DE93B10" w:rsidR="00AE2E47" w:rsidRPr="00050BEF" w:rsidRDefault="004F4044">
            <w:pPr>
              <w:spacing w:line="240" w:lineRule="auto"/>
              <w:jc w:val="both"/>
              <w:rPr>
                <w:rFonts w:ascii="Century Gothic" w:hAnsi="Century Gothic"/>
              </w:rPr>
            </w:pPr>
            <w:r w:rsidRPr="00050BEF">
              <w:rPr>
                <w:rFonts w:ascii="Century Gothic" w:hAnsi="Century Gothic"/>
              </w:rPr>
              <w:t>Junta de Acla</w:t>
            </w:r>
            <w:r w:rsidRPr="0072009D">
              <w:rPr>
                <w:rFonts w:ascii="Century Gothic" w:hAnsi="Century Gothic"/>
              </w:rPr>
              <w:t xml:space="preserve">raciones y/o preguntas se llevará a cabo de forma </w:t>
            </w:r>
            <w:r w:rsidR="002E60E7">
              <w:rPr>
                <w:rFonts w:ascii="Century Gothic" w:hAnsi="Century Gothic"/>
              </w:rPr>
              <w:t xml:space="preserve">electrónica </w:t>
            </w:r>
            <w:r w:rsidR="00AF6EB2">
              <w:rPr>
                <w:rFonts w:ascii="Century Gothic" w:hAnsi="Century Gothic"/>
              </w:rPr>
              <w:t xml:space="preserve">el día </w:t>
            </w:r>
            <w:r w:rsidR="006524B9">
              <w:rPr>
                <w:rFonts w:ascii="Century Gothic" w:hAnsi="Century Gothic"/>
              </w:rPr>
              <w:t>05</w:t>
            </w:r>
            <w:r w:rsidR="00053533">
              <w:rPr>
                <w:rFonts w:ascii="Century Gothic" w:hAnsi="Century Gothic"/>
              </w:rPr>
              <w:t xml:space="preserve"> de marz</w:t>
            </w:r>
            <w:r w:rsidR="009311DD">
              <w:rPr>
                <w:rFonts w:ascii="Century Gothic" w:hAnsi="Century Gothic"/>
              </w:rPr>
              <w:t>o</w:t>
            </w:r>
            <w:r w:rsidRPr="0072009D">
              <w:rPr>
                <w:rFonts w:ascii="Century Gothic" w:hAnsi="Century Gothic"/>
              </w:rPr>
              <w:t xml:space="preserve"> de</w:t>
            </w:r>
            <w:r w:rsidR="009311DD">
              <w:rPr>
                <w:rFonts w:ascii="Century Gothic" w:hAnsi="Century Gothic"/>
              </w:rPr>
              <w:t>l 2024</w:t>
            </w:r>
            <w:r w:rsidR="00AA43F6">
              <w:rPr>
                <w:rFonts w:ascii="Century Gothic" w:hAnsi="Century Gothic"/>
              </w:rPr>
              <w:t xml:space="preserve"> a las 12</w:t>
            </w:r>
            <w:r w:rsidR="000A6DF2">
              <w:rPr>
                <w:rFonts w:ascii="Century Gothic" w:hAnsi="Century Gothic"/>
              </w:rPr>
              <w:t>:00 horas, en la Jefatura de Adquisiciones del Hospital General de Zapopan, ubicado en el piso 2 de las oficinas administrativas.</w:t>
            </w:r>
          </w:p>
          <w:p w14:paraId="4312D5FE" w14:textId="2FA7301F" w:rsidR="00AE2E47" w:rsidRPr="004F4044" w:rsidRDefault="004F4044">
            <w:pPr>
              <w:spacing w:line="240" w:lineRule="auto"/>
              <w:jc w:val="both"/>
              <w:rPr>
                <w:rFonts w:ascii="Century Gothic" w:hAnsi="Century Gothic" w:cs="Arial"/>
                <w:b/>
                <w:bCs/>
              </w:rPr>
            </w:pPr>
            <w:r w:rsidRPr="00050BEF">
              <w:rPr>
                <w:rFonts w:ascii="Century Gothic" w:hAnsi="Century Gothic"/>
                <w:b/>
                <w:bCs/>
              </w:rPr>
              <w:t xml:space="preserve">Los interesados, deberán formular y enviar sus cuestionamientos conforme al Anexo 1 de estas bases a más tardar el </w:t>
            </w:r>
            <w:r w:rsidR="003805BC">
              <w:rPr>
                <w:rFonts w:ascii="Century Gothic" w:hAnsi="Century Gothic"/>
                <w:b/>
                <w:bCs/>
              </w:rPr>
              <w:t>día</w:t>
            </w:r>
            <w:r w:rsidR="0072009D">
              <w:rPr>
                <w:rFonts w:ascii="Century Gothic" w:hAnsi="Century Gothic"/>
                <w:b/>
                <w:bCs/>
              </w:rPr>
              <w:t xml:space="preserve"> </w:t>
            </w:r>
            <w:r w:rsidR="006524B9">
              <w:rPr>
                <w:rFonts w:ascii="Century Gothic" w:hAnsi="Century Gothic"/>
                <w:b/>
                <w:bCs/>
              </w:rPr>
              <w:t>4</w:t>
            </w:r>
            <w:r w:rsidR="003F172F">
              <w:rPr>
                <w:rFonts w:ascii="Century Gothic" w:hAnsi="Century Gothic"/>
                <w:b/>
                <w:bCs/>
              </w:rPr>
              <w:t xml:space="preserve"> de marz</w:t>
            </w:r>
            <w:r w:rsidR="009311DD">
              <w:rPr>
                <w:rFonts w:ascii="Century Gothic" w:hAnsi="Century Gothic"/>
                <w:b/>
                <w:bCs/>
              </w:rPr>
              <w:t>o del 2024</w:t>
            </w:r>
            <w:r w:rsidR="002E60E7">
              <w:rPr>
                <w:rFonts w:ascii="Century Gothic" w:hAnsi="Century Gothic"/>
                <w:b/>
                <w:bCs/>
              </w:rPr>
              <w:t xml:space="preserve"> </w:t>
            </w:r>
            <w:r w:rsidR="00E24444" w:rsidRPr="007D411E">
              <w:rPr>
                <w:rFonts w:ascii="Century Gothic" w:hAnsi="Century Gothic"/>
                <w:b/>
                <w:bCs/>
              </w:rPr>
              <w:t>hasta</w:t>
            </w:r>
            <w:r w:rsidRPr="007D411E">
              <w:rPr>
                <w:rFonts w:ascii="Century Gothic" w:hAnsi="Century Gothic"/>
                <w:b/>
                <w:bCs/>
              </w:rPr>
              <w:t xml:space="preserve"> las 1</w:t>
            </w:r>
            <w:r w:rsidR="003F172F">
              <w:rPr>
                <w:rFonts w:ascii="Century Gothic" w:hAnsi="Century Gothic"/>
                <w:b/>
                <w:bCs/>
              </w:rPr>
              <w:t>4</w:t>
            </w:r>
            <w:r w:rsidRPr="007D411E">
              <w:rPr>
                <w:rFonts w:ascii="Century Gothic" w:hAnsi="Century Gothic"/>
                <w:b/>
                <w:bCs/>
              </w:rPr>
              <w:t>:00</w:t>
            </w:r>
            <w:r w:rsidRPr="00050BEF">
              <w:rPr>
                <w:rFonts w:ascii="Century Gothic" w:hAnsi="Century Gothic"/>
                <w:b/>
                <w:bCs/>
              </w:rPr>
              <w:t xml:space="preserve"> horas, en formato Word, Arial 12 y formato PDF para proteger su firma al correo oficial de proveedores de este Organismo, siendo:</w:t>
            </w:r>
          </w:p>
          <w:p w14:paraId="44A840D9" w14:textId="77777777" w:rsidR="0008413D" w:rsidRPr="00C93E9C" w:rsidRDefault="00057B7E" w:rsidP="0008413D">
            <w:pPr>
              <w:spacing w:after="200" w:line="240" w:lineRule="auto"/>
              <w:jc w:val="center"/>
              <w:rPr>
                <w:rFonts w:ascii="Century Gothic" w:hAnsi="Century Gothic" w:cs="Arial"/>
              </w:rPr>
            </w:pPr>
            <w:r>
              <w:rPr>
                <w:rFonts w:ascii="Century Gothic" w:hAnsi="Century Gothic" w:cs="Century Gothic"/>
                <w:b/>
                <w:u w:val="single"/>
              </w:rPr>
              <w:t>elvia.gutierrez@zapopan</w:t>
            </w:r>
            <w:r w:rsidR="00C93E9C" w:rsidRPr="00C93E9C">
              <w:rPr>
                <w:rFonts w:ascii="Century Gothic" w:hAnsi="Century Gothic" w:cs="Century Gothic"/>
                <w:b/>
                <w:u w:val="single"/>
              </w:rPr>
              <w:t>.gob.mx</w:t>
            </w:r>
          </w:p>
          <w:p w14:paraId="05CC9AEE"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14:paraId="29356F64" w14:textId="5A16A580" w:rsidR="00AE2E47" w:rsidRDefault="0045257E" w:rsidP="00BB34BA">
            <w:pPr>
              <w:pStyle w:val="Encabezado"/>
              <w:jc w:val="both"/>
              <w:rPr>
                <w:rFonts w:ascii="Century Gothic" w:eastAsia="Times New Roman" w:hAnsi="Century Gothic" w:cs="Arial"/>
                <w:b/>
              </w:rPr>
            </w:pPr>
            <w:r>
              <w:rPr>
                <w:rFonts w:ascii="Century Gothic" w:hAnsi="Century Gothic" w:cs="Arial"/>
                <w:b/>
              </w:rPr>
              <w:t>LICITACIÓN PÚBLICA LOC</w:t>
            </w:r>
            <w:r w:rsidR="004F4044" w:rsidRPr="004F4044">
              <w:rPr>
                <w:rFonts w:ascii="Century Gothic" w:hAnsi="Century Gothic" w:cs="Arial"/>
                <w:b/>
              </w:rPr>
              <w:t xml:space="preserve">AL </w:t>
            </w:r>
            <w:r w:rsidR="00BF69C3">
              <w:rPr>
                <w:rFonts w:ascii="Century Gothic" w:hAnsi="Century Gothic" w:cs="Arial"/>
                <w:b/>
              </w:rPr>
              <w:t>SIN</w:t>
            </w:r>
            <w:r w:rsidR="004F4044" w:rsidRPr="004F4044">
              <w:rPr>
                <w:rFonts w:ascii="Century Gothic" w:hAnsi="Century Gothic" w:cs="Arial"/>
                <w:b/>
              </w:rPr>
              <w:t xml:space="preserve"> CONCURRENCIA DEL C</w:t>
            </w:r>
            <w:r w:rsidR="00D1422A">
              <w:rPr>
                <w:rFonts w:ascii="Century Gothic" w:hAnsi="Century Gothic" w:cs="Arial"/>
                <w:b/>
              </w:rPr>
              <w:t>OMITÉ</w:t>
            </w:r>
            <w:r w:rsidR="005379B2">
              <w:rPr>
                <w:rFonts w:ascii="Century Gothic" w:hAnsi="Century Gothic" w:cs="Arial"/>
                <w:b/>
              </w:rPr>
              <w:t xml:space="preserve"> DE ADQUISICIONES NÚMERO </w:t>
            </w:r>
            <w:r w:rsidR="005379B2" w:rsidRPr="00E35E94">
              <w:rPr>
                <w:rFonts w:ascii="Century Gothic" w:hAnsi="Century Gothic" w:cs="Arial"/>
                <w:b/>
              </w:rPr>
              <w:t>LSC</w:t>
            </w:r>
            <w:r w:rsidR="00AA43F6" w:rsidRPr="00E35E94">
              <w:rPr>
                <w:rFonts w:ascii="Century Gothic" w:hAnsi="Century Gothic" w:cs="Arial"/>
                <w:b/>
              </w:rPr>
              <w:t>-</w:t>
            </w:r>
            <w:r w:rsidR="006524B9">
              <w:rPr>
                <w:rFonts w:ascii="Century Gothic" w:hAnsi="Century Gothic" w:cs="Arial"/>
                <w:b/>
              </w:rPr>
              <w:t>21</w:t>
            </w:r>
            <w:r w:rsidR="004F4044" w:rsidRPr="00AF26E9">
              <w:rPr>
                <w:rFonts w:ascii="Century Gothic" w:hAnsi="Century Gothic" w:cs="Arial"/>
                <w:b/>
              </w:rPr>
              <w:t>/</w:t>
            </w:r>
            <w:r w:rsidR="001F0858">
              <w:rPr>
                <w:rFonts w:ascii="Century Gothic" w:hAnsi="Century Gothic" w:cs="Arial"/>
                <w:b/>
              </w:rPr>
              <w:t>2024</w:t>
            </w:r>
            <w:r w:rsidR="004F4044" w:rsidRPr="004F4044">
              <w:rPr>
                <w:rFonts w:ascii="Century Gothic" w:hAnsi="Century Gothic" w:cs="Arial"/>
                <w:b/>
              </w:rPr>
              <w:t xml:space="preserve"> REFERENTE A </w:t>
            </w:r>
            <w:r w:rsidR="004B5241" w:rsidRPr="004F4044">
              <w:rPr>
                <w:rFonts w:ascii="Century Gothic" w:hAnsi="Century Gothic" w:cs="Arial"/>
                <w:b/>
              </w:rPr>
              <w:t>LA</w:t>
            </w:r>
            <w:r w:rsidR="004B5241" w:rsidRPr="004F4044">
              <w:rPr>
                <w:rFonts w:ascii="Century Gothic" w:eastAsia="Arial" w:hAnsi="Century Gothic" w:cs="Arial"/>
                <w:b/>
              </w:rPr>
              <w:t xml:space="preserve"> </w:t>
            </w:r>
            <w:r w:rsidR="00053533">
              <w:rPr>
                <w:rFonts w:ascii="Century Gothic" w:eastAsia="Times New Roman" w:hAnsi="Century Gothic" w:cs="Arial"/>
                <w:b/>
              </w:rPr>
              <w:t xml:space="preserve"> </w:t>
            </w:r>
            <w:r w:rsidR="006524B9">
              <w:rPr>
                <w:rFonts w:ascii="Century Gothic" w:eastAsia="Times New Roman" w:hAnsi="Century Gothic" w:cs="Arial"/>
                <w:b/>
              </w:rPr>
              <w:t xml:space="preserve"> ADQUISICIÓN E INSTALACIÓN DE SISTEMA DE AUDIO Y PROYECCIÓN PARA EL AUDITORIO, SALA DE JUNTAS Y SALA DE ENSEÑANZA D</w:t>
            </w:r>
            <w:r w:rsidR="00BB34BA">
              <w:rPr>
                <w:rFonts w:ascii="Century Gothic" w:eastAsia="Times New Roman" w:hAnsi="Century Gothic" w:cs="Arial"/>
                <w:b/>
              </w:rPr>
              <w:t>EL HOSPITAL GENERAL DE ZAPOPAN.</w:t>
            </w:r>
          </w:p>
          <w:p w14:paraId="31D8034E" w14:textId="77777777" w:rsidR="00BB34BA" w:rsidRPr="00BB34BA" w:rsidRDefault="00BB34BA" w:rsidP="00BB34BA">
            <w:pPr>
              <w:pStyle w:val="Encabezado"/>
              <w:jc w:val="both"/>
              <w:rPr>
                <w:rFonts w:ascii="Century Gothic" w:eastAsia="Times New Roman" w:hAnsi="Century Gothic" w:cs="Arial"/>
                <w:b/>
              </w:rPr>
            </w:pPr>
          </w:p>
          <w:p w14:paraId="01FF0AD3"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304EFCAC" w14:textId="77777777"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614018EB" w14:textId="77777777" w:rsidR="00AE2E47" w:rsidRPr="004F4044" w:rsidRDefault="004F4044" w:rsidP="00C93E9C">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w:t>
            </w:r>
            <w:r w:rsidR="003805BC" w:rsidRPr="004F4044">
              <w:rPr>
                <w:rFonts w:ascii="Century Gothic" w:hAnsi="Century Gothic" w:cs="Arial"/>
              </w:rPr>
              <w:t xml:space="preserve">portal </w:t>
            </w:r>
            <w:r w:rsidR="003805BC" w:rsidRPr="003805BC">
              <w:rPr>
                <w:rFonts w:ascii="Century Gothic" w:hAnsi="Century Gothic"/>
              </w:rPr>
              <w:t>https://www.ssmz.gob.mx/0919licita/index.html</w:t>
            </w:r>
            <w:r w:rsidRPr="004F4044">
              <w:rPr>
                <w:rFonts w:ascii="Century Gothic" w:hAnsi="Century Gothic"/>
              </w:rPr>
              <w:t xml:space="preserve"> </w:t>
            </w:r>
            <w:r w:rsidRPr="004F4044">
              <w:rPr>
                <w:rFonts w:ascii="Century Gothic" w:hAnsi="Century Gothic" w:cs="Arial"/>
              </w:rPr>
              <w:t>según el calendario establecido de las presentes bases.</w:t>
            </w:r>
          </w:p>
          <w:p w14:paraId="7308D652" w14:textId="77777777" w:rsidR="00B030AB" w:rsidRPr="00C71B55" w:rsidRDefault="00C71B55" w:rsidP="00C71B55">
            <w:pPr>
              <w:spacing w:after="0" w:line="240" w:lineRule="auto"/>
              <w:ind w:leftChars="-100" w:left="-220" w:firstLineChars="100" w:firstLine="220"/>
              <w:jc w:val="both"/>
              <w:rPr>
                <w:rFonts w:ascii="Century Gothic" w:hAnsi="Century Gothic" w:cs="Arial"/>
              </w:rPr>
            </w:pPr>
            <w:r w:rsidRPr="00C71B55">
              <w:rPr>
                <w:rFonts w:ascii="Century Gothic" w:hAnsi="Century Gothic" w:cs="Arial"/>
              </w:rPr>
              <w:t>NOTA</w:t>
            </w:r>
            <w:r>
              <w:rPr>
                <w:rFonts w:ascii="Century Gothic" w:hAnsi="Century Gothic" w:cs="Arial"/>
              </w:rPr>
              <w:t xml:space="preserve">: </w:t>
            </w:r>
            <w:r w:rsidRPr="00C71B55">
              <w:rPr>
                <w:rFonts w:ascii="Century Gothic" w:hAnsi="Century Gothic" w:cs="Arial"/>
              </w:rPr>
              <w:t xml:space="preserve"> Cualquier modificación a la convocatoria de la licitación, incluyendo las  </w:t>
            </w:r>
          </w:p>
          <w:p w14:paraId="3512F7A8" w14:textId="77777777" w:rsidR="00C71B55" w:rsidRPr="00C71B55" w:rsidRDefault="00C71B55" w:rsidP="00C71B55">
            <w:pPr>
              <w:spacing w:after="0" w:line="240" w:lineRule="auto"/>
              <w:ind w:leftChars="-100" w:left="-220" w:firstLineChars="100" w:firstLine="220"/>
              <w:jc w:val="both"/>
              <w:rPr>
                <w:rFonts w:ascii="Century Gothic" w:hAnsi="Century Gothic" w:cs="Arial"/>
              </w:rPr>
            </w:pPr>
            <w:r>
              <w:rPr>
                <w:rFonts w:ascii="Century Gothic" w:hAnsi="Century Gothic" w:cs="Arial"/>
              </w:rPr>
              <w:t>q</w:t>
            </w:r>
            <w:r w:rsidRPr="00C71B55">
              <w:rPr>
                <w:rFonts w:ascii="Century Gothic" w:hAnsi="Century Gothic" w:cs="Arial"/>
              </w:rPr>
              <w:t xml:space="preserve">ue resulten de la junta de aclaraciones, formará parte de la convocatoria y </w:t>
            </w:r>
          </w:p>
          <w:p w14:paraId="230EC43F" w14:textId="48433FE5" w:rsidR="00BB34BA" w:rsidRDefault="00C71B55" w:rsidP="00610F08">
            <w:pPr>
              <w:spacing w:after="0" w:line="240" w:lineRule="auto"/>
              <w:ind w:leftChars="-100" w:left="-220" w:firstLineChars="100" w:firstLine="220"/>
              <w:jc w:val="both"/>
              <w:rPr>
                <w:rFonts w:ascii="Century Gothic" w:hAnsi="Century Gothic" w:cs="Arial"/>
              </w:rPr>
            </w:pPr>
            <w:r>
              <w:rPr>
                <w:rFonts w:ascii="Century Gothic" w:hAnsi="Century Gothic" w:cs="Arial"/>
              </w:rPr>
              <w:t>d</w:t>
            </w:r>
            <w:r w:rsidRPr="00C71B55">
              <w:rPr>
                <w:rFonts w:ascii="Century Gothic" w:hAnsi="Century Gothic" w:cs="Arial"/>
              </w:rPr>
              <w:t>eberá ser considerada por los licitantes en la elaboración de su proposición.</w:t>
            </w:r>
          </w:p>
          <w:p w14:paraId="2861B0F0" w14:textId="0E551F9F" w:rsidR="00BB34BA" w:rsidRDefault="00BB34BA" w:rsidP="008A5D99">
            <w:pPr>
              <w:spacing w:after="0" w:line="240" w:lineRule="auto"/>
              <w:ind w:leftChars="-100" w:left="-220" w:firstLineChars="100" w:firstLine="220"/>
              <w:jc w:val="both"/>
              <w:rPr>
                <w:rFonts w:ascii="Century Gothic" w:hAnsi="Century Gothic" w:cs="Arial"/>
              </w:rPr>
            </w:pPr>
          </w:p>
          <w:p w14:paraId="7AF1D7B0" w14:textId="77777777" w:rsidR="00BB34BA" w:rsidRDefault="00BB34BA" w:rsidP="00BB34BA">
            <w:pPr>
              <w:jc w:val="both"/>
              <w:rPr>
                <w:rFonts w:ascii="Century Gothic" w:hAnsi="Century Gothic" w:cs="Arial"/>
                <w:b/>
              </w:rPr>
            </w:pPr>
            <w:r>
              <w:rPr>
                <w:rFonts w:ascii="Century Gothic" w:hAnsi="Century Gothic" w:cs="Arial"/>
                <w:b/>
              </w:rPr>
              <w:t>VISITA DE CAMPO:</w:t>
            </w:r>
            <w:r w:rsidRPr="00133D2C">
              <w:rPr>
                <w:rFonts w:ascii="Century Gothic" w:hAnsi="Century Gothic" w:cs="Arial"/>
                <w:b/>
              </w:rPr>
              <w:t xml:space="preserve">  </w:t>
            </w:r>
          </w:p>
          <w:p w14:paraId="2AEC82A2" w14:textId="2121E654" w:rsidR="00BB34BA" w:rsidRDefault="00BB34BA" w:rsidP="00BB34BA">
            <w:pPr>
              <w:jc w:val="both"/>
              <w:rPr>
                <w:rFonts w:ascii="Century Gothic" w:hAnsi="Century Gothic" w:cs="Arial"/>
              </w:rPr>
            </w:pPr>
            <w:r>
              <w:rPr>
                <w:rFonts w:ascii="Century Gothic" w:hAnsi="Century Gothic" w:cs="Arial"/>
              </w:rPr>
              <w:t>Se llevará a cabo el día 06 de marzo del 2024</w:t>
            </w:r>
            <w:r w:rsidRPr="00652AD0">
              <w:rPr>
                <w:rFonts w:ascii="Century Gothic" w:hAnsi="Century Gothic" w:cs="Arial"/>
              </w:rPr>
              <w:t xml:space="preserve"> a las </w:t>
            </w:r>
            <w:r>
              <w:rPr>
                <w:rFonts w:ascii="Century Gothic" w:hAnsi="Century Gothic" w:cs="Arial"/>
              </w:rPr>
              <w:t>10:00 horas</w:t>
            </w:r>
            <w:r w:rsidRPr="00652AD0">
              <w:rPr>
                <w:rFonts w:ascii="Century Gothic" w:hAnsi="Century Gothic" w:cs="Arial"/>
              </w:rPr>
              <w:t>,</w:t>
            </w:r>
            <w:r>
              <w:rPr>
                <w:rFonts w:ascii="Century Gothic" w:hAnsi="Century Gothic" w:cs="Arial"/>
              </w:rPr>
              <w:t xml:space="preserve"> con 15 minutos de tolerancia. (Al rebasar el tiempo de la tolerancia, ya no será considerada la asistencia),</w:t>
            </w:r>
            <w:r w:rsidRPr="00652AD0">
              <w:rPr>
                <w:rFonts w:ascii="Century Gothic" w:hAnsi="Century Gothic" w:cs="Arial"/>
              </w:rPr>
              <w:t xml:space="preserve"> presentándose en el </w:t>
            </w:r>
            <w:r>
              <w:rPr>
                <w:rFonts w:ascii="Century Gothic" w:hAnsi="Century Gothic" w:cs="Arial"/>
              </w:rPr>
              <w:t xml:space="preserve">departamento de </w:t>
            </w:r>
            <w:r w:rsidR="000F45DF">
              <w:rPr>
                <w:rFonts w:ascii="Century Gothic" w:hAnsi="Century Gothic" w:cs="Arial"/>
              </w:rPr>
              <w:t>Adquisiciones</w:t>
            </w:r>
            <w:r w:rsidRPr="00652AD0">
              <w:rPr>
                <w:rFonts w:ascii="Century Gothic" w:hAnsi="Century Gothic" w:cs="Arial"/>
              </w:rPr>
              <w:t>,</w:t>
            </w:r>
            <w:r>
              <w:rPr>
                <w:rFonts w:ascii="Century Gothic" w:hAnsi="Century Gothic" w:cs="Arial"/>
              </w:rPr>
              <w:t xml:space="preserve"> Ubicado en la calle Ramón Corona No. 500 Col. Centro Zapopan, Jal. 2do piso, y de ahí el representante de la jefatura de Comunicación Social, se les llevará al (las) áreas donde se realizarán las rotulaciones.</w:t>
            </w:r>
          </w:p>
          <w:p w14:paraId="4E5C58E4" w14:textId="77777777" w:rsidR="00BB34BA" w:rsidRPr="008A5D99" w:rsidRDefault="00BB34BA" w:rsidP="00BB34BA">
            <w:pPr>
              <w:jc w:val="both"/>
              <w:rPr>
                <w:rFonts w:ascii="Century Gothic" w:hAnsi="Century Gothic" w:cs="Arial"/>
                <w:b/>
              </w:rPr>
            </w:pPr>
            <w:r>
              <w:rPr>
                <w:rFonts w:ascii="Century Gothic" w:hAnsi="Century Gothic" w:cs="Arial"/>
              </w:rPr>
              <w:t xml:space="preserve">Los interesados en presentar propuestas, deberán asistir a una visita física del sitio donde se encuentran, a efecto de realizar una revisión para constar que están en posibilidad de cumplir con los compromisos y conceptos que se deriven de la </w:t>
            </w:r>
            <w:r>
              <w:rPr>
                <w:rFonts w:ascii="Century Gothic" w:hAnsi="Century Gothic" w:cs="Arial"/>
              </w:rPr>
              <w:lastRenderedPageBreak/>
              <w:t xml:space="preserve">presente licitación. Se emitirá una constancia de asistencia, que </w:t>
            </w:r>
            <w:r w:rsidRPr="008A5D99">
              <w:rPr>
                <w:rFonts w:ascii="Century Gothic" w:hAnsi="Century Gothic" w:cs="Arial"/>
                <w:b/>
              </w:rPr>
              <w:t>deberá de presentarse adjunto a las presentes bases. El cual deberá ser parte de su propuesta, así mismo deberá estar dentro de la propuesta técnica.</w:t>
            </w:r>
          </w:p>
          <w:p w14:paraId="47CB0D14" w14:textId="77777777" w:rsidR="00BB34BA" w:rsidRPr="00807BE4" w:rsidRDefault="00BB34BA" w:rsidP="00BB34BA">
            <w:pPr>
              <w:jc w:val="both"/>
              <w:rPr>
                <w:rFonts w:ascii="Century Gothic" w:hAnsi="Century Gothic" w:cs="Arial"/>
                <w:b/>
              </w:rPr>
            </w:pPr>
            <w:r>
              <w:rPr>
                <w:rFonts w:ascii="Century Gothic" w:hAnsi="Century Gothic" w:cs="Arial"/>
              </w:rPr>
              <w:t xml:space="preserve">La visita es de carácter </w:t>
            </w:r>
            <w:r w:rsidRPr="006E31C1">
              <w:rPr>
                <w:rFonts w:ascii="Century Gothic" w:hAnsi="Century Gothic" w:cs="Arial"/>
                <w:b/>
              </w:rPr>
              <w:t>obligatorio</w:t>
            </w:r>
            <w:r>
              <w:rPr>
                <w:rFonts w:ascii="Century Gothic" w:hAnsi="Century Gothic" w:cs="Arial"/>
              </w:rPr>
              <w:t xml:space="preserve">, a efecto de asegurar que los licitantes interesados conozcan el alcance de la solicitud, como las condiciones actuales de las instalaciones a intervenir. Se consideran para la evaluación técnica y el resultado será parte de los criterios para la evaluación de las propuestas y la adjudicación. </w:t>
            </w:r>
            <w:r w:rsidRPr="00807BE4">
              <w:rPr>
                <w:rFonts w:ascii="Century Gothic" w:hAnsi="Century Gothic" w:cs="Arial"/>
                <w:b/>
              </w:rPr>
              <w:t>El no asistir a dicha visita a las instalaciones, será motivo de descalificación.</w:t>
            </w:r>
          </w:p>
          <w:p w14:paraId="56DA1C1B" w14:textId="645A239C" w:rsidR="00BB34BA" w:rsidRDefault="00BB34BA" w:rsidP="00610F08">
            <w:pPr>
              <w:spacing w:after="0" w:line="240" w:lineRule="auto"/>
              <w:jc w:val="both"/>
              <w:rPr>
                <w:rFonts w:ascii="Century Gothic" w:hAnsi="Century Gothic"/>
              </w:rPr>
            </w:pPr>
          </w:p>
          <w:p w14:paraId="133B0D03" w14:textId="77777777" w:rsidR="008A5D99" w:rsidRPr="008A5D99" w:rsidRDefault="008A5D99" w:rsidP="008A5D99">
            <w:pPr>
              <w:spacing w:after="0" w:line="240" w:lineRule="auto"/>
              <w:ind w:leftChars="-100" w:left="-220" w:firstLineChars="100" w:firstLine="220"/>
              <w:jc w:val="both"/>
              <w:rPr>
                <w:rFonts w:ascii="Century Gothic" w:hAnsi="Century Gothic"/>
              </w:rPr>
            </w:pPr>
          </w:p>
          <w:p w14:paraId="5B6EF13F" w14:textId="77777777" w:rsidR="00F259DE" w:rsidRDefault="004F4044" w:rsidP="00C93E9C">
            <w:pPr>
              <w:spacing w:after="200" w:line="240" w:lineRule="auto"/>
              <w:ind w:leftChars="-100" w:left="-220" w:firstLineChars="100" w:firstLine="220"/>
              <w:jc w:val="center"/>
              <w:rPr>
                <w:rFonts w:ascii="Century Gothic" w:hAnsi="Century Gothic"/>
                <w:b/>
                <w:sz w:val="20"/>
                <w:szCs w:val="20"/>
              </w:rPr>
            </w:pPr>
            <w:r w:rsidRPr="004F4044">
              <w:rPr>
                <w:rFonts w:ascii="Century Gothic" w:hAnsi="Century Gothic"/>
                <w:b/>
              </w:rPr>
              <w:t>ACTO DE PRESENTACIÓN Y APERTURA DE PROPOSICIONES:</w:t>
            </w:r>
          </w:p>
          <w:p w14:paraId="4A29F0D4" w14:textId="77777777" w:rsidR="00C93E9C" w:rsidRDefault="00C93E9C" w:rsidP="00C93E9C">
            <w:pPr>
              <w:spacing w:after="200" w:line="240" w:lineRule="auto"/>
              <w:jc w:val="both"/>
              <w:rPr>
                <w:rFonts w:ascii="Century Gothic" w:hAnsi="Century Gothic"/>
              </w:rPr>
            </w:pPr>
            <w:r w:rsidRPr="00C93E9C">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14:paraId="4608C0EB" w14:textId="09D0F14C" w:rsidR="006E280C" w:rsidRPr="008A5D99" w:rsidRDefault="006E280C" w:rsidP="008A5D99">
            <w:pPr>
              <w:spacing w:after="0"/>
              <w:contextualSpacing/>
              <w:jc w:val="both"/>
              <w:rPr>
                <w:rFonts w:ascii="Century Gothic" w:hAnsi="Century Gothic" w:cs="Century Gothic"/>
                <w:b/>
              </w:rPr>
            </w:pPr>
            <w:r w:rsidRPr="00C93E9C">
              <w:rPr>
                <w:rFonts w:ascii="Century Gothic" w:hAnsi="Century Gothic" w:cs="Century Gothic"/>
                <w:b/>
              </w:rPr>
              <w:t xml:space="preserve">Las propuestas podrán ser </w:t>
            </w:r>
            <w:r w:rsidRPr="00E40C13">
              <w:rPr>
                <w:rFonts w:ascii="Century Gothic" w:hAnsi="Century Gothic" w:cs="Century Gothic"/>
                <w:b/>
              </w:rPr>
              <w:t xml:space="preserve">recibidas también vía correo electrónico a: </w:t>
            </w:r>
            <w:r w:rsidRPr="00E40C13">
              <w:rPr>
                <w:rFonts w:ascii="Century Gothic" w:hAnsi="Century Gothic" w:cs="Century Gothic"/>
                <w:b/>
                <w:u w:val="single"/>
              </w:rPr>
              <w:t>compras2@ssmz.gob.mx</w:t>
            </w:r>
            <w:r w:rsidRPr="00E40C13">
              <w:rPr>
                <w:rFonts w:ascii="Century Gothic" w:hAnsi="Century Gothic" w:cs="Century Gothic"/>
                <w:b/>
              </w:rPr>
              <w:t xml:space="preserve">, a más tardar a </w:t>
            </w:r>
            <w:r w:rsidRPr="007D411E">
              <w:rPr>
                <w:rFonts w:ascii="Century Gothic" w:hAnsi="Century Gothic" w:cs="Century Gothic"/>
                <w:b/>
              </w:rPr>
              <w:t xml:space="preserve">las </w:t>
            </w:r>
            <w:r w:rsidR="00B445EE" w:rsidRPr="0072009D">
              <w:rPr>
                <w:rFonts w:ascii="Century Gothic" w:hAnsi="Century Gothic" w:cs="Century Gothic"/>
                <w:b/>
              </w:rPr>
              <w:t>10</w:t>
            </w:r>
            <w:r w:rsidR="00436A12">
              <w:rPr>
                <w:rFonts w:ascii="Century Gothic" w:hAnsi="Century Gothic" w:cs="Century Gothic"/>
                <w:b/>
              </w:rPr>
              <w:t xml:space="preserve">:00 </w:t>
            </w:r>
            <w:proofErr w:type="spellStart"/>
            <w:r w:rsidR="00436A12">
              <w:rPr>
                <w:rFonts w:ascii="Century Gothic" w:hAnsi="Century Gothic" w:cs="Century Gothic"/>
                <w:b/>
              </w:rPr>
              <w:t>hrs</w:t>
            </w:r>
            <w:proofErr w:type="spellEnd"/>
            <w:r w:rsidR="00436A12">
              <w:rPr>
                <w:rFonts w:ascii="Century Gothic" w:hAnsi="Century Gothic" w:cs="Century Gothic"/>
                <w:b/>
              </w:rPr>
              <w:t>. del</w:t>
            </w:r>
            <w:r w:rsidR="006524B9">
              <w:rPr>
                <w:rFonts w:ascii="Century Gothic" w:hAnsi="Century Gothic" w:cs="Century Gothic"/>
                <w:b/>
              </w:rPr>
              <w:t xml:space="preserve"> día 11</w:t>
            </w:r>
            <w:r w:rsidR="00053533">
              <w:rPr>
                <w:rFonts w:ascii="Century Gothic" w:hAnsi="Century Gothic" w:cs="Century Gothic"/>
                <w:b/>
              </w:rPr>
              <w:t xml:space="preserve"> de marzo</w:t>
            </w:r>
            <w:r w:rsidR="00AA43F6">
              <w:rPr>
                <w:rFonts w:ascii="Century Gothic" w:hAnsi="Century Gothic" w:cs="Century Gothic"/>
                <w:b/>
              </w:rPr>
              <w:t xml:space="preserve"> de 2024</w:t>
            </w:r>
            <w:r w:rsidRPr="00E40C13">
              <w:rPr>
                <w:rFonts w:ascii="Century Gothic" w:hAnsi="Century Gothic" w:cs="Century Gothic"/>
                <w:b/>
              </w:rPr>
              <w:t>.</w:t>
            </w:r>
          </w:p>
          <w:p w14:paraId="58DDD149" w14:textId="1E8683A4" w:rsidR="00743120" w:rsidRPr="00743120" w:rsidRDefault="00F259DE" w:rsidP="00743120">
            <w:pPr>
              <w:spacing w:line="240" w:lineRule="auto"/>
              <w:jc w:val="both"/>
              <w:rPr>
                <w:rFonts w:ascii="Century Gothic" w:hAnsi="Century Gothic" w:cs="Century Gothic"/>
                <w:b/>
              </w:rPr>
            </w:pPr>
            <w:r w:rsidRPr="00743120">
              <w:rPr>
                <w:rFonts w:ascii="Century Gothic" w:hAnsi="Century Gothic"/>
                <w:b/>
              </w:rPr>
              <w:t>P</w:t>
            </w:r>
            <w:r w:rsidR="004F4044" w:rsidRPr="00743120">
              <w:rPr>
                <w:rFonts w:ascii="Century Gothic" w:hAnsi="Century Gothic"/>
                <w:b/>
              </w:rPr>
              <w:t xml:space="preserve">articipación </w:t>
            </w:r>
            <w:r w:rsidR="00967C52" w:rsidRPr="00743120">
              <w:rPr>
                <w:rFonts w:ascii="Century Gothic" w:hAnsi="Century Gothic"/>
                <w:b/>
              </w:rPr>
              <w:t xml:space="preserve">(Mixta) </w:t>
            </w:r>
            <w:r w:rsidR="004F4044" w:rsidRPr="00743120">
              <w:rPr>
                <w:rFonts w:ascii="Century Gothic" w:hAnsi="Century Gothic"/>
                <w:b/>
              </w:rPr>
              <w:t>Presencial</w:t>
            </w:r>
            <w:r w:rsidR="00967C52" w:rsidRPr="00743120">
              <w:rPr>
                <w:rFonts w:ascii="Century Gothic" w:hAnsi="Century Gothic"/>
                <w:b/>
              </w:rPr>
              <w:t xml:space="preserve">/Electrónica: </w:t>
            </w:r>
            <w:r w:rsidR="00743120" w:rsidRPr="00743120">
              <w:rPr>
                <w:rFonts w:ascii="Century Gothic" w:hAnsi="Century Gothic" w:cs="Century Gothic"/>
              </w:rPr>
              <w:t xml:space="preserve"> Los interesados en la presente licitación que se encuentren o no inscritos en el Padrón de Proveedores del O.P.D. Servicios de Salud del Municipio de Zapopan, podrán participar si así lo deciden de manera electrónica y/o presencial, </w:t>
            </w:r>
            <w:r w:rsidR="004F4044" w:rsidRPr="00743120">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r w:rsidR="00743120" w:rsidRPr="00743120">
              <w:rPr>
                <w:rFonts w:ascii="Century Gothic" w:eastAsia="MS Mincho" w:hAnsi="Century Gothic"/>
                <w:color w:val="000000"/>
                <w:lang w:val="es-ES" w:eastAsia="es-ES"/>
              </w:rPr>
              <w:t xml:space="preserve"> </w:t>
            </w:r>
            <w:r w:rsidR="00743120" w:rsidRPr="00743120">
              <w:rPr>
                <w:rFonts w:ascii="Century Gothic" w:hAnsi="Century Gothic" w:cs="Century Gothic"/>
              </w:rPr>
              <w:t xml:space="preserve">en </w:t>
            </w:r>
            <w:r w:rsidR="00E40C13">
              <w:rPr>
                <w:rFonts w:ascii="Century Gothic" w:hAnsi="Century Gothic" w:cs="Century Gothic"/>
              </w:rPr>
              <w:t>el departamento de Jefatura de A</w:t>
            </w:r>
            <w:r w:rsidR="00743120" w:rsidRPr="00743120">
              <w:rPr>
                <w:rFonts w:ascii="Century Gothic" w:hAnsi="Century Gothic" w:cs="Century Gothic"/>
              </w:rPr>
              <w:t>dquisiciones del Hospital General de Za</w:t>
            </w:r>
            <w:r w:rsidR="00DA3AEC">
              <w:rPr>
                <w:rFonts w:ascii="Century Gothic" w:hAnsi="Century Gothic" w:cs="Century Gothic"/>
              </w:rPr>
              <w:t>popan e</w:t>
            </w:r>
            <w:r w:rsidR="006524B9">
              <w:rPr>
                <w:rFonts w:ascii="Century Gothic" w:hAnsi="Century Gothic" w:cs="Century Gothic"/>
              </w:rPr>
              <w:t>l día 11</w:t>
            </w:r>
            <w:r w:rsidR="00053533">
              <w:rPr>
                <w:rFonts w:ascii="Century Gothic" w:hAnsi="Century Gothic" w:cs="Century Gothic"/>
              </w:rPr>
              <w:t xml:space="preserve"> de marzo</w:t>
            </w:r>
            <w:r w:rsidR="00B445EE" w:rsidRPr="007D411E">
              <w:rPr>
                <w:rFonts w:ascii="Century Gothic" w:hAnsi="Century Gothic" w:cs="Century Gothic"/>
              </w:rPr>
              <w:t xml:space="preserve"> a más tardar a las 10</w:t>
            </w:r>
            <w:r w:rsidR="00743120" w:rsidRPr="007D411E">
              <w:rPr>
                <w:rFonts w:ascii="Century Gothic" w:hAnsi="Century Gothic" w:cs="Century Gothic"/>
              </w:rPr>
              <w:t xml:space="preserve">:00 </w:t>
            </w:r>
            <w:proofErr w:type="spellStart"/>
            <w:r w:rsidR="00743120" w:rsidRPr="007D411E">
              <w:rPr>
                <w:rFonts w:ascii="Century Gothic" w:hAnsi="Century Gothic" w:cs="Century Gothic"/>
              </w:rPr>
              <w:t>hrs</w:t>
            </w:r>
            <w:proofErr w:type="spellEnd"/>
            <w:r w:rsidR="00743120" w:rsidRPr="00743120">
              <w:rPr>
                <w:rFonts w:ascii="Century Gothic" w:hAnsi="Century Gothic" w:cs="Century Gothic"/>
              </w:rPr>
              <w:t>. Ubicado en Ramón Corona #500 Zapopan Centro</w:t>
            </w:r>
            <w:r w:rsidR="00743120" w:rsidRPr="00743120">
              <w:rPr>
                <w:rFonts w:ascii="Century Gothic" w:hAnsi="Century Gothic" w:cs="Century Gothic"/>
                <w:b/>
              </w:rPr>
              <w:t>.</w:t>
            </w:r>
          </w:p>
          <w:p w14:paraId="50B2B629" w14:textId="77777777" w:rsidR="00AE2E47" w:rsidRPr="00743120" w:rsidRDefault="004F4044" w:rsidP="00743120">
            <w:pPr>
              <w:tabs>
                <w:tab w:val="left" w:pos="1680"/>
              </w:tabs>
              <w:spacing w:after="200" w:line="240" w:lineRule="auto"/>
              <w:jc w:val="both"/>
              <w:rPr>
                <w:rFonts w:ascii="Century Gothic" w:hAnsi="Century Gothic"/>
                <w:b/>
                <w:bCs/>
              </w:rPr>
            </w:pPr>
            <w:r w:rsidRPr="00743120">
              <w:rPr>
                <w:rFonts w:ascii="Century Gothic" w:hAnsi="Century Gothic"/>
                <w:b/>
                <w:bCs/>
              </w:rPr>
              <w:t xml:space="preserve">Las propuestas presentadas fuera del horario y día señalado </w:t>
            </w:r>
            <w:r w:rsidR="002F4D55" w:rsidRPr="00743120">
              <w:rPr>
                <w:rFonts w:ascii="Century Gothic" w:hAnsi="Century Gothic"/>
                <w:b/>
                <w:bCs/>
              </w:rPr>
              <w:t>NO</w:t>
            </w:r>
            <w:r w:rsidRPr="00743120">
              <w:rPr>
                <w:rFonts w:ascii="Century Gothic" w:hAnsi="Century Gothic"/>
                <w:b/>
                <w:bCs/>
              </w:rPr>
              <w:t xml:space="preserve"> podrán ser tomadas en cuenta.</w:t>
            </w:r>
          </w:p>
          <w:p w14:paraId="73031829" w14:textId="77777777" w:rsidR="00AE2E47" w:rsidRPr="004F4044" w:rsidRDefault="004F4044">
            <w:pPr>
              <w:spacing w:line="240" w:lineRule="auto"/>
              <w:jc w:val="both"/>
              <w:rPr>
                <w:rFonts w:ascii="Century Gothic" w:hAnsi="Century Gothic"/>
              </w:rPr>
            </w:pPr>
            <w:r w:rsidRPr="004F4044">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58C2D1DB" w14:textId="77777777" w:rsidR="00AE2E47" w:rsidRPr="004F4044" w:rsidRDefault="004F4044">
            <w:pPr>
              <w:spacing w:line="240" w:lineRule="auto"/>
              <w:jc w:val="both"/>
              <w:rPr>
                <w:rFonts w:ascii="Century Gothic" w:hAnsi="Century Gothic" w:cs="Arial"/>
                <w:b/>
              </w:rPr>
            </w:pPr>
            <w:r w:rsidRPr="004F4044">
              <w:rPr>
                <w:rFonts w:ascii="Century Gothic" w:hAnsi="Century Gothic" w:cs="Arial"/>
                <w:b/>
              </w:rPr>
              <w:t>NO SE DEBERÁ OMITIR NINGÚN DOCUMENTO DE LOS SOLICITADOS EN LAS PRESENTES BASES.</w:t>
            </w:r>
          </w:p>
          <w:p w14:paraId="44F9AD3A" w14:textId="77777777" w:rsidR="00AE2E47" w:rsidRDefault="004F4044">
            <w:pPr>
              <w:spacing w:line="240" w:lineRule="auto"/>
              <w:jc w:val="both"/>
              <w:rPr>
                <w:rFonts w:ascii="Century Gothic" w:eastAsia="Times New Roman"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39776EC6" w14:textId="77777777" w:rsidR="00743120" w:rsidRPr="00743120" w:rsidRDefault="00743120" w:rsidP="00743120">
            <w:pPr>
              <w:jc w:val="both"/>
              <w:rPr>
                <w:rFonts w:ascii="Century Gothic" w:hAnsi="Century Gothic"/>
              </w:rPr>
            </w:pPr>
            <w:r w:rsidRPr="00743120">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35E18091" w14:textId="77777777" w:rsidR="00AE2E47" w:rsidRPr="004F4044" w:rsidRDefault="004F4044">
            <w:pPr>
              <w:spacing w:line="240" w:lineRule="auto"/>
              <w:jc w:val="both"/>
              <w:rPr>
                <w:rFonts w:ascii="Century Gothic" w:hAnsi="Century Gothic" w:cs="Arial"/>
              </w:rPr>
            </w:pPr>
            <w:r w:rsidRPr="004F4044">
              <w:rPr>
                <w:rFonts w:ascii="Century Gothic" w:hAnsi="Century Gothic" w:cs="Arial"/>
              </w:rPr>
              <w:lastRenderedPageBreak/>
              <w:t>Cuando se declare desierta una licitación o alguna partida y persista la necesidad de contratar con el carácter y requisitos solicitados en la primera licitación, el ente podrá emitir una segunda convocatoria.</w:t>
            </w:r>
          </w:p>
          <w:p w14:paraId="270DFDF7" w14:textId="77777777" w:rsidR="00AE2E47" w:rsidRPr="004F4044" w:rsidRDefault="004F4044">
            <w:pPr>
              <w:spacing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14:paraId="5ED4A48D" w14:textId="77777777"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14:paraId="1EB99B6D" w14:textId="77777777" w:rsidR="00AE2E47" w:rsidRPr="004F4044" w:rsidRDefault="004F4044">
            <w:pPr>
              <w:spacing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18C7525" w14:textId="77777777"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Acreditación Legal </w:t>
            </w:r>
            <w:r w:rsidRPr="004F4044">
              <w:rPr>
                <w:rFonts w:ascii="Century Gothic" w:eastAsia="Times New Roman" w:hAnsi="Century Gothic" w:cs="Arial"/>
                <w:b/>
              </w:rPr>
              <w:t>(Anexo 2).</w:t>
            </w:r>
          </w:p>
          <w:p w14:paraId="1476F066" w14:textId="77777777"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14:paraId="31F1385F" w14:textId="77777777"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14:paraId="0E0C5AA6" w14:textId="77777777"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14:paraId="0AFE4662" w14:textId="77777777"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57DEDA4B" w14:textId="77777777"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14:paraId="1B694E08" w14:textId="20A370C7"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3614EC">
              <w:rPr>
                <w:rFonts w:ascii="Century Gothic" w:hAnsi="Century Gothic"/>
                <w:b/>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sea proveedor inscrito en nuestro padrón o no.</w:t>
            </w:r>
          </w:p>
          <w:p w14:paraId="31E35A21" w14:textId="77777777" w:rsidR="00AE2E47" w:rsidRPr="004F4044" w:rsidRDefault="004F4044">
            <w:pPr>
              <w:pStyle w:val="Prrafodelista"/>
              <w:numPr>
                <w:ilvl w:val="0"/>
                <w:numId w:val="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14:paraId="7A0579EE" w14:textId="77777777"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Descripción Detallada</w:t>
            </w:r>
            <w:r w:rsidRPr="004F4044">
              <w:rPr>
                <w:rFonts w:ascii="Century Gothic" w:eastAsia="Times New Roman" w:hAnsi="Century Gothic" w:cs="Arial"/>
                <w:b/>
              </w:rPr>
              <w:t xml:space="preserve"> (Anexo 5).</w:t>
            </w:r>
          </w:p>
          <w:p w14:paraId="3F23866A" w14:textId="77777777"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14:paraId="50E85A29" w14:textId="77777777" w:rsidR="00AE2E47" w:rsidRPr="004F4044" w:rsidRDefault="004F4044">
            <w:pPr>
              <w:pStyle w:val="Prrafodelista"/>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Económica </w:t>
            </w:r>
            <w:r w:rsidRPr="004F4044">
              <w:rPr>
                <w:rFonts w:ascii="Century Gothic" w:eastAsia="Times New Roman" w:hAnsi="Century Gothic" w:cs="Arial"/>
                <w:b/>
              </w:rPr>
              <w:t>(Anexo 7).</w:t>
            </w:r>
          </w:p>
          <w:p w14:paraId="7CD7C5EF" w14:textId="77777777"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b/>
              </w:rPr>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p>
          <w:p w14:paraId="7CD1695E" w14:textId="77777777"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bCs/>
                <w:color w:val="222222"/>
                <w:shd w:val="clear" w:color="auto" w:fill="FFFFFF"/>
              </w:rPr>
              <w:t xml:space="preserve">Carta de Aportación Cinco al Millar </w:t>
            </w:r>
            <w:r w:rsidRPr="004F4044">
              <w:rPr>
                <w:rFonts w:ascii="Century Gothic" w:hAnsi="Century Gothic" w:cs="Arial"/>
                <w:b/>
                <w:bCs/>
                <w:color w:val="222222"/>
                <w:shd w:val="clear" w:color="auto" w:fill="FFFFFF"/>
              </w:rPr>
              <w:t xml:space="preserve">(Anexo 9). </w:t>
            </w:r>
            <w:r w:rsidRPr="004F4044">
              <w:rPr>
                <w:rFonts w:ascii="Century Gothic" w:hAnsi="Century Gothic" w:cs="Arial"/>
                <w:bCs/>
                <w:color w:val="222222"/>
                <w:shd w:val="clear" w:color="auto" w:fill="FFFFFF"/>
              </w:rPr>
              <w:t xml:space="preserve">No presentarlo debidamente respondido mencionando </w:t>
            </w:r>
            <w:r w:rsidRPr="004F4044">
              <w:rPr>
                <w:rFonts w:ascii="Century Gothic" w:hAnsi="Century Gothic" w:cs="Arial"/>
                <w:b/>
                <w:bCs/>
                <w:color w:val="222222"/>
                <w:shd w:val="clear" w:color="auto" w:fill="FFFFFF"/>
              </w:rPr>
              <w:t>Sí Autoriza o No Autoriza</w:t>
            </w:r>
            <w:r w:rsidRPr="004F404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08C42B9F" w14:textId="77777777" w:rsidR="00AE2E47" w:rsidRPr="004F4044" w:rsidRDefault="00AE2E47">
            <w:pPr>
              <w:spacing w:after="0" w:line="240" w:lineRule="auto"/>
              <w:ind w:left="360"/>
              <w:jc w:val="both"/>
              <w:rPr>
                <w:rFonts w:ascii="Century Gothic" w:eastAsia="Times New Roman" w:hAnsi="Century Gothic" w:cs="Arial"/>
              </w:rPr>
            </w:pPr>
          </w:p>
          <w:p w14:paraId="68CA1899" w14:textId="77777777" w:rsidR="00AE2E47" w:rsidRPr="004F4044" w:rsidRDefault="00AE2E47">
            <w:pPr>
              <w:spacing w:after="0" w:line="240" w:lineRule="auto"/>
              <w:ind w:left="720"/>
              <w:jc w:val="both"/>
              <w:rPr>
                <w:rFonts w:ascii="Century Gothic" w:eastAsia="Times New Roman" w:hAnsi="Century Gothic" w:cs="Arial"/>
              </w:rPr>
            </w:pPr>
          </w:p>
          <w:p w14:paraId="2C1E9B5F" w14:textId="77777777" w:rsidR="00AE2E47" w:rsidRPr="004F4044" w:rsidRDefault="004F4044">
            <w:pPr>
              <w:spacing w:line="240" w:lineRule="auto"/>
              <w:jc w:val="both"/>
              <w:rPr>
                <w:rFonts w:ascii="Century Gothic" w:hAnsi="Century Gothic" w:cs="Arial"/>
              </w:rPr>
            </w:pPr>
            <w:r w:rsidRPr="004F4044">
              <w:rPr>
                <w:rFonts w:ascii="Century Gothic" w:eastAsia="Arial" w:hAnsi="Century Gothic" w:cs="Arial"/>
                <w:sz w:val="20"/>
                <w:szCs w:val="20"/>
              </w:rPr>
              <w:t>3</w:t>
            </w:r>
            <w:r w:rsidRPr="004F4044">
              <w:rPr>
                <w:rFonts w:ascii="Century Gothic" w:hAnsi="Century Gothic" w:cs="Arial"/>
              </w:rPr>
              <w:t>.-Los formatos deberán ser llenados a computadora o impresos, y llenados a máquina (no a mano) y entregados en el sobre cerrado debidamente firmados</w:t>
            </w:r>
            <w:r w:rsidR="00AF0DA6">
              <w:rPr>
                <w:rFonts w:ascii="Century Gothic" w:hAnsi="Century Gothic" w:cs="Arial"/>
              </w:rPr>
              <w:t>.</w:t>
            </w:r>
            <w:r w:rsidRPr="004F4044">
              <w:rPr>
                <w:rFonts w:ascii="Century Gothic" w:hAnsi="Century Gothic" w:cs="Arial"/>
              </w:rPr>
              <w:t xml:space="preserve"> </w:t>
            </w:r>
          </w:p>
          <w:p w14:paraId="2D3B53AB" w14:textId="77777777" w:rsidR="00AE2E47" w:rsidRPr="004F4044" w:rsidRDefault="004F4044">
            <w:pPr>
              <w:spacing w:line="240" w:lineRule="auto"/>
              <w:jc w:val="both"/>
              <w:rPr>
                <w:rFonts w:ascii="Century Gothic" w:hAnsi="Century Gothic" w:cs="Arial"/>
              </w:rPr>
            </w:pPr>
            <w:r w:rsidRPr="004F4044">
              <w:rPr>
                <w:rFonts w:ascii="Century Gothic" w:hAnsi="Century Gothic" w:cs="Arial"/>
              </w:rPr>
              <w:t>4.-Todos los formatos deberán de ser firmados por el representante legal del licitante.</w:t>
            </w:r>
          </w:p>
          <w:p w14:paraId="58059DE3" w14:textId="77777777"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t xml:space="preserve">NOTA: La recepción de los documentos no </w:t>
            </w:r>
            <w:r w:rsidRPr="004F4044">
              <w:rPr>
                <w:rFonts w:ascii="Century Gothic" w:hAnsi="Century Gothic" w:cs="Arial"/>
                <w:b/>
              </w:rPr>
              <w:t xml:space="preserve">implica la evaluación de su contenido, ni el </w:t>
            </w:r>
            <w:proofErr w:type="spellStart"/>
            <w:r w:rsidRPr="004F4044">
              <w:rPr>
                <w:rFonts w:ascii="Century Gothic" w:hAnsi="Century Gothic" w:cs="Arial"/>
                <w:b/>
              </w:rPr>
              <w:t>desechamiento</w:t>
            </w:r>
            <w:proofErr w:type="spellEnd"/>
            <w:r w:rsidRPr="004F4044">
              <w:rPr>
                <w:rFonts w:ascii="Century Gothic" w:hAnsi="Century Gothic" w:cs="Arial"/>
                <w:b/>
              </w:rPr>
              <w:t xml:space="preserve"> de las propuestas presentadas.</w:t>
            </w:r>
          </w:p>
          <w:p w14:paraId="6A86F457" w14:textId="77777777" w:rsidR="00AE2E47" w:rsidRPr="004F4044" w:rsidRDefault="004F4044">
            <w:pPr>
              <w:pStyle w:val="Default"/>
              <w:jc w:val="both"/>
              <w:rPr>
                <w:rFonts w:ascii="Century Gothic" w:hAnsi="Century Gothic" w:cs="Arial"/>
                <w:b/>
                <w:sz w:val="22"/>
                <w:szCs w:val="22"/>
                <w:u w:val="single"/>
              </w:rPr>
            </w:pPr>
            <w:r w:rsidRPr="004F4044">
              <w:rPr>
                <w:rFonts w:ascii="Century Gothic" w:eastAsia="Times New Roman" w:hAnsi="Century Gothic" w:cs="Arial"/>
                <w:sz w:val="22"/>
                <w:szCs w:val="22"/>
              </w:rPr>
              <w:t xml:space="preserve">A partir de la etapa de presentación y apertura de propuestas y hasta la </w:t>
            </w:r>
            <w:r w:rsidRPr="004F4044">
              <w:rPr>
                <w:rFonts w:ascii="Century Gothic" w:eastAsia="Times New Roman" w:hAnsi="Century Gothic" w:cs="Arial"/>
                <w:sz w:val="22"/>
                <w:szCs w:val="22"/>
              </w:rPr>
              <w:lastRenderedPageBreak/>
              <w:t xml:space="preserve">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56589681" w14:textId="77777777" w:rsidR="00AE2E47" w:rsidRPr="004F4044" w:rsidRDefault="00AE2E47">
            <w:pPr>
              <w:pStyle w:val="Default"/>
              <w:jc w:val="both"/>
              <w:rPr>
                <w:rFonts w:ascii="Century Gothic" w:hAnsi="Century Gothic" w:cs="Arial"/>
                <w:sz w:val="22"/>
                <w:szCs w:val="22"/>
              </w:rPr>
            </w:pPr>
          </w:p>
          <w:p w14:paraId="1F92B818" w14:textId="77777777" w:rsidR="00AE2E47" w:rsidRPr="002645C4" w:rsidRDefault="004F4044">
            <w:pPr>
              <w:widowControl w:val="0"/>
              <w:autoSpaceDE w:val="0"/>
              <w:autoSpaceDN w:val="0"/>
              <w:adjustRightInd w:val="0"/>
              <w:spacing w:line="240" w:lineRule="auto"/>
              <w:rPr>
                <w:rFonts w:ascii="Century Gothic" w:eastAsia="MS Mincho" w:hAnsi="Century Gothic" w:cs="Arial"/>
                <w:b/>
                <w:lang w:val="es-ES" w:eastAsia="es-ES"/>
              </w:rPr>
            </w:pPr>
            <w:r w:rsidRPr="002645C4">
              <w:rPr>
                <w:rFonts w:ascii="Century Gothic" w:eastAsia="MS Mincho" w:hAnsi="Century Gothic" w:cs="Arial"/>
                <w:b/>
                <w:lang w:val="es-ES" w:eastAsia="es-ES"/>
              </w:rPr>
              <w:t xml:space="preserve">FORMA EN LA QUE SE DEBERÁN PRESENTAR LAS PROPOSICIONES: </w:t>
            </w:r>
          </w:p>
          <w:p w14:paraId="5AAD3367" w14:textId="77777777"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Toda la Documentación deberá presentarse en idioma español, en el caso de catálogos e información en otro idioma, deberá de venir acompañado de una traducción simple.</w:t>
            </w:r>
          </w:p>
          <w:p w14:paraId="4199E995" w14:textId="77777777"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4F4044">
              <w:rPr>
                <w:rFonts w:ascii="Century Gothic" w:hAnsi="Century Gothic" w:cs="Arial"/>
              </w:rPr>
              <w:t>desechamiento</w:t>
            </w:r>
            <w:proofErr w:type="spellEnd"/>
            <w:r w:rsidRPr="004F4044">
              <w:rPr>
                <w:rFonts w:ascii="Century Gothic" w:hAnsi="Century Gothic" w:cs="Arial"/>
              </w:rPr>
              <w:t xml:space="preserve"> de la propuesta.</w:t>
            </w:r>
          </w:p>
          <w:p w14:paraId="48A2D9F0" w14:textId="77777777" w:rsidR="00AE2E47" w:rsidRPr="004F4044"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 xml:space="preserve">Los </w:t>
            </w:r>
            <w:r w:rsidRPr="00AF6215">
              <w:rPr>
                <w:rFonts w:ascii="Century Gothic" w:eastAsia="Times New Roman" w:hAnsi="Century Gothic"/>
                <w:lang w:eastAsia="es-ES"/>
              </w:rPr>
              <w:t>documentos solicitados deberán ser dirigidos al</w:t>
            </w:r>
            <w:r w:rsidRPr="004F4044">
              <w:rPr>
                <w:rFonts w:ascii="Century Gothic" w:eastAsia="Times New Roman" w:hAnsi="Century Gothic"/>
                <w:lang w:eastAsia="es-ES"/>
              </w:rPr>
              <w:t xml:space="preserve"> </w:t>
            </w:r>
            <w:r w:rsidR="00AF6215">
              <w:rPr>
                <w:rFonts w:ascii="Century Gothic" w:eastAsia="Times New Roman" w:hAnsi="Century Gothic"/>
                <w:lang w:eastAsia="es-ES"/>
              </w:rPr>
              <w:t>Organismo Público Descentralizado Servicios de Salud del Municipio de Zapopan.</w:t>
            </w:r>
          </w:p>
          <w:p w14:paraId="2A8F99BD" w14:textId="77777777" w:rsidR="00AE2E47" w:rsidRPr="004F4044" w:rsidRDefault="004F4044">
            <w:pPr>
              <w:spacing w:line="240" w:lineRule="auto"/>
              <w:jc w:val="both"/>
              <w:rPr>
                <w:rFonts w:ascii="Century Gothic" w:hAnsi="Century Gothic" w:cs="Arial"/>
              </w:rPr>
            </w:pPr>
            <w:r w:rsidRPr="004F4044">
              <w:rPr>
                <w:rFonts w:ascii="Century Gothic" w:hAnsi="Century Gothic" w:cs="Arial"/>
              </w:rPr>
              <w:t>4.- Los licitantes participantes, deberán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14:paraId="6209C16C" w14:textId="77777777"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t xml:space="preserve">5.- </w:t>
            </w:r>
            <w:r w:rsidRPr="004F4044">
              <w:rPr>
                <w:rFonts w:ascii="Century Gothic" w:eastAsia="Times New Roman" w:hAnsi="Century Gothic" w:cs="Arial"/>
              </w:rPr>
              <w:t>Todas las hojas que contengan la propuesta deberán ser firmadas por el Representante Legal Facultado con poder.</w:t>
            </w:r>
          </w:p>
          <w:p w14:paraId="2B4E3D4E" w14:textId="77777777"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14:paraId="7392907B" w14:textId="77777777" w:rsidR="00AE2E47" w:rsidRPr="004F4044" w:rsidRDefault="00AE2E47">
            <w:pPr>
              <w:spacing w:after="0" w:line="240" w:lineRule="auto"/>
              <w:jc w:val="both"/>
              <w:rPr>
                <w:rFonts w:ascii="Century Gothic" w:eastAsia="Arial" w:hAnsi="Century Gothic" w:cs="Arial"/>
                <w:sz w:val="20"/>
                <w:szCs w:val="20"/>
              </w:rPr>
            </w:pPr>
          </w:p>
          <w:p w14:paraId="58BDB2E5" w14:textId="77777777"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t>ACREDITACIÓN LEGAL:</w:t>
            </w:r>
          </w:p>
          <w:p w14:paraId="0084F0E8" w14:textId="77777777" w:rsidR="00AE2E47" w:rsidRPr="004F4044" w:rsidRDefault="004F4044">
            <w:pPr>
              <w:spacing w:after="0" w:line="240" w:lineRule="auto"/>
              <w:contextualSpacing/>
              <w:jc w:val="both"/>
              <w:rPr>
                <w:rFonts w:ascii="Century Gothic" w:hAnsi="Century Gothic" w:cs="Arial"/>
              </w:rPr>
            </w:pPr>
            <w:r w:rsidRPr="004F4044">
              <w:rPr>
                <w:rFonts w:ascii="Century Gothic" w:hAnsi="Century Gothic" w:cs="Arial"/>
              </w:rPr>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14:paraId="071AB579" w14:textId="77777777" w:rsidR="00AE2E47" w:rsidRPr="004F4044" w:rsidRDefault="00AE2E47">
            <w:pPr>
              <w:spacing w:after="0" w:line="240" w:lineRule="auto"/>
              <w:contextualSpacing/>
              <w:jc w:val="both"/>
              <w:rPr>
                <w:rFonts w:ascii="Century Gothic" w:hAnsi="Century Gothic" w:cs="Arial"/>
              </w:rPr>
            </w:pPr>
          </w:p>
          <w:p w14:paraId="26B0977C" w14:textId="77777777" w:rsidR="00AE2E47" w:rsidRPr="004F4044" w:rsidRDefault="004F4044">
            <w:pPr>
              <w:pStyle w:val="Listavistosa-nfasis11"/>
              <w:numPr>
                <w:ilvl w:val="0"/>
                <w:numId w:val="2"/>
              </w:numPr>
              <w:spacing w:after="0" w:line="240" w:lineRule="auto"/>
              <w:jc w:val="both"/>
              <w:rPr>
                <w:rFonts w:ascii="Century Gothic" w:hAnsi="Century Gothic" w:cs="Arial"/>
                <w:b/>
                <w:u w:val="single"/>
              </w:rPr>
            </w:pPr>
            <w:r w:rsidRPr="004F4044">
              <w:rPr>
                <w:rFonts w:ascii="Century Gothic" w:hAnsi="Century Gothic" w:cs="Arial"/>
                <w:b/>
                <w:u w:val="single"/>
              </w:rPr>
              <w:t xml:space="preserve">Aquellos LICITANTES INSCRITOS EN EL PADRÓN DE PROVEEDORES DEL O.P.D. “SSMZ”: </w:t>
            </w:r>
          </w:p>
          <w:p w14:paraId="5FB03BAF" w14:textId="77777777" w:rsidR="00AE2E47" w:rsidRPr="004F4044" w:rsidRDefault="00AE2E47">
            <w:pPr>
              <w:pStyle w:val="Listavistosa-nfasis11"/>
              <w:spacing w:after="0" w:line="240" w:lineRule="auto"/>
              <w:ind w:left="1080"/>
              <w:jc w:val="both"/>
              <w:rPr>
                <w:rFonts w:ascii="Century Gothic" w:hAnsi="Century Gothic" w:cs="Arial"/>
              </w:rPr>
            </w:pPr>
          </w:p>
          <w:p w14:paraId="06EEA3A6" w14:textId="77777777" w:rsidR="00AE2E47" w:rsidRPr="004F4044" w:rsidRDefault="004F4044">
            <w:pPr>
              <w:pStyle w:val="Listavistosa-nfasis11"/>
              <w:spacing w:after="0" w:line="240" w:lineRule="auto"/>
              <w:ind w:left="1029"/>
              <w:jc w:val="both"/>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0C08C4DD" w14:textId="77777777" w:rsidR="00AE2E47" w:rsidRPr="004F4044" w:rsidRDefault="00AE2E47">
            <w:pPr>
              <w:pStyle w:val="Listavistosa-nfasis11"/>
              <w:spacing w:after="0" w:line="240" w:lineRule="auto"/>
              <w:ind w:left="1029"/>
              <w:jc w:val="both"/>
              <w:rPr>
                <w:rFonts w:ascii="Century Gothic" w:hAnsi="Century Gothic" w:cs="Arial"/>
              </w:rPr>
            </w:pPr>
          </w:p>
          <w:p w14:paraId="4775168B" w14:textId="77777777" w:rsidR="00AE2E47" w:rsidRPr="004F4044" w:rsidRDefault="004F4044" w:rsidP="0072009D">
            <w:pPr>
              <w:pStyle w:val="Listavistosa-nfasis11"/>
              <w:numPr>
                <w:ilvl w:val="0"/>
                <w:numId w:val="2"/>
              </w:numPr>
              <w:spacing w:after="0" w:line="240" w:lineRule="auto"/>
              <w:jc w:val="both"/>
              <w:rPr>
                <w:rFonts w:ascii="Century Gothic" w:hAnsi="Century Gothic" w:cs="Arial"/>
              </w:rPr>
            </w:pPr>
            <w:r w:rsidRPr="004F4044">
              <w:rPr>
                <w:rFonts w:ascii="Century Gothic" w:hAnsi="Century Gothic" w:cs="Arial"/>
                <w:b/>
                <w:u w:val="single"/>
              </w:rPr>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14:paraId="71EEBE8A" w14:textId="77777777" w:rsidR="00AE2E47" w:rsidRPr="004F4044" w:rsidRDefault="00AE2E47" w:rsidP="0072009D">
            <w:pPr>
              <w:pStyle w:val="Listavistosa-nfasis11"/>
              <w:spacing w:after="0" w:line="240" w:lineRule="auto"/>
              <w:ind w:left="0"/>
              <w:jc w:val="both"/>
              <w:rPr>
                <w:rFonts w:ascii="Century Gothic" w:hAnsi="Century Gothic" w:cs="Arial"/>
              </w:rPr>
            </w:pPr>
          </w:p>
          <w:p w14:paraId="6F10B17C" w14:textId="77777777" w:rsidR="00AE2E47" w:rsidRPr="004F4044" w:rsidRDefault="004F4044" w:rsidP="0072009D">
            <w:pPr>
              <w:pStyle w:val="Listavistosa-nfasis11"/>
              <w:spacing w:after="0" w:line="240" w:lineRule="auto"/>
              <w:ind w:left="746"/>
              <w:jc w:val="both"/>
              <w:rPr>
                <w:rFonts w:ascii="Century Gothic" w:hAnsi="Century Gothic" w:cs="Arial"/>
              </w:rPr>
            </w:pPr>
            <w:r w:rsidRPr="004F4044">
              <w:rPr>
                <w:rFonts w:ascii="Century Gothic" w:hAnsi="Century Gothic" w:cs="Arial"/>
              </w:rPr>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14:paraId="6E75DDE7" w14:textId="77777777" w:rsidR="00AE2E47" w:rsidRPr="004F4044" w:rsidRDefault="00AE2E47" w:rsidP="0072009D">
            <w:pPr>
              <w:pStyle w:val="Listavistosa-nfasis11"/>
              <w:spacing w:after="0" w:line="240" w:lineRule="auto"/>
              <w:ind w:left="1440"/>
              <w:jc w:val="both"/>
              <w:rPr>
                <w:rFonts w:ascii="Century Gothic" w:hAnsi="Century Gothic" w:cs="Arial"/>
              </w:rPr>
            </w:pPr>
          </w:p>
          <w:p w14:paraId="3ACECA80" w14:textId="77777777" w:rsidR="00AE2E47" w:rsidRPr="004F4044" w:rsidRDefault="004F4044" w:rsidP="0072009D">
            <w:pPr>
              <w:pStyle w:val="Listavistosa-nfasis11"/>
              <w:spacing w:after="0" w:line="240" w:lineRule="auto"/>
              <w:jc w:val="both"/>
              <w:rPr>
                <w:rFonts w:ascii="Century Gothic" w:hAnsi="Century Gothic" w:cs="Arial"/>
              </w:rPr>
            </w:pPr>
            <w:r w:rsidRPr="004F4044">
              <w:rPr>
                <w:rFonts w:ascii="Century Gothic" w:hAnsi="Century Gothic" w:cs="Arial"/>
              </w:rPr>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14:paraId="2A3B536A" w14:textId="77777777" w:rsidR="00AE2E47" w:rsidRPr="004F4044" w:rsidRDefault="00AE2E47" w:rsidP="0072009D">
            <w:pPr>
              <w:pStyle w:val="Listavistosa-nfasis11"/>
              <w:spacing w:after="0" w:line="240" w:lineRule="auto"/>
              <w:jc w:val="both"/>
              <w:rPr>
                <w:rFonts w:ascii="Century Gothic" w:hAnsi="Century Gothic" w:cs="Arial"/>
              </w:rPr>
            </w:pPr>
          </w:p>
          <w:p w14:paraId="40FBC4DA" w14:textId="77777777" w:rsidR="00AE2E47" w:rsidRPr="004F4044" w:rsidRDefault="004F4044" w:rsidP="0072009D">
            <w:pPr>
              <w:pStyle w:val="Default"/>
              <w:jc w:val="both"/>
              <w:rPr>
                <w:rFonts w:ascii="Century Gothic" w:eastAsia="Times New Roman" w:hAnsi="Century Gothic" w:cs="Arial"/>
                <w:sz w:val="22"/>
                <w:szCs w:val="22"/>
              </w:rPr>
            </w:pPr>
            <w:r w:rsidRPr="004F4044">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w:t>
            </w:r>
            <w:r w:rsidRPr="004F4044">
              <w:rPr>
                <w:rFonts w:ascii="Century Gothic" w:eastAsia="Times New Roman" w:hAnsi="Century Gothic" w:cs="Arial"/>
                <w:sz w:val="22"/>
                <w:szCs w:val="22"/>
              </w:rPr>
              <w:lastRenderedPageBreak/>
              <w:t xml:space="preserve">documentación presentada y el importe de cada una de ellas, sin que ello implique la evaluación de su contenido. </w:t>
            </w:r>
          </w:p>
          <w:p w14:paraId="15BBB3A4" w14:textId="77777777" w:rsidR="00AE2E47" w:rsidRPr="004F4044" w:rsidRDefault="00AE2E47">
            <w:pPr>
              <w:pStyle w:val="Default"/>
              <w:jc w:val="both"/>
              <w:rPr>
                <w:rFonts w:ascii="Century Gothic" w:eastAsia="Times New Roman" w:hAnsi="Century Gothic" w:cs="Arial"/>
                <w:sz w:val="22"/>
                <w:szCs w:val="22"/>
              </w:rPr>
            </w:pPr>
          </w:p>
          <w:p w14:paraId="5CE76940" w14:textId="77777777" w:rsidR="00AE2E47" w:rsidRPr="004F4044" w:rsidRDefault="004F4044">
            <w:pPr>
              <w:spacing w:line="240" w:lineRule="auto"/>
              <w:jc w:val="both"/>
              <w:rPr>
                <w:rFonts w:ascii="Century Gothic" w:hAnsi="Century Gothic" w:cs="Arial"/>
                <w:b/>
              </w:rPr>
            </w:pPr>
            <w:r w:rsidRPr="004F4044">
              <w:rPr>
                <w:rFonts w:ascii="Century Gothic" w:hAnsi="Century Gothic" w:cs="Arial"/>
                <w:b/>
              </w:rPr>
              <w:t xml:space="preserve">PRESENTACIÓN CONJUNTA DE PROPUESTAS: </w:t>
            </w:r>
            <w:r w:rsidRPr="004F4044">
              <w:rPr>
                <w:rFonts w:ascii="Century Gothic" w:hAnsi="Century Gothic" w:cs="Arial"/>
                <w:b/>
                <w:color w:val="000000" w:themeColor="text1"/>
              </w:rPr>
              <w:t>SIN RESTRICCIONES</w:t>
            </w:r>
          </w:p>
          <w:p w14:paraId="34BDB1D0" w14:textId="77777777" w:rsidR="00AE2E47" w:rsidRPr="004F4044" w:rsidRDefault="004F4044">
            <w:pPr>
              <w:pStyle w:val="Listavistosa-nfasis11"/>
              <w:spacing w:line="240" w:lineRule="auto"/>
              <w:ind w:left="0"/>
              <w:jc w:val="both"/>
              <w:rPr>
                <w:rFonts w:ascii="Century Gothic" w:hAnsi="Century Gothic" w:cs="Arial"/>
              </w:rPr>
            </w:pPr>
            <w:r w:rsidRPr="004F4044">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F4044">
              <w:rPr>
                <w:rFonts w:ascii="Century Gothic" w:hAnsi="Century Gothic" w:cs="Arial"/>
              </w:rPr>
              <w:t xml:space="preserve">A la proposición correspondiente deberá adjuntarse un documento que cumpla con lo siguiente: </w:t>
            </w:r>
          </w:p>
          <w:p w14:paraId="6C5B522D" w14:textId="77777777" w:rsidR="00AE2E47" w:rsidRPr="004F4044" w:rsidRDefault="00AE2E47">
            <w:pPr>
              <w:pStyle w:val="Listavistosa-nfasis11"/>
              <w:spacing w:line="240" w:lineRule="auto"/>
              <w:ind w:left="1080"/>
              <w:jc w:val="both"/>
              <w:rPr>
                <w:rFonts w:ascii="Century Gothic" w:hAnsi="Century Gothic" w:cs="Arial"/>
              </w:rPr>
            </w:pPr>
          </w:p>
          <w:p w14:paraId="066C6B7B" w14:textId="77777777"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estar firmado por la totalidad de los asociados o sus representantes legales;</w:t>
            </w:r>
          </w:p>
          <w:p w14:paraId="08640D27" w14:textId="77777777"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01593EE1" w14:textId="77777777"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57CDE992" w14:textId="77777777"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118669D9" w14:textId="77777777" w:rsidR="00AE2E47" w:rsidRPr="004F4044" w:rsidRDefault="00AE2E47">
            <w:pPr>
              <w:pStyle w:val="Listavistosa-nfasis11"/>
              <w:spacing w:line="240" w:lineRule="auto"/>
              <w:ind w:left="1080"/>
              <w:jc w:val="both"/>
              <w:rPr>
                <w:rFonts w:ascii="Century Gothic" w:hAnsi="Century Gothic" w:cs="Arial"/>
              </w:rPr>
            </w:pPr>
          </w:p>
          <w:p w14:paraId="6C9766AC" w14:textId="77777777" w:rsidR="00AE2E47" w:rsidRPr="004F4044" w:rsidRDefault="004F4044">
            <w:pPr>
              <w:pStyle w:val="Listavistosa-nfasis11"/>
              <w:spacing w:line="240" w:lineRule="auto"/>
              <w:ind w:left="0"/>
              <w:jc w:val="both"/>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074AC136" w14:textId="77777777" w:rsidR="00AE2E47" w:rsidRPr="004F4044" w:rsidRDefault="00AE2E47">
            <w:pPr>
              <w:pStyle w:val="Listavistosa-nfasis11"/>
              <w:spacing w:line="240" w:lineRule="auto"/>
              <w:ind w:left="0"/>
              <w:jc w:val="both"/>
              <w:rPr>
                <w:rFonts w:ascii="Century Gothic" w:hAnsi="Century Gothic" w:cs="Arial"/>
              </w:rPr>
            </w:pPr>
          </w:p>
          <w:p w14:paraId="59E2D74F" w14:textId="77777777" w:rsidR="00AE2E47" w:rsidRPr="004F4044" w:rsidRDefault="004F4044">
            <w:pPr>
              <w:spacing w:line="240" w:lineRule="auto"/>
              <w:jc w:val="both"/>
              <w:rPr>
                <w:rFonts w:ascii="Century Gothic" w:hAnsi="Century Gothic" w:cs="Arial"/>
                <w:b/>
              </w:rPr>
            </w:pPr>
            <w:r w:rsidRPr="004F4044">
              <w:rPr>
                <w:rFonts w:ascii="Century Gothic" w:hAnsi="Century Gothic" w:cs="Arial"/>
                <w:b/>
              </w:rPr>
              <w:t>PROPUESTA ECONÓMICA:</w:t>
            </w:r>
          </w:p>
          <w:p w14:paraId="6E6ACF5B" w14:textId="77777777"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14:paraId="12A1D836" w14:textId="77777777" w:rsidR="00AE2E47" w:rsidRPr="004F4044" w:rsidRDefault="004F4044">
            <w:pPr>
              <w:pStyle w:val="Prrafodelista"/>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t>Precio unitario, subtotal y total e impuestos a dos decimales en moneda nacional.</w:t>
            </w:r>
          </w:p>
          <w:p w14:paraId="65F056B9" w14:textId="77777777" w:rsidR="00AE2E47" w:rsidRPr="004F4044" w:rsidRDefault="00AE2E47">
            <w:pPr>
              <w:spacing w:after="0" w:line="240" w:lineRule="auto"/>
              <w:ind w:left="720"/>
              <w:jc w:val="both"/>
              <w:rPr>
                <w:rFonts w:ascii="Century Gothic" w:hAnsi="Century Gothic" w:cs="Arial"/>
                <w:color w:val="000000" w:themeColor="text1"/>
              </w:rPr>
            </w:pPr>
          </w:p>
          <w:p w14:paraId="503BDF82" w14:textId="77777777" w:rsidR="00AE2E47" w:rsidRPr="004F4044" w:rsidRDefault="004F4044">
            <w:pPr>
              <w:pStyle w:val="Prrafodelista"/>
              <w:numPr>
                <w:ilvl w:val="0"/>
                <w:numId w:val="4"/>
              </w:numPr>
              <w:spacing w:after="0" w:line="240" w:lineRule="auto"/>
              <w:jc w:val="both"/>
              <w:rPr>
                <w:rFonts w:ascii="Century Gothic" w:hAnsi="Century Gothic"/>
                <w:b/>
              </w:rPr>
            </w:pPr>
            <w:r w:rsidRPr="004F4044">
              <w:rPr>
                <w:rFonts w:ascii="Century Gothic" w:hAnsi="Century Gothic" w:cs="Arial"/>
              </w:rPr>
              <w:t>Las propuestas económicas debe</w:t>
            </w:r>
            <w:r w:rsidR="003805BC">
              <w:rPr>
                <w:rFonts w:ascii="Century Gothic" w:hAnsi="Century Gothic" w:cs="Arial"/>
              </w:rPr>
              <w:t xml:space="preserve">rán ser en formato PDF y EXCEL </w:t>
            </w:r>
            <w:r w:rsidRPr="004F4044">
              <w:rPr>
                <w:rFonts w:ascii="Century Gothic" w:hAnsi="Century Gothic" w:cs="Arial"/>
              </w:rPr>
              <w:t>donde se contengan los renglones cotizadas sin omitir ningún renglón y en el caso de haber líneas en las que no participe escribir la leyenda “NO COTIZO”.</w:t>
            </w:r>
          </w:p>
          <w:p w14:paraId="23FA5213" w14:textId="77777777" w:rsidR="00AE2E47" w:rsidRPr="004F4044" w:rsidRDefault="00AE2E47">
            <w:pPr>
              <w:pStyle w:val="Prrafodelista"/>
              <w:spacing w:after="0" w:line="240" w:lineRule="auto"/>
              <w:ind w:left="0"/>
              <w:jc w:val="both"/>
              <w:rPr>
                <w:rFonts w:ascii="Century Gothic" w:hAnsi="Century Gothic"/>
                <w:b/>
              </w:rPr>
            </w:pPr>
          </w:p>
          <w:p w14:paraId="552B6031" w14:textId="77777777"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14:paraId="7C1627F7" w14:textId="77777777" w:rsidR="00AE2E47" w:rsidRPr="004F4044" w:rsidRDefault="00AE2E47">
            <w:pPr>
              <w:spacing w:after="0" w:line="240" w:lineRule="auto"/>
              <w:jc w:val="both"/>
              <w:rPr>
                <w:rFonts w:ascii="Century Gothic" w:eastAsia="Arial" w:hAnsi="Century Gothic" w:cs="Arial"/>
                <w:sz w:val="20"/>
                <w:szCs w:val="20"/>
              </w:rPr>
            </w:pPr>
          </w:p>
          <w:p w14:paraId="79082BB5" w14:textId="77777777" w:rsidR="00AE2E47" w:rsidRPr="004F4044" w:rsidRDefault="004F4044">
            <w:pPr>
              <w:spacing w:after="200" w:line="240" w:lineRule="auto"/>
              <w:rPr>
                <w:rFonts w:ascii="Century Gothic" w:eastAsia="Arial" w:hAnsi="Century Gothic" w:cs="Arial"/>
                <w:b/>
              </w:rPr>
            </w:pPr>
            <w:r w:rsidRPr="004F4044">
              <w:rPr>
                <w:rFonts w:ascii="Century Gothic" w:eastAsia="Arial" w:hAnsi="Century Gothic" w:cs="Arial"/>
                <w:b/>
              </w:rPr>
              <w:t>EVALUACIÓN DE LAS PROPUESTAS:</w:t>
            </w:r>
          </w:p>
          <w:p w14:paraId="4981BE0F"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verificará que las proposiciones cumplan con los requisitos solicitados en las bases de la licitación, quedando a </w:t>
            </w:r>
            <w:r w:rsidRPr="00AF6215">
              <w:rPr>
                <w:rFonts w:ascii="Century Gothic" w:eastAsia="Arial" w:hAnsi="Century Gothic" w:cs="Arial"/>
              </w:rPr>
              <w:t>c</w:t>
            </w:r>
            <w:r w:rsidR="00AF6215" w:rsidRPr="00AF6215">
              <w:rPr>
                <w:rFonts w:ascii="Century Gothic" w:eastAsia="Arial" w:hAnsi="Century Gothic" w:cs="Arial"/>
              </w:rPr>
              <w:t>argo de la Jefatura de Adquisiciones</w:t>
            </w:r>
            <w:r w:rsidRPr="00AF6215">
              <w:rPr>
                <w:rFonts w:ascii="Century Gothic" w:eastAsia="Arial" w:hAnsi="Century Gothic" w:cs="Arial"/>
              </w:rPr>
              <w:t xml:space="preserve"> la evaluación</w:t>
            </w:r>
            <w:r w:rsidRPr="004F4044">
              <w:rPr>
                <w:rFonts w:ascii="Century Gothic" w:eastAsia="Arial" w:hAnsi="Century Gothic" w:cs="Arial"/>
              </w:rPr>
              <w:t xml:space="preserve"> de los requisitos que soliciten y los aspectos técnicos del bien o servicio licitado.</w:t>
            </w:r>
          </w:p>
          <w:p w14:paraId="1165104E" w14:textId="77777777"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otorguen al O.P.D “Servicios de Salud Del Municipio de Zapopan”, en cuanto a calidad, garantía, servicio, tiempo de entrega, valores agregados y </w:t>
            </w:r>
            <w:r w:rsidRPr="004F4044">
              <w:rPr>
                <w:rFonts w:ascii="Century Gothic" w:eastAsia="Arial" w:hAnsi="Century Gothic" w:cs="Arial"/>
              </w:rPr>
              <w:lastRenderedPageBreak/>
              <w:t>demás circunstancias pertinentes que signifiquen mejores condiciones para el Organismo en el siguiente orden:</w:t>
            </w:r>
          </w:p>
          <w:p w14:paraId="6D2F456B" w14:textId="77777777"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Apego a las especificaciones establecidas en las bases.</w:t>
            </w:r>
          </w:p>
          <w:p w14:paraId="498705D8" w14:textId="77777777"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Cumplimiento de los documentos</w:t>
            </w:r>
            <w:r w:rsidRPr="004F4044">
              <w:rPr>
                <w:rFonts w:ascii="Century Gothic" w:eastAsia="Arial" w:hAnsi="Century Gothic" w:cs="Arial"/>
                <w:color w:val="0000FF"/>
                <w:sz w:val="22"/>
              </w:rPr>
              <w:t>,</w:t>
            </w:r>
            <w:r w:rsidRPr="004F4044">
              <w:rPr>
                <w:rFonts w:ascii="Century Gothic" w:eastAsia="Arial" w:hAnsi="Century Gothic" w:cs="Arial"/>
                <w:color w:val="auto"/>
                <w:sz w:val="22"/>
              </w:rPr>
              <w:t xml:space="preserve"> anexos, requisitos y las características indispensables.</w:t>
            </w:r>
          </w:p>
          <w:p w14:paraId="5BF7FF91" w14:textId="77777777"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Precio ofertado</w:t>
            </w:r>
          </w:p>
          <w:p w14:paraId="54143E2F" w14:textId="77777777"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Valores agregados en igualdad de circunstancias.</w:t>
            </w:r>
          </w:p>
          <w:p w14:paraId="27A2691E" w14:textId="77777777"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El servicio, calidad y precio de los productos ofertados.</w:t>
            </w:r>
          </w:p>
          <w:p w14:paraId="1CA767C9" w14:textId="77777777"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Tiempo de garantía.</w:t>
            </w:r>
          </w:p>
          <w:p w14:paraId="5D455339" w14:textId="77777777" w:rsidR="00AE2E47" w:rsidRPr="004F4044" w:rsidRDefault="008E0A65">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La “CONVOCANTE” a través de la Jefatura de Adquisiciones</w:t>
            </w:r>
            <w:r w:rsidR="004F4044" w:rsidRPr="004F4044">
              <w:rPr>
                <w:rFonts w:ascii="Century Gothic" w:eastAsia="Arial" w:hAnsi="Century Gothic" w:cs="Arial"/>
                <w:color w:val="000000" w:themeColor="text1"/>
                <w:sz w:val="22"/>
              </w:rPr>
              <w:t xml:space="preserve"> o quién designe(n), se reserva el derecho de analizar para aceptar o rechazar las propuestas y ofertas, y determinar el(los) “LICITANTE(S)” que ofrece(n) el mayor beneficio.</w:t>
            </w:r>
          </w:p>
          <w:p w14:paraId="47969D4E" w14:textId="77777777" w:rsidR="00AE2E47" w:rsidRPr="004F4044" w:rsidRDefault="008E0A65">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 xml:space="preserve">La Jefatura de Adquisiciones, </w:t>
            </w:r>
            <w:r w:rsidR="004F4044" w:rsidRPr="004F4044">
              <w:rPr>
                <w:rFonts w:ascii="Century Gothic" w:eastAsia="Arial" w:hAnsi="Century Gothic" w:cs="Arial"/>
                <w:color w:val="000000" w:themeColor="text1"/>
                <w:sz w:val="22"/>
              </w:rPr>
              <w:t>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81D8CE1" w14:textId="77777777"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sz w:val="22"/>
              </w:rPr>
              <w:t xml:space="preserve">el artículo 81 </w:t>
            </w:r>
            <w:r w:rsidRPr="004F4044">
              <w:rPr>
                <w:rFonts w:ascii="Century Gothic" w:eastAsia="Arial" w:hAnsi="Century Gothic" w:cs="Arial"/>
                <w:color w:val="000000" w:themeColor="text1"/>
                <w:sz w:val="22"/>
              </w:rPr>
              <w:t>fracciones I, II, III, IV, V y VI</w:t>
            </w:r>
            <w:r w:rsidRPr="004F4044">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4F4044">
              <w:rPr>
                <w:rFonts w:ascii="Century Gothic" w:eastAsia="Arial" w:hAnsi="Century Gothic" w:cs="Arial"/>
                <w:color w:val="000000" w:themeColor="text1"/>
                <w:sz w:val="22"/>
              </w:rPr>
              <w:t xml:space="preserve">. </w:t>
            </w:r>
          </w:p>
          <w:p w14:paraId="20B281E3" w14:textId="77777777"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0"/>
                <w:szCs w:val="20"/>
              </w:rPr>
            </w:pPr>
            <w:r w:rsidRPr="004F404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 w:val="22"/>
                <w:szCs w:val="20"/>
              </w:rPr>
              <w:t xml:space="preserve"> </w:t>
            </w:r>
            <w:r w:rsidRPr="004F4044">
              <w:rPr>
                <w:rFonts w:ascii="Century Gothic" w:eastAsia="Arial" w:hAnsi="Century Gothic" w:cs="Arial"/>
                <w:bCs/>
                <w:color w:val="000000" w:themeColor="text1"/>
                <w:sz w:val="22"/>
                <w:szCs w:val="20"/>
              </w:rPr>
              <w:t>49</w:t>
            </w:r>
            <w:r w:rsidRPr="004F4044">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7B2D9589" w14:textId="74C28A1B" w:rsidR="00AE2E47" w:rsidRPr="00BB34BA" w:rsidRDefault="003614EC">
            <w:pPr>
              <w:pStyle w:val="Normal1"/>
              <w:numPr>
                <w:ilvl w:val="0"/>
                <w:numId w:val="5"/>
              </w:numPr>
              <w:spacing w:after="240" w:line="240" w:lineRule="auto"/>
              <w:contextualSpacing w:val="0"/>
              <w:rPr>
                <w:rFonts w:ascii="Century Gothic" w:eastAsia="Arial" w:hAnsi="Century Gothic" w:cs="Arial"/>
                <w:color w:val="auto"/>
                <w:sz w:val="18"/>
                <w:szCs w:val="18"/>
              </w:rPr>
            </w:pPr>
            <w:r w:rsidRPr="00BB34BA">
              <w:rPr>
                <w:rFonts w:ascii="Century Gothic" w:eastAsia="Arial" w:hAnsi="Century Gothic" w:cs="Arial"/>
                <w:b/>
                <w:bCs/>
                <w:color w:val="000000" w:themeColor="text1"/>
                <w:sz w:val="22"/>
                <w:szCs w:val="20"/>
              </w:rPr>
              <w:t xml:space="preserve">La asignación de los bienes </w:t>
            </w:r>
            <w:r w:rsidR="004F4044" w:rsidRPr="00BB34BA">
              <w:rPr>
                <w:rFonts w:ascii="Century Gothic" w:eastAsia="Arial" w:hAnsi="Century Gothic" w:cs="Arial"/>
                <w:b/>
                <w:bCs/>
                <w:color w:val="000000" w:themeColor="text1"/>
                <w:sz w:val="22"/>
                <w:szCs w:val="20"/>
              </w:rPr>
              <w:t xml:space="preserve">objeto de la presente licitación será </w:t>
            </w:r>
            <w:r w:rsidR="00370E8F" w:rsidRPr="00BB34BA">
              <w:rPr>
                <w:rFonts w:ascii="Century Gothic" w:eastAsia="Arial" w:hAnsi="Century Gothic" w:cs="Arial"/>
                <w:b/>
                <w:color w:val="000000" w:themeColor="text1"/>
                <w:sz w:val="22"/>
                <w:szCs w:val="20"/>
              </w:rPr>
              <w:t>adjudicado a un</w:t>
            </w:r>
            <w:r w:rsidR="00BB34BA">
              <w:rPr>
                <w:rFonts w:ascii="Century Gothic" w:eastAsia="Arial" w:hAnsi="Century Gothic" w:cs="Arial"/>
                <w:b/>
                <w:color w:val="000000" w:themeColor="text1"/>
                <w:sz w:val="22"/>
                <w:szCs w:val="20"/>
              </w:rPr>
              <w:t xml:space="preserve"> solo licitante.</w:t>
            </w:r>
          </w:p>
          <w:p w14:paraId="1ECEB231"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En cualquier momento se podrá corroborar la autenticidad y vigencia de los documentos presentados.</w:t>
            </w:r>
          </w:p>
          <w:p w14:paraId="7A96BA5E"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hace del conocimiento de los participantes que los </w:t>
            </w:r>
            <w:r w:rsidRPr="00456DD8">
              <w:rPr>
                <w:rFonts w:ascii="Century Gothic" w:eastAsia="Arial" w:hAnsi="Century Gothic" w:cs="Arial"/>
                <w:b/>
              </w:rPr>
              <w:t>valores agregados</w:t>
            </w:r>
            <w:r w:rsidRPr="004F4044">
              <w:rPr>
                <w:rFonts w:ascii="Century Gothic" w:eastAsia="Arial" w:hAnsi="Century Gothic" w:cs="Arial"/>
              </w:rPr>
              <w:t xml:space="preserve"> por cada licitante serán considerados al momento de la evaluación por el área requirente.</w:t>
            </w:r>
          </w:p>
          <w:p w14:paraId="0378ADAD" w14:textId="77777777"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t>CAUSAS DE DESECHAMIENTO, CANCELACIÓN Y DECLARACIÓN DE LICITACIÓN DESIERTA:</w:t>
            </w:r>
          </w:p>
          <w:p w14:paraId="47AB6D56" w14:textId="77777777"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hAnsi="Century Gothic" w:cs="Arial"/>
              </w:rPr>
              <w:t xml:space="preserve">Será motivo de </w:t>
            </w:r>
            <w:proofErr w:type="spellStart"/>
            <w:r w:rsidRPr="004F4044">
              <w:rPr>
                <w:rFonts w:ascii="Century Gothic" w:hAnsi="Century Gothic" w:cs="Arial"/>
              </w:rPr>
              <w:t>desechamiento</w:t>
            </w:r>
            <w:proofErr w:type="spellEnd"/>
            <w:r w:rsidRPr="004F4044">
              <w:rPr>
                <w:rFonts w:ascii="Century Gothic" w:hAnsi="Century Gothic" w:cs="Arial"/>
              </w:rPr>
              <w:t xml:space="preserve"> de una propuesta cuando carezca de la documentación que se solicita en la propuesta técnica y económica.</w:t>
            </w:r>
          </w:p>
          <w:p w14:paraId="168E4B85" w14:textId="77777777"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6BF3E789" w14:textId="77777777"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lastRenderedPageBreak/>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070651C8" w14:textId="77777777"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Cuando no se presenten propuestas solventes se declarará desierta la licitación.</w:t>
            </w:r>
          </w:p>
          <w:p w14:paraId="187C256C" w14:textId="77777777"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6DB469D0" w14:textId="77777777" w:rsidR="00AE2E47" w:rsidRPr="004F4044"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3D4C38A3" w14:textId="77777777"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considerará como causa de </w:t>
            </w:r>
            <w:proofErr w:type="spellStart"/>
            <w:r w:rsidRPr="004F4044">
              <w:rPr>
                <w:rFonts w:ascii="Century Gothic" w:eastAsia="Times New Roman" w:hAnsi="Century Gothic" w:cs="Arial"/>
              </w:rPr>
              <w:t>desechamiento</w:t>
            </w:r>
            <w:proofErr w:type="spellEnd"/>
            <w:r w:rsidRPr="004F4044">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3025AA98" w14:textId="77777777" w:rsidR="00AE2E47"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300E59D8" w14:textId="77777777" w:rsidR="00D54A87" w:rsidRPr="00A072A2" w:rsidRDefault="00D54A87">
            <w:pPr>
              <w:pStyle w:val="Listavistosa-nfasis11"/>
              <w:numPr>
                <w:ilvl w:val="0"/>
                <w:numId w:val="6"/>
              </w:numPr>
              <w:spacing w:line="240" w:lineRule="auto"/>
              <w:ind w:left="746"/>
              <w:jc w:val="both"/>
              <w:rPr>
                <w:rFonts w:ascii="Century Gothic" w:eastAsia="Times New Roman" w:hAnsi="Century Gothic" w:cs="Arial"/>
              </w:rPr>
            </w:pPr>
            <w:r w:rsidRPr="00A072A2">
              <w:rPr>
                <w:rFonts w:ascii="Century Gothic" w:eastAsia="Times New Roman" w:hAnsi="Century Gothic" w:cs="Arial"/>
              </w:rPr>
              <w:t xml:space="preserve">Al ser una convocatoria de modalidad </w:t>
            </w:r>
            <w:r w:rsidR="00A072A2" w:rsidRPr="00A072A2">
              <w:rPr>
                <w:rFonts w:ascii="Century Gothic" w:eastAsia="Times New Roman" w:hAnsi="Century Gothic" w:cs="Arial"/>
              </w:rPr>
              <w:t>mixta,</w:t>
            </w:r>
            <w:r w:rsidR="00A072A2" w:rsidRPr="00A072A2">
              <w:rPr>
                <w:rFonts w:ascii="Century Gothic" w:hAnsi="Century Gothic"/>
              </w:rPr>
              <w:t xml:space="preserve"> las propuestas podrán ser enviadas vía correo electrónico o presentarlas en 2 dos sobres cerrados, de conformidad a lo establecido en el apartado “</w:t>
            </w:r>
            <w:r w:rsidR="00A072A2" w:rsidRPr="00A072A2">
              <w:rPr>
                <w:rFonts w:ascii="Century Gothic" w:hAnsi="Century Gothic"/>
                <w:b/>
                <w:i/>
                <w:iCs/>
              </w:rPr>
              <w:t xml:space="preserve">ACTO DE PRESENTACIÓN Y APERTURA DE PROPOSICIONES”, </w:t>
            </w:r>
            <w:r w:rsidR="00A072A2" w:rsidRPr="00A072A2">
              <w:rPr>
                <w:rFonts w:ascii="Century Gothic" w:hAnsi="Century Gothic"/>
                <w:bCs/>
              </w:rPr>
              <w:t>de las presentes bases,</w:t>
            </w:r>
            <w:r w:rsidR="00A072A2" w:rsidRPr="00A072A2">
              <w:rPr>
                <w:rFonts w:ascii="Century Gothic" w:hAnsi="Century Gothic"/>
              </w:rPr>
              <w:t xml:space="preserve"> el no enviarlas en tiempo será motivo de rechazo.</w:t>
            </w:r>
          </w:p>
          <w:p w14:paraId="31997808" w14:textId="77777777" w:rsidR="00AE2E47" w:rsidRPr="004F4044" w:rsidRDefault="004F4044">
            <w:pPr>
              <w:spacing w:after="200" w:line="240" w:lineRule="auto"/>
              <w:jc w:val="both"/>
              <w:rPr>
                <w:rFonts w:ascii="Century Gothic" w:eastAsia="Times New Roman" w:hAnsi="Century Gothic" w:cs="Arial"/>
                <w:b/>
              </w:rPr>
            </w:pPr>
            <w:r w:rsidRPr="004F4044">
              <w:rPr>
                <w:rFonts w:ascii="Century Gothic" w:eastAsia="Times New Roman" w:hAnsi="Century Gothic" w:cs="Arial"/>
                <w:b/>
              </w:rPr>
              <w:t>FALLO:</w:t>
            </w:r>
          </w:p>
          <w:p w14:paraId="679E8619" w14:textId="77777777"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478B59F4" w14:textId="77777777"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w:t>
            </w:r>
            <w:r w:rsidRPr="00A072A2">
              <w:rPr>
                <w:rFonts w:ascii="Century Gothic" w:eastAsia="Arial" w:hAnsi="Century Gothic" w:cs="Arial"/>
                <w:color w:val="000000"/>
              </w:rPr>
              <w:t xml:space="preserve">siguiente dirección </w:t>
            </w:r>
            <w:hyperlink r:id="rId8">
              <w:r w:rsidRPr="00A072A2">
                <w:rPr>
                  <w:rFonts w:ascii="Century Gothic" w:eastAsia="Arial" w:hAnsi="Century Gothic" w:cs="Arial"/>
                  <w:b/>
                  <w:color w:val="0000FF"/>
                  <w:u w:val="single"/>
                </w:rPr>
                <w:t>http://www.ssmz.gob.mx</w:t>
              </w:r>
            </w:hyperlink>
            <w:r w:rsidRPr="00A072A2">
              <w:rPr>
                <w:rFonts w:ascii="Century Gothic" w:eastAsia="Arial" w:hAnsi="Century Gothic" w:cs="Arial"/>
                <w:b/>
                <w:color w:val="000000"/>
              </w:rPr>
              <w:t xml:space="preserve"> </w:t>
            </w:r>
            <w:r w:rsidRPr="00A072A2">
              <w:rPr>
                <w:rFonts w:ascii="Century Gothic" w:eastAsia="Arial" w:hAnsi="Century Gothic" w:cs="Arial"/>
                <w:color w:val="000000"/>
              </w:rPr>
              <w:t>y</w:t>
            </w:r>
            <w:r w:rsidRPr="004F4044">
              <w:rPr>
                <w:rFonts w:ascii="Century Gothic" w:eastAsia="Arial" w:hAnsi="Century Gothic" w:cs="Arial"/>
                <w:color w:val="000000"/>
              </w:rPr>
              <w:t xml:space="preserve">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4806BC8F" w14:textId="77777777" w:rsidR="00AE2E47"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457C8866" w14:textId="77777777" w:rsidR="00A92A7D" w:rsidRDefault="00A92A7D">
            <w:pPr>
              <w:spacing w:after="0" w:line="240" w:lineRule="auto"/>
              <w:rPr>
                <w:rFonts w:ascii="Century Gothic" w:eastAsia="Times New Roman" w:hAnsi="Century Gothic" w:cs="Arial"/>
                <w:b/>
              </w:rPr>
            </w:pPr>
          </w:p>
          <w:p w14:paraId="558991B6" w14:textId="77777777"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t>GARANTÍA</w:t>
            </w:r>
            <w:r w:rsidRPr="004F4044">
              <w:rPr>
                <w:rFonts w:ascii="Century Gothic" w:hAnsi="Century Gothic" w:cs="Arial"/>
                <w:b/>
              </w:rPr>
              <w:t>:</w:t>
            </w:r>
          </w:p>
          <w:p w14:paraId="19A7D919" w14:textId="77777777"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El proveedor adjudicado deberá hacerse responsable del cumplimiento de las obligaciones de tiempo, modo y lugar, así como por los defectos, vicios ocultos o falta de calidad, averías, de reparar o restituir de forma gratuita los defectos </w:t>
            </w:r>
            <w:r w:rsidRPr="004F4044">
              <w:rPr>
                <w:rFonts w:ascii="Century Gothic" w:hAnsi="Century Gothic" w:cs="Arial"/>
              </w:rPr>
              <w:lastRenderedPageBreak/>
              <w:t>encontrados en el lapso de un tiempo determinado que no podrá ser menor a un año o más dependiendo lo estipulado en el contrato, misma que deberá de ser entregada previo a la firma del contrato.</w:t>
            </w:r>
            <w:r w:rsidRPr="004F4044">
              <w:rPr>
                <w:rFonts w:ascii="Century Gothic" w:hAnsi="Century Gothic" w:cs="Arial"/>
                <w:b/>
              </w:rPr>
              <w:t xml:space="preserve"> </w:t>
            </w:r>
          </w:p>
          <w:p w14:paraId="57404FB9" w14:textId="77777777" w:rsidR="00AE2E47" w:rsidRPr="004F4044" w:rsidRDefault="004F4044">
            <w:pPr>
              <w:spacing w:line="240" w:lineRule="auto"/>
              <w:jc w:val="both"/>
              <w:rPr>
                <w:rFonts w:ascii="Century Gothic" w:hAnsi="Century Gothic" w:cs="Arial"/>
              </w:rPr>
            </w:pPr>
            <w:r w:rsidRPr="004F404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00E35E94" w:rsidRPr="00133D2C">
              <w:rPr>
                <w:rFonts w:ascii="Century Gothic" w:hAnsi="Century Gothic"/>
                <w:b/>
              </w:rPr>
              <w:t>$</w:t>
            </w:r>
            <w:r w:rsidR="00E35E94">
              <w:rPr>
                <w:rFonts w:ascii="Century Gothic" w:hAnsi="Century Gothic"/>
                <w:b/>
              </w:rPr>
              <w:t>269,253.60</w:t>
            </w:r>
            <w:r w:rsidR="00E35E94" w:rsidRPr="00133D2C">
              <w:rPr>
                <w:rFonts w:ascii="Century Gothic" w:hAnsi="Century Gothic"/>
                <w:b/>
              </w:rPr>
              <w:t xml:space="preserve"> (Doscientos </w:t>
            </w:r>
            <w:r w:rsidR="00E35E94">
              <w:rPr>
                <w:rFonts w:ascii="Century Gothic" w:hAnsi="Century Gothic"/>
                <w:b/>
              </w:rPr>
              <w:t>Sesenta y Nueve Mil Doscientos Cincuenta y Tres Pesos 60</w:t>
            </w:r>
            <w:r w:rsidR="00E35E94" w:rsidRPr="00133D2C">
              <w:rPr>
                <w:rFonts w:ascii="Century Gothic" w:hAnsi="Century Gothic"/>
                <w:b/>
              </w:rPr>
              <w:t>/100 pesos)</w:t>
            </w:r>
            <w:r w:rsidR="00E35E94">
              <w:rPr>
                <w:rFonts w:ascii="Century Gothic" w:hAnsi="Century Gothic"/>
                <w:b/>
              </w:rPr>
              <w:t xml:space="preserve"> </w:t>
            </w:r>
            <w:r w:rsidRPr="004F4044">
              <w:rPr>
                <w:rFonts w:ascii="Century Gothic" w:hAnsi="Century Gothic"/>
              </w:rPr>
              <w:t>o bien, cuando aun tratándose de montos inferiores, así se determine en las bases,</w:t>
            </w:r>
            <w:r w:rsidRPr="004F404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14:paraId="593F5C86" w14:textId="77777777" w:rsidR="00AE2E47" w:rsidRPr="004F4044"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14:paraId="6ECD653B" w14:textId="77777777" w:rsidR="00855BF6" w:rsidRDefault="00855BF6">
            <w:pPr>
              <w:spacing w:after="200" w:line="240" w:lineRule="auto"/>
              <w:rPr>
                <w:rFonts w:ascii="Century Gothic" w:eastAsia="Times New Roman" w:hAnsi="Century Gothic" w:cs="Arial"/>
                <w:b/>
              </w:rPr>
            </w:pPr>
          </w:p>
          <w:p w14:paraId="58B17F7E" w14:textId="77777777" w:rsidR="00AE2E47" w:rsidRPr="004F4044" w:rsidRDefault="004F4044">
            <w:pPr>
              <w:spacing w:after="200" w:line="240" w:lineRule="auto"/>
              <w:rPr>
                <w:rFonts w:ascii="Century Gothic" w:eastAsia="Times New Roman" w:hAnsi="Century Gothic" w:cs="Arial"/>
                <w:b/>
              </w:rPr>
            </w:pPr>
            <w:r w:rsidRPr="004F4044">
              <w:rPr>
                <w:rFonts w:ascii="Century Gothic" w:eastAsia="Times New Roman" w:hAnsi="Century Gothic" w:cs="Arial"/>
                <w:b/>
              </w:rPr>
              <w:t>CONTRATO:</w:t>
            </w:r>
          </w:p>
          <w:p w14:paraId="2C74F6BE" w14:textId="77777777" w:rsidR="00AE2E47" w:rsidRPr="004F4044"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1E2A9511" w14:textId="77777777"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62A56FEF"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14:paraId="7FC41DF4"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14:paraId="21BE1CB1" w14:textId="77777777" w:rsidR="00AE2E47" w:rsidRPr="004F4044" w:rsidRDefault="00D54A87">
            <w:pPr>
              <w:spacing w:after="200" w:line="240" w:lineRule="auto"/>
              <w:jc w:val="both"/>
              <w:rPr>
                <w:rFonts w:ascii="Century Gothic" w:hAnsi="Century Gothic" w:cs="Arial"/>
              </w:rPr>
            </w:pPr>
            <w:r>
              <w:rPr>
                <w:rFonts w:ascii="Century Gothic" w:eastAsia="Times New Roman" w:hAnsi="Century Gothic" w:cs="Arial"/>
                <w:b/>
              </w:rPr>
              <w:t>DATOS DE FACTURACIÓN.</w:t>
            </w:r>
          </w:p>
          <w:p w14:paraId="155F804E" w14:textId="77777777"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La factura se emitirá con la siguiente información:</w:t>
            </w:r>
          </w:p>
          <w:p w14:paraId="0BC9E730"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Servicios de Salud del Municipio de Zapopan</w:t>
            </w:r>
          </w:p>
          <w:p w14:paraId="5BB6CE6A"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Domicilio: Ramón Corona 500 Col. Centro, Zapopan, Jalisco. C.P. 45100</w:t>
            </w:r>
          </w:p>
          <w:p w14:paraId="0F199845"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RFC: SSM010830U83</w:t>
            </w:r>
          </w:p>
          <w:p w14:paraId="63F347C9" w14:textId="77777777" w:rsidR="00AE2E47" w:rsidRPr="004F4044" w:rsidRDefault="004F4044">
            <w:pPr>
              <w:spacing w:after="200" w:line="240" w:lineRule="auto"/>
              <w:jc w:val="both"/>
              <w:rPr>
                <w:rFonts w:ascii="Century Gothic" w:hAnsi="Century Gothic" w:cs="Arial"/>
                <w:b/>
                <w:bCs/>
              </w:rPr>
            </w:pPr>
            <w:r w:rsidRPr="004F4044">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0715D71E" w14:textId="77777777"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rechazo administrativo, las siguientes:</w:t>
            </w:r>
          </w:p>
          <w:p w14:paraId="6BEA5F5B" w14:textId="77777777"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lastRenderedPageBreak/>
              <w:t>Que la factura no cumpla con los requisitos fiscales.</w:t>
            </w:r>
          </w:p>
          <w:p w14:paraId="19590E83" w14:textId="77777777"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14:paraId="088E7329" w14:textId="77777777"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ilegible, con tachaduras o con enmendaduras.</w:t>
            </w:r>
          </w:p>
          <w:p w14:paraId="5BE4AEE1"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caso de que el proveedor presente su factura con errores o deficiencias, el plazo de pago incrementara 5 días hábiles al plazo establecido. </w:t>
            </w:r>
          </w:p>
          <w:p w14:paraId="6F15D669"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33CF70D5" w14:textId="77777777" w:rsidR="00AE2E47" w:rsidRPr="004F4044" w:rsidRDefault="004F4044">
            <w:pPr>
              <w:spacing w:line="240" w:lineRule="auto"/>
              <w:jc w:val="both"/>
              <w:rPr>
                <w:rFonts w:ascii="Century Gothic" w:hAnsi="Century Gothic" w:cs="Arial"/>
                <w:b/>
              </w:rPr>
            </w:pPr>
            <w:r w:rsidRPr="004F4044">
              <w:rPr>
                <w:rFonts w:ascii="Century Gothic" w:hAnsi="Century Gothic" w:cs="Arial"/>
                <w:b/>
              </w:rPr>
              <w:t>SANCIONES:</w:t>
            </w:r>
          </w:p>
          <w:p w14:paraId="38286A6E" w14:textId="77777777"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187C9A5" w14:textId="77777777" w:rsidR="00AE2E47" w:rsidRPr="004F4044"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t>Se considerará como falta grave por parte del proveedor, y en su caso, del adquirente, la falsificación de documentos.</w:t>
            </w:r>
          </w:p>
          <w:p w14:paraId="514F5D96" w14:textId="77777777"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t>PENAS CONVENCIONALES</w:t>
            </w:r>
          </w:p>
          <w:p w14:paraId="6CC6287F" w14:textId="77777777" w:rsidR="00AE2E47" w:rsidRPr="004F4044" w:rsidRDefault="004F4044">
            <w:pPr>
              <w:spacing w:line="240" w:lineRule="auto"/>
              <w:jc w:val="both"/>
              <w:rPr>
                <w:rFonts w:ascii="Century Gothic" w:hAnsi="Century Gothic"/>
              </w:rPr>
            </w:pPr>
            <w:r w:rsidRPr="004F404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090C6FC0" w14:textId="77777777" w:rsidR="00AE2E47" w:rsidRPr="004F4044" w:rsidRDefault="004F4044">
            <w:pPr>
              <w:spacing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14:paraId="3D27C389" w14:textId="77777777" w:rsidR="00AE2E47" w:rsidRPr="004F4044" w:rsidRDefault="00AE2E47">
            <w:pPr>
              <w:pStyle w:val="Normal1"/>
              <w:spacing w:line="240" w:lineRule="auto"/>
              <w:contextualSpacing w:val="0"/>
              <w:rPr>
                <w:rFonts w:ascii="Century Gothic" w:eastAsia="Arial" w:hAnsi="Century Gothic" w:cs="Arial"/>
                <w:color w:val="000000" w:themeColor="text1"/>
                <w:sz w:val="20"/>
                <w:szCs w:val="20"/>
              </w:rPr>
            </w:pPr>
          </w:p>
          <w:p w14:paraId="39852DBF" w14:textId="77777777" w:rsidR="00AE2E47" w:rsidRPr="004F4044" w:rsidRDefault="004F4044">
            <w:pPr>
              <w:spacing w:after="200" w:line="240" w:lineRule="auto"/>
              <w:rPr>
                <w:rFonts w:ascii="Century Gothic" w:hAnsi="Century Gothic" w:cs="Arial"/>
                <w:b/>
                <w:sz w:val="20"/>
                <w:szCs w:val="20"/>
                <w:highlight w:val="yellow"/>
              </w:rPr>
            </w:pPr>
            <w:r w:rsidRPr="004F4044">
              <w:rPr>
                <w:rFonts w:ascii="Century Gothic" w:hAnsi="Century Gothic" w:cs="Arial"/>
                <w:b/>
                <w:sz w:val="20"/>
                <w:szCs w:val="20"/>
              </w:rPr>
              <w:t xml:space="preserve"> </w:t>
            </w:r>
            <w:r w:rsidRPr="004F4044">
              <w:rPr>
                <w:rFonts w:ascii="Century Gothic" w:eastAsia="Times New Roman" w:hAnsi="Century Gothic" w:cs="Arial"/>
                <w:b/>
              </w:rPr>
              <w:t>RESCISIÓN ADMINISTRATIVA DEL CONTRATO</w:t>
            </w:r>
          </w:p>
          <w:p w14:paraId="4538BD19"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CBB3137"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245BC93F" w14:textId="77777777"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14:paraId="70444D8D"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el Proveedor incurra en falta de veracidad total o parcial respecto a la información proporcionada para la celebración del contrato.</w:t>
            </w:r>
          </w:p>
          <w:p w14:paraId="076007FF"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incumpla, total o parcialmente, con cualesquiera de las obligaciones establecidas en el contrato y sus anexos.</w:t>
            </w:r>
          </w:p>
          <w:p w14:paraId="0A1F792A"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7477E438"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la autoridad competente declara el concurso mercantil o cualquier situación análoga o equivalente que afecte al patrimonio del Proveedor.</w:t>
            </w:r>
          </w:p>
          <w:p w14:paraId="367B3FBD"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lastRenderedPageBreak/>
              <w:t>En caso de que durante la vigencia del contrato se reciba comunicado por parte de la Secretaría de Salud en el sentido de que el Proveedor ha sido sancionado o se le ha revocado el registro sanitario.</w:t>
            </w:r>
          </w:p>
          <w:p w14:paraId="31491831" w14:textId="77777777" w:rsidR="00AE2E47" w:rsidRPr="004F4044" w:rsidRDefault="004F4044">
            <w:pPr>
              <w:spacing w:after="0" w:line="240" w:lineRule="auto"/>
              <w:jc w:val="both"/>
              <w:rPr>
                <w:rFonts w:ascii="Century Gothic" w:hAnsi="Century Gothic" w:cs="Arial"/>
              </w:rPr>
            </w:pPr>
            <w:r w:rsidRPr="004F4044">
              <w:rPr>
                <w:rFonts w:ascii="Century Gothic" w:hAnsi="Century Gothic" w:cs="Arial"/>
              </w:rPr>
              <w:t>Cuando se compruebe que el Proveedor haya prestado el servicio con alcances o características distintas a las pactadas en las presentes Bases.</w:t>
            </w:r>
          </w:p>
          <w:p w14:paraId="5C31E42B" w14:textId="77777777" w:rsidR="00AE2E47" w:rsidRDefault="00AE2E47">
            <w:pPr>
              <w:spacing w:after="0" w:line="240" w:lineRule="auto"/>
              <w:jc w:val="both"/>
              <w:rPr>
                <w:rFonts w:ascii="Century Gothic" w:hAnsi="Century Gothic" w:cs="Arial"/>
              </w:rPr>
            </w:pPr>
          </w:p>
          <w:p w14:paraId="010B33B2" w14:textId="77777777" w:rsidR="00E40C13" w:rsidRPr="004F4044" w:rsidRDefault="00E40C13">
            <w:pPr>
              <w:spacing w:after="0" w:line="240" w:lineRule="auto"/>
              <w:jc w:val="both"/>
              <w:rPr>
                <w:rFonts w:ascii="Century Gothic" w:hAnsi="Century Gothic" w:cs="Arial"/>
              </w:rPr>
            </w:pPr>
          </w:p>
          <w:p w14:paraId="25CAE09F" w14:textId="77777777" w:rsidR="00AE2E47" w:rsidRPr="004F4044" w:rsidRDefault="004F4044">
            <w:pPr>
              <w:spacing w:after="0" w:line="240" w:lineRule="auto"/>
              <w:rPr>
                <w:rFonts w:ascii="Century Gothic" w:hAnsi="Century Gothic" w:cs="Arial"/>
                <w:b/>
              </w:rPr>
            </w:pPr>
            <w:r w:rsidRPr="004F4044">
              <w:rPr>
                <w:rFonts w:ascii="Century Gothic" w:hAnsi="Century Gothic" w:cs="Arial"/>
                <w:b/>
              </w:rPr>
              <w:t>RECURSO DE INCONFORMIDAD.</w:t>
            </w:r>
          </w:p>
          <w:p w14:paraId="73180D00" w14:textId="77777777" w:rsidR="00AE2E47" w:rsidRPr="004F4044" w:rsidRDefault="00AE2E47">
            <w:pPr>
              <w:spacing w:after="0" w:line="240" w:lineRule="auto"/>
              <w:rPr>
                <w:rFonts w:ascii="Century Gothic" w:hAnsi="Century Gothic" w:cs="Arial"/>
                <w:b/>
              </w:rPr>
            </w:pPr>
          </w:p>
          <w:p w14:paraId="7CB7AB26"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2D2DD9DA" w14:textId="77777777"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14:paraId="530B3C36" w14:textId="77777777" w:rsidR="00AE2E47" w:rsidRPr="004F4044" w:rsidRDefault="00AE2E47">
            <w:pPr>
              <w:spacing w:after="0" w:line="240" w:lineRule="auto"/>
              <w:rPr>
                <w:rFonts w:ascii="Century Gothic" w:eastAsia="Times New Roman" w:hAnsi="Century Gothic" w:cs="Arial"/>
                <w:b/>
              </w:rPr>
            </w:pPr>
          </w:p>
          <w:p w14:paraId="7111D069" w14:textId="77777777"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53754275" w14:textId="77777777"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54835526" w14:textId="77777777"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4D667A0E" w14:textId="77777777"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6F655076" w14:textId="77777777" w:rsidR="00AE2E47" w:rsidRPr="004F4044" w:rsidRDefault="00AE2E47">
            <w:pPr>
              <w:spacing w:after="200" w:line="240" w:lineRule="auto"/>
              <w:contextualSpacing/>
              <w:rPr>
                <w:rFonts w:ascii="Century Gothic" w:eastAsia="Times New Roman" w:hAnsi="Century Gothic" w:cs="Arial"/>
              </w:rPr>
            </w:pPr>
          </w:p>
          <w:p w14:paraId="1CCCB5DB" w14:textId="77777777"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F4044" w14:paraId="199E7E2A" w14:textId="77777777" w:rsidTr="00B030AB">
        <w:trPr>
          <w:trHeight w:val="90"/>
        </w:trPr>
        <w:tc>
          <w:tcPr>
            <w:tcW w:w="8850" w:type="dxa"/>
            <w:shd w:val="clear" w:color="auto" w:fill="auto"/>
            <w:tcMar>
              <w:left w:w="108" w:type="dxa"/>
              <w:right w:w="108" w:type="dxa"/>
            </w:tcMar>
          </w:tcPr>
          <w:p w14:paraId="083FFB75" w14:textId="77777777"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14:paraId="039C6927" w14:textId="3932C3BC" w:rsidR="00AC0FCD" w:rsidRDefault="00AC0FCD" w:rsidP="0014551F">
      <w:pPr>
        <w:spacing w:after="0" w:line="240" w:lineRule="auto"/>
        <w:rPr>
          <w:rFonts w:ascii="Century Gothic" w:eastAsia="Arial" w:hAnsi="Century Gothic" w:cs="Arial"/>
          <w:b/>
        </w:rPr>
      </w:pPr>
    </w:p>
    <w:p w14:paraId="227AC015" w14:textId="77777777" w:rsidR="00EE08CA" w:rsidRPr="0014551F" w:rsidRDefault="004F4044" w:rsidP="0014551F">
      <w:pPr>
        <w:spacing w:after="0" w:line="240" w:lineRule="auto"/>
        <w:jc w:val="center"/>
        <w:rPr>
          <w:rFonts w:ascii="Century Gothic" w:eastAsia="Arial" w:hAnsi="Century Gothic" w:cs="Arial"/>
          <w:b/>
          <w:sz w:val="20"/>
          <w:szCs w:val="20"/>
        </w:rPr>
      </w:pPr>
      <w:r w:rsidRPr="004F4044">
        <w:rPr>
          <w:rFonts w:ascii="Century Gothic" w:eastAsia="Arial" w:hAnsi="Century Gothic" w:cs="Arial"/>
          <w:b/>
        </w:rPr>
        <w:t xml:space="preserve">ANEXOS </w:t>
      </w:r>
    </w:p>
    <w:p w14:paraId="5A27A0F9" w14:textId="77777777"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14:paraId="3D5744E7" w14:textId="77777777"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14:paraId="57FB2097" w14:textId="77777777"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formular y enviar sus cuestionamientos al correo electrónico establecido en las bases, en hoja membretada preferentemente y firmado por el representante legal.</w:t>
      </w:r>
    </w:p>
    <w:p w14:paraId="581E366B" w14:textId="77777777"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14:paraId="1A1A807D" w14:textId="77777777"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 “ACREDITACIÓN LEGAL”</w:t>
      </w:r>
    </w:p>
    <w:p w14:paraId="05BFF82E" w14:textId="77777777" w:rsidR="0092226B" w:rsidRDefault="004F4044" w:rsidP="0092226B">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lastRenderedPageBreak/>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firmado por el representante legal y así mismo anexar lo</w:t>
      </w:r>
      <w:r w:rsidR="0092226B">
        <w:rPr>
          <w:rFonts w:ascii="Century Gothic" w:eastAsia="Arial" w:hAnsi="Century Gothic" w:cs="Arial"/>
          <w:bCs/>
        </w:rPr>
        <w:t>s documentos de acred</w:t>
      </w:r>
      <w:r w:rsidRPr="004F4044">
        <w:rPr>
          <w:rFonts w:ascii="Century Gothic" w:eastAsia="Arial" w:hAnsi="Century Gothic" w:cs="Arial"/>
          <w:bCs/>
        </w:rPr>
        <w:t>itación legal señalados según el caso.</w:t>
      </w:r>
    </w:p>
    <w:p w14:paraId="30A0BC1A" w14:textId="77777777" w:rsidR="0092226B" w:rsidRDefault="004F4044" w:rsidP="0092226B">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
          <w:u w:val="single"/>
        </w:rPr>
        <w:t>ANEXO 3</w:t>
      </w:r>
      <w:r w:rsidR="0092226B">
        <w:rPr>
          <w:rFonts w:ascii="Century Gothic" w:eastAsia="Arial" w:hAnsi="Century Gothic" w:cs="Arial"/>
        </w:rPr>
        <w:t xml:space="preserve"> </w:t>
      </w:r>
    </w:p>
    <w:p w14:paraId="215CFE8C" w14:textId="77777777" w:rsidR="00AE2E47" w:rsidRPr="0092226B"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
          <w:u w:val="single"/>
        </w:rPr>
        <w:t>CARTA DE PROPOSICIÓN</w:t>
      </w:r>
      <w:r w:rsidR="0092226B">
        <w:rPr>
          <w:rFonts w:ascii="Century Gothic" w:eastAsia="Arial" w:hAnsi="Century Gothic" w:cs="Arial"/>
        </w:rPr>
        <w:t xml:space="preserve"> </w:t>
      </w: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079E172E" w14:textId="77777777"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14:paraId="56EBFCC7" w14:textId="77777777"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14:paraId="364D398E" w14:textId="77777777" w:rsidR="00AE2E47" w:rsidRPr="004F4044" w:rsidRDefault="004F4044">
      <w:pPr>
        <w:shd w:val="clear" w:color="auto" w:fill="FFFFFF" w:themeFill="background1"/>
        <w:spacing w:after="200" w:line="276"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4BA5DF91" w14:textId="77777777"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14:paraId="357E957E" w14:textId="77777777"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14:paraId="5439D81E" w14:textId="77777777" w:rsidR="00AE2E47" w:rsidRPr="004F4044" w:rsidRDefault="004F4044">
      <w:pPr>
        <w:spacing w:after="200" w:line="276"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14:paraId="4A24CC77" w14:textId="77777777"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14:paraId="00C4DBB5" w14:textId="77777777"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14:paraId="1B2D6681" w14:textId="77777777" w:rsidR="00AE2E47" w:rsidRPr="003F172F" w:rsidRDefault="004F4044" w:rsidP="00874829">
      <w:pPr>
        <w:spacing w:after="0" w:line="240" w:lineRule="auto"/>
        <w:jc w:val="both"/>
        <w:rPr>
          <w:rFonts w:ascii="Century Gothic" w:eastAsia="Arial" w:hAnsi="Century Gothic" w:cs="Arial"/>
          <w:b/>
          <w:u w:val="single"/>
        </w:rPr>
      </w:pPr>
      <w:r w:rsidRPr="004F4044">
        <w:rPr>
          <w:rFonts w:ascii="Century Gothic" w:eastAsia="Arial" w:hAnsi="Century Gothic" w:cs="Arial"/>
        </w:rPr>
        <w:t xml:space="preserve">Deberá ser elaborado en computadora debidamente firmado y anexar dentro de </w:t>
      </w:r>
      <w:r w:rsidRPr="003F172F">
        <w:rPr>
          <w:rFonts w:ascii="Century Gothic" w:eastAsia="Arial" w:hAnsi="Century Gothic" w:cs="Arial"/>
        </w:rPr>
        <w:t>su sobre correspo</w:t>
      </w:r>
      <w:r w:rsidR="003805BC" w:rsidRPr="003F172F">
        <w:rPr>
          <w:rFonts w:ascii="Century Gothic" w:eastAsia="Arial" w:hAnsi="Century Gothic" w:cs="Arial"/>
        </w:rPr>
        <w:t>ndiente su sobre correspondiente.</w:t>
      </w:r>
    </w:p>
    <w:p w14:paraId="37C21BBC" w14:textId="77777777" w:rsidR="00EE08CA" w:rsidRPr="003F172F" w:rsidRDefault="00EE08CA" w:rsidP="00874829">
      <w:pPr>
        <w:spacing w:after="0" w:line="276" w:lineRule="auto"/>
        <w:rPr>
          <w:rFonts w:ascii="Century Gothic" w:eastAsia="Arial" w:hAnsi="Century Gothic" w:cs="Arial"/>
          <w:b/>
          <w:bCs/>
          <w:u w:val="single"/>
        </w:rPr>
      </w:pPr>
    </w:p>
    <w:p w14:paraId="6BC48B3E" w14:textId="77777777" w:rsidR="00874829" w:rsidRDefault="00874829" w:rsidP="00874829">
      <w:pPr>
        <w:spacing w:after="0" w:line="276" w:lineRule="auto"/>
        <w:rPr>
          <w:rFonts w:ascii="Century Gothic" w:eastAsia="Arial" w:hAnsi="Century Gothic" w:cs="Arial"/>
          <w:b/>
          <w:bCs/>
          <w:u w:val="single"/>
        </w:rPr>
      </w:pPr>
      <w:r>
        <w:rPr>
          <w:rFonts w:ascii="Century Gothic" w:eastAsia="Arial" w:hAnsi="Century Gothic" w:cs="Arial"/>
          <w:b/>
          <w:bCs/>
          <w:u w:val="single"/>
        </w:rPr>
        <w:t>ANEXO 7</w:t>
      </w:r>
    </w:p>
    <w:p w14:paraId="2CAEDB78" w14:textId="61F0BE61" w:rsidR="00AE2E47" w:rsidRPr="003F172F" w:rsidRDefault="004F4044" w:rsidP="00874829">
      <w:pPr>
        <w:spacing w:after="0" w:line="276" w:lineRule="auto"/>
        <w:rPr>
          <w:rFonts w:ascii="Century Gothic" w:eastAsia="Arial" w:hAnsi="Century Gothic" w:cs="Arial"/>
          <w:b/>
          <w:bCs/>
          <w:u w:val="single"/>
        </w:rPr>
      </w:pPr>
      <w:r w:rsidRPr="003F172F">
        <w:rPr>
          <w:rFonts w:ascii="Century Gothic" w:eastAsia="Arial" w:hAnsi="Century Gothic" w:cs="Arial"/>
          <w:b/>
          <w:bCs/>
          <w:u w:val="single"/>
        </w:rPr>
        <w:t>PROPUESTA ECONÓMICA</w:t>
      </w:r>
    </w:p>
    <w:p w14:paraId="4B26566C" w14:textId="77777777" w:rsidR="00415CEC" w:rsidRPr="0014551F" w:rsidRDefault="004F4044" w:rsidP="00874829">
      <w:pPr>
        <w:spacing w:after="200" w:line="240" w:lineRule="auto"/>
        <w:rPr>
          <w:rFonts w:ascii="Century Gothic" w:eastAsia="Arial" w:hAnsi="Century Gothic" w:cs="Arial"/>
        </w:rPr>
      </w:pPr>
      <w:r w:rsidRPr="003F172F">
        <w:rPr>
          <w:rFonts w:ascii="Century Gothic" w:eastAsia="Arial" w:hAnsi="Century Gothic" w:cs="Arial"/>
        </w:rPr>
        <w:t>Deberá ser elaborado en computadora debidamente firmado y anexar dentro de su sobre correspondiente</w:t>
      </w:r>
      <w:r w:rsidR="003805BC" w:rsidRPr="003F172F">
        <w:rPr>
          <w:rFonts w:ascii="Century Gothic" w:eastAsia="Arial" w:hAnsi="Century Gothic" w:cs="Arial"/>
        </w:rPr>
        <w:t>.</w:t>
      </w:r>
    </w:p>
    <w:p w14:paraId="18CE402F" w14:textId="77777777" w:rsidR="00AE2E47" w:rsidRPr="004F4044" w:rsidRDefault="004F4044" w:rsidP="00874829">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14:paraId="3B810179" w14:textId="77777777"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14:paraId="5F2253D9" w14:textId="77777777" w:rsidR="00AE2E47" w:rsidRPr="004F4044" w:rsidRDefault="004F4044">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t xml:space="preserve">Formato de compromiso de garantía para garantizar el fiel y oportuno cumplimiento del contrato. </w:t>
      </w:r>
    </w:p>
    <w:p w14:paraId="42F7A451" w14:textId="77777777" w:rsidR="00335786" w:rsidRDefault="00335786">
      <w:pPr>
        <w:spacing w:after="0" w:line="240" w:lineRule="auto"/>
        <w:jc w:val="both"/>
        <w:rPr>
          <w:rFonts w:ascii="Century Gothic" w:eastAsia="Arial" w:hAnsi="Century Gothic" w:cs="Arial"/>
          <w:b/>
          <w:u w:val="single"/>
        </w:rPr>
      </w:pPr>
    </w:p>
    <w:p w14:paraId="31679443" w14:textId="77777777" w:rsidR="00AE2E47" w:rsidRPr="004F4044" w:rsidRDefault="004F4044">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14:paraId="6DAFAA33" w14:textId="77777777"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14:paraId="07215AE5" w14:textId="77777777" w:rsidR="00AC0FCD" w:rsidRDefault="004F4044" w:rsidP="0014551F">
      <w:pPr>
        <w:spacing w:after="200" w:line="276" w:lineRule="auto"/>
        <w:jc w:val="both"/>
        <w:rPr>
          <w:rFonts w:ascii="Century Gothic" w:eastAsia="Arial" w:hAnsi="Century Gothic" w:cs="Arial"/>
        </w:rPr>
      </w:pPr>
      <w:r w:rsidRPr="004F4044">
        <w:rPr>
          <w:rFonts w:ascii="Century Gothic" w:eastAsia="Arial" w:hAnsi="Century Gothic" w:cs="Arial"/>
        </w:rPr>
        <w:t>Presentar escrito de aceptación o no aceptación de la retención del 5 al millar para el Fondo Impulso Jalisco debidamente firmado.</w:t>
      </w:r>
    </w:p>
    <w:p w14:paraId="25A8BA1E" w14:textId="77777777" w:rsidR="00AC0FCD" w:rsidRPr="00133D2C" w:rsidRDefault="00AC0FCD" w:rsidP="00AC0FCD">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 xml:space="preserve">ANEXO </w:t>
      </w:r>
      <w:r>
        <w:rPr>
          <w:rFonts w:ascii="Century Gothic" w:eastAsia="Arial" w:hAnsi="Century Gothic" w:cs="Arial"/>
          <w:b/>
          <w:u w:val="single"/>
        </w:rPr>
        <w:t>10</w:t>
      </w:r>
    </w:p>
    <w:p w14:paraId="54F8C9D8" w14:textId="1840A9A9" w:rsidR="00AC0FCD" w:rsidRPr="00133D2C" w:rsidRDefault="00EA4568" w:rsidP="00AC0FCD">
      <w:pPr>
        <w:spacing w:after="0" w:line="240" w:lineRule="auto"/>
        <w:rPr>
          <w:rFonts w:ascii="Century Gothic" w:eastAsia="Arial" w:hAnsi="Century Gothic" w:cs="Arial"/>
          <w:b/>
          <w:u w:val="single"/>
        </w:rPr>
      </w:pPr>
      <w:r>
        <w:rPr>
          <w:rFonts w:ascii="Century Gothic" w:eastAsia="Arial" w:hAnsi="Century Gothic" w:cs="Arial"/>
          <w:b/>
          <w:u w:val="single"/>
        </w:rPr>
        <w:t>FORMATO DE VISITA DE CAMPO</w:t>
      </w:r>
      <w:r w:rsidR="00AC0FCD">
        <w:rPr>
          <w:rFonts w:ascii="Century Gothic" w:eastAsia="Arial" w:hAnsi="Century Gothic" w:cs="Arial"/>
          <w:b/>
          <w:u w:val="single"/>
        </w:rPr>
        <w:t xml:space="preserve"> </w:t>
      </w:r>
    </w:p>
    <w:p w14:paraId="67643F1B" w14:textId="36BEB438" w:rsidR="00AC0FCD" w:rsidRPr="00133D2C" w:rsidRDefault="00EA4568" w:rsidP="00AC0FCD">
      <w:p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Entrega formato de la visita de campo</w:t>
      </w:r>
      <w:r w:rsidR="00AC0FCD" w:rsidRPr="00133D2C">
        <w:rPr>
          <w:rFonts w:ascii="Century Gothic" w:hAnsi="Century Gothic" w:cs="Arial"/>
          <w:bCs/>
          <w:color w:val="222222"/>
          <w:shd w:val="clear" w:color="auto" w:fill="FFFFFF"/>
        </w:rPr>
        <w:t xml:space="preserve"> </w:t>
      </w:r>
      <w:r w:rsidR="00AC0FCD" w:rsidRPr="00133D2C">
        <w:rPr>
          <w:rFonts w:ascii="Century Gothic" w:hAnsi="Century Gothic" w:cs="Arial"/>
          <w:b/>
          <w:bCs/>
          <w:color w:val="222222"/>
          <w:shd w:val="clear" w:color="auto" w:fill="FFFFFF"/>
        </w:rPr>
        <w:t xml:space="preserve">(Anexo 10) </w:t>
      </w:r>
      <w:r w:rsidR="00AC0FCD" w:rsidRPr="00133D2C">
        <w:rPr>
          <w:rFonts w:ascii="Century Gothic" w:hAnsi="Century Gothic" w:cs="Arial"/>
          <w:bCs/>
          <w:color w:val="222222"/>
          <w:shd w:val="clear" w:color="auto" w:fill="FFFFFF"/>
        </w:rPr>
        <w:t>No presentarlo será motivo de descalificación.</w:t>
      </w:r>
    </w:p>
    <w:p w14:paraId="0BD5CE45" w14:textId="5A0A376B" w:rsidR="00335786" w:rsidRDefault="00335786" w:rsidP="0014551F">
      <w:pPr>
        <w:spacing w:after="200" w:line="276" w:lineRule="auto"/>
        <w:jc w:val="both"/>
        <w:rPr>
          <w:rFonts w:ascii="Century Gothic" w:eastAsia="Arial" w:hAnsi="Century Gothic" w:cs="Arial"/>
        </w:rPr>
      </w:pPr>
    </w:p>
    <w:p w14:paraId="54FCED98" w14:textId="038E674B" w:rsidR="000F45DF" w:rsidRDefault="000F45DF" w:rsidP="0014551F">
      <w:pPr>
        <w:spacing w:after="200" w:line="276" w:lineRule="auto"/>
        <w:jc w:val="both"/>
        <w:rPr>
          <w:rFonts w:ascii="Century Gothic" w:eastAsia="Arial" w:hAnsi="Century Gothic" w:cs="Arial"/>
        </w:rPr>
      </w:pPr>
    </w:p>
    <w:p w14:paraId="091D6085" w14:textId="3AEDF8DD" w:rsidR="000F45DF" w:rsidRDefault="000F45DF" w:rsidP="0014551F">
      <w:pPr>
        <w:spacing w:after="200" w:line="276" w:lineRule="auto"/>
        <w:jc w:val="both"/>
        <w:rPr>
          <w:rFonts w:ascii="Century Gothic" w:eastAsia="Arial" w:hAnsi="Century Gothic" w:cs="Arial"/>
        </w:rPr>
      </w:pPr>
    </w:p>
    <w:p w14:paraId="5670FA78" w14:textId="670A7B27" w:rsidR="000F45DF" w:rsidRDefault="000F45DF" w:rsidP="0014551F">
      <w:pPr>
        <w:spacing w:after="200" w:line="276" w:lineRule="auto"/>
        <w:jc w:val="both"/>
        <w:rPr>
          <w:rFonts w:ascii="Century Gothic" w:eastAsia="Arial" w:hAnsi="Century Gothic" w:cs="Arial"/>
        </w:rPr>
      </w:pPr>
    </w:p>
    <w:p w14:paraId="18237BAF" w14:textId="77777777" w:rsidR="000F45DF" w:rsidRPr="00335786" w:rsidRDefault="000F45DF" w:rsidP="0014551F">
      <w:pPr>
        <w:spacing w:after="200" w:line="276" w:lineRule="auto"/>
        <w:jc w:val="both"/>
        <w:rPr>
          <w:rFonts w:ascii="Century Gothic" w:eastAsia="Arial" w:hAnsi="Century Gothic" w:cs="Arial"/>
        </w:rPr>
      </w:pPr>
    </w:p>
    <w:p w14:paraId="2456F047" w14:textId="77777777" w:rsidR="00AE2E47" w:rsidRPr="004F4044" w:rsidRDefault="00AE2E47" w:rsidP="00A072A2">
      <w:pPr>
        <w:spacing w:after="0" w:line="240" w:lineRule="auto"/>
        <w:rPr>
          <w:rFonts w:ascii="Century Gothic" w:eastAsia="Arial" w:hAnsi="Century Gothic" w:cs="Arial"/>
          <w:b/>
        </w:rPr>
      </w:pPr>
    </w:p>
    <w:p w14:paraId="364CAB03"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 xml:space="preserve">ANEXO 1 </w:t>
      </w:r>
    </w:p>
    <w:p w14:paraId="3649560D"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JUNTA ACLARATORIA</w:t>
      </w:r>
    </w:p>
    <w:p w14:paraId="367700E6"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FORMATO PARA ENVÍO DE PREGUNTAS</w:t>
      </w:r>
    </w:p>
    <w:p w14:paraId="0E6A38AC" w14:textId="77777777" w:rsidR="00AE2E47" w:rsidRPr="004F4044" w:rsidRDefault="00AE2E47">
      <w:pPr>
        <w:spacing w:after="0" w:line="240" w:lineRule="auto"/>
        <w:jc w:val="center"/>
        <w:rPr>
          <w:rFonts w:ascii="Century Gothic" w:eastAsia="Arial" w:hAnsi="Century Gothic" w:cs="Arial"/>
          <w:b/>
        </w:rPr>
      </w:pPr>
    </w:p>
    <w:p w14:paraId="1C0CCC0B" w14:textId="77777777"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14:paraId="31FC8642" w14:textId="77777777"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14:paraId="3FB757A9" w14:textId="77777777"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14:paraId="77AAC562" w14:textId="77777777"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14:paraId="6D633C61" w14:textId="77777777"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14:paraId="13105824" w14:textId="77777777"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14:paraId="75121D24" w14:textId="77777777"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F4D388" w14:textId="77777777"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14:paraId="1563E026" w14:textId="77777777"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14:paraId="339AE02E" w14:textId="77777777"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14:paraId="5CAFCEC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71E66" w14:textId="77777777"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61927" w14:textId="77777777"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14:paraId="6EBC43B9"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D5BF2" w14:textId="77777777"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D4C13" w14:textId="77777777" w:rsidR="00AE2E47" w:rsidRPr="004F4044" w:rsidRDefault="00AE2E47">
            <w:pPr>
              <w:spacing w:after="200" w:line="276" w:lineRule="auto"/>
              <w:jc w:val="both"/>
              <w:rPr>
                <w:rFonts w:ascii="Century Gothic" w:hAnsi="Century Gothic" w:cs="Arial"/>
              </w:rPr>
            </w:pPr>
          </w:p>
        </w:tc>
      </w:tr>
      <w:tr w:rsidR="00AE2E47" w:rsidRPr="004F4044" w14:paraId="072A076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F13B5" w14:textId="77777777"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3D833" w14:textId="77777777" w:rsidR="00AE2E47" w:rsidRPr="004F4044" w:rsidRDefault="00AE2E47">
            <w:pPr>
              <w:spacing w:after="200" w:line="276" w:lineRule="auto"/>
              <w:jc w:val="both"/>
              <w:rPr>
                <w:rFonts w:ascii="Century Gothic" w:hAnsi="Century Gothic" w:cs="Arial"/>
              </w:rPr>
            </w:pPr>
          </w:p>
        </w:tc>
      </w:tr>
    </w:tbl>
    <w:p w14:paraId="7269C89C" w14:textId="77777777" w:rsidR="00AE2E47" w:rsidRPr="004F4044" w:rsidRDefault="00AE2E47">
      <w:pPr>
        <w:spacing w:after="200" w:line="276" w:lineRule="auto"/>
        <w:jc w:val="both"/>
        <w:rPr>
          <w:rFonts w:ascii="Century Gothic" w:eastAsia="Arial" w:hAnsi="Century Gothic" w:cs="Arial"/>
        </w:rPr>
      </w:pPr>
    </w:p>
    <w:p w14:paraId="5F420799" w14:textId="77777777"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14:paraId="032A6D66" w14:textId="77777777"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14:paraId="0DB39C5A" w14:textId="77777777"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14:paraId="3E81E850" w14:textId="77777777"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14:paraId="18BA17B6" w14:textId="77777777" w:rsidR="00AE2E47" w:rsidRPr="004F4044" w:rsidRDefault="00AE2E47">
      <w:pPr>
        <w:spacing w:after="200" w:line="276" w:lineRule="auto"/>
        <w:jc w:val="both"/>
        <w:rPr>
          <w:rFonts w:ascii="Century Gothic" w:eastAsia="Arial" w:hAnsi="Century Gothic" w:cs="Arial"/>
        </w:rPr>
      </w:pPr>
    </w:p>
    <w:p w14:paraId="362C6202" w14:textId="77777777"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Nota: deberá enviar por correo en formato Word y PDF, en la fecha acordada de la junta aclaratoria.</w:t>
      </w:r>
    </w:p>
    <w:p w14:paraId="5FB8A5BD" w14:textId="77777777" w:rsidR="00AE2E47" w:rsidRPr="004F4044" w:rsidRDefault="00AE2E47">
      <w:pPr>
        <w:spacing w:after="0" w:line="240" w:lineRule="auto"/>
        <w:jc w:val="center"/>
        <w:rPr>
          <w:rFonts w:ascii="Century Gothic" w:eastAsia="Arial" w:hAnsi="Century Gothic" w:cs="Arial"/>
          <w:b/>
        </w:rPr>
      </w:pPr>
    </w:p>
    <w:p w14:paraId="49BB3AA5" w14:textId="77777777" w:rsidR="00AE2E47" w:rsidRPr="004F4044" w:rsidRDefault="00AE2E47">
      <w:pPr>
        <w:spacing w:after="0" w:line="240" w:lineRule="auto"/>
        <w:jc w:val="center"/>
        <w:rPr>
          <w:rFonts w:ascii="Century Gothic" w:eastAsia="Arial" w:hAnsi="Century Gothic" w:cs="Arial"/>
          <w:b/>
        </w:rPr>
      </w:pPr>
    </w:p>
    <w:p w14:paraId="2EC5B6DE" w14:textId="77777777" w:rsidR="00AE2E47" w:rsidRPr="004F4044" w:rsidRDefault="00AE2E47">
      <w:pPr>
        <w:spacing w:after="0" w:line="240" w:lineRule="auto"/>
        <w:jc w:val="center"/>
        <w:rPr>
          <w:rFonts w:ascii="Century Gothic" w:eastAsia="Arial" w:hAnsi="Century Gothic" w:cs="Arial"/>
          <w:b/>
        </w:rPr>
      </w:pPr>
    </w:p>
    <w:p w14:paraId="72051DD7" w14:textId="77777777" w:rsidR="00AE2E47" w:rsidRPr="004F4044" w:rsidRDefault="00AE2E47">
      <w:pPr>
        <w:spacing w:after="0" w:line="240" w:lineRule="auto"/>
        <w:jc w:val="center"/>
        <w:rPr>
          <w:rFonts w:ascii="Century Gothic" w:eastAsia="Arial" w:hAnsi="Century Gothic" w:cs="Arial"/>
          <w:b/>
        </w:rPr>
      </w:pPr>
    </w:p>
    <w:p w14:paraId="4956ADFA" w14:textId="77777777" w:rsidR="00AE2E47" w:rsidRPr="004F4044" w:rsidRDefault="00AE2E47">
      <w:pPr>
        <w:spacing w:after="0" w:line="240" w:lineRule="auto"/>
        <w:jc w:val="center"/>
        <w:rPr>
          <w:rFonts w:ascii="Century Gothic" w:eastAsia="Arial" w:hAnsi="Century Gothic" w:cs="Arial"/>
          <w:b/>
        </w:rPr>
      </w:pPr>
    </w:p>
    <w:p w14:paraId="1D5D26D1" w14:textId="77777777" w:rsidR="00AE2E47" w:rsidRPr="004F4044" w:rsidRDefault="00AE2E47">
      <w:pPr>
        <w:spacing w:after="0" w:line="240" w:lineRule="auto"/>
        <w:jc w:val="center"/>
        <w:rPr>
          <w:rFonts w:ascii="Century Gothic" w:eastAsia="Arial" w:hAnsi="Century Gothic" w:cs="Arial"/>
          <w:b/>
        </w:rPr>
      </w:pPr>
    </w:p>
    <w:p w14:paraId="19A6CEFC" w14:textId="77777777" w:rsidR="00AE2E47" w:rsidRPr="004F4044" w:rsidRDefault="00AE2E47">
      <w:pPr>
        <w:spacing w:after="0" w:line="240" w:lineRule="auto"/>
        <w:jc w:val="center"/>
        <w:rPr>
          <w:rFonts w:ascii="Century Gothic" w:eastAsia="Arial" w:hAnsi="Century Gothic" w:cs="Arial"/>
          <w:b/>
        </w:rPr>
      </w:pPr>
    </w:p>
    <w:p w14:paraId="2F5F4FB9" w14:textId="77777777" w:rsidR="00AE2E47" w:rsidRPr="004F4044" w:rsidRDefault="00AE2E47">
      <w:pPr>
        <w:spacing w:after="0" w:line="240" w:lineRule="auto"/>
        <w:jc w:val="center"/>
        <w:rPr>
          <w:rFonts w:ascii="Century Gothic" w:eastAsia="Arial" w:hAnsi="Century Gothic" w:cs="Arial"/>
          <w:b/>
        </w:rPr>
      </w:pPr>
    </w:p>
    <w:p w14:paraId="76822C31" w14:textId="77777777" w:rsidR="00AE2E47" w:rsidRPr="004F4044" w:rsidRDefault="00AE2E47">
      <w:pPr>
        <w:spacing w:after="0" w:line="240" w:lineRule="auto"/>
        <w:jc w:val="center"/>
        <w:rPr>
          <w:rFonts w:ascii="Century Gothic" w:eastAsia="Arial" w:hAnsi="Century Gothic" w:cs="Arial"/>
          <w:b/>
        </w:rPr>
      </w:pPr>
    </w:p>
    <w:p w14:paraId="7AE658A5" w14:textId="77777777" w:rsidR="00AE2E47" w:rsidRPr="004F4044" w:rsidRDefault="00AE2E47">
      <w:pPr>
        <w:spacing w:after="0" w:line="240" w:lineRule="auto"/>
        <w:jc w:val="center"/>
        <w:rPr>
          <w:rFonts w:ascii="Century Gothic" w:eastAsia="Arial" w:hAnsi="Century Gothic" w:cs="Arial"/>
          <w:b/>
        </w:rPr>
      </w:pPr>
    </w:p>
    <w:p w14:paraId="71E3B417" w14:textId="77777777" w:rsidR="00AE2E47" w:rsidRPr="004F4044" w:rsidRDefault="00AE2E47">
      <w:pPr>
        <w:spacing w:after="0" w:line="240" w:lineRule="auto"/>
        <w:jc w:val="center"/>
        <w:rPr>
          <w:rFonts w:ascii="Century Gothic" w:eastAsia="Arial" w:hAnsi="Century Gothic" w:cs="Arial"/>
          <w:b/>
        </w:rPr>
      </w:pPr>
    </w:p>
    <w:p w14:paraId="4780C3D3" w14:textId="77777777" w:rsidR="00AE2E47" w:rsidRPr="004F4044" w:rsidRDefault="00AE2E47">
      <w:pPr>
        <w:spacing w:after="0" w:line="240" w:lineRule="auto"/>
        <w:jc w:val="both"/>
        <w:rPr>
          <w:rFonts w:ascii="Century Gothic" w:eastAsia="Arial" w:hAnsi="Century Gothic" w:cs="Arial"/>
          <w:b/>
        </w:rPr>
      </w:pPr>
    </w:p>
    <w:p w14:paraId="31E55E07" w14:textId="77777777" w:rsidR="00AE2E47" w:rsidRPr="004F4044" w:rsidRDefault="00AE2E47">
      <w:pPr>
        <w:spacing w:after="0" w:line="240" w:lineRule="auto"/>
        <w:jc w:val="both"/>
        <w:rPr>
          <w:rFonts w:ascii="Century Gothic" w:eastAsia="Arial" w:hAnsi="Century Gothic" w:cs="Arial"/>
          <w:b/>
        </w:rPr>
      </w:pPr>
    </w:p>
    <w:p w14:paraId="47550D5B"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2</w:t>
      </w:r>
    </w:p>
    <w:p w14:paraId="24EE3B98"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“ACREDITACIÓN LEGAL”</w:t>
      </w:r>
    </w:p>
    <w:p w14:paraId="62710065" w14:textId="77777777" w:rsidR="00AE2E47" w:rsidRPr="004F4044" w:rsidRDefault="00AE2E47">
      <w:pPr>
        <w:spacing w:after="200" w:line="276" w:lineRule="auto"/>
        <w:jc w:val="both"/>
        <w:rPr>
          <w:rFonts w:ascii="Century Gothic" w:eastAsia="Arial" w:hAnsi="Century Gothic" w:cs="Arial"/>
        </w:rPr>
      </w:pPr>
    </w:p>
    <w:p w14:paraId="24291C27" w14:textId="77777777"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14:paraId="5829C880" w14:textId="77777777" w:rsidR="00AE2E47" w:rsidRPr="004F4044" w:rsidRDefault="00AE2E47">
      <w:pPr>
        <w:spacing w:after="200" w:line="276" w:lineRule="auto"/>
        <w:jc w:val="both"/>
        <w:rPr>
          <w:rFonts w:ascii="Century Gothic" w:eastAsia="Arial" w:hAnsi="Century Gothic" w:cs="Arial"/>
          <w:b/>
        </w:rPr>
      </w:pPr>
    </w:p>
    <w:p w14:paraId="55FDC984"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4289FD4"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14:paraId="25883772"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14:paraId="75C3E96D"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14:paraId="77DEF2B4" w14:textId="77777777"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14:paraId="3F11EA30" w14:textId="77777777"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14:paraId="2D520496" w14:textId="77777777"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14:paraId="3E86BD78" w14:textId="77777777"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14:paraId="521F694D" w14:textId="77777777"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14:paraId="1A179E78" w14:textId="77777777"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14:paraId="17271FDD" w14:textId="77777777"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14:paraId="52FE1296" w14:textId="77777777"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14:paraId="781BF242" w14:textId="77777777" w:rsidR="00AE2E47" w:rsidRPr="004F4044" w:rsidRDefault="00AE2E47">
      <w:pPr>
        <w:spacing w:after="200" w:line="240" w:lineRule="auto"/>
        <w:rPr>
          <w:rFonts w:ascii="Century Gothic" w:eastAsia="Arial" w:hAnsi="Century Gothic" w:cs="Arial"/>
        </w:rPr>
      </w:pPr>
    </w:p>
    <w:p w14:paraId="6329D226" w14:textId="77777777" w:rsidR="00AE2E47" w:rsidRPr="00D1422A" w:rsidRDefault="004F4044">
      <w:pPr>
        <w:spacing w:after="200" w:line="240" w:lineRule="auto"/>
        <w:jc w:val="both"/>
        <w:rPr>
          <w:rFonts w:ascii="Century Gothic" w:eastAsia="Arial" w:hAnsi="Century Gothic" w:cs="Arial"/>
          <w:b/>
          <w:sz w:val="24"/>
        </w:rPr>
      </w:pPr>
      <w:r w:rsidRPr="00D1422A">
        <w:rPr>
          <w:rFonts w:ascii="Century Gothic" w:eastAsia="Arial" w:hAnsi="Century Gothic" w:cs="Arial"/>
          <w:b/>
          <w:sz w:val="24"/>
        </w:rPr>
        <w:t>Relación de socios o asociados.</w:t>
      </w:r>
    </w:p>
    <w:p w14:paraId="566FE587"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14:paraId="1DC55133"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14:paraId="35C8CD3F"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14:paraId="7376BACE"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14:paraId="2CE977A2"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14:paraId="139F5300" w14:textId="77777777"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Fecha y datos de inscripción en el Registro Público correspondiente: _________________________</w:t>
      </w:r>
    </w:p>
    <w:p w14:paraId="623FF5F9" w14:textId="77777777" w:rsidR="00415CEC" w:rsidRDefault="00415CEC">
      <w:pPr>
        <w:spacing w:after="200" w:line="240" w:lineRule="auto"/>
        <w:jc w:val="both"/>
        <w:rPr>
          <w:rFonts w:ascii="Century Gothic" w:eastAsia="Arial" w:hAnsi="Century Gothic" w:cs="Arial"/>
        </w:rPr>
      </w:pPr>
    </w:p>
    <w:p w14:paraId="4ACC3C87" w14:textId="77777777" w:rsidR="00415CEC" w:rsidRDefault="00415CEC">
      <w:pPr>
        <w:spacing w:after="200" w:line="240" w:lineRule="auto"/>
        <w:jc w:val="both"/>
        <w:rPr>
          <w:rFonts w:ascii="Century Gothic" w:eastAsia="Arial" w:hAnsi="Century Gothic" w:cs="Arial"/>
        </w:rPr>
      </w:pPr>
    </w:p>
    <w:p w14:paraId="183AF68A" w14:textId="77777777" w:rsidR="00415CEC" w:rsidRDefault="00415CEC">
      <w:pPr>
        <w:spacing w:after="200" w:line="240" w:lineRule="auto"/>
        <w:jc w:val="both"/>
        <w:rPr>
          <w:rFonts w:ascii="Century Gothic" w:eastAsia="Arial" w:hAnsi="Century Gothic" w:cs="Arial"/>
        </w:rPr>
      </w:pPr>
    </w:p>
    <w:p w14:paraId="2910CA66" w14:textId="77777777" w:rsidR="00415CEC" w:rsidRDefault="00415CEC">
      <w:pPr>
        <w:spacing w:after="200" w:line="240" w:lineRule="auto"/>
        <w:jc w:val="both"/>
        <w:rPr>
          <w:rFonts w:ascii="Century Gothic" w:eastAsia="Arial" w:hAnsi="Century Gothic" w:cs="Arial"/>
        </w:rPr>
      </w:pPr>
    </w:p>
    <w:p w14:paraId="043182BA" w14:textId="77777777" w:rsidR="0014551F" w:rsidRDefault="0014551F">
      <w:pPr>
        <w:spacing w:after="200" w:line="240" w:lineRule="auto"/>
        <w:jc w:val="both"/>
        <w:rPr>
          <w:rFonts w:ascii="Century Gothic" w:eastAsia="Arial" w:hAnsi="Century Gothic" w:cs="Arial"/>
        </w:rPr>
      </w:pPr>
    </w:p>
    <w:p w14:paraId="7A70BA9C" w14:textId="77777777" w:rsidR="0014551F" w:rsidRDefault="0014551F">
      <w:pPr>
        <w:spacing w:after="200" w:line="240" w:lineRule="auto"/>
        <w:jc w:val="both"/>
        <w:rPr>
          <w:rFonts w:ascii="Century Gothic" w:eastAsia="Arial" w:hAnsi="Century Gothic" w:cs="Arial"/>
        </w:rPr>
      </w:pPr>
    </w:p>
    <w:p w14:paraId="51B3F6D8" w14:textId="77777777" w:rsidR="0014551F" w:rsidRDefault="0014551F">
      <w:pPr>
        <w:spacing w:after="200" w:line="240" w:lineRule="auto"/>
        <w:jc w:val="both"/>
        <w:rPr>
          <w:rFonts w:ascii="Century Gothic" w:eastAsia="Arial" w:hAnsi="Century Gothic" w:cs="Arial"/>
        </w:rPr>
      </w:pPr>
    </w:p>
    <w:p w14:paraId="0011A632"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del apoderado o representante: __________________________________</w:t>
      </w:r>
    </w:p>
    <w:p w14:paraId="40218AF4"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14:paraId="61DC94B9"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Escritura pública número: ________________ Fecha: ______________________</w:t>
      </w:r>
    </w:p>
    <w:p w14:paraId="66425BC4"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___________________________________________________________________</w:t>
      </w:r>
    </w:p>
    <w:p w14:paraId="1AC750E3" w14:textId="77777777" w:rsidR="00AE2E47" w:rsidRPr="004F4044" w:rsidRDefault="00AE2E47">
      <w:pPr>
        <w:spacing w:after="0" w:line="276" w:lineRule="auto"/>
        <w:jc w:val="both"/>
        <w:rPr>
          <w:rFonts w:ascii="Century Gothic" w:eastAsia="Arial" w:hAnsi="Century Gothic" w:cs="Arial"/>
        </w:rPr>
      </w:pPr>
    </w:p>
    <w:p w14:paraId="6B76D068" w14:textId="77777777" w:rsidR="00AE2E47" w:rsidRPr="004F4044" w:rsidRDefault="00AE2E47">
      <w:pPr>
        <w:spacing w:after="0" w:line="276" w:lineRule="auto"/>
        <w:jc w:val="both"/>
        <w:rPr>
          <w:rFonts w:ascii="Century Gothic" w:eastAsia="Arial" w:hAnsi="Century Gothic" w:cs="Arial"/>
        </w:rPr>
      </w:pPr>
    </w:p>
    <w:p w14:paraId="48260B9C" w14:textId="77777777" w:rsidR="00AE2E47" w:rsidRPr="004F4044" w:rsidRDefault="00AE2E47">
      <w:pPr>
        <w:spacing w:after="0" w:line="276" w:lineRule="auto"/>
        <w:jc w:val="both"/>
        <w:rPr>
          <w:rFonts w:ascii="Century Gothic" w:eastAsia="Arial" w:hAnsi="Century Gothic" w:cs="Arial"/>
        </w:rPr>
      </w:pPr>
    </w:p>
    <w:p w14:paraId="769833D0" w14:textId="77777777" w:rsidR="00AE2E47" w:rsidRPr="004F4044" w:rsidRDefault="00AE2E47">
      <w:pPr>
        <w:spacing w:after="0" w:line="276" w:lineRule="auto"/>
        <w:jc w:val="both"/>
        <w:rPr>
          <w:rFonts w:ascii="Century Gothic" w:eastAsia="Arial" w:hAnsi="Century Gothic" w:cs="Arial"/>
        </w:rPr>
      </w:pPr>
    </w:p>
    <w:p w14:paraId="4808B217" w14:textId="77777777"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14:paraId="10A4FC31" w14:textId="77777777" w:rsidR="00AE2E47" w:rsidRPr="004F4044" w:rsidRDefault="00AE2E47">
      <w:pPr>
        <w:spacing w:after="0" w:line="276" w:lineRule="auto"/>
        <w:jc w:val="both"/>
        <w:rPr>
          <w:rFonts w:ascii="Century Gothic" w:eastAsia="Arial" w:hAnsi="Century Gothic" w:cs="Arial"/>
          <w:b/>
        </w:rPr>
      </w:pPr>
    </w:p>
    <w:p w14:paraId="246BA37E" w14:textId="77777777" w:rsidR="00AE2E47" w:rsidRPr="004F4044" w:rsidRDefault="00AE2E47">
      <w:pPr>
        <w:spacing w:after="0" w:line="276" w:lineRule="auto"/>
        <w:jc w:val="center"/>
        <w:rPr>
          <w:rFonts w:ascii="Century Gothic" w:eastAsia="Arial" w:hAnsi="Century Gothic" w:cs="Arial"/>
          <w:b/>
        </w:rPr>
      </w:pPr>
    </w:p>
    <w:p w14:paraId="506BDB62" w14:textId="77777777" w:rsidR="00AE2E47" w:rsidRPr="004F4044" w:rsidRDefault="00AE2E47">
      <w:pPr>
        <w:spacing w:after="0" w:line="276" w:lineRule="auto"/>
        <w:jc w:val="center"/>
        <w:rPr>
          <w:rFonts w:ascii="Century Gothic" w:eastAsia="Arial" w:hAnsi="Century Gothic" w:cs="Arial"/>
          <w:b/>
        </w:rPr>
      </w:pPr>
    </w:p>
    <w:p w14:paraId="54CC2ACC" w14:textId="77777777" w:rsidR="00AE2E47" w:rsidRPr="004F4044" w:rsidRDefault="00AE2E47">
      <w:pPr>
        <w:spacing w:after="0" w:line="276" w:lineRule="auto"/>
        <w:jc w:val="center"/>
        <w:rPr>
          <w:rFonts w:ascii="Century Gothic" w:eastAsia="Arial" w:hAnsi="Century Gothic" w:cs="Arial"/>
          <w:b/>
        </w:rPr>
      </w:pPr>
    </w:p>
    <w:p w14:paraId="3792B90A" w14:textId="77777777" w:rsidR="00AE2E47" w:rsidRPr="004F4044" w:rsidRDefault="00AE2E47">
      <w:pPr>
        <w:spacing w:after="0" w:line="276" w:lineRule="auto"/>
        <w:jc w:val="center"/>
        <w:rPr>
          <w:rFonts w:ascii="Century Gothic" w:eastAsia="Arial" w:hAnsi="Century Gothic" w:cs="Arial"/>
          <w:b/>
        </w:rPr>
      </w:pPr>
    </w:p>
    <w:p w14:paraId="12D181D0" w14:textId="77777777" w:rsidR="00AE2E47" w:rsidRPr="004F4044" w:rsidRDefault="00AE2E47">
      <w:pPr>
        <w:spacing w:after="0" w:line="276" w:lineRule="auto"/>
        <w:jc w:val="center"/>
        <w:rPr>
          <w:rFonts w:ascii="Century Gothic" w:eastAsia="Arial" w:hAnsi="Century Gothic" w:cs="Arial"/>
          <w:b/>
        </w:rPr>
      </w:pPr>
    </w:p>
    <w:p w14:paraId="0A6DBF7D" w14:textId="77777777" w:rsidR="00AE2E47" w:rsidRPr="004F4044" w:rsidRDefault="00AE2E47">
      <w:pPr>
        <w:spacing w:after="0" w:line="276" w:lineRule="auto"/>
        <w:jc w:val="center"/>
        <w:rPr>
          <w:rFonts w:ascii="Century Gothic" w:eastAsia="Arial" w:hAnsi="Century Gothic" w:cs="Arial"/>
          <w:b/>
        </w:rPr>
      </w:pPr>
    </w:p>
    <w:p w14:paraId="2F57D75B" w14:textId="77777777" w:rsidR="00AE2E47" w:rsidRPr="004F4044" w:rsidRDefault="00AE2E47">
      <w:pPr>
        <w:spacing w:after="0" w:line="276" w:lineRule="auto"/>
        <w:jc w:val="center"/>
        <w:rPr>
          <w:rFonts w:ascii="Century Gothic" w:eastAsia="Arial" w:hAnsi="Century Gothic" w:cs="Arial"/>
          <w:b/>
        </w:rPr>
      </w:pPr>
    </w:p>
    <w:p w14:paraId="57ED99B2" w14:textId="77777777" w:rsidR="00AE2E47" w:rsidRPr="004F4044" w:rsidRDefault="00AE2E47">
      <w:pPr>
        <w:spacing w:after="0" w:line="276" w:lineRule="auto"/>
        <w:jc w:val="center"/>
        <w:rPr>
          <w:rFonts w:ascii="Century Gothic" w:eastAsia="Arial" w:hAnsi="Century Gothic" w:cs="Arial"/>
          <w:b/>
        </w:rPr>
      </w:pPr>
    </w:p>
    <w:p w14:paraId="512E211F"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14:paraId="71B98BD5"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14:paraId="763667F5"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14:paraId="203F0C54" w14:textId="77777777"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14:paraId="2DC8C2C4" w14:textId="77777777" w:rsidR="00AE2E47" w:rsidRPr="004F4044" w:rsidRDefault="00AE2E47">
      <w:pPr>
        <w:spacing w:after="200" w:line="276" w:lineRule="auto"/>
        <w:jc w:val="center"/>
        <w:rPr>
          <w:rFonts w:ascii="Century Gothic" w:eastAsia="Arial" w:hAnsi="Century Gothic" w:cs="Arial"/>
          <w:b/>
          <w:shd w:val="clear" w:color="auto" w:fill="FFFF00"/>
        </w:rPr>
      </w:pPr>
    </w:p>
    <w:p w14:paraId="09E4A14A" w14:textId="77777777" w:rsidR="00AE2E47" w:rsidRPr="004F4044" w:rsidRDefault="00AE2E47">
      <w:pPr>
        <w:spacing w:after="200" w:line="276" w:lineRule="auto"/>
        <w:jc w:val="center"/>
        <w:rPr>
          <w:rFonts w:ascii="Century Gothic" w:eastAsia="Arial" w:hAnsi="Century Gothic" w:cs="Arial"/>
          <w:b/>
          <w:shd w:val="clear" w:color="auto" w:fill="FFFF00"/>
        </w:rPr>
      </w:pPr>
    </w:p>
    <w:p w14:paraId="230C3D52" w14:textId="77777777" w:rsidR="00AE2E47" w:rsidRPr="004F4044" w:rsidRDefault="00AE2E47">
      <w:pPr>
        <w:spacing w:after="0" w:line="240" w:lineRule="auto"/>
        <w:jc w:val="both"/>
        <w:rPr>
          <w:rFonts w:ascii="Century Gothic" w:eastAsia="Arial" w:hAnsi="Century Gothic" w:cs="Arial"/>
          <w:b/>
          <w:sz w:val="18"/>
          <w:szCs w:val="18"/>
          <w:shd w:val="clear" w:color="auto" w:fill="FFFF00"/>
        </w:rPr>
      </w:pPr>
    </w:p>
    <w:p w14:paraId="2799376D" w14:textId="77777777" w:rsidR="00AE2E47" w:rsidRPr="004F4044" w:rsidRDefault="00AE2E47">
      <w:pPr>
        <w:spacing w:after="0" w:line="240" w:lineRule="auto"/>
        <w:jc w:val="both"/>
        <w:rPr>
          <w:rFonts w:ascii="Century Gothic" w:eastAsia="Arial" w:hAnsi="Century Gothic" w:cs="Arial"/>
          <w:b/>
          <w:sz w:val="18"/>
          <w:szCs w:val="18"/>
          <w:shd w:val="clear" w:color="auto" w:fill="FFFF00"/>
        </w:rPr>
      </w:pPr>
    </w:p>
    <w:p w14:paraId="3BF012C3" w14:textId="77777777" w:rsidR="00AE2E47" w:rsidRDefault="00AE2E47">
      <w:pPr>
        <w:spacing w:after="0" w:line="240" w:lineRule="auto"/>
        <w:jc w:val="both"/>
        <w:rPr>
          <w:rFonts w:ascii="Century Gothic" w:eastAsia="Arial" w:hAnsi="Century Gothic" w:cs="Arial"/>
          <w:b/>
        </w:rPr>
      </w:pPr>
    </w:p>
    <w:p w14:paraId="040C853B" w14:textId="77777777" w:rsidR="0014551F" w:rsidRDefault="0014551F">
      <w:pPr>
        <w:spacing w:after="0" w:line="240" w:lineRule="auto"/>
        <w:jc w:val="both"/>
        <w:rPr>
          <w:rFonts w:ascii="Century Gothic" w:eastAsia="Arial" w:hAnsi="Century Gothic" w:cs="Arial"/>
          <w:b/>
        </w:rPr>
      </w:pPr>
    </w:p>
    <w:p w14:paraId="6F5FD95C" w14:textId="77777777" w:rsidR="0014551F" w:rsidRDefault="0014551F">
      <w:pPr>
        <w:spacing w:after="0" w:line="240" w:lineRule="auto"/>
        <w:jc w:val="both"/>
        <w:rPr>
          <w:rFonts w:ascii="Century Gothic" w:eastAsia="Arial" w:hAnsi="Century Gothic" w:cs="Arial"/>
          <w:b/>
        </w:rPr>
      </w:pPr>
    </w:p>
    <w:p w14:paraId="4B228FB7" w14:textId="77777777" w:rsidR="0014551F" w:rsidRDefault="0014551F">
      <w:pPr>
        <w:spacing w:after="0" w:line="240" w:lineRule="auto"/>
        <w:jc w:val="both"/>
        <w:rPr>
          <w:rFonts w:ascii="Century Gothic" w:eastAsia="Arial" w:hAnsi="Century Gothic" w:cs="Arial"/>
          <w:b/>
        </w:rPr>
      </w:pPr>
    </w:p>
    <w:p w14:paraId="07F02B89" w14:textId="77777777" w:rsidR="0014551F" w:rsidRDefault="0014551F">
      <w:pPr>
        <w:spacing w:after="0" w:line="240" w:lineRule="auto"/>
        <w:jc w:val="both"/>
        <w:rPr>
          <w:rFonts w:ascii="Century Gothic" w:eastAsia="Arial" w:hAnsi="Century Gothic" w:cs="Arial"/>
          <w:b/>
        </w:rPr>
      </w:pPr>
    </w:p>
    <w:p w14:paraId="23C2E842" w14:textId="77777777" w:rsidR="0014551F" w:rsidRDefault="0014551F">
      <w:pPr>
        <w:spacing w:after="0" w:line="240" w:lineRule="auto"/>
        <w:jc w:val="both"/>
        <w:rPr>
          <w:rFonts w:ascii="Century Gothic" w:eastAsia="Arial" w:hAnsi="Century Gothic" w:cs="Arial"/>
          <w:b/>
        </w:rPr>
      </w:pPr>
    </w:p>
    <w:p w14:paraId="0754FC61" w14:textId="77777777" w:rsidR="0014551F" w:rsidRDefault="0014551F">
      <w:pPr>
        <w:spacing w:after="0" w:line="240" w:lineRule="auto"/>
        <w:jc w:val="both"/>
        <w:rPr>
          <w:rFonts w:ascii="Century Gothic" w:eastAsia="Arial" w:hAnsi="Century Gothic" w:cs="Arial"/>
          <w:b/>
        </w:rPr>
      </w:pPr>
    </w:p>
    <w:p w14:paraId="6262C4E4" w14:textId="77777777" w:rsidR="0014551F" w:rsidRDefault="0014551F">
      <w:pPr>
        <w:spacing w:after="0" w:line="240" w:lineRule="auto"/>
        <w:jc w:val="both"/>
        <w:rPr>
          <w:rFonts w:ascii="Century Gothic" w:eastAsia="Arial" w:hAnsi="Century Gothic" w:cs="Arial"/>
          <w:b/>
        </w:rPr>
      </w:pPr>
    </w:p>
    <w:p w14:paraId="02284CC1" w14:textId="77777777" w:rsidR="0014551F" w:rsidRDefault="0014551F">
      <w:pPr>
        <w:spacing w:after="0" w:line="240" w:lineRule="auto"/>
        <w:jc w:val="both"/>
        <w:rPr>
          <w:rFonts w:ascii="Century Gothic" w:eastAsia="Arial" w:hAnsi="Century Gothic" w:cs="Arial"/>
          <w:b/>
        </w:rPr>
      </w:pPr>
    </w:p>
    <w:p w14:paraId="5F152722" w14:textId="77777777" w:rsidR="0014551F" w:rsidRDefault="0014551F">
      <w:pPr>
        <w:spacing w:after="0" w:line="240" w:lineRule="auto"/>
        <w:jc w:val="both"/>
        <w:rPr>
          <w:rFonts w:ascii="Century Gothic" w:eastAsia="Arial" w:hAnsi="Century Gothic" w:cs="Arial"/>
          <w:b/>
        </w:rPr>
      </w:pPr>
    </w:p>
    <w:p w14:paraId="498B24D6" w14:textId="77777777" w:rsidR="0014551F" w:rsidRDefault="0014551F">
      <w:pPr>
        <w:spacing w:after="0" w:line="240" w:lineRule="auto"/>
        <w:jc w:val="both"/>
        <w:rPr>
          <w:rFonts w:ascii="Century Gothic" w:eastAsia="Arial" w:hAnsi="Century Gothic" w:cs="Arial"/>
          <w:b/>
        </w:rPr>
      </w:pPr>
    </w:p>
    <w:p w14:paraId="7A10FC48" w14:textId="77777777" w:rsidR="0014551F" w:rsidRDefault="0014551F">
      <w:pPr>
        <w:spacing w:after="0" w:line="240" w:lineRule="auto"/>
        <w:jc w:val="both"/>
        <w:rPr>
          <w:rFonts w:ascii="Century Gothic" w:eastAsia="Arial" w:hAnsi="Century Gothic" w:cs="Arial"/>
          <w:b/>
        </w:rPr>
      </w:pPr>
    </w:p>
    <w:p w14:paraId="78AB4E7D" w14:textId="77777777" w:rsidR="00335786" w:rsidRPr="004F4044" w:rsidRDefault="00335786">
      <w:pPr>
        <w:spacing w:after="0" w:line="240" w:lineRule="auto"/>
        <w:jc w:val="both"/>
        <w:rPr>
          <w:rFonts w:ascii="Century Gothic" w:eastAsia="Arial" w:hAnsi="Century Gothic" w:cs="Arial"/>
          <w:b/>
        </w:rPr>
      </w:pPr>
    </w:p>
    <w:p w14:paraId="5EEF06D2"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3</w:t>
      </w:r>
    </w:p>
    <w:p w14:paraId="12E59868" w14:textId="77777777"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14:paraId="0D1499C3" w14:textId="77777777" w:rsidR="00AE2E47" w:rsidRPr="004F4044" w:rsidRDefault="00AE2E47">
      <w:pPr>
        <w:spacing w:after="0" w:line="240" w:lineRule="auto"/>
        <w:jc w:val="center"/>
        <w:rPr>
          <w:rFonts w:ascii="Century Gothic" w:eastAsia="Arial" w:hAnsi="Century Gothic" w:cs="Arial"/>
          <w:b/>
          <w:shd w:val="clear" w:color="auto" w:fill="FFFF00"/>
        </w:rPr>
      </w:pPr>
    </w:p>
    <w:p w14:paraId="6A5B885B" w14:textId="77777777" w:rsidR="00AE2E47" w:rsidRPr="004F4044" w:rsidRDefault="003805BC">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14:paraId="548B05F1" w14:textId="77777777"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14:paraId="746FC431" w14:textId="77777777" w:rsidR="00AE2E47" w:rsidRPr="004F4044" w:rsidRDefault="00AE2E47">
      <w:pPr>
        <w:spacing w:after="0" w:line="240" w:lineRule="auto"/>
        <w:jc w:val="center"/>
        <w:rPr>
          <w:rFonts w:ascii="Century Gothic" w:eastAsia="Arial" w:hAnsi="Century Gothic" w:cs="Arial"/>
          <w:b/>
          <w:shd w:val="clear" w:color="auto" w:fill="FFFF00"/>
        </w:rPr>
      </w:pPr>
    </w:p>
    <w:p w14:paraId="7EC67D3D" w14:textId="77777777"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LICITACIÓN NUMERO: ___________________</w:t>
      </w:r>
    </w:p>
    <w:p w14:paraId="1FBF8DAA" w14:textId="77777777"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14:paraId="12AA7A05" w14:textId="77777777"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14:paraId="3117BB54" w14:textId="77777777"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14:paraId="767A511E" w14:textId="77777777"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D86D04D" w14:textId="77777777" w:rsidR="00AE2E47" w:rsidRPr="004F4044" w:rsidRDefault="00AE2E47">
      <w:pPr>
        <w:pStyle w:val="Prrafodelista"/>
        <w:spacing w:line="240" w:lineRule="auto"/>
        <w:rPr>
          <w:rFonts w:ascii="Century Gothic" w:eastAsia="Arial" w:hAnsi="Century Gothic" w:cs="Arial"/>
          <w:color w:val="000000" w:themeColor="text1"/>
          <w:u w:val="single"/>
        </w:rPr>
      </w:pPr>
    </w:p>
    <w:p w14:paraId="47F20319" w14:textId="77777777"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14:paraId="2A6DA9DA" w14:textId="77777777" w:rsidR="00AE2E47" w:rsidRPr="004F4044" w:rsidRDefault="00AE2E47">
      <w:pPr>
        <w:pStyle w:val="Prrafodelista"/>
        <w:spacing w:line="240" w:lineRule="auto"/>
        <w:rPr>
          <w:rFonts w:ascii="Century Gothic" w:eastAsia="Arial" w:hAnsi="Century Gothic" w:cs="Arial"/>
        </w:rPr>
      </w:pPr>
    </w:p>
    <w:p w14:paraId="4C19ECE2" w14:textId="77777777" w:rsidR="00AE2E47" w:rsidRPr="004F4044" w:rsidRDefault="004F4044">
      <w:pPr>
        <w:pStyle w:val="Prrafodelista"/>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14:paraId="19A16808" w14:textId="77777777" w:rsidR="00AE2E47" w:rsidRPr="004F4044" w:rsidRDefault="00AE2E47">
      <w:pPr>
        <w:pStyle w:val="Prrafodelista"/>
        <w:spacing w:line="240" w:lineRule="auto"/>
        <w:rPr>
          <w:rFonts w:ascii="Century Gothic" w:hAnsi="Century Gothic" w:cs="Arial"/>
          <w:lang w:eastAsia="en-US"/>
        </w:rPr>
      </w:pPr>
    </w:p>
    <w:p w14:paraId="6020AAC9" w14:textId="77777777"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14:paraId="6044BD7B" w14:textId="77777777" w:rsidR="00AE2E47" w:rsidRPr="004F4044" w:rsidRDefault="00AE2E47">
      <w:pPr>
        <w:pStyle w:val="Prrafodelista"/>
        <w:spacing w:after="200" w:line="240" w:lineRule="auto"/>
        <w:ind w:left="644"/>
        <w:jc w:val="both"/>
        <w:rPr>
          <w:rFonts w:ascii="Century Gothic" w:eastAsia="Arial" w:hAnsi="Century Gothic" w:cs="Arial"/>
        </w:rPr>
      </w:pPr>
    </w:p>
    <w:p w14:paraId="4825F711" w14:textId="77777777"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38429C7" w14:textId="77777777" w:rsidR="00AE2E47" w:rsidRPr="004F4044" w:rsidRDefault="00AE2E47">
      <w:pPr>
        <w:pStyle w:val="Prrafodelista"/>
        <w:spacing w:line="240" w:lineRule="auto"/>
        <w:rPr>
          <w:rFonts w:ascii="Century Gothic" w:eastAsia="Arial" w:hAnsi="Century Gothic" w:cs="Arial"/>
        </w:rPr>
      </w:pPr>
    </w:p>
    <w:p w14:paraId="3043B8FF" w14:textId="77777777"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11CD24C" w14:textId="77777777" w:rsidR="00AE2E47" w:rsidRPr="004F4044" w:rsidRDefault="00AE2E47">
      <w:pPr>
        <w:pStyle w:val="Prrafodelista"/>
        <w:spacing w:after="200" w:line="240" w:lineRule="auto"/>
        <w:ind w:left="284"/>
        <w:jc w:val="both"/>
        <w:rPr>
          <w:rFonts w:ascii="Century Gothic" w:eastAsia="Arial" w:hAnsi="Century Gothic" w:cs="Arial"/>
        </w:rPr>
      </w:pPr>
    </w:p>
    <w:p w14:paraId="39BC8846" w14:textId="77777777"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10C4B708" w14:textId="77777777" w:rsidR="00AE2E47" w:rsidRPr="004F4044" w:rsidRDefault="00AE2E47">
      <w:pPr>
        <w:pStyle w:val="Prrafodelista"/>
        <w:spacing w:line="240" w:lineRule="auto"/>
        <w:rPr>
          <w:rFonts w:ascii="Century Gothic" w:hAnsi="Century Gothic" w:cs="Arial"/>
          <w:lang w:eastAsia="en-US"/>
        </w:rPr>
      </w:pPr>
    </w:p>
    <w:p w14:paraId="65AE59F6" w14:textId="77777777"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6CBE2B13" w14:textId="77777777" w:rsidR="00AE2E47" w:rsidRPr="004F4044" w:rsidRDefault="00AE2E47">
      <w:pPr>
        <w:pStyle w:val="Prrafodelista"/>
        <w:spacing w:line="240" w:lineRule="auto"/>
        <w:ind w:left="0"/>
        <w:rPr>
          <w:rFonts w:ascii="Century Gothic" w:hAnsi="Century Gothic" w:cs="Arial"/>
          <w:lang w:eastAsia="en-US"/>
        </w:rPr>
      </w:pPr>
    </w:p>
    <w:p w14:paraId="568769A4" w14:textId="77777777"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lastRenderedPageBreak/>
        <w:t>Los precios que ofertamos serán fijos hasta el término de entrega de los bienes o prestación de los servicios.</w:t>
      </w:r>
    </w:p>
    <w:p w14:paraId="23ECAE98" w14:textId="77777777" w:rsidR="00AE2E47" w:rsidRPr="004F4044" w:rsidRDefault="00AE2E47">
      <w:pPr>
        <w:pStyle w:val="Prrafodelista"/>
        <w:spacing w:line="240" w:lineRule="auto"/>
        <w:rPr>
          <w:rFonts w:ascii="Century Gothic" w:hAnsi="Century Gothic" w:cs="Arial"/>
          <w:lang w:eastAsia="en-US"/>
        </w:rPr>
      </w:pPr>
    </w:p>
    <w:p w14:paraId="49F2B3EB" w14:textId="77777777"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EED08C5" w14:textId="77777777" w:rsidR="00AE2E47" w:rsidRPr="004F4044" w:rsidRDefault="00AE2E47">
      <w:pPr>
        <w:pStyle w:val="Prrafodelista"/>
        <w:spacing w:line="240" w:lineRule="auto"/>
        <w:rPr>
          <w:rFonts w:ascii="Century Gothic" w:hAnsi="Century Gothic" w:cs="Arial"/>
          <w:lang w:eastAsia="en-US"/>
        </w:rPr>
      </w:pPr>
    </w:p>
    <w:p w14:paraId="66767BEE" w14:textId="77777777"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14:paraId="6A7D37CB" w14:textId="77777777" w:rsidR="00AE2E47" w:rsidRPr="004F4044" w:rsidRDefault="00AE2E47">
      <w:pPr>
        <w:pStyle w:val="Prrafodelista"/>
        <w:spacing w:line="240" w:lineRule="auto"/>
        <w:rPr>
          <w:rFonts w:ascii="Century Gothic" w:hAnsi="Century Gothic" w:cs="Arial"/>
          <w:lang w:eastAsia="en-US"/>
        </w:rPr>
      </w:pPr>
    </w:p>
    <w:p w14:paraId="60D25AE2" w14:textId="77777777"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00F57EC6" w14:textId="77777777" w:rsidR="00AE2E47" w:rsidRPr="004F4044" w:rsidRDefault="00AE2E47" w:rsidP="003F480A">
      <w:pPr>
        <w:pStyle w:val="Prrafodelista"/>
        <w:spacing w:line="240" w:lineRule="auto"/>
        <w:ind w:left="708" w:firstLine="45"/>
        <w:jc w:val="both"/>
        <w:rPr>
          <w:rFonts w:ascii="Century Gothic" w:hAnsi="Century Gothic" w:cs="Arial"/>
          <w:lang w:eastAsia="en-US"/>
        </w:rPr>
      </w:pPr>
    </w:p>
    <w:p w14:paraId="650D3045" w14:textId="77777777"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14:paraId="4601A5B4" w14:textId="77777777" w:rsidR="00AE2E47" w:rsidRPr="004F4044" w:rsidRDefault="00AE2E47" w:rsidP="003F480A">
      <w:pPr>
        <w:pStyle w:val="Prrafodelista"/>
        <w:spacing w:line="240" w:lineRule="auto"/>
        <w:ind w:left="708"/>
        <w:jc w:val="both"/>
        <w:rPr>
          <w:rFonts w:ascii="Century Gothic" w:hAnsi="Century Gothic" w:cs="Arial"/>
          <w:lang w:eastAsia="en-US"/>
        </w:rPr>
      </w:pPr>
    </w:p>
    <w:p w14:paraId="483EB924" w14:textId="77777777"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14:paraId="2951703F" w14:textId="77777777" w:rsidR="00AE2E47" w:rsidRPr="004F4044" w:rsidRDefault="00AE2E47" w:rsidP="003F480A">
      <w:pPr>
        <w:pStyle w:val="Prrafodelista"/>
        <w:spacing w:line="240" w:lineRule="auto"/>
        <w:ind w:left="708"/>
        <w:jc w:val="both"/>
        <w:rPr>
          <w:rFonts w:ascii="Century Gothic" w:hAnsi="Century Gothic" w:cs="Arial"/>
          <w:lang w:eastAsia="en-US"/>
        </w:rPr>
      </w:pPr>
    </w:p>
    <w:p w14:paraId="344BF662" w14:textId="77777777"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14:paraId="6137CABE" w14:textId="77777777" w:rsidR="00AE2E47" w:rsidRPr="004F4044" w:rsidRDefault="00AE2E47">
      <w:pPr>
        <w:pStyle w:val="Prrafodelista"/>
        <w:spacing w:line="240" w:lineRule="auto"/>
        <w:rPr>
          <w:rFonts w:ascii="Century Gothic" w:hAnsi="Century Gothic" w:cs="Arial"/>
          <w:lang w:eastAsia="en-US"/>
        </w:rPr>
      </w:pPr>
    </w:p>
    <w:p w14:paraId="3469BD41" w14:textId="77777777"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578E4579" w14:textId="77777777" w:rsidR="00AE2E47" w:rsidRPr="004F4044" w:rsidRDefault="00AE2E47">
      <w:pPr>
        <w:pStyle w:val="Prrafodelista"/>
        <w:spacing w:line="240" w:lineRule="auto"/>
        <w:rPr>
          <w:rFonts w:ascii="Century Gothic" w:hAnsi="Century Gothic" w:cs="Arial"/>
          <w:lang w:eastAsia="en-US"/>
        </w:rPr>
      </w:pPr>
    </w:p>
    <w:p w14:paraId="080C0B27" w14:textId="77777777"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Tenemos pleno conocimiento de las infracciones en las que podemos incurrir en caso de omisión, simulación, incumplimiento o presentación de información falsa;</w:t>
      </w:r>
    </w:p>
    <w:p w14:paraId="511482A0" w14:textId="77777777" w:rsidR="00AE2E47" w:rsidRPr="004F4044" w:rsidRDefault="00AE2E47">
      <w:pPr>
        <w:pStyle w:val="Prrafodelista"/>
        <w:spacing w:line="240" w:lineRule="auto"/>
        <w:rPr>
          <w:rFonts w:ascii="Century Gothic" w:hAnsi="Century Gothic" w:cs="Arial"/>
        </w:rPr>
      </w:pPr>
    </w:p>
    <w:p w14:paraId="1AE41B74" w14:textId="77777777"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Que cuento con facultades suficientes para suscribir las propuestas y documentos presentados en esta licitación, así como el respectivo contrato/orden de compra/ pedido que se derive.</w:t>
      </w:r>
    </w:p>
    <w:p w14:paraId="3BFDF720" w14:textId="77777777" w:rsidR="00AE2E47" w:rsidRPr="004F4044" w:rsidRDefault="00AE2E47">
      <w:pPr>
        <w:jc w:val="both"/>
        <w:rPr>
          <w:rFonts w:ascii="Century Gothic" w:hAnsi="Century Gothic" w:cs="Arial"/>
          <w:color w:val="FF0000"/>
        </w:rPr>
      </w:pPr>
    </w:p>
    <w:p w14:paraId="18FE5321" w14:textId="77777777"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14:paraId="6FC7DDEB" w14:textId="77777777" w:rsidR="00AE2E47" w:rsidRPr="004F4044" w:rsidRDefault="00AE2E47">
      <w:pPr>
        <w:spacing w:after="0" w:line="240" w:lineRule="auto"/>
        <w:ind w:left="644"/>
        <w:contextualSpacing/>
        <w:jc w:val="both"/>
        <w:rPr>
          <w:rFonts w:ascii="Century Gothic" w:eastAsia="Cambria" w:hAnsi="Century Gothic" w:cs="Arial"/>
          <w:lang w:eastAsia="en-US"/>
        </w:rPr>
      </w:pPr>
    </w:p>
    <w:p w14:paraId="619984C5" w14:textId="77777777" w:rsidR="00AE2E47" w:rsidRPr="004F4044" w:rsidRDefault="00AE2E47">
      <w:pPr>
        <w:jc w:val="both"/>
        <w:rPr>
          <w:rFonts w:ascii="Century Gothic" w:hAnsi="Century Gothic" w:cs="Arial"/>
          <w:color w:val="FF0000"/>
        </w:rPr>
      </w:pPr>
    </w:p>
    <w:p w14:paraId="598751E8" w14:textId="77777777" w:rsidR="00AE2E47" w:rsidRPr="004F4044" w:rsidRDefault="00AE2E47">
      <w:pPr>
        <w:spacing w:after="0" w:line="276" w:lineRule="auto"/>
        <w:jc w:val="center"/>
        <w:rPr>
          <w:rFonts w:ascii="Century Gothic" w:eastAsia="Arial" w:hAnsi="Century Gothic" w:cs="Arial"/>
          <w:b/>
        </w:rPr>
      </w:pPr>
    </w:p>
    <w:p w14:paraId="375E110A"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14:paraId="2EC08BB8"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14:paraId="2BBCD894"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14:paraId="06CD6B3A" w14:textId="77777777"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14:paraId="11975229" w14:textId="77777777" w:rsidR="00E37994" w:rsidRDefault="00E37994">
      <w:pPr>
        <w:spacing w:after="0" w:line="240" w:lineRule="auto"/>
        <w:rPr>
          <w:rFonts w:ascii="Century Gothic" w:eastAsia="Arial" w:hAnsi="Century Gothic" w:cs="Arial"/>
          <w:b/>
          <w:shd w:val="clear" w:color="auto" w:fill="FFFF00"/>
        </w:rPr>
      </w:pPr>
    </w:p>
    <w:p w14:paraId="7537AA4F" w14:textId="77777777" w:rsidR="00851758" w:rsidRDefault="00851758">
      <w:pPr>
        <w:spacing w:after="0" w:line="240" w:lineRule="auto"/>
        <w:rPr>
          <w:rFonts w:ascii="Century Gothic" w:eastAsia="Arial" w:hAnsi="Century Gothic" w:cs="Arial"/>
          <w:b/>
          <w:sz w:val="18"/>
          <w:szCs w:val="18"/>
          <w:shd w:val="clear" w:color="auto" w:fill="FFFF00"/>
        </w:rPr>
      </w:pPr>
    </w:p>
    <w:p w14:paraId="738D9A79" w14:textId="77777777" w:rsidR="00994B82" w:rsidRDefault="00994B82">
      <w:pPr>
        <w:spacing w:after="0" w:line="240" w:lineRule="auto"/>
        <w:rPr>
          <w:rFonts w:ascii="Century Gothic" w:eastAsia="Arial" w:hAnsi="Century Gothic" w:cs="Arial"/>
          <w:b/>
          <w:sz w:val="18"/>
          <w:szCs w:val="18"/>
          <w:shd w:val="clear" w:color="auto" w:fill="FFFF00"/>
        </w:rPr>
      </w:pPr>
    </w:p>
    <w:p w14:paraId="1A6C04E0" w14:textId="77777777" w:rsidR="00994B82" w:rsidRDefault="00994B82">
      <w:pPr>
        <w:spacing w:after="0" w:line="240" w:lineRule="auto"/>
        <w:rPr>
          <w:rFonts w:ascii="Century Gothic" w:eastAsia="Arial" w:hAnsi="Century Gothic" w:cs="Arial"/>
          <w:b/>
          <w:sz w:val="18"/>
          <w:szCs w:val="18"/>
          <w:shd w:val="clear" w:color="auto" w:fill="FFFF00"/>
        </w:rPr>
      </w:pPr>
    </w:p>
    <w:p w14:paraId="3D03D506" w14:textId="77777777" w:rsidR="00994B82" w:rsidRDefault="00994B82">
      <w:pPr>
        <w:spacing w:after="0" w:line="240" w:lineRule="auto"/>
        <w:rPr>
          <w:rFonts w:ascii="Century Gothic" w:eastAsia="Arial" w:hAnsi="Century Gothic" w:cs="Arial"/>
          <w:b/>
          <w:sz w:val="18"/>
          <w:szCs w:val="18"/>
          <w:shd w:val="clear" w:color="auto" w:fill="FFFF00"/>
        </w:rPr>
      </w:pPr>
    </w:p>
    <w:p w14:paraId="5710243D" w14:textId="72019482" w:rsidR="00994B82" w:rsidRDefault="00994B82">
      <w:pPr>
        <w:spacing w:after="0" w:line="240" w:lineRule="auto"/>
        <w:rPr>
          <w:rFonts w:ascii="Century Gothic" w:eastAsia="Arial" w:hAnsi="Century Gothic" w:cs="Arial"/>
          <w:b/>
          <w:sz w:val="18"/>
          <w:szCs w:val="18"/>
          <w:shd w:val="clear" w:color="auto" w:fill="FFFF00"/>
        </w:rPr>
      </w:pPr>
    </w:p>
    <w:p w14:paraId="41AB39A9" w14:textId="77777777" w:rsidR="000F45DF" w:rsidRDefault="000F45DF">
      <w:pPr>
        <w:spacing w:after="0" w:line="240" w:lineRule="auto"/>
        <w:rPr>
          <w:rFonts w:ascii="Century Gothic" w:eastAsia="Arial" w:hAnsi="Century Gothic" w:cs="Arial"/>
          <w:b/>
          <w:sz w:val="18"/>
          <w:szCs w:val="18"/>
          <w:shd w:val="clear" w:color="auto" w:fill="FFFF00"/>
        </w:rPr>
      </w:pPr>
    </w:p>
    <w:p w14:paraId="243A416B" w14:textId="2D4DD8FF" w:rsidR="00053533" w:rsidRPr="004F4044" w:rsidRDefault="00053533">
      <w:pPr>
        <w:spacing w:after="0" w:line="240" w:lineRule="auto"/>
        <w:rPr>
          <w:rFonts w:ascii="Century Gothic" w:eastAsia="Arial" w:hAnsi="Century Gothic" w:cs="Arial"/>
          <w:b/>
          <w:sz w:val="18"/>
          <w:szCs w:val="18"/>
          <w:shd w:val="clear" w:color="auto" w:fill="FFFF00"/>
        </w:rPr>
      </w:pPr>
    </w:p>
    <w:p w14:paraId="69EC73A5"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4</w:t>
      </w:r>
    </w:p>
    <w:p w14:paraId="2F1D6F9D" w14:textId="77777777" w:rsidR="00AE2E47" w:rsidRPr="004F4044" w:rsidRDefault="004F4044" w:rsidP="00851758">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14:paraId="174F9861" w14:textId="77777777"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14:paraId="63957982" w14:textId="77777777" w:rsidR="00AE2E47" w:rsidRPr="00053533"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14:paraId="2EBAC116" w14:textId="77777777" w:rsidR="00EA4568" w:rsidRDefault="004F4044" w:rsidP="00EA4568">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00EA71B5">
        <w:rPr>
          <w:rFonts w:ascii="Century Gothic" w:eastAsia="Arial" w:hAnsi="Century Gothic" w:cs="Arial"/>
          <w:b/>
        </w:rPr>
        <w:t>LICITACIÓN PÚBLICA LOC</w:t>
      </w:r>
      <w:r w:rsidRPr="004F4044">
        <w:rPr>
          <w:rFonts w:ascii="Century Gothic" w:eastAsia="Arial" w:hAnsi="Century Gothic" w:cs="Arial"/>
          <w:b/>
        </w:rPr>
        <w:t xml:space="preserve">AL </w:t>
      </w:r>
      <w:r w:rsidR="00BF69C3">
        <w:rPr>
          <w:rFonts w:ascii="Century Gothic" w:eastAsia="Arial" w:hAnsi="Century Gothic" w:cs="Arial"/>
          <w:b/>
        </w:rPr>
        <w:t>SIN</w:t>
      </w:r>
      <w:r w:rsidRPr="004F4044">
        <w:rPr>
          <w:rFonts w:ascii="Century Gothic" w:eastAsia="Arial" w:hAnsi="Century Gothic" w:cs="Arial"/>
          <w:b/>
        </w:rPr>
        <w:t xml:space="preserve"> CONCURRENCIA DEL COMITÉ DE ADQUISICIONES NÚ</w:t>
      </w:r>
      <w:r w:rsidR="00BF69C3">
        <w:rPr>
          <w:rFonts w:ascii="Century Gothic" w:eastAsia="Arial" w:hAnsi="Century Gothic" w:cs="Arial"/>
          <w:b/>
        </w:rPr>
        <w:t>MERO DE LICITACIÓN: L</w:t>
      </w:r>
      <w:r w:rsidR="00BF69C3" w:rsidRPr="00B042E0">
        <w:rPr>
          <w:rFonts w:ascii="Century Gothic" w:eastAsia="Arial" w:hAnsi="Century Gothic" w:cs="Arial"/>
          <w:b/>
        </w:rPr>
        <w:t>S</w:t>
      </w:r>
      <w:r w:rsidRPr="00B042E0">
        <w:rPr>
          <w:rFonts w:ascii="Century Gothic" w:eastAsia="Arial" w:hAnsi="Century Gothic" w:cs="Arial"/>
          <w:b/>
        </w:rPr>
        <w:t>C</w:t>
      </w:r>
      <w:r w:rsidRPr="00B042E0">
        <w:rPr>
          <w:rFonts w:ascii="Century Gothic" w:eastAsia="Times New Roman" w:hAnsi="Century Gothic" w:cs="Arial"/>
          <w:b/>
        </w:rPr>
        <w:t>-</w:t>
      </w:r>
      <w:r w:rsidR="00EA4568">
        <w:rPr>
          <w:rFonts w:ascii="Century Gothic" w:eastAsia="Arial" w:hAnsi="Century Gothic" w:cs="Arial"/>
          <w:b/>
        </w:rPr>
        <w:t>21</w:t>
      </w:r>
      <w:r w:rsidR="00335786">
        <w:rPr>
          <w:rFonts w:ascii="Century Gothic" w:eastAsia="Arial" w:hAnsi="Century Gothic" w:cs="Arial"/>
          <w:b/>
        </w:rPr>
        <w:t xml:space="preserve">/2024 </w:t>
      </w:r>
      <w:r w:rsidR="00EA4568">
        <w:rPr>
          <w:rFonts w:ascii="Century Gothic" w:eastAsia="Times New Roman" w:hAnsi="Century Gothic" w:cs="Arial"/>
          <w:b/>
        </w:rPr>
        <w:t>ADQUISICIÓN E INSTALACIÓN DE SISTEMA DE AUDIO Y PROYECCIÓN PARA EL AUDITORIO, SALA DE JUNTAS Y SALA DE ENSEÑANZA DEL HOSPITAL GENERAL DE ZAPOPAN.</w:t>
      </w:r>
    </w:p>
    <w:p w14:paraId="786359DF" w14:textId="6ED3AA3B" w:rsidR="00EA4568" w:rsidRPr="004F4044" w:rsidRDefault="00EA4568" w:rsidP="00EA4568">
      <w:pPr>
        <w:pStyle w:val="Encabezado"/>
        <w:tabs>
          <w:tab w:val="clear" w:pos="4419"/>
          <w:tab w:val="clear" w:pos="8838"/>
          <w:tab w:val="center" w:pos="4252"/>
          <w:tab w:val="right" w:pos="8504"/>
        </w:tabs>
        <w:jc w:val="both"/>
        <w:rPr>
          <w:rFonts w:ascii="Century Gothic" w:hAnsi="Century Gothic" w:cs="Arial"/>
          <w:lang w:eastAsia="en-US"/>
        </w:rPr>
      </w:pPr>
    </w:p>
    <w:p w14:paraId="2530883A" w14:textId="06C072B1" w:rsidR="00AE2E47" w:rsidRPr="004F4044"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14:paraId="51E6F096" w14:textId="77777777" w:rsidR="00AE2E47" w:rsidRPr="004F4044" w:rsidRDefault="00AE2E47">
      <w:pPr>
        <w:pStyle w:val="Encabezado"/>
        <w:tabs>
          <w:tab w:val="clear" w:pos="4419"/>
          <w:tab w:val="clear" w:pos="8838"/>
          <w:tab w:val="center" w:pos="4252"/>
          <w:tab w:val="right" w:pos="8504"/>
        </w:tabs>
        <w:jc w:val="both"/>
        <w:rPr>
          <w:rFonts w:ascii="Century Gothic" w:hAnsi="Century Gothic" w:cs="Arial"/>
          <w:lang w:eastAsia="en-US"/>
        </w:rPr>
      </w:pPr>
    </w:p>
    <w:p w14:paraId="23A88A54" w14:textId="77777777"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que corresponden en su totalidad a lo requerido en las Bases. </w:t>
      </w:r>
    </w:p>
    <w:p w14:paraId="13CF7835" w14:textId="77777777" w:rsidR="00AE2E47" w:rsidRPr="004F4044" w:rsidRDefault="00AE2E47">
      <w:pPr>
        <w:spacing w:after="0" w:line="240" w:lineRule="auto"/>
        <w:ind w:left="720"/>
        <w:jc w:val="both"/>
        <w:rPr>
          <w:rFonts w:ascii="Century Gothic" w:hAnsi="Century Gothic" w:cs="Arial"/>
          <w:lang w:eastAsia="en-US"/>
        </w:rPr>
      </w:pPr>
    </w:p>
    <w:p w14:paraId="19434BDE" w14:textId="77777777"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45C2497B" w14:textId="77777777" w:rsidR="00AE2E47" w:rsidRPr="004F4044" w:rsidRDefault="00AE2E47">
      <w:pPr>
        <w:spacing w:after="0" w:line="240" w:lineRule="auto"/>
        <w:jc w:val="both"/>
        <w:rPr>
          <w:rFonts w:ascii="Century Gothic" w:hAnsi="Century Gothic" w:cs="Arial"/>
          <w:lang w:eastAsia="en-US"/>
        </w:rPr>
      </w:pPr>
    </w:p>
    <w:p w14:paraId="4989D89D" w14:textId="77777777" w:rsidR="00AE2E47" w:rsidRPr="004F4044"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14:paraId="4847CC36" w14:textId="77777777" w:rsidR="00AE2E47" w:rsidRPr="004F4044" w:rsidRDefault="00AE2E47">
      <w:pPr>
        <w:spacing w:after="0" w:line="240" w:lineRule="auto"/>
        <w:jc w:val="both"/>
        <w:rPr>
          <w:rFonts w:ascii="Century Gothic" w:hAnsi="Century Gothic" w:cs="Arial"/>
          <w:lang w:eastAsia="en-US"/>
        </w:rPr>
      </w:pPr>
    </w:p>
    <w:p w14:paraId="057210E8" w14:textId="77777777" w:rsidR="00AE2E47" w:rsidRPr="004F4044"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14:paraId="03FF4D3B" w14:textId="77777777"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w:t>
      </w:r>
      <w:r w:rsidRPr="00F85497">
        <w:rPr>
          <w:rFonts w:ascii="Century Gothic" w:hAnsi="Century Gothic" w:cs="Arial"/>
          <w:shd w:val="clear" w:color="auto" w:fill="FFFFFF"/>
        </w:rPr>
        <w:t>último 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744285B4" w14:textId="77777777"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Estar al corri</w:t>
      </w:r>
      <w:r w:rsidRPr="00F85497">
        <w:rPr>
          <w:rFonts w:ascii="Century Gothic" w:hAnsi="Century Gothic" w:cs="Arial"/>
          <w:shd w:val="clear" w:color="auto" w:fill="FFFFFF"/>
        </w:rPr>
        <w:t xml:space="preserve">ente de las obligaciones ante el Instituto Mexicano del Seguro Social, para acreditarlo deberá presentar la Opinión del Cumplimiento de sus obligaciones </w:t>
      </w:r>
      <w:r w:rsidRPr="004F4044">
        <w:rPr>
          <w:rFonts w:ascii="Century Gothic" w:hAnsi="Century Gothic" w:cs="Arial"/>
          <w:shd w:val="clear" w:color="auto" w:fill="FFFFFF"/>
        </w:rPr>
        <w:t>en materia de Seguridad Social, en opinión positivo, con fecha no mayor a 30 días naturales a la fecha de registro de las propuestas técnicas y económicas</w:t>
      </w:r>
      <w:r w:rsidRPr="00A072A2">
        <w:rPr>
          <w:rFonts w:ascii="Century Gothic" w:hAnsi="Century Gothic" w:cs="Arial"/>
          <w:shd w:val="clear" w:color="auto" w:fill="FFFFFF"/>
        </w:rPr>
        <w:t xml:space="preserve">. </w:t>
      </w:r>
      <w:r w:rsidRPr="00A072A2">
        <w:rPr>
          <w:rFonts w:ascii="Century Gothic" w:hAnsi="Century Gothic" w:cs="Arial"/>
          <w:b/>
          <w:bCs/>
          <w:shd w:val="clear" w:color="auto" w:fill="FFFFFF"/>
        </w:rPr>
        <w:t>(En caso de no tener empleados, deberá presentar documento emitido por el mismo Instituto donde se corroboré no tenerlos</w:t>
      </w:r>
      <w:r w:rsidR="00D54A87" w:rsidRPr="00A072A2">
        <w:rPr>
          <w:rFonts w:ascii="Century Gothic" w:hAnsi="Century Gothic" w:cs="Arial"/>
          <w:b/>
          <w:bCs/>
          <w:shd w:val="clear" w:color="auto" w:fill="FFFFFF"/>
        </w:rPr>
        <w:t xml:space="preserve"> o escrito bajo protesta de decir verdad</w:t>
      </w:r>
      <w:r w:rsidRPr="00A072A2">
        <w:rPr>
          <w:rFonts w:ascii="Century Gothic" w:hAnsi="Century Gothic" w:cs="Arial"/>
          <w:b/>
          <w:bCs/>
          <w:shd w:val="clear" w:color="auto" w:fill="FFFFFF"/>
        </w:rPr>
        <w:t>).</w:t>
      </w:r>
    </w:p>
    <w:p w14:paraId="37105037" w14:textId="2B2CA5CD" w:rsidR="00AE2E47" w:rsidRPr="00A072A2" w:rsidRDefault="004F4044">
      <w:pPr>
        <w:pStyle w:val="Prrafodelista"/>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w:t>
      </w:r>
      <w:r w:rsidRPr="00A072A2">
        <w:rPr>
          <w:rFonts w:ascii="Century Gothic" w:hAnsi="Century Gothic"/>
          <w:shd w:val="clear" w:color="auto" w:fill="FFFFFF"/>
        </w:rPr>
        <w:t>sea proveedor inscrito en nuestro padrón o no.</w:t>
      </w:r>
    </w:p>
    <w:p w14:paraId="07E21158" w14:textId="77777777" w:rsidR="00AE2E47" w:rsidRPr="00A072A2" w:rsidRDefault="004F4044">
      <w:pPr>
        <w:pStyle w:val="Prrafodelista"/>
        <w:numPr>
          <w:ilvl w:val="0"/>
          <w:numId w:val="11"/>
        </w:numPr>
        <w:spacing w:after="0" w:line="240" w:lineRule="auto"/>
        <w:jc w:val="both"/>
        <w:rPr>
          <w:rFonts w:ascii="Century Gothic" w:eastAsia="Times New Roman" w:hAnsi="Century Gothic" w:cs="Arial"/>
          <w:b/>
          <w:bCs/>
        </w:rPr>
      </w:pPr>
      <w:r w:rsidRPr="00A072A2">
        <w:rPr>
          <w:rFonts w:ascii="Century Gothic" w:eastAsia="Times New Roman" w:hAnsi="Century Gothic" w:cs="Arial"/>
          <w:b/>
          <w:lang w:val="es" w:eastAsia="ja-JP"/>
        </w:rPr>
        <w:t>Constancia de situación fiscal</w:t>
      </w:r>
      <w:r w:rsidRPr="00A072A2">
        <w:rPr>
          <w:rFonts w:ascii="Century Gothic" w:eastAsia="Times New Roman" w:hAnsi="Century Gothic" w:cs="Arial"/>
          <w:lang w:val="es" w:eastAsia="ja-JP"/>
        </w:rPr>
        <w:t xml:space="preserve"> sin adeudos en materia de aportaciones patronales y enteros de descuentos vigentes, emitida por el Instituto del Fondo Nacional de Vivienda para los Trabajadores </w:t>
      </w:r>
      <w:r w:rsidRPr="00A072A2">
        <w:rPr>
          <w:rFonts w:ascii="Century Gothic" w:eastAsia="Times New Roman" w:hAnsi="Century Gothic" w:cs="Arial"/>
          <w:b/>
          <w:lang w:val="es" w:eastAsia="ja-JP"/>
        </w:rPr>
        <w:t>(INFONAVIT)</w:t>
      </w:r>
      <w:r w:rsidRPr="00A072A2">
        <w:rPr>
          <w:rFonts w:ascii="Century Gothic" w:eastAsia="Times New Roman" w:hAnsi="Century Gothic" w:cs="Arial"/>
          <w:lang w:val="es" w:eastAsia="ja-JP"/>
        </w:rPr>
        <w:t xml:space="preserve"> con fecha no mayor a 30 días naturales a la fecha de registro de las propuestas técnicas y económicas. </w:t>
      </w:r>
      <w:r w:rsidRPr="00A072A2">
        <w:rPr>
          <w:rFonts w:ascii="Century Gothic" w:eastAsia="Times New Roman" w:hAnsi="Century Gothic" w:cs="Arial"/>
          <w:b/>
          <w:bCs/>
          <w:lang w:val="es" w:eastAsia="ja-JP"/>
        </w:rPr>
        <w:t>(En caso de no tener empleados, deberá presentar documento emitido por el mismo Instituto donde se corrobore no tenerlos</w:t>
      </w:r>
      <w:r w:rsidR="00D54A87" w:rsidRPr="00A072A2">
        <w:rPr>
          <w:rFonts w:ascii="Century Gothic" w:hAnsi="Century Gothic" w:cs="Arial"/>
          <w:b/>
          <w:bCs/>
          <w:shd w:val="clear" w:color="auto" w:fill="FFFFFF"/>
        </w:rPr>
        <w:t xml:space="preserve"> tenerlos o escrito bajo protesta de decir verdad</w:t>
      </w:r>
      <w:r w:rsidRPr="00A072A2">
        <w:rPr>
          <w:rFonts w:ascii="Century Gothic" w:eastAsia="Times New Roman" w:hAnsi="Century Gothic" w:cs="Arial"/>
          <w:b/>
          <w:bCs/>
          <w:lang w:val="es" w:eastAsia="ja-JP"/>
        </w:rPr>
        <w:t>).</w:t>
      </w:r>
    </w:p>
    <w:p w14:paraId="06C01BC3" w14:textId="77777777" w:rsidR="00AE2E47" w:rsidRPr="004F4044" w:rsidRDefault="00AE2E47">
      <w:pPr>
        <w:spacing w:after="0" w:line="240" w:lineRule="auto"/>
        <w:jc w:val="both"/>
        <w:rPr>
          <w:rFonts w:ascii="Century Gothic" w:hAnsi="Century Gothic" w:cs="Arial"/>
          <w:lang w:eastAsia="en-US"/>
        </w:rPr>
      </w:pPr>
    </w:p>
    <w:p w14:paraId="12F5C390" w14:textId="77777777" w:rsidR="00AE2E47" w:rsidRDefault="004F4044" w:rsidP="005F09CB">
      <w:pPr>
        <w:pStyle w:val="Prrafodelista"/>
        <w:spacing w:line="256" w:lineRule="auto"/>
        <w:ind w:left="360"/>
        <w:jc w:val="both"/>
        <w:rPr>
          <w:rFonts w:ascii="Century Gothic" w:hAnsi="Century Gothic" w:cs="Arial"/>
          <w:lang w:eastAsia="en-US"/>
        </w:rPr>
      </w:pPr>
      <w:r w:rsidRPr="004F4044">
        <w:rPr>
          <w:rFonts w:ascii="Century Gothic" w:hAnsi="Century Gothic" w:cs="Arial"/>
          <w:lang w:eastAsia="en-US"/>
        </w:rPr>
        <w:t>Sin más por el momento quedo a sus órdenes.</w:t>
      </w:r>
    </w:p>
    <w:p w14:paraId="795C15DE" w14:textId="77777777" w:rsidR="00BC3FEF" w:rsidRPr="005F09CB" w:rsidRDefault="00BC3FEF" w:rsidP="005F09CB">
      <w:pPr>
        <w:pStyle w:val="Prrafodelista"/>
        <w:spacing w:line="256" w:lineRule="auto"/>
        <w:ind w:left="360"/>
        <w:jc w:val="both"/>
        <w:rPr>
          <w:rFonts w:ascii="Century Gothic" w:hAnsi="Century Gothic" w:cs="Arial"/>
          <w:lang w:eastAsia="en-US"/>
        </w:rPr>
      </w:pPr>
    </w:p>
    <w:p w14:paraId="5CBFEC71"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14:paraId="49DEA290"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14:paraId="7D0F3D49"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14:paraId="4CAF0497" w14:textId="77777777" w:rsidR="00335786" w:rsidRDefault="004F4044" w:rsidP="00053533">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14:paraId="7150046C" w14:textId="77777777" w:rsidR="00335786" w:rsidRDefault="00335786" w:rsidP="00BE39E1">
      <w:pPr>
        <w:rPr>
          <w:rFonts w:ascii="Century Gothic" w:eastAsia="Arial" w:hAnsi="Century Gothic" w:cs="Arial"/>
          <w:b/>
        </w:rPr>
      </w:pPr>
    </w:p>
    <w:p w14:paraId="25C68ED5" w14:textId="77777777" w:rsidR="00873CC1" w:rsidRDefault="004F4044" w:rsidP="008605EC">
      <w:pPr>
        <w:jc w:val="center"/>
        <w:rPr>
          <w:rFonts w:ascii="Century Gothic" w:eastAsia="Arial" w:hAnsi="Century Gothic" w:cs="Arial"/>
          <w:b/>
        </w:rPr>
      </w:pPr>
      <w:r w:rsidRPr="004F4044">
        <w:rPr>
          <w:rFonts w:ascii="Century Gothic" w:eastAsia="Arial" w:hAnsi="Century Gothic" w:cs="Arial"/>
          <w:b/>
        </w:rPr>
        <w:t>ANEXO 5</w:t>
      </w:r>
    </w:p>
    <w:p w14:paraId="4D6254EC" w14:textId="77777777" w:rsidR="00B44D16" w:rsidRPr="004C5D52" w:rsidRDefault="004F4044" w:rsidP="004C5D52">
      <w:pPr>
        <w:spacing w:after="200" w:line="276" w:lineRule="auto"/>
        <w:jc w:val="both"/>
        <w:rPr>
          <w:rFonts w:ascii="Century Gothic" w:eastAsia="Arial" w:hAnsi="Century Gothic" w:cs="Arial"/>
          <w:b/>
        </w:rPr>
      </w:pPr>
      <w:r w:rsidRPr="004F4044">
        <w:rPr>
          <w:rFonts w:ascii="Century Gothic" w:eastAsia="Arial" w:hAnsi="Century Gothic" w:cs="Arial"/>
          <w:b/>
        </w:rPr>
        <w:t>DESCRIPCIÓN DETALLADA DE LOS BIENES Y/O SERVICIOS, CANTIDADES, CONDICIONES DE ENTREGA, DOCUMENTOS Y REQUISITOS SOLICITADOS POR EL ÁREA REQUIRIENTE:</w:t>
      </w:r>
    </w:p>
    <w:p w14:paraId="2D13C507" w14:textId="5C9F7D8F" w:rsidR="00EB7CD7" w:rsidRDefault="00EB7CD7" w:rsidP="009D64D8">
      <w:pPr>
        <w:pStyle w:val="Standard"/>
        <w:spacing w:line="256" w:lineRule="auto"/>
        <w:ind w:right="-518"/>
        <w:jc w:val="both"/>
        <w:rPr>
          <w:rFonts w:ascii="Arial" w:hAnsi="Arial" w:cs="Arial"/>
          <w:b/>
        </w:rPr>
      </w:pPr>
    </w:p>
    <w:p w14:paraId="6A7A72A9" w14:textId="77777777" w:rsidR="00BE39E1" w:rsidRPr="00BE39E1" w:rsidRDefault="00BE39E1" w:rsidP="00BE39E1">
      <w:pPr>
        <w:pStyle w:val="Standard"/>
        <w:spacing w:line="288" w:lineRule="auto"/>
        <w:ind w:right="52"/>
        <w:jc w:val="both"/>
        <w:rPr>
          <w:rFonts w:ascii="Century Gothic" w:hAnsi="Century Gothic" w:cs="Arial"/>
          <w:b/>
          <w:color w:val="000000"/>
          <w:sz w:val="22"/>
          <w:szCs w:val="22"/>
        </w:rPr>
      </w:pPr>
      <w:r w:rsidRPr="00BE39E1">
        <w:rPr>
          <w:rFonts w:ascii="Century Gothic" w:hAnsi="Century Gothic" w:cs="Arial"/>
          <w:b/>
          <w:color w:val="000000"/>
          <w:sz w:val="22"/>
          <w:szCs w:val="22"/>
        </w:rPr>
        <w:t>1. Objeto de la licitación:</w:t>
      </w:r>
    </w:p>
    <w:p w14:paraId="0BA43149" w14:textId="77777777" w:rsidR="00EA4568" w:rsidRDefault="00EA4568" w:rsidP="00EA4568">
      <w:pPr>
        <w:spacing w:after="0"/>
        <w:jc w:val="both"/>
        <w:rPr>
          <w:rFonts w:ascii="Arial" w:hAnsi="Arial" w:cs="Arial"/>
        </w:rPr>
      </w:pPr>
      <w:r>
        <w:rPr>
          <w:rFonts w:ascii="Segoe UI" w:hAnsi="Segoe UI" w:cs="Segoe UI"/>
          <w:color w:val="0D0D0D"/>
          <w:shd w:val="clear" w:color="auto" w:fill="FFFFFF"/>
        </w:rPr>
        <w:t xml:space="preserve">El propósito de la presente licitación es la adquisición de equipos y servicios necesarios para la instalación de un </w:t>
      </w:r>
      <w:r w:rsidRPr="0043102D">
        <w:rPr>
          <w:rFonts w:ascii="Segoe UI" w:hAnsi="Segoe UI" w:cs="Segoe UI"/>
          <w:color w:val="0D0D0D"/>
          <w:shd w:val="clear" w:color="auto" w:fill="FFFFFF"/>
        </w:rPr>
        <w:t>Sistema de Audio y Proyección para el Auditorio, Sal</w:t>
      </w:r>
      <w:r>
        <w:rPr>
          <w:rFonts w:ascii="Segoe UI" w:hAnsi="Segoe UI" w:cs="Segoe UI"/>
          <w:color w:val="0D0D0D"/>
          <w:shd w:val="clear" w:color="auto" w:fill="FFFFFF"/>
        </w:rPr>
        <w:t xml:space="preserve">a de Juntas y Sala de Enseñanza con el objetivo de mejorar la calidad de sonido y la experiencia durante eventos y actividades que se desarrollan en estos espacios. </w:t>
      </w:r>
      <w:r w:rsidRPr="00EA4568">
        <w:rPr>
          <w:rFonts w:ascii="Segoe UI" w:hAnsi="Segoe UI" w:cs="Segoe UI"/>
          <w:b/>
          <w:color w:val="0D0D0D"/>
          <w:shd w:val="clear" w:color="auto" w:fill="FFFFFF"/>
        </w:rPr>
        <w:t>Se requiere que los equipos y servicios sean completamente nuevos,</w:t>
      </w:r>
      <w:r>
        <w:rPr>
          <w:rFonts w:ascii="Segoe UI" w:hAnsi="Segoe UI" w:cs="Segoe UI"/>
          <w:color w:val="0D0D0D"/>
          <w:shd w:val="clear" w:color="auto" w:fill="FFFFFF"/>
        </w:rPr>
        <w:t xml:space="preserve"> excluyendo cualquier producto que sea saldo, reconstruido, descontinuado o esté en proceso de serlo, durante los 12 meses siguientes a la conclusión de este proceso licitatorio. </w:t>
      </w:r>
      <w:r w:rsidRPr="00EA4568">
        <w:rPr>
          <w:rFonts w:ascii="Segoe UI" w:hAnsi="Segoe UI" w:cs="Segoe UI"/>
          <w:b/>
          <w:color w:val="0D0D0D"/>
          <w:shd w:val="clear" w:color="auto" w:fill="FFFFFF"/>
        </w:rPr>
        <w:t xml:space="preserve">Esta condición será corroborada mediante documentación escrita adecuada. </w:t>
      </w:r>
      <w:r>
        <w:rPr>
          <w:rFonts w:ascii="Segoe UI" w:hAnsi="Segoe UI" w:cs="Segoe UI"/>
          <w:color w:val="0D0D0D"/>
          <w:shd w:val="clear" w:color="auto" w:fill="FFFFFF"/>
        </w:rPr>
        <w:t>La meta es garantizar la calidad, confiabilidad y eficiencia óptima del sistema de audio y proyección promoviendo así un ambiente propicio para el desarrollo de los eventos y clases que se llevan a cabo.</w:t>
      </w:r>
    </w:p>
    <w:p w14:paraId="45D463E4" w14:textId="7F0486E9" w:rsidR="00BE39E1" w:rsidRPr="00BE39E1" w:rsidRDefault="00BE39E1" w:rsidP="00EA4568">
      <w:pPr>
        <w:jc w:val="both"/>
        <w:rPr>
          <w:rFonts w:ascii="Century Gothic" w:hAnsi="Century Gothic" w:cs="Arial"/>
          <w:b/>
        </w:rPr>
      </w:pPr>
    </w:p>
    <w:p w14:paraId="0008F334" w14:textId="77777777" w:rsidR="00BE39E1" w:rsidRPr="00BE39E1" w:rsidRDefault="00BE39E1" w:rsidP="00BE39E1">
      <w:pPr>
        <w:rPr>
          <w:rFonts w:ascii="Century Gothic" w:hAnsi="Century Gothic" w:cs="Arial"/>
          <w:b/>
        </w:rPr>
      </w:pPr>
      <w:r w:rsidRPr="00BE39E1">
        <w:rPr>
          <w:rFonts w:ascii="Century Gothic" w:hAnsi="Century Gothic" w:cs="Arial"/>
          <w:b/>
        </w:rPr>
        <w:t>2. Tipo de Licitación:</w:t>
      </w:r>
    </w:p>
    <w:p w14:paraId="7266CF67" w14:textId="77777777" w:rsidR="00BE39E1" w:rsidRPr="00BE39E1" w:rsidRDefault="00BE39E1" w:rsidP="00BE39E1">
      <w:pPr>
        <w:pStyle w:val="Standard"/>
        <w:ind w:right="-510"/>
        <w:jc w:val="both"/>
        <w:rPr>
          <w:rFonts w:ascii="Century Gothic" w:hAnsi="Century Gothic" w:cs="Arial"/>
          <w:sz w:val="22"/>
          <w:szCs w:val="22"/>
        </w:rPr>
      </w:pPr>
      <w:r w:rsidRPr="00BE39E1">
        <w:rPr>
          <w:rFonts w:ascii="Century Gothic" w:hAnsi="Century Gothic" w:cs="Arial"/>
          <w:sz w:val="22"/>
          <w:szCs w:val="22"/>
        </w:rPr>
        <w:t>Pública/Local.</w:t>
      </w:r>
    </w:p>
    <w:p w14:paraId="6D2FA77D" w14:textId="77777777" w:rsidR="00BE39E1" w:rsidRPr="00BE39E1" w:rsidRDefault="00BE39E1" w:rsidP="00BE39E1">
      <w:pPr>
        <w:pStyle w:val="Standard"/>
        <w:ind w:right="-510"/>
        <w:jc w:val="both"/>
        <w:rPr>
          <w:rFonts w:ascii="Century Gothic" w:hAnsi="Century Gothic" w:cs="Arial"/>
          <w:sz w:val="22"/>
          <w:szCs w:val="22"/>
        </w:rPr>
      </w:pPr>
      <w:r w:rsidRPr="00BE39E1">
        <w:rPr>
          <w:rFonts w:ascii="Century Gothic" w:hAnsi="Century Gothic" w:cs="Arial"/>
          <w:sz w:val="22"/>
          <w:szCs w:val="22"/>
        </w:rPr>
        <w:t>Electrónica/Presencial. (Mixta)</w:t>
      </w:r>
    </w:p>
    <w:p w14:paraId="583964D0" w14:textId="77777777" w:rsidR="00BE39E1" w:rsidRPr="00BE39E1" w:rsidRDefault="00BE39E1" w:rsidP="00BE39E1">
      <w:pPr>
        <w:pStyle w:val="Standard"/>
        <w:spacing w:line="264" w:lineRule="auto"/>
        <w:ind w:right="-518"/>
        <w:jc w:val="both"/>
        <w:rPr>
          <w:rFonts w:ascii="Century Gothic" w:hAnsi="Century Gothic" w:cs="Arial"/>
          <w:color w:val="000000"/>
          <w:sz w:val="22"/>
          <w:szCs w:val="22"/>
        </w:rPr>
      </w:pPr>
    </w:p>
    <w:p w14:paraId="2CDD69E3" w14:textId="77777777" w:rsidR="00BE39E1" w:rsidRPr="00BE39E1" w:rsidRDefault="00BE39E1" w:rsidP="00BE39E1">
      <w:pPr>
        <w:pStyle w:val="Standard"/>
        <w:spacing w:line="288" w:lineRule="auto"/>
        <w:ind w:right="-518"/>
        <w:jc w:val="both"/>
        <w:rPr>
          <w:rFonts w:ascii="Century Gothic" w:hAnsi="Century Gothic" w:cs="Arial"/>
          <w:b/>
          <w:color w:val="000000"/>
          <w:sz w:val="22"/>
          <w:szCs w:val="22"/>
        </w:rPr>
      </w:pPr>
    </w:p>
    <w:p w14:paraId="4533F9A3" w14:textId="77777777" w:rsidR="00BE39E1" w:rsidRPr="00BE39E1" w:rsidRDefault="00BE39E1" w:rsidP="00BE39E1">
      <w:pPr>
        <w:pStyle w:val="Standard"/>
        <w:spacing w:line="288" w:lineRule="auto"/>
        <w:ind w:right="-510"/>
        <w:jc w:val="both"/>
        <w:rPr>
          <w:rFonts w:ascii="Century Gothic" w:hAnsi="Century Gothic" w:cs="Arial"/>
          <w:b/>
          <w:color w:val="000000"/>
          <w:sz w:val="22"/>
          <w:szCs w:val="22"/>
        </w:rPr>
      </w:pPr>
      <w:r w:rsidRPr="00BE39E1">
        <w:rPr>
          <w:rFonts w:ascii="Century Gothic" w:hAnsi="Century Gothic" w:cs="Arial"/>
          <w:b/>
          <w:color w:val="000000"/>
          <w:sz w:val="22"/>
          <w:szCs w:val="22"/>
        </w:rPr>
        <w:t>3. Origen de los recursos:</w:t>
      </w:r>
    </w:p>
    <w:p w14:paraId="75FCC9B0" w14:textId="77777777" w:rsidR="00BE39E1" w:rsidRPr="00BE39E1" w:rsidRDefault="00BE39E1" w:rsidP="00BE39E1">
      <w:pPr>
        <w:pStyle w:val="Standard"/>
        <w:ind w:right="-510"/>
        <w:jc w:val="both"/>
        <w:rPr>
          <w:rFonts w:ascii="Century Gothic" w:hAnsi="Century Gothic" w:cs="Arial"/>
          <w:sz w:val="22"/>
          <w:szCs w:val="22"/>
        </w:rPr>
      </w:pPr>
      <w:r w:rsidRPr="00BE39E1">
        <w:rPr>
          <w:rFonts w:ascii="Century Gothic" w:hAnsi="Century Gothic" w:cs="Arial"/>
          <w:sz w:val="22"/>
          <w:szCs w:val="22"/>
        </w:rPr>
        <w:t>El recurso es de origen Propio.</w:t>
      </w:r>
    </w:p>
    <w:p w14:paraId="7DD25F38" w14:textId="77777777" w:rsidR="00BE39E1" w:rsidRPr="00BE39E1" w:rsidRDefault="00BE39E1" w:rsidP="00BE39E1">
      <w:pPr>
        <w:pStyle w:val="Standard"/>
        <w:ind w:right="-518"/>
        <w:jc w:val="both"/>
        <w:rPr>
          <w:rFonts w:ascii="Century Gothic" w:hAnsi="Century Gothic" w:cs="Arial"/>
          <w:b/>
          <w:sz w:val="22"/>
          <w:szCs w:val="22"/>
        </w:rPr>
      </w:pPr>
    </w:p>
    <w:p w14:paraId="0A9BD1F8" w14:textId="77777777" w:rsidR="00BE39E1" w:rsidRPr="00BE39E1" w:rsidRDefault="00BE39E1" w:rsidP="00BE39E1">
      <w:pPr>
        <w:pStyle w:val="Standard"/>
        <w:ind w:right="-510"/>
        <w:jc w:val="both"/>
        <w:rPr>
          <w:rFonts w:ascii="Century Gothic" w:hAnsi="Century Gothic" w:cs="Arial"/>
          <w:b/>
          <w:sz w:val="22"/>
          <w:szCs w:val="22"/>
        </w:rPr>
      </w:pPr>
      <w:r w:rsidRPr="00BE39E1">
        <w:rPr>
          <w:rFonts w:ascii="Century Gothic" w:hAnsi="Century Gothic" w:cs="Arial"/>
          <w:b/>
          <w:sz w:val="22"/>
          <w:szCs w:val="22"/>
        </w:rPr>
        <w:t>4. Consideraciones generales:</w:t>
      </w:r>
    </w:p>
    <w:p w14:paraId="16D2DCDB" w14:textId="77777777" w:rsidR="00BE39E1" w:rsidRPr="00BE39E1" w:rsidRDefault="00BE39E1" w:rsidP="00BE39E1">
      <w:pPr>
        <w:pStyle w:val="Standard"/>
        <w:ind w:left="1276" w:right="-518"/>
        <w:jc w:val="both"/>
        <w:rPr>
          <w:rFonts w:ascii="Century Gothic" w:hAnsi="Century Gothic" w:cs="Arial"/>
          <w:b/>
          <w:sz w:val="22"/>
          <w:szCs w:val="22"/>
        </w:rPr>
      </w:pPr>
    </w:p>
    <w:p w14:paraId="699FB1ED" w14:textId="4D06C685" w:rsidR="00BE39E1" w:rsidRPr="00BE39E1" w:rsidRDefault="00BE39E1" w:rsidP="005E2651">
      <w:pPr>
        <w:rPr>
          <w:rFonts w:ascii="Century Gothic" w:hAnsi="Century Gothic" w:cs="Arial"/>
        </w:rPr>
      </w:pPr>
      <w:r w:rsidRPr="00BE39E1">
        <w:rPr>
          <w:rFonts w:ascii="Century Gothic" w:hAnsi="Century Gothic" w:cs="Arial"/>
        </w:rPr>
        <w:t>La presente licitación será adjudicad</w:t>
      </w:r>
      <w:r w:rsidR="00B23D4B">
        <w:rPr>
          <w:rFonts w:ascii="Century Gothic" w:hAnsi="Century Gothic" w:cs="Arial"/>
        </w:rPr>
        <w:t>a a un solo participante</w:t>
      </w:r>
      <w:r w:rsidR="005E2651">
        <w:rPr>
          <w:rFonts w:ascii="Century Gothic" w:hAnsi="Century Gothic" w:cs="Arial"/>
        </w:rPr>
        <w:t>.</w:t>
      </w:r>
    </w:p>
    <w:p w14:paraId="2E79B3EE" w14:textId="77777777" w:rsidR="00BE39E1" w:rsidRPr="00BE39E1" w:rsidRDefault="00BE39E1" w:rsidP="00BE39E1">
      <w:pPr>
        <w:pStyle w:val="Standard"/>
        <w:spacing w:line="247" w:lineRule="auto"/>
        <w:ind w:right="-518"/>
        <w:jc w:val="center"/>
        <w:rPr>
          <w:rFonts w:ascii="Century Gothic" w:hAnsi="Century Gothic" w:cs="Arial"/>
          <w:b/>
          <w:sz w:val="22"/>
          <w:szCs w:val="22"/>
        </w:rPr>
      </w:pPr>
      <w:r w:rsidRPr="00BE39E1">
        <w:rPr>
          <w:rFonts w:ascii="Century Gothic" w:hAnsi="Century Gothic" w:cs="Arial"/>
          <w:b/>
          <w:sz w:val="22"/>
          <w:szCs w:val="22"/>
        </w:rPr>
        <w:t>Descripción de los artículos:</w:t>
      </w:r>
    </w:p>
    <w:p w14:paraId="6BF9426B" w14:textId="75DD335B" w:rsidR="00BE39E1" w:rsidRDefault="00BE39E1" w:rsidP="00BE39E1">
      <w:pPr>
        <w:pStyle w:val="Standard"/>
        <w:spacing w:line="247" w:lineRule="auto"/>
        <w:ind w:right="-518"/>
        <w:jc w:val="both"/>
        <w:rPr>
          <w:rFonts w:ascii="Century Gothic" w:hAnsi="Century Gothic" w:cs="Arial"/>
          <w:sz w:val="22"/>
          <w:szCs w:val="22"/>
        </w:rPr>
      </w:pPr>
    </w:p>
    <w:p w14:paraId="387A3A19" w14:textId="77777777" w:rsidR="00EA4568" w:rsidRDefault="00EA4568" w:rsidP="00EA4568">
      <w:pPr>
        <w:spacing w:after="0"/>
        <w:jc w:val="both"/>
        <w:rPr>
          <w:rFonts w:ascii="Arial" w:hAnsi="Arial" w:cs="Arial"/>
        </w:rPr>
      </w:pPr>
      <w:r>
        <w:rPr>
          <w:rFonts w:ascii="Arial" w:hAnsi="Arial" w:cs="Arial"/>
        </w:rPr>
        <w:t xml:space="preserve">La solicitud responde a los requerimientos enlistados a continuación: </w:t>
      </w:r>
    </w:p>
    <w:p w14:paraId="4413AA2C" w14:textId="77777777" w:rsidR="00EA4568" w:rsidRDefault="00EA4568" w:rsidP="00EA4568">
      <w:pPr>
        <w:spacing w:after="0"/>
        <w:ind w:left="1276"/>
        <w:jc w:val="both"/>
        <w:rPr>
          <w:rFonts w:ascii="Arial" w:hAnsi="Arial" w:cs="Arial"/>
        </w:rPr>
      </w:pPr>
    </w:p>
    <w:tbl>
      <w:tblPr>
        <w:tblW w:w="9356" w:type="dxa"/>
        <w:tblInd w:w="-5" w:type="dxa"/>
        <w:tblCellMar>
          <w:left w:w="70" w:type="dxa"/>
          <w:right w:w="70" w:type="dxa"/>
        </w:tblCellMar>
        <w:tblLook w:val="04A0" w:firstRow="1" w:lastRow="0" w:firstColumn="1" w:lastColumn="0" w:noHBand="0" w:noVBand="1"/>
      </w:tblPr>
      <w:tblGrid>
        <w:gridCol w:w="1134"/>
        <w:gridCol w:w="6106"/>
        <w:gridCol w:w="1036"/>
        <w:gridCol w:w="1080"/>
      </w:tblGrid>
      <w:tr w:rsidR="00EA4568" w:rsidRPr="00D961A4" w14:paraId="197FE46D" w14:textId="77777777" w:rsidTr="005E2651">
        <w:trPr>
          <w:trHeight w:val="270"/>
        </w:trPr>
        <w:tc>
          <w:tcPr>
            <w:tcW w:w="1134"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14:paraId="417432B3" w14:textId="77777777" w:rsidR="00EA4568" w:rsidRPr="00D961A4" w:rsidRDefault="00EA4568" w:rsidP="00067C00">
            <w:pPr>
              <w:spacing w:after="0" w:line="240" w:lineRule="auto"/>
              <w:jc w:val="center"/>
              <w:rPr>
                <w:rFonts w:ascii="Century Gothic" w:eastAsia="Times New Roman" w:hAnsi="Century Gothic" w:cs="Arial"/>
                <w:sz w:val="20"/>
                <w:szCs w:val="20"/>
              </w:rPr>
            </w:pPr>
            <w:r>
              <w:rPr>
                <w:rFonts w:ascii="Century Gothic" w:eastAsia="Times New Roman" w:hAnsi="Century Gothic" w:cs="Arial"/>
                <w:sz w:val="20"/>
                <w:szCs w:val="20"/>
              </w:rPr>
              <w:t>Renglón</w:t>
            </w:r>
          </w:p>
        </w:tc>
        <w:tc>
          <w:tcPr>
            <w:tcW w:w="6106"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21C9D944" w14:textId="77777777" w:rsidR="00EA4568" w:rsidRPr="00D961A4" w:rsidRDefault="00EA4568"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Descripción del Bien</w:t>
            </w:r>
          </w:p>
        </w:tc>
        <w:tc>
          <w:tcPr>
            <w:tcW w:w="1036"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57A0D02E" w14:textId="77777777" w:rsidR="00EA4568" w:rsidRPr="00D961A4" w:rsidRDefault="00EA4568"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Unidad de medida</w:t>
            </w:r>
          </w:p>
        </w:tc>
        <w:tc>
          <w:tcPr>
            <w:tcW w:w="1080"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14:paraId="4F5F63AE" w14:textId="77777777" w:rsidR="00EA4568" w:rsidRPr="00D961A4" w:rsidRDefault="00EA4568"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Cantidad</w:t>
            </w:r>
          </w:p>
        </w:tc>
      </w:tr>
      <w:tr w:rsidR="00EA4568" w:rsidRPr="00D961A4" w14:paraId="1C10EF93" w14:textId="77777777" w:rsidTr="005E2651">
        <w:trPr>
          <w:trHeight w:val="270"/>
        </w:trPr>
        <w:tc>
          <w:tcPr>
            <w:tcW w:w="1134" w:type="dxa"/>
            <w:vMerge/>
            <w:tcBorders>
              <w:top w:val="single" w:sz="4" w:space="0" w:color="000000"/>
              <w:left w:val="single" w:sz="4" w:space="0" w:color="000000"/>
              <w:bottom w:val="nil"/>
              <w:right w:val="single" w:sz="4" w:space="0" w:color="000000"/>
            </w:tcBorders>
            <w:vAlign w:val="center"/>
            <w:hideMark/>
          </w:tcPr>
          <w:p w14:paraId="5A6AF7BF" w14:textId="77777777" w:rsidR="00EA4568" w:rsidRPr="00D961A4" w:rsidRDefault="00EA4568" w:rsidP="00067C00">
            <w:pPr>
              <w:spacing w:after="0" w:line="240" w:lineRule="auto"/>
              <w:rPr>
                <w:rFonts w:ascii="Century Gothic" w:eastAsia="Times New Roman" w:hAnsi="Century Gothic" w:cs="Arial"/>
                <w:sz w:val="20"/>
                <w:szCs w:val="20"/>
              </w:rPr>
            </w:pPr>
          </w:p>
        </w:tc>
        <w:tc>
          <w:tcPr>
            <w:tcW w:w="6106" w:type="dxa"/>
            <w:vMerge/>
            <w:tcBorders>
              <w:top w:val="single" w:sz="4" w:space="0" w:color="000000"/>
              <w:left w:val="single" w:sz="4" w:space="0" w:color="000000"/>
              <w:bottom w:val="nil"/>
              <w:right w:val="single" w:sz="4" w:space="0" w:color="000000"/>
            </w:tcBorders>
            <w:vAlign w:val="center"/>
            <w:hideMark/>
          </w:tcPr>
          <w:p w14:paraId="54AF4589" w14:textId="77777777" w:rsidR="00EA4568" w:rsidRPr="00D961A4" w:rsidRDefault="00EA4568" w:rsidP="00067C00">
            <w:pPr>
              <w:spacing w:after="0" w:line="240" w:lineRule="auto"/>
              <w:rPr>
                <w:rFonts w:ascii="Century Gothic" w:eastAsia="Times New Roman" w:hAnsi="Century Gothic" w:cs="Arial"/>
                <w:sz w:val="20"/>
                <w:szCs w:val="20"/>
              </w:rPr>
            </w:pPr>
          </w:p>
        </w:tc>
        <w:tc>
          <w:tcPr>
            <w:tcW w:w="1036" w:type="dxa"/>
            <w:vMerge/>
            <w:tcBorders>
              <w:top w:val="single" w:sz="4" w:space="0" w:color="000000"/>
              <w:left w:val="single" w:sz="4" w:space="0" w:color="000000"/>
              <w:bottom w:val="nil"/>
              <w:right w:val="single" w:sz="4" w:space="0" w:color="000000"/>
            </w:tcBorders>
            <w:vAlign w:val="center"/>
            <w:hideMark/>
          </w:tcPr>
          <w:p w14:paraId="630B68DE" w14:textId="77777777" w:rsidR="00EA4568" w:rsidRPr="00D961A4" w:rsidRDefault="00EA4568" w:rsidP="00067C00">
            <w:pPr>
              <w:spacing w:after="0" w:line="240" w:lineRule="auto"/>
              <w:rPr>
                <w:rFonts w:ascii="Century Gothic" w:eastAsia="Times New Roman" w:hAnsi="Century Gothic" w:cs="Arial"/>
                <w:sz w:val="20"/>
                <w:szCs w:val="20"/>
              </w:rPr>
            </w:pPr>
          </w:p>
        </w:tc>
        <w:tc>
          <w:tcPr>
            <w:tcW w:w="1080" w:type="dxa"/>
            <w:vMerge/>
            <w:tcBorders>
              <w:top w:val="single" w:sz="4" w:space="0" w:color="000000"/>
              <w:left w:val="single" w:sz="4" w:space="0" w:color="000000"/>
              <w:bottom w:val="nil"/>
              <w:right w:val="single" w:sz="4" w:space="0" w:color="000000"/>
            </w:tcBorders>
            <w:vAlign w:val="center"/>
            <w:hideMark/>
          </w:tcPr>
          <w:p w14:paraId="47C2ED28" w14:textId="77777777" w:rsidR="00EA4568" w:rsidRPr="00D961A4" w:rsidRDefault="00EA4568" w:rsidP="00067C00">
            <w:pPr>
              <w:spacing w:after="0" w:line="240" w:lineRule="auto"/>
              <w:rPr>
                <w:rFonts w:ascii="Century Gothic" w:eastAsia="Times New Roman" w:hAnsi="Century Gothic" w:cs="Arial"/>
                <w:sz w:val="20"/>
                <w:szCs w:val="20"/>
              </w:rPr>
            </w:pPr>
          </w:p>
        </w:tc>
      </w:tr>
      <w:tr w:rsidR="00EA4568" w:rsidRPr="00D961A4" w14:paraId="2E48E833" w14:textId="77777777" w:rsidTr="005E2651">
        <w:trPr>
          <w:trHeight w:val="2640"/>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C39E49" w14:textId="77777777" w:rsidR="00EA4568" w:rsidRPr="00D961A4" w:rsidRDefault="00EA4568" w:rsidP="00067C00">
            <w:pPr>
              <w:spacing w:after="0" w:line="240" w:lineRule="auto"/>
              <w:jc w:val="right"/>
              <w:rPr>
                <w:rFonts w:ascii="Century Gothic" w:eastAsia="Times New Roman" w:hAnsi="Century Gothic" w:cs="Arial"/>
                <w:sz w:val="20"/>
                <w:szCs w:val="20"/>
              </w:rPr>
            </w:pPr>
            <w:r w:rsidRPr="00D961A4">
              <w:rPr>
                <w:rFonts w:ascii="Century Gothic" w:eastAsia="Times New Roman" w:hAnsi="Century Gothic" w:cs="Arial"/>
                <w:sz w:val="20"/>
                <w:szCs w:val="20"/>
              </w:rPr>
              <w:t>1</w:t>
            </w:r>
          </w:p>
        </w:tc>
        <w:tc>
          <w:tcPr>
            <w:tcW w:w="6106" w:type="dxa"/>
            <w:tcBorders>
              <w:top w:val="single" w:sz="4" w:space="0" w:color="000000"/>
              <w:left w:val="nil"/>
              <w:bottom w:val="single" w:sz="4" w:space="0" w:color="000000"/>
              <w:right w:val="single" w:sz="4" w:space="0" w:color="000000"/>
            </w:tcBorders>
            <w:shd w:val="clear" w:color="auto" w:fill="auto"/>
            <w:vAlign w:val="center"/>
            <w:hideMark/>
          </w:tcPr>
          <w:p w14:paraId="7B9C4616" w14:textId="77777777" w:rsidR="00EA4568" w:rsidRPr="00D961A4" w:rsidRDefault="00EA4568" w:rsidP="005E2651">
            <w:pPr>
              <w:spacing w:after="0" w:line="240" w:lineRule="auto"/>
              <w:jc w:val="both"/>
              <w:rPr>
                <w:rFonts w:ascii="Century Gothic" w:eastAsia="Times New Roman" w:hAnsi="Century Gothic" w:cs="Arial"/>
              </w:rPr>
            </w:pPr>
            <w:r w:rsidRPr="00D961A4">
              <w:rPr>
                <w:rFonts w:ascii="Century Gothic" w:eastAsia="Times New Roman" w:hAnsi="Century Gothic" w:cs="Arial"/>
              </w:rPr>
              <w:t xml:space="preserve">Altavoz profesional bidireccional de 6.5 pulgadas, para empotrar en </w:t>
            </w:r>
            <w:proofErr w:type="spellStart"/>
            <w:r w:rsidRPr="00D961A4">
              <w:rPr>
                <w:rFonts w:ascii="Century Gothic" w:eastAsia="Times New Roman" w:hAnsi="Century Gothic" w:cs="Arial"/>
              </w:rPr>
              <w:t>plafond</w:t>
            </w:r>
            <w:proofErr w:type="spellEnd"/>
            <w:r w:rsidRPr="00D961A4">
              <w:rPr>
                <w:rFonts w:ascii="Century Gothic" w:eastAsia="Times New Roman" w:hAnsi="Century Gothic" w:cs="Arial"/>
              </w:rPr>
              <w:t xml:space="preserve"> de 2 vías, con una unidad de 16.5 cm para bajas/medias frecuencias y una unidad de altas frecuencias de 19 mm de domo suave. Puede conectarse en baja impedancia o bien en línea de 70/100V. Manejo de potencia 60W/30W e, respuesta en frecuencia de 62 Hz con una cobertura de 110°, </w:t>
            </w:r>
            <w:proofErr w:type="spellStart"/>
            <w:r w:rsidRPr="00D961A4">
              <w:rPr>
                <w:rFonts w:ascii="Century Gothic" w:eastAsia="Times New Roman" w:hAnsi="Century Gothic" w:cs="Arial"/>
              </w:rPr>
              <w:t>Sensitividad</w:t>
            </w:r>
            <w:proofErr w:type="spellEnd"/>
            <w:r w:rsidRPr="00D961A4">
              <w:rPr>
                <w:rFonts w:ascii="Century Gothic" w:eastAsia="Times New Roman" w:hAnsi="Century Gothic" w:cs="Arial"/>
              </w:rPr>
              <w:t xml:space="preserve"> de 91 dB, máximo SPL de 116 dB picos. Color blanco.</w:t>
            </w:r>
          </w:p>
        </w:tc>
        <w:tc>
          <w:tcPr>
            <w:tcW w:w="1036" w:type="dxa"/>
            <w:tcBorders>
              <w:top w:val="single" w:sz="4" w:space="0" w:color="000000"/>
              <w:left w:val="nil"/>
              <w:bottom w:val="single" w:sz="4" w:space="0" w:color="000000"/>
              <w:right w:val="single" w:sz="4" w:space="0" w:color="000000"/>
            </w:tcBorders>
            <w:shd w:val="clear" w:color="auto" w:fill="auto"/>
            <w:noWrap/>
            <w:vAlign w:val="center"/>
            <w:hideMark/>
          </w:tcPr>
          <w:p w14:paraId="3539A597" w14:textId="77777777" w:rsidR="00EA4568" w:rsidRPr="00D961A4" w:rsidRDefault="00EA4568"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PIEZA</w:t>
            </w:r>
          </w:p>
        </w:tc>
        <w:tc>
          <w:tcPr>
            <w:tcW w:w="1080" w:type="dxa"/>
            <w:tcBorders>
              <w:top w:val="single" w:sz="4" w:space="0" w:color="000000"/>
              <w:left w:val="nil"/>
              <w:bottom w:val="single" w:sz="4" w:space="0" w:color="000000"/>
              <w:right w:val="single" w:sz="4" w:space="0" w:color="000000"/>
            </w:tcBorders>
            <w:shd w:val="clear" w:color="auto" w:fill="auto"/>
            <w:noWrap/>
            <w:vAlign w:val="center"/>
            <w:hideMark/>
          </w:tcPr>
          <w:p w14:paraId="7F926566" w14:textId="77777777" w:rsidR="00EA4568" w:rsidRPr="00D961A4" w:rsidRDefault="00EA4568"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12</w:t>
            </w:r>
          </w:p>
        </w:tc>
      </w:tr>
      <w:tr w:rsidR="00EA4568" w:rsidRPr="00D961A4" w14:paraId="0E8CCE65" w14:textId="77777777" w:rsidTr="005E2651">
        <w:trPr>
          <w:trHeight w:val="1320"/>
        </w:trPr>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14:paraId="3E00C6F7" w14:textId="77777777" w:rsidR="00EA4568" w:rsidRPr="00D961A4" w:rsidRDefault="00EA4568" w:rsidP="00067C00">
            <w:pPr>
              <w:spacing w:after="0" w:line="240" w:lineRule="auto"/>
              <w:jc w:val="right"/>
              <w:rPr>
                <w:rFonts w:ascii="Century Gothic" w:eastAsia="Times New Roman" w:hAnsi="Century Gothic" w:cs="Arial"/>
                <w:sz w:val="20"/>
                <w:szCs w:val="20"/>
              </w:rPr>
            </w:pPr>
            <w:r w:rsidRPr="00D961A4">
              <w:rPr>
                <w:rFonts w:ascii="Century Gothic" w:eastAsia="Times New Roman" w:hAnsi="Century Gothic" w:cs="Arial"/>
                <w:sz w:val="20"/>
                <w:szCs w:val="20"/>
              </w:rPr>
              <w:t>2</w:t>
            </w:r>
          </w:p>
        </w:tc>
        <w:tc>
          <w:tcPr>
            <w:tcW w:w="6106" w:type="dxa"/>
            <w:tcBorders>
              <w:top w:val="nil"/>
              <w:left w:val="nil"/>
              <w:bottom w:val="single" w:sz="4" w:space="0" w:color="000000"/>
              <w:right w:val="single" w:sz="4" w:space="0" w:color="000000"/>
            </w:tcBorders>
            <w:shd w:val="clear" w:color="auto" w:fill="auto"/>
            <w:vAlign w:val="center"/>
            <w:hideMark/>
          </w:tcPr>
          <w:p w14:paraId="3EDDD4C9" w14:textId="77777777" w:rsidR="00EA4568" w:rsidRPr="00D961A4" w:rsidRDefault="00EA4568" w:rsidP="005E2651">
            <w:pPr>
              <w:spacing w:after="0" w:line="240" w:lineRule="auto"/>
              <w:jc w:val="both"/>
              <w:rPr>
                <w:rFonts w:ascii="Century Gothic" w:eastAsia="Times New Roman" w:hAnsi="Century Gothic" w:cs="Arial"/>
              </w:rPr>
            </w:pPr>
            <w:r w:rsidRPr="00D961A4">
              <w:rPr>
                <w:rFonts w:ascii="Century Gothic" w:eastAsia="Times New Roman" w:hAnsi="Century Gothic" w:cs="Arial"/>
              </w:rPr>
              <w:t>Amplificador profesional de audio, dos canales de salida de 120W por canal, salida para 70V/100V, 2 entradas de audio, control independiente por perilla, apto para manejar ecualizaciones especificas a altavoces.</w:t>
            </w:r>
          </w:p>
        </w:tc>
        <w:tc>
          <w:tcPr>
            <w:tcW w:w="1036" w:type="dxa"/>
            <w:tcBorders>
              <w:top w:val="nil"/>
              <w:left w:val="nil"/>
              <w:bottom w:val="single" w:sz="4" w:space="0" w:color="000000"/>
              <w:right w:val="single" w:sz="4" w:space="0" w:color="000000"/>
            </w:tcBorders>
            <w:shd w:val="clear" w:color="auto" w:fill="auto"/>
            <w:noWrap/>
            <w:vAlign w:val="center"/>
            <w:hideMark/>
          </w:tcPr>
          <w:p w14:paraId="5F3901CD" w14:textId="77777777" w:rsidR="00EA4568" w:rsidRPr="00D961A4" w:rsidRDefault="00EA4568"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PIEZA</w:t>
            </w:r>
          </w:p>
        </w:tc>
        <w:tc>
          <w:tcPr>
            <w:tcW w:w="1080" w:type="dxa"/>
            <w:tcBorders>
              <w:top w:val="nil"/>
              <w:left w:val="nil"/>
              <w:bottom w:val="single" w:sz="4" w:space="0" w:color="000000"/>
              <w:right w:val="single" w:sz="4" w:space="0" w:color="000000"/>
            </w:tcBorders>
            <w:shd w:val="clear" w:color="auto" w:fill="auto"/>
            <w:noWrap/>
            <w:vAlign w:val="center"/>
            <w:hideMark/>
          </w:tcPr>
          <w:p w14:paraId="29070D0F" w14:textId="77777777" w:rsidR="00EA4568" w:rsidRPr="00D961A4" w:rsidRDefault="00EA4568"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1</w:t>
            </w:r>
          </w:p>
        </w:tc>
      </w:tr>
      <w:tr w:rsidR="00EA4568" w:rsidRPr="00D961A4" w14:paraId="43AF6461" w14:textId="77777777" w:rsidTr="005E2651">
        <w:trPr>
          <w:trHeight w:val="1650"/>
        </w:trPr>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14:paraId="4AD6B947" w14:textId="77777777" w:rsidR="00EA4568" w:rsidRPr="00D961A4" w:rsidRDefault="00EA4568" w:rsidP="00067C00">
            <w:pPr>
              <w:spacing w:after="0" w:line="240" w:lineRule="auto"/>
              <w:jc w:val="right"/>
              <w:rPr>
                <w:rFonts w:ascii="Century Gothic" w:eastAsia="Times New Roman" w:hAnsi="Century Gothic" w:cs="Arial"/>
                <w:sz w:val="20"/>
                <w:szCs w:val="20"/>
              </w:rPr>
            </w:pPr>
            <w:r w:rsidRPr="00D961A4">
              <w:rPr>
                <w:rFonts w:ascii="Century Gothic" w:eastAsia="Times New Roman" w:hAnsi="Century Gothic" w:cs="Arial"/>
                <w:sz w:val="20"/>
                <w:szCs w:val="20"/>
              </w:rPr>
              <w:lastRenderedPageBreak/>
              <w:t>3</w:t>
            </w:r>
          </w:p>
        </w:tc>
        <w:tc>
          <w:tcPr>
            <w:tcW w:w="6106" w:type="dxa"/>
            <w:tcBorders>
              <w:top w:val="nil"/>
              <w:left w:val="nil"/>
              <w:bottom w:val="single" w:sz="4" w:space="0" w:color="000000"/>
              <w:right w:val="single" w:sz="4" w:space="0" w:color="000000"/>
            </w:tcBorders>
            <w:shd w:val="clear" w:color="auto" w:fill="auto"/>
            <w:vAlign w:val="center"/>
            <w:hideMark/>
          </w:tcPr>
          <w:p w14:paraId="2A8EC8AA" w14:textId="77777777" w:rsidR="00EA4568" w:rsidRPr="00D961A4" w:rsidRDefault="00EA4568" w:rsidP="005E2651">
            <w:pPr>
              <w:spacing w:after="0" w:line="240" w:lineRule="auto"/>
              <w:jc w:val="both"/>
              <w:rPr>
                <w:rFonts w:ascii="Century Gothic" w:eastAsia="Times New Roman" w:hAnsi="Century Gothic" w:cs="Arial"/>
              </w:rPr>
            </w:pPr>
            <w:r w:rsidRPr="00D961A4">
              <w:rPr>
                <w:rFonts w:ascii="Century Gothic" w:eastAsia="Times New Roman" w:hAnsi="Century Gothic" w:cs="Arial"/>
              </w:rPr>
              <w:t xml:space="preserve">Panel táctil para el encendido y control de sistemas Audio Visuales de 10", color negro, resolución de 1280 x 800, dos bocinas de 2W, un puerto RJ45 compatible con </w:t>
            </w:r>
            <w:proofErr w:type="spellStart"/>
            <w:r w:rsidRPr="00D961A4">
              <w:rPr>
                <w:rFonts w:ascii="Century Gothic" w:eastAsia="Times New Roman" w:hAnsi="Century Gothic" w:cs="Arial"/>
              </w:rPr>
              <w:t>PoE</w:t>
            </w:r>
            <w:proofErr w:type="spellEnd"/>
            <w:r w:rsidRPr="00D961A4">
              <w:rPr>
                <w:rFonts w:ascii="Century Gothic" w:eastAsia="Times New Roman" w:hAnsi="Century Gothic" w:cs="Arial"/>
              </w:rPr>
              <w:t xml:space="preserve"> 802.3af, para montaje en Rack o en pared, control para 24 dispositivos.</w:t>
            </w:r>
          </w:p>
        </w:tc>
        <w:tc>
          <w:tcPr>
            <w:tcW w:w="1036" w:type="dxa"/>
            <w:tcBorders>
              <w:top w:val="nil"/>
              <w:left w:val="nil"/>
              <w:bottom w:val="single" w:sz="4" w:space="0" w:color="000000"/>
              <w:right w:val="single" w:sz="4" w:space="0" w:color="000000"/>
            </w:tcBorders>
            <w:shd w:val="clear" w:color="auto" w:fill="auto"/>
            <w:noWrap/>
            <w:vAlign w:val="center"/>
            <w:hideMark/>
          </w:tcPr>
          <w:p w14:paraId="42B4DC80" w14:textId="77777777" w:rsidR="00EA4568" w:rsidRPr="00D961A4" w:rsidRDefault="00EA4568"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PIEZA</w:t>
            </w:r>
          </w:p>
        </w:tc>
        <w:tc>
          <w:tcPr>
            <w:tcW w:w="1080" w:type="dxa"/>
            <w:tcBorders>
              <w:top w:val="nil"/>
              <w:left w:val="nil"/>
              <w:bottom w:val="single" w:sz="4" w:space="0" w:color="000000"/>
              <w:right w:val="single" w:sz="4" w:space="0" w:color="000000"/>
            </w:tcBorders>
            <w:shd w:val="clear" w:color="auto" w:fill="auto"/>
            <w:noWrap/>
            <w:vAlign w:val="center"/>
            <w:hideMark/>
          </w:tcPr>
          <w:p w14:paraId="2F7C03ED" w14:textId="77777777" w:rsidR="00EA4568" w:rsidRPr="00D961A4" w:rsidRDefault="00EA4568"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1</w:t>
            </w:r>
          </w:p>
        </w:tc>
      </w:tr>
      <w:tr w:rsidR="00EA4568" w:rsidRPr="00D961A4" w14:paraId="4B83B4DE" w14:textId="77777777" w:rsidTr="005E2651">
        <w:trPr>
          <w:trHeight w:val="1320"/>
        </w:trPr>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14:paraId="3AAAA971" w14:textId="77777777" w:rsidR="00EA4568" w:rsidRPr="00D961A4" w:rsidRDefault="00EA4568" w:rsidP="00067C00">
            <w:pPr>
              <w:spacing w:after="0" w:line="240" w:lineRule="auto"/>
              <w:jc w:val="right"/>
              <w:rPr>
                <w:rFonts w:ascii="Century Gothic" w:eastAsia="Times New Roman" w:hAnsi="Century Gothic" w:cs="Arial"/>
                <w:sz w:val="20"/>
                <w:szCs w:val="20"/>
              </w:rPr>
            </w:pPr>
            <w:r w:rsidRPr="00D961A4">
              <w:rPr>
                <w:rFonts w:ascii="Century Gothic" w:eastAsia="Times New Roman" w:hAnsi="Century Gothic" w:cs="Arial"/>
                <w:sz w:val="20"/>
                <w:szCs w:val="20"/>
              </w:rPr>
              <w:t>4</w:t>
            </w:r>
          </w:p>
        </w:tc>
        <w:tc>
          <w:tcPr>
            <w:tcW w:w="6106" w:type="dxa"/>
            <w:tcBorders>
              <w:top w:val="nil"/>
              <w:left w:val="nil"/>
              <w:bottom w:val="single" w:sz="4" w:space="0" w:color="000000"/>
              <w:right w:val="single" w:sz="4" w:space="0" w:color="000000"/>
            </w:tcBorders>
            <w:shd w:val="clear" w:color="auto" w:fill="auto"/>
            <w:vAlign w:val="center"/>
            <w:hideMark/>
          </w:tcPr>
          <w:p w14:paraId="4033237A" w14:textId="77777777" w:rsidR="00EA4568" w:rsidRPr="00D961A4" w:rsidRDefault="00EA4568" w:rsidP="005E2651">
            <w:pPr>
              <w:spacing w:after="0" w:line="240" w:lineRule="auto"/>
              <w:jc w:val="both"/>
              <w:rPr>
                <w:rFonts w:ascii="Century Gothic" w:eastAsia="Times New Roman" w:hAnsi="Century Gothic" w:cs="Arial"/>
              </w:rPr>
            </w:pPr>
            <w:r w:rsidRPr="00D961A4">
              <w:rPr>
                <w:rFonts w:ascii="Century Gothic" w:eastAsia="Times New Roman" w:hAnsi="Century Gothic" w:cs="Arial"/>
              </w:rPr>
              <w:t xml:space="preserve">Sensor multifunción que detecta la ocupación, la temperatura y el nivel de luz ambiental, para la automatización de sistemas AV, conexión con puerto de red, compatible con </w:t>
            </w:r>
            <w:proofErr w:type="spellStart"/>
            <w:r w:rsidRPr="00D961A4">
              <w:rPr>
                <w:rFonts w:ascii="Century Gothic" w:eastAsia="Times New Roman" w:hAnsi="Century Gothic" w:cs="Arial"/>
              </w:rPr>
              <w:t>PoE</w:t>
            </w:r>
            <w:proofErr w:type="spellEnd"/>
            <w:r w:rsidRPr="00D961A4">
              <w:rPr>
                <w:rFonts w:ascii="Century Gothic" w:eastAsia="Times New Roman" w:hAnsi="Century Gothic" w:cs="Arial"/>
              </w:rPr>
              <w:t>.</w:t>
            </w:r>
          </w:p>
        </w:tc>
        <w:tc>
          <w:tcPr>
            <w:tcW w:w="1036" w:type="dxa"/>
            <w:tcBorders>
              <w:top w:val="nil"/>
              <w:left w:val="nil"/>
              <w:bottom w:val="single" w:sz="4" w:space="0" w:color="000000"/>
              <w:right w:val="single" w:sz="4" w:space="0" w:color="000000"/>
            </w:tcBorders>
            <w:shd w:val="clear" w:color="auto" w:fill="auto"/>
            <w:noWrap/>
            <w:vAlign w:val="center"/>
            <w:hideMark/>
          </w:tcPr>
          <w:p w14:paraId="04E4C77B" w14:textId="77777777" w:rsidR="00EA4568" w:rsidRPr="00D961A4" w:rsidRDefault="00EA4568"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PIEZA</w:t>
            </w:r>
          </w:p>
        </w:tc>
        <w:tc>
          <w:tcPr>
            <w:tcW w:w="1080" w:type="dxa"/>
            <w:tcBorders>
              <w:top w:val="nil"/>
              <w:left w:val="nil"/>
              <w:bottom w:val="single" w:sz="4" w:space="0" w:color="000000"/>
              <w:right w:val="single" w:sz="4" w:space="0" w:color="000000"/>
            </w:tcBorders>
            <w:shd w:val="clear" w:color="auto" w:fill="auto"/>
            <w:noWrap/>
            <w:vAlign w:val="center"/>
            <w:hideMark/>
          </w:tcPr>
          <w:p w14:paraId="57C56A16" w14:textId="77777777" w:rsidR="00EA4568" w:rsidRPr="00D961A4" w:rsidRDefault="00EA4568"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1</w:t>
            </w:r>
          </w:p>
        </w:tc>
      </w:tr>
      <w:tr w:rsidR="00EA4568" w:rsidRPr="00D961A4" w14:paraId="52C63AEA" w14:textId="77777777" w:rsidTr="005E2651">
        <w:trPr>
          <w:trHeight w:val="1320"/>
        </w:trPr>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14:paraId="16BE918D" w14:textId="77777777" w:rsidR="00EA4568" w:rsidRPr="00D961A4" w:rsidRDefault="00EA4568" w:rsidP="00067C00">
            <w:pPr>
              <w:spacing w:after="0" w:line="240" w:lineRule="auto"/>
              <w:jc w:val="right"/>
              <w:rPr>
                <w:rFonts w:ascii="Century Gothic" w:eastAsia="Times New Roman" w:hAnsi="Century Gothic" w:cs="Arial"/>
                <w:sz w:val="20"/>
                <w:szCs w:val="20"/>
              </w:rPr>
            </w:pPr>
            <w:r w:rsidRPr="00D961A4">
              <w:rPr>
                <w:rFonts w:ascii="Century Gothic" w:eastAsia="Times New Roman" w:hAnsi="Century Gothic" w:cs="Arial"/>
                <w:sz w:val="20"/>
                <w:szCs w:val="20"/>
              </w:rPr>
              <w:t>5</w:t>
            </w:r>
          </w:p>
        </w:tc>
        <w:tc>
          <w:tcPr>
            <w:tcW w:w="6106" w:type="dxa"/>
            <w:tcBorders>
              <w:top w:val="nil"/>
              <w:left w:val="nil"/>
              <w:bottom w:val="single" w:sz="4" w:space="0" w:color="000000"/>
              <w:right w:val="single" w:sz="4" w:space="0" w:color="000000"/>
            </w:tcBorders>
            <w:shd w:val="clear" w:color="auto" w:fill="auto"/>
            <w:vAlign w:val="center"/>
            <w:hideMark/>
          </w:tcPr>
          <w:p w14:paraId="27E28D17" w14:textId="77777777" w:rsidR="00EA4568" w:rsidRPr="00D961A4" w:rsidRDefault="00EA4568" w:rsidP="005E2651">
            <w:pPr>
              <w:spacing w:after="0" w:line="240" w:lineRule="auto"/>
              <w:jc w:val="both"/>
              <w:rPr>
                <w:rFonts w:ascii="Century Gothic" w:eastAsia="Times New Roman" w:hAnsi="Century Gothic" w:cs="Arial"/>
              </w:rPr>
            </w:pPr>
            <w:r w:rsidRPr="00D961A4">
              <w:rPr>
                <w:rFonts w:ascii="Century Gothic" w:eastAsia="Times New Roman" w:hAnsi="Century Gothic" w:cs="Arial"/>
              </w:rPr>
              <w:t xml:space="preserve">Mezclador de transmisión AV, tres entradas HDMI, salida de conexión USB 3.0 para </w:t>
            </w:r>
            <w:proofErr w:type="spellStart"/>
            <w:r w:rsidRPr="00D961A4">
              <w:rPr>
                <w:rFonts w:ascii="Century Gothic" w:eastAsia="Times New Roman" w:hAnsi="Century Gothic" w:cs="Arial"/>
              </w:rPr>
              <w:t>streaming</w:t>
            </w:r>
            <w:proofErr w:type="spellEnd"/>
            <w:r w:rsidRPr="00D961A4">
              <w:rPr>
                <w:rFonts w:ascii="Century Gothic" w:eastAsia="Times New Roman" w:hAnsi="Century Gothic" w:cs="Arial"/>
              </w:rPr>
              <w:t xml:space="preserve"> o grabación, entrada de audio digital o entrada de línea, con transiciones de video, entradas HDMI de </w:t>
            </w:r>
            <w:proofErr w:type="spellStart"/>
            <w:r w:rsidRPr="00D961A4">
              <w:rPr>
                <w:rFonts w:ascii="Century Gothic" w:eastAsia="Times New Roman" w:hAnsi="Century Gothic" w:cs="Arial"/>
              </w:rPr>
              <w:t>multiformato</w:t>
            </w:r>
            <w:proofErr w:type="spellEnd"/>
            <w:r w:rsidRPr="00D961A4">
              <w:rPr>
                <w:rFonts w:ascii="Century Gothic" w:eastAsia="Times New Roman" w:hAnsi="Century Gothic" w:cs="Arial"/>
              </w:rPr>
              <w:t>.</w:t>
            </w:r>
          </w:p>
        </w:tc>
        <w:tc>
          <w:tcPr>
            <w:tcW w:w="1036" w:type="dxa"/>
            <w:tcBorders>
              <w:top w:val="nil"/>
              <w:left w:val="nil"/>
              <w:bottom w:val="single" w:sz="4" w:space="0" w:color="000000"/>
              <w:right w:val="single" w:sz="4" w:space="0" w:color="000000"/>
            </w:tcBorders>
            <w:shd w:val="clear" w:color="auto" w:fill="auto"/>
            <w:noWrap/>
            <w:vAlign w:val="center"/>
            <w:hideMark/>
          </w:tcPr>
          <w:p w14:paraId="394B6E0B" w14:textId="77777777" w:rsidR="00EA4568" w:rsidRPr="00D961A4" w:rsidRDefault="00EA4568"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PIEZA</w:t>
            </w:r>
          </w:p>
        </w:tc>
        <w:tc>
          <w:tcPr>
            <w:tcW w:w="1080" w:type="dxa"/>
            <w:tcBorders>
              <w:top w:val="nil"/>
              <w:left w:val="nil"/>
              <w:bottom w:val="single" w:sz="4" w:space="0" w:color="000000"/>
              <w:right w:val="single" w:sz="4" w:space="0" w:color="000000"/>
            </w:tcBorders>
            <w:shd w:val="clear" w:color="auto" w:fill="auto"/>
            <w:noWrap/>
            <w:vAlign w:val="center"/>
            <w:hideMark/>
          </w:tcPr>
          <w:p w14:paraId="1DC968CD" w14:textId="77777777" w:rsidR="00EA4568" w:rsidRPr="00D961A4" w:rsidRDefault="00EA4568"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1</w:t>
            </w:r>
          </w:p>
        </w:tc>
      </w:tr>
      <w:tr w:rsidR="00EA4568" w:rsidRPr="00D961A4" w14:paraId="5C50CF44" w14:textId="77777777" w:rsidTr="005E2651">
        <w:trPr>
          <w:trHeight w:val="1320"/>
        </w:trPr>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14:paraId="19CF16ED" w14:textId="77777777" w:rsidR="00EA4568" w:rsidRPr="00D961A4" w:rsidRDefault="00EA4568" w:rsidP="00067C00">
            <w:pPr>
              <w:spacing w:after="0" w:line="240" w:lineRule="auto"/>
              <w:jc w:val="right"/>
              <w:rPr>
                <w:rFonts w:ascii="Century Gothic" w:eastAsia="Times New Roman" w:hAnsi="Century Gothic" w:cs="Arial"/>
                <w:sz w:val="20"/>
                <w:szCs w:val="20"/>
              </w:rPr>
            </w:pPr>
            <w:r w:rsidRPr="00D961A4">
              <w:rPr>
                <w:rFonts w:ascii="Century Gothic" w:eastAsia="Times New Roman" w:hAnsi="Century Gothic" w:cs="Arial"/>
                <w:sz w:val="20"/>
                <w:szCs w:val="20"/>
              </w:rPr>
              <w:t>6</w:t>
            </w:r>
          </w:p>
        </w:tc>
        <w:tc>
          <w:tcPr>
            <w:tcW w:w="6106" w:type="dxa"/>
            <w:tcBorders>
              <w:top w:val="nil"/>
              <w:left w:val="nil"/>
              <w:bottom w:val="single" w:sz="4" w:space="0" w:color="000000"/>
              <w:right w:val="single" w:sz="4" w:space="0" w:color="000000"/>
            </w:tcBorders>
            <w:shd w:val="clear" w:color="auto" w:fill="auto"/>
            <w:vAlign w:val="center"/>
            <w:hideMark/>
          </w:tcPr>
          <w:p w14:paraId="38AF3580" w14:textId="77777777" w:rsidR="00EA4568" w:rsidRPr="00D961A4" w:rsidRDefault="00EA4568" w:rsidP="005E2651">
            <w:pPr>
              <w:spacing w:after="0" w:line="240" w:lineRule="auto"/>
              <w:jc w:val="both"/>
              <w:rPr>
                <w:rFonts w:ascii="Century Gothic" w:eastAsia="Times New Roman" w:hAnsi="Century Gothic" w:cs="Arial"/>
              </w:rPr>
            </w:pPr>
            <w:r w:rsidRPr="00D961A4">
              <w:rPr>
                <w:rFonts w:ascii="Century Gothic" w:eastAsia="Times New Roman" w:hAnsi="Century Gothic" w:cs="Arial"/>
              </w:rPr>
              <w:t xml:space="preserve">Modulo para automatización de sistemas con </w:t>
            </w:r>
            <w:proofErr w:type="spellStart"/>
            <w:r w:rsidRPr="00D961A4">
              <w:rPr>
                <w:rFonts w:ascii="Century Gothic" w:eastAsia="Times New Roman" w:hAnsi="Century Gothic" w:cs="Arial"/>
              </w:rPr>
              <w:t>interfase</w:t>
            </w:r>
            <w:proofErr w:type="spellEnd"/>
            <w:r w:rsidRPr="00D961A4">
              <w:rPr>
                <w:rFonts w:ascii="Century Gothic" w:eastAsia="Times New Roman" w:hAnsi="Century Gothic" w:cs="Arial"/>
              </w:rPr>
              <w:t xml:space="preserve"> IP y energía </w:t>
            </w:r>
            <w:proofErr w:type="spellStart"/>
            <w:r w:rsidRPr="00D961A4">
              <w:rPr>
                <w:rFonts w:ascii="Century Gothic" w:eastAsia="Times New Roman" w:hAnsi="Century Gothic" w:cs="Arial"/>
              </w:rPr>
              <w:t>PoE</w:t>
            </w:r>
            <w:proofErr w:type="spellEnd"/>
            <w:r w:rsidRPr="00D961A4">
              <w:rPr>
                <w:rFonts w:ascii="Century Gothic" w:eastAsia="Times New Roman" w:hAnsi="Century Gothic" w:cs="Arial"/>
              </w:rPr>
              <w:t>, salida de 4 relevadores NC/NO, capacidad de hasta 24V DC/AC 0.5 Amperes, para sistema de ascenso y descenso de pantalla</w:t>
            </w:r>
          </w:p>
        </w:tc>
        <w:tc>
          <w:tcPr>
            <w:tcW w:w="1036" w:type="dxa"/>
            <w:tcBorders>
              <w:top w:val="nil"/>
              <w:left w:val="nil"/>
              <w:bottom w:val="single" w:sz="4" w:space="0" w:color="000000"/>
              <w:right w:val="single" w:sz="4" w:space="0" w:color="000000"/>
            </w:tcBorders>
            <w:shd w:val="clear" w:color="auto" w:fill="auto"/>
            <w:noWrap/>
            <w:vAlign w:val="center"/>
            <w:hideMark/>
          </w:tcPr>
          <w:p w14:paraId="34A43A34" w14:textId="77777777" w:rsidR="00EA4568" w:rsidRPr="00D961A4" w:rsidRDefault="00EA4568"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PIEZA</w:t>
            </w:r>
          </w:p>
        </w:tc>
        <w:tc>
          <w:tcPr>
            <w:tcW w:w="1080" w:type="dxa"/>
            <w:tcBorders>
              <w:top w:val="nil"/>
              <w:left w:val="nil"/>
              <w:bottom w:val="single" w:sz="4" w:space="0" w:color="000000"/>
              <w:right w:val="single" w:sz="4" w:space="0" w:color="000000"/>
            </w:tcBorders>
            <w:shd w:val="clear" w:color="auto" w:fill="auto"/>
            <w:noWrap/>
            <w:vAlign w:val="center"/>
            <w:hideMark/>
          </w:tcPr>
          <w:p w14:paraId="1B59BA67" w14:textId="77777777" w:rsidR="00EA4568" w:rsidRPr="00D961A4" w:rsidRDefault="00EA4568"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1</w:t>
            </w:r>
          </w:p>
        </w:tc>
      </w:tr>
      <w:tr w:rsidR="00EA4568" w:rsidRPr="00D961A4" w14:paraId="3E2D9813" w14:textId="77777777" w:rsidTr="005E2651">
        <w:trPr>
          <w:trHeight w:val="3630"/>
        </w:trPr>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14:paraId="232C5958" w14:textId="77777777" w:rsidR="00EA4568" w:rsidRPr="00D961A4" w:rsidRDefault="00EA4568" w:rsidP="00067C00">
            <w:pPr>
              <w:spacing w:after="0" w:line="240" w:lineRule="auto"/>
              <w:jc w:val="right"/>
              <w:rPr>
                <w:rFonts w:ascii="Century Gothic" w:eastAsia="Times New Roman" w:hAnsi="Century Gothic" w:cs="Arial"/>
                <w:sz w:val="20"/>
                <w:szCs w:val="20"/>
              </w:rPr>
            </w:pPr>
            <w:r w:rsidRPr="00D961A4">
              <w:rPr>
                <w:rFonts w:ascii="Century Gothic" w:eastAsia="Times New Roman" w:hAnsi="Century Gothic" w:cs="Arial"/>
                <w:sz w:val="20"/>
                <w:szCs w:val="20"/>
              </w:rPr>
              <w:t>7</w:t>
            </w:r>
          </w:p>
        </w:tc>
        <w:tc>
          <w:tcPr>
            <w:tcW w:w="6106" w:type="dxa"/>
            <w:tcBorders>
              <w:top w:val="nil"/>
              <w:left w:val="nil"/>
              <w:bottom w:val="single" w:sz="4" w:space="0" w:color="000000"/>
              <w:right w:val="single" w:sz="4" w:space="0" w:color="000000"/>
            </w:tcBorders>
            <w:shd w:val="clear" w:color="auto" w:fill="auto"/>
            <w:vAlign w:val="center"/>
            <w:hideMark/>
          </w:tcPr>
          <w:p w14:paraId="776C3F2F" w14:textId="77777777" w:rsidR="00EA4568" w:rsidRPr="00D961A4" w:rsidRDefault="00EA4568" w:rsidP="005E2651">
            <w:pPr>
              <w:spacing w:after="0" w:line="240" w:lineRule="auto"/>
              <w:jc w:val="both"/>
              <w:rPr>
                <w:rFonts w:ascii="Century Gothic" w:eastAsia="Times New Roman" w:hAnsi="Century Gothic" w:cs="Arial"/>
              </w:rPr>
            </w:pPr>
            <w:r w:rsidRPr="00D961A4">
              <w:rPr>
                <w:rFonts w:ascii="Century Gothic" w:eastAsia="Times New Roman" w:hAnsi="Century Gothic" w:cs="Arial"/>
              </w:rPr>
              <w:t xml:space="preserve">Matriz de video y audio con 5 entradas y 2 salidas, con dos entradas HDMI, </w:t>
            </w:r>
            <w:proofErr w:type="spellStart"/>
            <w:r w:rsidRPr="00D961A4">
              <w:rPr>
                <w:rFonts w:ascii="Century Gothic" w:eastAsia="Times New Roman" w:hAnsi="Century Gothic" w:cs="Arial"/>
              </w:rPr>
              <w:t>DisplayPort</w:t>
            </w:r>
            <w:proofErr w:type="spellEnd"/>
            <w:r w:rsidRPr="00D961A4">
              <w:rPr>
                <w:rFonts w:ascii="Century Gothic" w:eastAsia="Times New Roman" w:hAnsi="Century Gothic" w:cs="Arial"/>
              </w:rPr>
              <w:t xml:space="preserve">, USB-C, con entradas inalámbricas, compatible con fuentes y pantallas de ultra alta definición de hasta 4K/UHD a 60 Hz con </w:t>
            </w:r>
            <w:proofErr w:type="spellStart"/>
            <w:r w:rsidRPr="00D961A4">
              <w:rPr>
                <w:rFonts w:ascii="Century Gothic" w:eastAsia="Times New Roman" w:hAnsi="Century Gothic" w:cs="Arial"/>
              </w:rPr>
              <w:t>submuestreo</w:t>
            </w:r>
            <w:proofErr w:type="spellEnd"/>
            <w:r w:rsidRPr="00D961A4">
              <w:rPr>
                <w:rFonts w:ascii="Century Gothic" w:eastAsia="Times New Roman" w:hAnsi="Century Gothic" w:cs="Arial"/>
              </w:rPr>
              <w:t xml:space="preserve"> de color 4:4;4 con puertos locales, </w:t>
            </w:r>
            <w:proofErr w:type="spellStart"/>
            <w:r w:rsidRPr="00D961A4">
              <w:rPr>
                <w:rFonts w:ascii="Century Gothic" w:eastAsia="Times New Roman" w:hAnsi="Century Gothic" w:cs="Arial"/>
              </w:rPr>
              <w:t>multiformado</w:t>
            </w:r>
            <w:proofErr w:type="spellEnd"/>
            <w:r w:rsidRPr="00D961A4">
              <w:rPr>
                <w:rFonts w:ascii="Century Gothic" w:eastAsia="Times New Roman" w:hAnsi="Century Gothic" w:cs="Arial"/>
              </w:rPr>
              <w:t xml:space="preserve"> de 5 entradas y 2 salidas configurable, con 2 entradas HDMI, 1 entrada </w:t>
            </w:r>
            <w:proofErr w:type="spellStart"/>
            <w:r w:rsidRPr="00D961A4">
              <w:rPr>
                <w:rFonts w:ascii="Century Gothic" w:eastAsia="Times New Roman" w:hAnsi="Century Gothic" w:cs="Arial"/>
              </w:rPr>
              <w:t>DisplayPort</w:t>
            </w:r>
            <w:proofErr w:type="spellEnd"/>
            <w:r w:rsidRPr="00D961A4">
              <w:rPr>
                <w:rFonts w:ascii="Century Gothic" w:eastAsia="Times New Roman" w:hAnsi="Century Gothic" w:cs="Arial"/>
              </w:rPr>
              <w:t xml:space="preserve">, y 1 entrada USB-C, Transmisión inalámbrica nativa para iOS, Android, Mac, Chromebook y Windows, listo para Zoom, Skype Empresarial, Microsoft </w:t>
            </w:r>
            <w:proofErr w:type="spellStart"/>
            <w:r w:rsidRPr="00D961A4">
              <w:rPr>
                <w:rFonts w:ascii="Century Gothic" w:eastAsia="Times New Roman" w:hAnsi="Century Gothic" w:cs="Arial"/>
              </w:rPr>
              <w:t>Teams</w:t>
            </w:r>
            <w:proofErr w:type="spellEnd"/>
            <w:r w:rsidRPr="00D961A4">
              <w:rPr>
                <w:rFonts w:ascii="Century Gothic" w:eastAsia="Times New Roman" w:hAnsi="Century Gothic" w:cs="Arial"/>
              </w:rPr>
              <w:t xml:space="preserve">, Cisco </w:t>
            </w:r>
            <w:proofErr w:type="spellStart"/>
            <w:r w:rsidRPr="00D961A4">
              <w:rPr>
                <w:rFonts w:ascii="Century Gothic" w:eastAsia="Times New Roman" w:hAnsi="Century Gothic" w:cs="Arial"/>
              </w:rPr>
              <w:t>Webex</w:t>
            </w:r>
            <w:proofErr w:type="spellEnd"/>
            <w:r w:rsidRPr="00D961A4">
              <w:rPr>
                <w:rFonts w:ascii="Century Gothic" w:eastAsia="Times New Roman" w:hAnsi="Century Gothic" w:cs="Arial"/>
              </w:rPr>
              <w:t xml:space="preserve">. </w:t>
            </w:r>
            <w:proofErr w:type="spellStart"/>
            <w:r w:rsidRPr="00D961A4">
              <w:rPr>
                <w:rFonts w:ascii="Century Gothic" w:eastAsia="Times New Roman" w:hAnsi="Century Gothic" w:cs="Arial"/>
              </w:rPr>
              <w:t>GoToMeeting</w:t>
            </w:r>
            <w:proofErr w:type="spellEnd"/>
            <w:r w:rsidRPr="00D961A4">
              <w:rPr>
                <w:rFonts w:ascii="Century Gothic" w:eastAsia="Times New Roman" w:hAnsi="Century Gothic" w:cs="Arial"/>
              </w:rPr>
              <w:t xml:space="preserve">. Control por medio de RS-232 y Red, </w:t>
            </w:r>
            <w:proofErr w:type="spellStart"/>
            <w:r w:rsidRPr="00D961A4">
              <w:rPr>
                <w:rFonts w:ascii="Century Gothic" w:eastAsia="Times New Roman" w:hAnsi="Century Gothic" w:cs="Arial"/>
              </w:rPr>
              <w:t>desembebedor</w:t>
            </w:r>
            <w:proofErr w:type="spellEnd"/>
            <w:r w:rsidRPr="00D961A4">
              <w:rPr>
                <w:rFonts w:ascii="Century Gothic" w:eastAsia="Times New Roman" w:hAnsi="Century Gothic" w:cs="Arial"/>
              </w:rPr>
              <w:t xml:space="preserve"> de audio.</w:t>
            </w:r>
          </w:p>
        </w:tc>
        <w:tc>
          <w:tcPr>
            <w:tcW w:w="1036" w:type="dxa"/>
            <w:tcBorders>
              <w:top w:val="nil"/>
              <w:left w:val="nil"/>
              <w:bottom w:val="single" w:sz="4" w:space="0" w:color="000000"/>
              <w:right w:val="single" w:sz="4" w:space="0" w:color="000000"/>
            </w:tcBorders>
            <w:shd w:val="clear" w:color="auto" w:fill="auto"/>
            <w:noWrap/>
            <w:vAlign w:val="center"/>
            <w:hideMark/>
          </w:tcPr>
          <w:p w14:paraId="0EC0F373" w14:textId="77777777" w:rsidR="00EA4568" w:rsidRPr="00D961A4" w:rsidRDefault="00EA4568"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PIEZA</w:t>
            </w:r>
          </w:p>
        </w:tc>
        <w:tc>
          <w:tcPr>
            <w:tcW w:w="1080" w:type="dxa"/>
            <w:tcBorders>
              <w:top w:val="nil"/>
              <w:left w:val="nil"/>
              <w:bottom w:val="single" w:sz="4" w:space="0" w:color="000000"/>
              <w:right w:val="single" w:sz="4" w:space="0" w:color="000000"/>
            </w:tcBorders>
            <w:shd w:val="clear" w:color="auto" w:fill="auto"/>
            <w:noWrap/>
            <w:vAlign w:val="center"/>
            <w:hideMark/>
          </w:tcPr>
          <w:p w14:paraId="1B48428B" w14:textId="77777777" w:rsidR="00EA4568" w:rsidRPr="00D961A4" w:rsidRDefault="00EA4568"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1</w:t>
            </w:r>
          </w:p>
        </w:tc>
      </w:tr>
      <w:tr w:rsidR="00EA4568" w:rsidRPr="00D961A4" w14:paraId="57053DEC" w14:textId="77777777" w:rsidTr="005E2651">
        <w:trPr>
          <w:trHeight w:val="2310"/>
        </w:trPr>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14:paraId="762FF8FA" w14:textId="77777777" w:rsidR="00EA4568" w:rsidRPr="00D961A4" w:rsidRDefault="00EA4568" w:rsidP="00067C00">
            <w:pPr>
              <w:spacing w:after="0" w:line="240" w:lineRule="auto"/>
              <w:jc w:val="right"/>
              <w:rPr>
                <w:rFonts w:ascii="Century Gothic" w:eastAsia="Times New Roman" w:hAnsi="Century Gothic" w:cs="Arial"/>
                <w:sz w:val="20"/>
                <w:szCs w:val="20"/>
              </w:rPr>
            </w:pPr>
            <w:r w:rsidRPr="00D961A4">
              <w:rPr>
                <w:rFonts w:ascii="Century Gothic" w:eastAsia="Times New Roman" w:hAnsi="Century Gothic" w:cs="Arial"/>
                <w:sz w:val="20"/>
                <w:szCs w:val="20"/>
              </w:rPr>
              <w:t>8</w:t>
            </w:r>
          </w:p>
        </w:tc>
        <w:tc>
          <w:tcPr>
            <w:tcW w:w="6106" w:type="dxa"/>
            <w:tcBorders>
              <w:top w:val="nil"/>
              <w:left w:val="nil"/>
              <w:bottom w:val="single" w:sz="4" w:space="0" w:color="000000"/>
              <w:right w:val="single" w:sz="4" w:space="0" w:color="000000"/>
            </w:tcBorders>
            <w:shd w:val="clear" w:color="auto" w:fill="auto"/>
            <w:vAlign w:val="center"/>
            <w:hideMark/>
          </w:tcPr>
          <w:p w14:paraId="296F7420" w14:textId="77777777" w:rsidR="00EA4568" w:rsidRPr="00D961A4" w:rsidRDefault="00EA4568" w:rsidP="005E2651">
            <w:pPr>
              <w:spacing w:after="0" w:line="240" w:lineRule="auto"/>
              <w:jc w:val="both"/>
              <w:rPr>
                <w:rFonts w:ascii="Century Gothic" w:eastAsia="Times New Roman" w:hAnsi="Century Gothic" w:cs="Arial"/>
              </w:rPr>
            </w:pPr>
            <w:r w:rsidRPr="00D961A4">
              <w:rPr>
                <w:rFonts w:ascii="Century Gothic" w:eastAsia="Times New Roman" w:hAnsi="Century Gothic" w:cs="Arial"/>
              </w:rPr>
              <w:t xml:space="preserve">Cámara PTZ con HDMI y USB, interfaz de USB 2.0 para video, compatibilidad universal para PC, imágenes de alto rendimiento, detalles finos y de reproducción, lente zoom </w:t>
            </w:r>
            <w:proofErr w:type="spellStart"/>
            <w:r w:rsidRPr="00D961A4">
              <w:rPr>
                <w:rFonts w:ascii="Century Gothic" w:eastAsia="Times New Roman" w:hAnsi="Century Gothic" w:cs="Arial"/>
              </w:rPr>
              <w:t>multielemento</w:t>
            </w:r>
            <w:proofErr w:type="spellEnd"/>
            <w:r w:rsidRPr="00D961A4">
              <w:rPr>
                <w:rFonts w:ascii="Century Gothic" w:eastAsia="Times New Roman" w:hAnsi="Century Gothic" w:cs="Arial"/>
              </w:rPr>
              <w:t xml:space="preserve"> con Zoom óptico de 10x, reproducción máxima de 1080p @ 60 Hz, funciona con </w:t>
            </w:r>
            <w:proofErr w:type="spellStart"/>
            <w:r w:rsidRPr="00D961A4">
              <w:rPr>
                <w:rFonts w:ascii="Century Gothic" w:eastAsia="Times New Roman" w:hAnsi="Century Gothic" w:cs="Arial"/>
              </w:rPr>
              <w:t>codecs</w:t>
            </w:r>
            <w:proofErr w:type="spellEnd"/>
            <w:r w:rsidRPr="00D961A4">
              <w:rPr>
                <w:rFonts w:ascii="Century Gothic" w:eastAsia="Times New Roman" w:hAnsi="Century Gothic" w:cs="Arial"/>
              </w:rPr>
              <w:t xml:space="preserve"> de software, </w:t>
            </w:r>
            <w:proofErr w:type="spellStart"/>
            <w:r w:rsidRPr="00D961A4">
              <w:rPr>
                <w:rFonts w:ascii="Century Gothic" w:eastAsia="Times New Roman" w:hAnsi="Century Gothic" w:cs="Arial"/>
              </w:rPr>
              <w:t>Slack</w:t>
            </w:r>
            <w:proofErr w:type="spellEnd"/>
            <w:r w:rsidRPr="00D961A4">
              <w:rPr>
                <w:rFonts w:ascii="Century Gothic" w:eastAsia="Times New Roman" w:hAnsi="Century Gothic" w:cs="Arial"/>
              </w:rPr>
              <w:t xml:space="preserve">, </w:t>
            </w:r>
            <w:proofErr w:type="spellStart"/>
            <w:r w:rsidRPr="00D961A4">
              <w:rPr>
                <w:rFonts w:ascii="Century Gothic" w:eastAsia="Times New Roman" w:hAnsi="Century Gothic" w:cs="Arial"/>
              </w:rPr>
              <w:t>Webex</w:t>
            </w:r>
            <w:proofErr w:type="spellEnd"/>
            <w:r w:rsidRPr="00D961A4">
              <w:rPr>
                <w:rFonts w:ascii="Century Gothic" w:eastAsia="Times New Roman" w:hAnsi="Century Gothic" w:cs="Arial"/>
              </w:rPr>
              <w:t xml:space="preserve"> y </w:t>
            </w:r>
            <w:proofErr w:type="spellStart"/>
            <w:r w:rsidRPr="00D961A4">
              <w:rPr>
                <w:rFonts w:ascii="Century Gothic" w:eastAsia="Times New Roman" w:hAnsi="Century Gothic" w:cs="Arial"/>
              </w:rPr>
              <w:t>GoToMeeting</w:t>
            </w:r>
            <w:proofErr w:type="spellEnd"/>
            <w:r w:rsidRPr="00D961A4">
              <w:rPr>
                <w:rFonts w:ascii="Century Gothic" w:eastAsia="Times New Roman" w:hAnsi="Century Gothic" w:cs="Arial"/>
              </w:rPr>
              <w:t>, diseñada para espacios de Videoconferencia.</w:t>
            </w:r>
          </w:p>
        </w:tc>
        <w:tc>
          <w:tcPr>
            <w:tcW w:w="1036" w:type="dxa"/>
            <w:tcBorders>
              <w:top w:val="nil"/>
              <w:left w:val="nil"/>
              <w:bottom w:val="single" w:sz="4" w:space="0" w:color="000000"/>
              <w:right w:val="single" w:sz="4" w:space="0" w:color="000000"/>
            </w:tcBorders>
            <w:shd w:val="clear" w:color="auto" w:fill="auto"/>
            <w:noWrap/>
            <w:vAlign w:val="center"/>
            <w:hideMark/>
          </w:tcPr>
          <w:p w14:paraId="33C6B948" w14:textId="77777777" w:rsidR="00EA4568" w:rsidRPr="00D961A4" w:rsidRDefault="00EA4568"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PIEZA</w:t>
            </w:r>
          </w:p>
        </w:tc>
        <w:tc>
          <w:tcPr>
            <w:tcW w:w="1080" w:type="dxa"/>
            <w:tcBorders>
              <w:top w:val="nil"/>
              <w:left w:val="nil"/>
              <w:bottom w:val="single" w:sz="4" w:space="0" w:color="000000"/>
              <w:right w:val="single" w:sz="4" w:space="0" w:color="000000"/>
            </w:tcBorders>
            <w:shd w:val="clear" w:color="auto" w:fill="auto"/>
            <w:noWrap/>
            <w:vAlign w:val="center"/>
            <w:hideMark/>
          </w:tcPr>
          <w:p w14:paraId="69BEC7D6" w14:textId="77777777" w:rsidR="00EA4568" w:rsidRPr="00D961A4" w:rsidRDefault="00EA4568"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2</w:t>
            </w:r>
          </w:p>
        </w:tc>
      </w:tr>
      <w:tr w:rsidR="00EA4568" w:rsidRPr="00D961A4" w14:paraId="54F6EFAB" w14:textId="77777777" w:rsidTr="005E2651">
        <w:trPr>
          <w:trHeight w:val="1650"/>
        </w:trPr>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14:paraId="7F257720" w14:textId="77777777" w:rsidR="00EA4568" w:rsidRPr="00D961A4" w:rsidRDefault="00EA4568" w:rsidP="00067C00">
            <w:pPr>
              <w:spacing w:after="0" w:line="240" w:lineRule="auto"/>
              <w:jc w:val="right"/>
              <w:rPr>
                <w:rFonts w:ascii="Century Gothic" w:eastAsia="Times New Roman" w:hAnsi="Century Gothic" w:cs="Arial"/>
                <w:sz w:val="20"/>
                <w:szCs w:val="20"/>
              </w:rPr>
            </w:pPr>
            <w:r w:rsidRPr="00D961A4">
              <w:rPr>
                <w:rFonts w:ascii="Century Gothic" w:eastAsia="Times New Roman" w:hAnsi="Century Gothic" w:cs="Arial"/>
                <w:sz w:val="20"/>
                <w:szCs w:val="20"/>
              </w:rPr>
              <w:t>9</w:t>
            </w:r>
          </w:p>
        </w:tc>
        <w:tc>
          <w:tcPr>
            <w:tcW w:w="6106" w:type="dxa"/>
            <w:tcBorders>
              <w:top w:val="nil"/>
              <w:left w:val="nil"/>
              <w:bottom w:val="single" w:sz="4" w:space="0" w:color="000000"/>
              <w:right w:val="single" w:sz="4" w:space="0" w:color="000000"/>
            </w:tcBorders>
            <w:shd w:val="clear" w:color="auto" w:fill="auto"/>
            <w:vAlign w:val="center"/>
            <w:hideMark/>
          </w:tcPr>
          <w:p w14:paraId="5B57F225" w14:textId="77777777" w:rsidR="00EA4568" w:rsidRPr="00D961A4" w:rsidRDefault="00EA4568" w:rsidP="00B23D4B">
            <w:pPr>
              <w:spacing w:after="0" w:line="240" w:lineRule="auto"/>
              <w:jc w:val="both"/>
              <w:rPr>
                <w:rFonts w:ascii="Century Gothic" w:eastAsia="Times New Roman" w:hAnsi="Century Gothic" w:cs="Arial"/>
              </w:rPr>
            </w:pPr>
            <w:r w:rsidRPr="00D961A4">
              <w:rPr>
                <w:rFonts w:ascii="Century Gothic" w:eastAsia="Times New Roman" w:hAnsi="Century Gothic" w:cs="Arial"/>
              </w:rPr>
              <w:t>Proyector 3LCD DE 5,000 lúmenes, dos entradas HDMI, una entrada VGA, puerto RS-232 de control, puerto USB, y puerto LAN para control, Resolución WUXGA de 1920 x 1200 pixeles, FULL HD, lámpara de 5,000 horas en modo normal, relación de aspecto 16:10.</w:t>
            </w:r>
          </w:p>
        </w:tc>
        <w:tc>
          <w:tcPr>
            <w:tcW w:w="1036" w:type="dxa"/>
            <w:tcBorders>
              <w:top w:val="nil"/>
              <w:left w:val="nil"/>
              <w:bottom w:val="single" w:sz="4" w:space="0" w:color="000000"/>
              <w:right w:val="single" w:sz="4" w:space="0" w:color="000000"/>
            </w:tcBorders>
            <w:shd w:val="clear" w:color="auto" w:fill="auto"/>
            <w:noWrap/>
            <w:vAlign w:val="center"/>
            <w:hideMark/>
          </w:tcPr>
          <w:p w14:paraId="57F16875" w14:textId="77777777" w:rsidR="00EA4568" w:rsidRPr="00D961A4" w:rsidRDefault="00EA4568"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PIEZA</w:t>
            </w:r>
          </w:p>
        </w:tc>
        <w:tc>
          <w:tcPr>
            <w:tcW w:w="1080" w:type="dxa"/>
            <w:tcBorders>
              <w:top w:val="nil"/>
              <w:left w:val="nil"/>
              <w:bottom w:val="single" w:sz="4" w:space="0" w:color="000000"/>
              <w:right w:val="single" w:sz="4" w:space="0" w:color="000000"/>
            </w:tcBorders>
            <w:shd w:val="clear" w:color="auto" w:fill="auto"/>
            <w:noWrap/>
            <w:vAlign w:val="center"/>
            <w:hideMark/>
          </w:tcPr>
          <w:p w14:paraId="6341235F" w14:textId="77777777" w:rsidR="00EA4568" w:rsidRPr="00D961A4" w:rsidRDefault="00EA4568"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1</w:t>
            </w:r>
          </w:p>
        </w:tc>
      </w:tr>
      <w:tr w:rsidR="00EA4568" w:rsidRPr="00D961A4" w14:paraId="38C5DC7A" w14:textId="77777777" w:rsidTr="005E2651">
        <w:trPr>
          <w:trHeight w:val="1320"/>
        </w:trPr>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14:paraId="20554C23" w14:textId="77777777" w:rsidR="00EA4568" w:rsidRPr="00D961A4" w:rsidRDefault="00EA4568" w:rsidP="00067C00">
            <w:pPr>
              <w:spacing w:after="0" w:line="240" w:lineRule="auto"/>
              <w:jc w:val="right"/>
              <w:rPr>
                <w:rFonts w:ascii="Century Gothic" w:eastAsia="Times New Roman" w:hAnsi="Century Gothic" w:cs="Arial"/>
                <w:sz w:val="20"/>
                <w:szCs w:val="20"/>
              </w:rPr>
            </w:pPr>
            <w:r w:rsidRPr="00D961A4">
              <w:rPr>
                <w:rFonts w:ascii="Century Gothic" w:eastAsia="Times New Roman" w:hAnsi="Century Gothic" w:cs="Arial"/>
                <w:sz w:val="20"/>
                <w:szCs w:val="20"/>
              </w:rPr>
              <w:t>10</w:t>
            </w:r>
          </w:p>
        </w:tc>
        <w:tc>
          <w:tcPr>
            <w:tcW w:w="6106" w:type="dxa"/>
            <w:tcBorders>
              <w:top w:val="nil"/>
              <w:left w:val="nil"/>
              <w:bottom w:val="single" w:sz="4" w:space="0" w:color="000000"/>
              <w:right w:val="single" w:sz="4" w:space="0" w:color="000000"/>
            </w:tcBorders>
            <w:shd w:val="clear" w:color="auto" w:fill="auto"/>
            <w:vAlign w:val="center"/>
            <w:hideMark/>
          </w:tcPr>
          <w:p w14:paraId="0356AC77" w14:textId="77777777" w:rsidR="00EA4568" w:rsidRPr="00D961A4" w:rsidRDefault="00EA4568" w:rsidP="00B23D4B">
            <w:pPr>
              <w:spacing w:after="0" w:line="240" w:lineRule="auto"/>
              <w:jc w:val="both"/>
              <w:rPr>
                <w:rFonts w:ascii="Century Gothic" w:eastAsia="Times New Roman" w:hAnsi="Century Gothic" w:cs="Arial"/>
              </w:rPr>
            </w:pPr>
            <w:r w:rsidRPr="00D961A4">
              <w:rPr>
                <w:rFonts w:ascii="Century Gothic" w:eastAsia="Times New Roman" w:hAnsi="Century Gothic" w:cs="Arial"/>
              </w:rPr>
              <w:t xml:space="preserve">Pantalla para </w:t>
            </w:r>
            <w:proofErr w:type="spellStart"/>
            <w:r w:rsidRPr="00D961A4">
              <w:rPr>
                <w:rFonts w:ascii="Century Gothic" w:eastAsia="Times New Roman" w:hAnsi="Century Gothic" w:cs="Arial"/>
              </w:rPr>
              <w:t>videoproyeccion</w:t>
            </w:r>
            <w:proofErr w:type="spellEnd"/>
            <w:r w:rsidRPr="00D961A4">
              <w:rPr>
                <w:rFonts w:ascii="Century Gothic" w:eastAsia="Times New Roman" w:hAnsi="Century Gothic" w:cs="Arial"/>
              </w:rPr>
              <w:t xml:space="preserve"> motorizada retráctil de 109" pulgadas en diagonal, con proyección de área de imagen 1.46 metros por 2.34 metros (57.5" x 92"), </w:t>
            </w:r>
            <w:proofErr w:type="spellStart"/>
            <w:r>
              <w:rPr>
                <w:rFonts w:ascii="Century Gothic" w:eastAsia="Times New Roman" w:hAnsi="Century Gothic" w:cs="Arial"/>
              </w:rPr>
              <w:t>c</w:t>
            </w:r>
            <w:r w:rsidRPr="00D961A4">
              <w:rPr>
                <w:rFonts w:ascii="Century Gothic" w:eastAsia="Times New Roman" w:hAnsi="Century Gothic" w:cs="Arial"/>
              </w:rPr>
              <w:t>abinete</w:t>
            </w:r>
            <w:proofErr w:type="spellEnd"/>
            <w:r w:rsidRPr="00D961A4">
              <w:rPr>
                <w:rFonts w:ascii="Century Gothic" w:eastAsia="Times New Roman" w:hAnsi="Century Gothic" w:cs="Arial"/>
              </w:rPr>
              <w:t xml:space="preserve"> de color blanco.</w:t>
            </w:r>
          </w:p>
        </w:tc>
        <w:tc>
          <w:tcPr>
            <w:tcW w:w="1036" w:type="dxa"/>
            <w:tcBorders>
              <w:top w:val="nil"/>
              <w:left w:val="nil"/>
              <w:bottom w:val="single" w:sz="4" w:space="0" w:color="000000"/>
              <w:right w:val="single" w:sz="4" w:space="0" w:color="000000"/>
            </w:tcBorders>
            <w:shd w:val="clear" w:color="auto" w:fill="auto"/>
            <w:noWrap/>
            <w:vAlign w:val="center"/>
            <w:hideMark/>
          </w:tcPr>
          <w:p w14:paraId="2F230B3A" w14:textId="77777777" w:rsidR="00EA4568" w:rsidRPr="00D961A4" w:rsidRDefault="00EA4568"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PIEZA</w:t>
            </w:r>
          </w:p>
        </w:tc>
        <w:tc>
          <w:tcPr>
            <w:tcW w:w="1080" w:type="dxa"/>
            <w:tcBorders>
              <w:top w:val="nil"/>
              <w:left w:val="nil"/>
              <w:bottom w:val="single" w:sz="4" w:space="0" w:color="000000"/>
              <w:right w:val="single" w:sz="4" w:space="0" w:color="000000"/>
            </w:tcBorders>
            <w:shd w:val="clear" w:color="auto" w:fill="auto"/>
            <w:noWrap/>
            <w:vAlign w:val="center"/>
            <w:hideMark/>
          </w:tcPr>
          <w:p w14:paraId="6E727A2C" w14:textId="77777777" w:rsidR="00EA4568" w:rsidRPr="00D961A4" w:rsidRDefault="00EA4568"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1</w:t>
            </w:r>
          </w:p>
        </w:tc>
      </w:tr>
      <w:tr w:rsidR="00EA4568" w:rsidRPr="00D961A4" w14:paraId="60172F90" w14:textId="77777777" w:rsidTr="005E2651">
        <w:trPr>
          <w:trHeight w:val="990"/>
        </w:trPr>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14:paraId="19A7FCC7" w14:textId="77777777" w:rsidR="00EA4568" w:rsidRPr="00D961A4" w:rsidRDefault="00EA4568" w:rsidP="00067C00">
            <w:pPr>
              <w:spacing w:after="0" w:line="240" w:lineRule="auto"/>
              <w:jc w:val="right"/>
              <w:rPr>
                <w:rFonts w:ascii="Century Gothic" w:eastAsia="Times New Roman" w:hAnsi="Century Gothic" w:cs="Arial"/>
                <w:sz w:val="20"/>
                <w:szCs w:val="20"/>
              </w:rPr>
            </w:pPr>
            <w:r w:rsidRPr="00D961A4">
              <w:rPr>
                <w:rFonts w:ascii="Century Gothic" w:eastAsia="Times New Roman" w:hAnsi="Century Gothic" w:cs="Arial"/>
                <w:sz w:val="20"/>
                <w:szCs w:val="20"/>
              </w:rPr>
              <w:t>11</w:t>
            </w:r>
          </w:p>
        </w:tc>
        <w:tc>
          <w:tcPr>
            <w:tcW w:w="6106" w:type="dxa"/>
            <w:tcBorders>
              <w:top w:val="nil"/>
              <w:left w:val="nil"/>
              <w:bottom w:val="single" w:sz="4" w:space="0" w:color="000000"/>
              <w:right w:val="single" w:sz="4" w:space="0" w:color="000000"/>
            </w:tcBorders>
            <w:shd w:val="clear" w:color="auto" w:fill="auto"/>
            <w:vAlign w:val="center"/>
            <w:hideMark/>
          </w:tcPr>
          <w:p w14:paraId="5C992A92" w14:textId="77777777" w:rsidR="00EA4568" w:rsidRPr="00D961A4" w:rsidRDefault="00EA4568" w:rsidP="00B23D4B">
            <w:pPr>
              <w:spacing w:after="0" w:line="240" w:lineRule="auto"/>
              <w:jc w:val="both"/>
              <w:rPr>
                <w:rFonts w:ascii="Century Gothic" w:eastAsia="Times New Roman" w:hAnsi="Century Gothic" w:cs="Arial"/>
              </w:rPr>
            </w:pPr>
            <w:proofErr w:type="spellStart"/>
            <w:r w:rsidRPr="00D961A4">
              <w:rPr>
                <w:rFonts w:ascii="Century Gothic" w:eastAsia="Times New Roman" w:hAnsi="Century Gothic" w:cs="Arial"/>
              </w:rPr>
              <w:t>Switch</w:t>
            </w:r>
            <w:proofErr w:type="spellEnd"/>
            <w:r w:rsidRPr="00D961A4">
              <w:rPr>
                <w:rFonts w:ascii="Century Gothic" w:eastAsia="Times New Roman" w:hAnsi="Century Gothic" w:cs="Arial"/>
              </w:rPr>
              <w:t xml:space="preserve"> </w:t>
            </w:r>
            <w:proofErr w:type="spellStart"/>
            <w:r w:rsidRPr="00D961A4">
              <w:rPr>
                <w:rFonts w:ascii="Century Gothic" w:eastAsia="Times New Roman" w:hAnsi="Century Gothic" w:cs="Arial"/>
              </w:rPr>
              <w:t>JetStream</w:t>
            </w:r>
            <w:proofErr w:type="spellEnd"/>
            <w:r w:rsidRPr="00D961A4">
              <w:rPr>
                <w:rFonts w:ascii="Century Gothic" w:eastAsia="Times New Roman" w:hAnsi="Century Gothic" w:cs="Arial"/>
              </w:rPr>
              <w:t xml:space="preserve"> de 16 puertos RJ45 10/100/1000 Mbps, 2 puertos Gigabit SFP. Estándar: 802.3at/802.3af. Suministro eléctrico de 192W.</w:t>
            </w:r>
          </w:p>
        </w:tc>
        <w:tc>
          <w:tcPr>
            <w:tcW w:w="1036" w:type="dxa"/>
            <w:tcBorders>
              <w:top w:val="nil"/>
              <w:left w:val="nil"/>
              <w:bottom w:val="single" w:sz="4" w:space="0" w:color="000000"/>
              <w:right w:val="single" w:sz="4" w:space="0" w:color="000000"/>
            </w:tcBorders>
            <w:shd w:val="clear" w:color="auto" w:fill="auto"/>
            <w:noWrap/>
            <w:vAlign w:val="center"/>
            <w:hideMark/>
          </w:tcPr>
          <w:p w14:paraId="7B02F96E" w14:textId="77777777" w:rsidR="00EA4568" w:rsidRPr="00D961A4" w:rsidRDefault="00EA4568"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PIEZA</w:t>
            </w:r>
          </w:p>
        </w:tc>
        <w:tc>
          <w:tcPr>
            <w:tcW w:w="1080" w:type="dxa"/>
            <w:tcBorders>
              <w:top w:val="nil"/>
              <w:left w:val="nil"/>
              <w:bottom w:val="single" w:sz="4" w:space="0" w:color="000000"/>
              <w:right w:val="single" w:sz="4" w:space="0" w:color="000000"/>
            </w:tcBorders>
            <w:shd w:val="clear" w:color="auto" w:fill="auto"/>
            <w:noWrap/>
            <w:vAlign w:val="center"/>
            <w:hideMark/>
          </w:tcPr>
          <w:p w14:paraId="3C27DB5C" w14:textId="77777777" w:rsidR="00EA4568" w:rsidRPr="00D961A4" w:rsidRDefault="00EA4568"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1</w:t>
            </w:r>
          </w:p>
        </w:tc>
      </w:tr>
      <w:tr w:rsidR="00EA4568" w:rsidRPr="00D961A4" w14:paraId="482DB24A" w14:textId="77777777" w:rsidTr="005E2651">
        <w:trPr>
          <w:trHeight w:val="2310"/>
        </w:trPr>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14:paraId="74888AAA" w14:textId="77777777" w:rsidR="00EA4568" w:rsidRPr="00D961A4" w:rsidRDefault="00EA4568" w:rsidP="00067C00">
            <w:pPr>
              <w:spacing w:after="0" w:line="240" w:lineRule="auto"/>
              <w:jc w:val="right"/>
              <w:rPr>
                <w:rFonts w:ascii="Century Gothic" w:eastAsia="Times New Roman" w:hAnsi="Century Gothic" w:cs="Arial"/>
                <w:sz w:val="20"/>
                <w:szCs w:val="20"/>
              </w:rPr>
            </w:pPr>
            <w:r w:rsidRPr="00D961A4">
              <w:rPr>
                <w:rFonts w:ascii="Century Gothic" w:eastAsia="Times New Roman" w:hAnsi="Century Gothic" w:cs="Arial"/>
                <w:sz w:val="20"/>
                <w:szCs w:val="20"/>
              </w:rPr>
              <w:lastRenderedPageBreak/>
              <w:t>12</w:t>
            </w:r>
          </w:p>
        </w:tc>
        <w:tc>
          <w:tcPr>
            <w:tcW w:w="6106" w:type="dxa"/>
            <w:tcBorders>
              <w:top w:val="nil"/>
              <w:left w:val="nil"/>
              <w:bottom w:val="single" w:sz="4" w:space="0" w:color="000000"/>
              <w:right w:val="single" w:sz="4" w:space="0" w:color="000000"/>
            </w:tcBorders>
            <w:shd w:val="clear" w:color="auto" w:fill="auto"/>
            <w:vAlign w:val="center"/>
            <w:hideMark/>
          </w:tcPr>
          <w:p w14:paraId="353C966B" w14:textId="77777777" w:rsidR="00EA4568" w:rsidRPr="00D961A4" w:rsidRDefault="00EA4568" w:rsidP="005E2651">
            <w:pPr>
              <w:spacing w:after="0" w:line="240" w:lineRule="auto"/>
              <w:jc w:val="both"/>
              <w:rPr>
                <w:rFonts w:ascii="Century Gothic" w:eastAsia="Times New Roman" w:hAnsi="Century Gothic" w:cs="Arial"/>
              </w:rPr>
            </w:pPr>
            <w:r w:rsidRPr="00D961A4">
              <w:rPr>
                <w:rFonts w:ascii="Century Gothic" w:eastAsia="Times New Roman" w:hAnsi="Century Gothic" w:cs="Arial"/>
              </w:rPr>
              <w:t xml:space="preserve">Acondicionador de Energía para dispositivos de A/V, SMP Protección Avanzada contra </w:t>
            </w:r>
            <w:proofErr w:type="spellStart"/>
            <w:r w:rsidRPr="00D961A4">
              <w:rPr>
                <w:rFonts w:ascii="Century Gothic" w:eastAsia="Times New Roman" w:hAnsi="Century Gothic" w:cs="Arial"/>
              </w:rPr>
              <w:t>impusos</w:t>
            </w:r>
            <w:proofErr w:type="spellEnd"/>
            <w:r w:rsidRPr="00D961A4">
              <w:rPr>
                <w:rFonts w:ascii="Century Gothic" w:eastAsia="Times New Roman" w:hAnsi="Century Gothic" w:cs="Arial"/>
              </w:rPr>
              <w:t xml:space="preserve"> de voltaje extremo, tecnología de filtración lineal, protección contra voltaje extremo constante, 9 contactos de salida, 15 amperes máximos de carga, luces indicadoras de diagnóstico, contactos espaciados para eliminadore</w:t>
            </w:r>
            <w:r>
              <w:rPr>
                <w:rFonts w:ascii="Century Gothic" w:eastAsia="Times New Roman" w:hAnsi="Century Gothic" w:cs="Arial"/>
              </w:rPr>
              <w:t>s, bancos aisla</w:t>
            </w:r>
            <w:r w:rsidRPr="00D961A4">
              <w:rPr>
                <w:rFonts w:ascii="Century Gothic" w:eastAsia="Times New Roman" w:hAnsi="Century Gothic" w:cs="Arial"/>
              </w:rPr>
              <w:t>dos</w:t>
            </w:r>
            <w:r>
              <w:rPr>
                <w:rFonts w:ascii="Century Gothic" w:eastAsia="Times New Roman" w:hAnsi="Century Gothic" w:cs="Arial"/>
              </w:rPr>
              <w:t xml:space="preserve"> </w:t>
            </w:r>
            <w:r w:rsidRPr="00D961A4">
              <w:rPr>
                <w:rFonts w:ascii="Century Gothic" w:eastAsia="Times New Roman" w:hAnsi="Century Gothic" w:cs="Arial"/>
              </w:rPr>
              <w:t>de salida CA, lámparas retractiles de LED.</w:t>
            </w:r>
          </w:p>
        </w:tc>
        <w:tc>
          <w:tcPr>
            <w:tcW w:w="1036" w:type="dxa"/>
            <w:tcBorders>
              <w:top w:val="nil"/>
              <w:left w:val="nil"/>
              <w:bottom w:val="single" w:sz="4" w:space="0" w:color="000000"/>
              <w:right w:val="single" w:sz="4" w:space="0" w:color="000000"/>
            </w:tcBorders>
            <w:shd w:val="clear" w:color="auto" w:fill="auto"/>
            <w:noWrap/>
            <w:vAlign w:val="center"/>
            <w:hideMark/>
          </w:tcPr>
          <w:p w14:paraId="706347AE" w14:textId="77777777" w:rsidR="00EA4568" w:rsidRPr="00D961A4" w:rsidRDefault="00EA4568"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PIEZA</w:t>
            </w:r>
          </w:p>
        </w:tc>
        <w:tc>
          <w:tcPr>
            <w:tcW w:w="1080" w:type="dxa"/>
            <w:tcBorders>
              <w:top w:val="nil"/>
              <w:left w:val="nil"/>
              <w:bottom w:val="single" w:sz="4" w:space="0" w:color="000000"/>
              <w:right w:val="single" w:sz="4" w:space="0" w:color="000000"/>
            </w:tcBorders>
            <w:shd w:val="clear" w:color="auto" w:fill="auto"/>
            <w:noWrap/>
            <w:vAlign w:val="center"/>
            <w:hideMark/>
          </w:tcPr>
          <w:p w14:paraId="2BC1E2FC" w14:textId="77777777" w:rsidR="00EA4568" w:rsidRPr="00D961A4" w:rsidRDefault="00EA4568"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1</w:t>
            </w:r>
          </w:p>
        </w:tc>
      </w:tr>
      <w:tr w:rsidR="00EA4568" w:rsidRPr="00D961A4" w14:paraId="4F7BAA05" w14:textId="77777777" w:rsidTr="005E2651">
        <w:trPr>
          <w:trHeight w:val="2970"/>
        </w:trPr>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14:paraId="1C1DAB6F" w14:textId="77777777" w:rsidR="00EA4568" w:rsidRPr="00D961A4" w:rsidRDefault="00EA4568" w:rsidP="00067C00">
            <w:pPr>
              <w:spacing w:after="0" w:line="240" w:lineRule="auto"/>
              <w:jc w:val="right"/>
              <w:rPr>
                <w:rFonts w:ascii="Century Gothic" w:eastAsia="Times New Roman" w:hAnsi="Century Gothic" w:cs="Arial"/>
                <w:sz w:val="20"/>
                <w:szCs w:val="20"/>
              </w:rPr>
            </w:pPr>
            <w:r w:rsidRPr="00D961A4">
              <w:rPr>
                <w:rFonts w:ascii="Century Gothic" w:eastAsia="Times New Roman" w:hAnsi="Century Gothic" w:cs="Arial"/>
                <w:sz w:val="20"/>
                <w:szCs w:val="20"/>
              </w:rPr>
              <w:t>13</w:t>
            </w:r>
          </w:p>
        </w:tc>
        <w:tc>
          <w:tcPr>
            <w:tcW w:w="6106" w:type="dxa"/>
            <w:tcBorders>
              <w:top w:val="nil"/>
              <w:left w:val="nil"/>
              <w:bottom w:val="single" w:sz="4" w:space="0" w:color="000000"/>
              <w:right w:val="single" w:sz="4" w:space="0" w:color="000000"/>
            </w:tcBorders>
            <w:shd w:val="clear" w:color="auto" w:fill="auto"/>
            <w:vAlign w:val="center"/>
            <w:hideMark/>
          </w:tcPr>
          <w:p w14:paraId="3946800A" w14:textId="77777777" w:rsidR="00EA4568" w:rsidRPr="00D961A4" w:rsidRDefault="00EA4568" w:rsidP="005E2651">
            <w:pPr>
              <w:spacing w:after="0" w:line="240" w:lineRule="auto"/>
              <w:jc w:val="both"/>
              <w:rPr>
                <w:rFonts w:ascii="Century Gothic" w:eastAsia="Times New Roman" w:hAnsi="Century Gothic" w:cs="Arial"/>
              </w:rPr>
            </w:pPr>
            <w:r w:rsidRPr="00D961A4">
              <w:rPr>
                <w:rFonts w:ascii="Century Gothic" w:eastAsia="Times New Roman" w:hAnsi="Century Gothic" w:cs="Arial"/>
              </w:rPr>
              <w:t>Micrófono de techo lineal digital que incluye mezcla automática, cancelación de eco acústico, reducción de ruido y control automático de ganancia. Software de configuración del sistem</w:t>
            </w:r>
            <w:r>
              <w:rPr>
                <w:rFonts w:ascii="Century Gothic" w:eastAsia="Times New Roman" w:hAnsi="Century Gothic" w:cs="Arial"/>
              </w:rPr>
              <w:t xml:space="preserve">a. Software </w:t>
            </w:r>
            <w:proofErr w:type="spellStart"/>
            <w:r w:rsidRPr="00D961A4">
              <w:rPr>
                <w:rFonts w:ascii="Century Gothic" w:eastAsia="Times New Roman" w:hAnsi="Century Gothic" w:cs="Arial"/>
              </w:rPr>
              <w:t>SystemOn</w:t>
            </w:r>
            <w:proofErr w:type="spellEnd"/>
            <w:r w:rsidRPr="00D961A4">
              <w:rPr>
                <w:rFonts w:ascii="Century Gothic" w:eastAsia="Times New Roman" w:hAnsi="Century Gothic" w:cs="Arial"/>
              </w:rPr>
              <w:t xml:space="preserve"> Audio </w:t>
            </w:r>
            <w:proofErr w:type="spellStart"/>
            <w:r w:rsidRPr="00D961A4">
              <w:rPr>
                <w:rFonts w:ascii="Century Gothic" w:eastAsia="Times New Roman" w:hAnsi="Century Gothic" w:cs="Arial"/>
              </w:rPr>
              <w:t>Asset</w:t>
            </w:r>
            <w:proofErr w:type="spellEnd"/>
            <w:r w:rsidRPr="00D961A4">
              <w:rPr>
                <w:rFonts w:ascii="Century Gothic" w:eastAsia="Times New Roman" w:hAnsi="Century Gothic" w:cs="Arial"/>
              </w:rPr>
              <w:t xml:space="preserve"> Management para administración remota y resolución de problemas. Alimentación </w:t>
            </w:r>
            <w:proofErr w:type="spellStart"/>
            <w:r w:rsidRPr="00D961A4">
              <w:rPr>
                <w:rFonts w:ascii="Century Gothic" w:eastAsia="Times New Roman" w:hAnsi="Century Gothic" w:cs="Arial"/>
              </w:rPr>
              <w:t>PoE</w:t>
            </w:r>
            <w:proofErr w:type="spellEnd"/>
            <w:r w:rsidRPr="00D961A4">
              <w:rPr>
                <w:rFonts w:ascii="Century Gothic" w:eastAsia="Times New Roman" w:hAnsi="Century Gothic" w:cs="Arial"/>
              </w:rPr>
              <w:t xml:space="preserve">. Barras de estado LED con colores y brillos configurables. Protocolos de red de audio Dante y AES67. Compatible con cifrado de audio de red </w:t>
            </w:r>
            <w:proofErr w:type="spellStart"/>
            <w:r w:rsidRPr="00D961A4">
              <w:rPr>
                <w:rFonts w:ascii="Century Gothic" w:eastAsia="Times New Roman" w:hAnsi="Century Gothic" w:cs="Arial"/>
              </w:rPr>
              <w:t>Shure</w:t>
            </w:r>
            <w:proofErr w:type="spellEnd"/>
            <w:r w:rsidRPr="00D961A4">
              <w:rPr>
                <w:rFonts w:ascii="Century Gothic" w:eastAsia="Times New Roman" w:hAnsi="Century Gothic" w:cs="Arial"/>
              </w:rPr>
              <w:t>.</w:t>
            </w:r>
          </w:p>
        </w:tc>
        <w:tc>
          <w:tcPr>
            <w:tcW w:w="1036" w:type="dxa"/>
            <w:tcBorders>
              <w:top w:val="nil"/>
              <w:left w:val="nil"/>
              <w:bottom w:val="single" w:sz="4" w:space="0" w:color="000000"/>
              <w:right w:val="single" w:sz="4" w:space="0" w:color="000000"/>
            </w:tcBorders>
            <w:shd w:val="clear" w:color="auto" w:fill="auto"/>
            <w:noWrap/>
            <w:vAlign w:val="center"/>
            <w:hideMark/>
          </w:tcPr>
          <w:p w14:paraId="60AADABE" w14:textId="77777777" w:rsidR="00EA4568" w:rsidRPr="00D961A4" w:rsidRDefault="00EA4568"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PIEZA</w:t>
            </w:r>
          </w:p>
        </w:tc>
        <w:tc>
          <w:tcPr>
            <w:tcW w:w="1080" w:type="dxa"/>
            <w:tcBorders>
              <w:top w:val="nil"/>
              <w:left w:val="nil"/>
              <w:bottom w:val="single" w:sz="4" w:space="0" w:color="000000"/>
              <w:right w:val="single" w:sz="4" w:space="0" w:color="000000"/>
            </w:tcBorders>
            <w:shd w:val="clear" w:color="auto" w:fill="auto"/>
            <w:noWrap/>
            <w:vAlign w:val="center"/>
            <w:hideMark/>
          </w:tcPr>
          <w:p w14:paraId="1596A66F" w14:textId="77777777" w:rsidR="00EA4568" w:rsidRPr="00D961A4" w:rsidRDefault="00EA4568"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1</w:t>
            </w:r>
          </w:p>
        </w:tc>
      </w:tr>
      <w:tr w:rsidR="00EA4568" w:rsidRPr="00D961A4" w14:paraId="1A9DB6E6" w14:textId="77777777" w:rsidTr="005E2651">
        <w:trPr>
          <w:trHeight w:val="1650"/>
        </w:trPr>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14:paraId="56365669" w14:textId="77777777" w:rsidR="00EA4568" w:rsidRPr="00D961A4" w:rsidRDefault="00EA4568" w:rsidP="00067C00">
            <w:pPr>
              <w:spacing w:after="0" w:line="240" w:lineRule="auto"/>
              <w:jc w:val="right"/>
              <w:rPr>
                <w:rFonts w:ascii="Century Gothic" w:eastAsia="Times New Roman" w:hAnsi="Century Gothic" w:cs="Arial"/>
                <w:sz w:val="20"/>
                <w:szCs w:val="20"/>
              </w:rPr>
            </w:pPr>
            <w:r w:rsidRPr="00D961A4">
              <w:rPr>
                <w:rFonts w:ascii="Century Gothic" w:eastAsia="Times New Roman" w:hAnsi="Century Gothic" w:cs="Arial"/>
                <w:sz w:val="20"/>
                <w:szCs w:val="20"/>
              </w:rPr>
              <w:t>14</w:t>
            </w:r>
          </w:p>
        </w:tc>
        <w:tc>
          <w:tcPr>
            <w:tcW w:w="6106" w:type="dxa"/>
            <w:tcBorders>
              <w:top w:val="nil"/>
              <w:left w:val="nil"/>
              <w:bottom w:val="single" w:sz="4" w:space="0" w:color="000000"/>
              <w:right w:val="single" w:sz="4" w:space="0" w:color="000000"/>
            </w:tcBorders>
            <w:shd w:val="clear" w:color="auto" w:fill="auto"/>
            <w:vAlign w:val="center"/>
            <w:hideMark/>
          </w:tcPr>
          <w:p w14:paraId="7D9DD6C1" w14:textId="77777777" w:rsidR="00EA4568" w:rsidRPr="00D961A4" w:rsidRDefault="00EA4568" w:rsidP="005E2651">
            <w:pPr>
              <w:spacing w:after="0" w:line="240" w:lineRule="auto"/>
              <w:jc w:val="both"/>
              <w:rPr>
                <w:rFonts w:ascii="Century Gothic" w:eastAsia="Times New Roman" w:hAnsi="Century Gothic" w:cs="Arial"/>
              </w:rPr>
            </w:pPr>
            <w:r w:rsidRPr="00D961A4">
              <w:rPr>
                <w:rFonts w:ascii="Century Gothic" w:eastAsia="Times New Roman" w:hAnsi="Century Gothic" w:cs="Arial"/>
              </w:rPr>
              <w:t xml:space="preserve">Materiales necesarios para instalación, rack de equipos, soporte para </w:t>
            </w:r>
            <w:proofErr w:type="spellStart"/>
            <w:r w:rsidRPr="00D961A4">
              <w:rPr>
                <w:rFonts w:ascii="Century Gothic" w:eastAsia="Times New Roman" w:hAnsi="Century Gothic" w:cs="Arial"/>
              </w:rPr>
              <w:t>videoproyector</w:t>
            </w:r>
            <w:proofErr w:type="spellEnd"/>
            <w:r w:rsidRPr="00D961A4">
              <w:rPr>
                <w:rFonts w:ascii="Century Gothic" w:eastAsia="Times New Roman" w:hAnsi="Century Gothic" w:cs="Arial"/>
              </w:rPr>
              <w:t>, cableado de intercomunicación de equipos, cableado HDMI para la transmisión de video, cableado de bocina, cableado de red para interacción de equipos.</w:t>
            </w:r>
          </w:p>
        </w:tc>
        <w:tc>
          <w:tcPr>
            <w:tcW w:w="1036" w:type="dxa"/>
            <w:tcBorders>
              <w:top w:val="nil"/>
              <w:left w:val="nil"/>
              <w:bottom w:val="single" w:sz="4" w:space="0" w:color="000000"/>
              <w:right w:val="single" w:sz="4" w:space="0" w:color="000000"/>
            </w:tcBorders>
            <w:shd w:val="clear" w:color="auto" w:fill="auto"/>
            <w:noWrap/>
            <w:vAlign w:val="center"/>
            <w:hideMark/>
          </w:tcPr>
          <w:p w14:paraId="2B44976F" w14:textId="77777777" w:rsidR="00EA4568" w:rsidRPr="00D961A4" w:rsidRDefault="00EA4568"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SERVICIO</w:t>
            </w:r>
          </w:p>
        </w:tc>
        <w:tc>
          <w:tcPr>
            <w:tcW w:w="1080" w:type="dxa"/>
            <w:tcBorders>
              <w:top w:val="nil"/>
              <w:left w:val="nil"/>
              <w:bottom w:val="single" w:sz="4" w:space="0" w:color="000000"/>
              <w:right w:val="single" w:sz="4" w:space="0" w:color="000000"/>
            </w:tcBorders>
            <w:shd w:val="clear" w:color="auto" w:fill="auto"/>
            <w:noWrap/>
            <w:vAlign w:val="center"/>
            <w:hideMark/>
          </w:tcPr>
          <w:p w14:paraId="017257C4" w14:textId="77777777" w:rsidR="00EA4568" w:rsidRPr="00D961A4" w:rsidRDefault="00EA4568"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1</w:t>
            </w:r>
          </w:p>
        </w:tc>
      </w:tr>
      <w:tr w:rsidR="00EA4568" w:rsidRPr="00D961A4" w14:paraId="0A89C3C0" w14:textId="77777777" w:rsidTr="005E2651">
        <w:trPr>
          <w:trHeight w:val="660"/>
        </w:trPr>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14:paraId="2F7E4DFA" w14:textId="77777777" w:rsidR="00EA4568" w:rsidRPr="00D961A4" w:rsidRDefault="00EA4568" w:rsidP="00067C00">
            <w:pPr>
              <w:spacing w:after="0" w:line="240" w:lineRule="auto"/>
              <w:jc w:val="right"/>
              <w:rPr>
                <w:rFonts w:ascii="Century Gothic" w:eastAsia="Times New Roman" w:hAnsi="Century Gothic" w:cs="Arial"/>
                <w:sz w:val="20"/>
                <w:szCs w:val="20"/>
              </w:rPr>
            </w:pPr>
            <w:r>
              <w:rPr>
                <w:rFonts w:ascii="Century Gothic" w:eastAsia="Times New Roman" w:hAnsi="Century Gothic" w:cs="Arial"/>
                <w:sz w:val="20"/>
                <w:szCs w:val="20"/>
              </w:rPr>
              <w:t>15</w:t>
            </w:r>
          </w:p>
        </w:tc>
        <w:tc>
          <w:tcPr>
            <w:tcW w:w="6106" w:type="dxa"/>
            <w:tcBorders>
              <w:top w:val="nil"/>
              <w:left w:val="nil"/>
              <w:bottom w:val="single" w:sz="4" w:space="0" w:color="000000"/>
              <w:right w:val="single" w:sz="4" w:space="0" w:color="000000"/>
            </w:tcBorders>
            <w:shd w:val="clear" w:color="auto" w:fill="auto"/>
            <w:vAlign w:val="center"/>
            <w:hideMark/>
          </w:tcPr>
          <w:p w14:paraId="1B824C8C" w14:textId="77777777" w:rsidR="00EA4568" w:rsidRPr="00D961A4" w:rsidRDefault="00EA4568" w:rsidP="005E2651">
            <w:pPr>
              <w:spacing w:after="0" w:line="240" w:lineRule="auto"/>
              <w:jc w:val="both"/>
              <w:rPr>
                <w:rFonts w:ascii="Century Gothic" w:eastAsia="Times New Roman" w:hAnsi="Century Gothic" w:cs="Arial"/>
              </w:rPr>
            </w:pPr>
            <w:r w:rsidRPr="00D961A4">
              <w:rPr>
                <w:rFonts w:ascii="Century Gothic" w:eastAsia="Times New Roman" w:hAnsi="Century Gothic" w:cs="Arial"/>
              </w:rPr>
              <w:t>Instalación, configuración, programación y puesta a punto del sistema audiovisual y capacitación del personal.</w:t>
            </w:r>
          </w:p>
        </w:tc>
        <w:tc>
          <w:tcPr>
            <w:tcW w:w="1036" w:type="dxa"/>
            <w:tcBorders>
              <w:top w:val="nil"/>
              <w:left w:val="nil"/>
              <w:bottom w:val="single" w:sz="4" w:space="0" w:color="000000"/>
              <w:right w:val="single" w:sz="4" w:space="0" w:color="000000"/>
            </w:tcBorders>
            <w:shd w:val="clear" w:color="auto" w:fill="auto"/>
            <w:noWrap/>
            <w:vAlign w:val="center"/>
            <w:hideMark/>
          </w:tcPr>
          <w:p w14:paraId="70BF5516" w14:textId="77777777" w:rsidR="00EA4568" w:rsidRPr="00D961A4" w:rsidRDefault="00EA4568"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SERVICIO</w:t>
            </w:r>
          </w:p>
        </w:tc>
        <w:tc>
          <w:tcPr>
            <w:tcW w:w="1080" w:type="dxa"/>
            <w:tcBorders>
              <w:top w:val="nil"/>
              <w:left w:val="nil"/>
              <w:bottom w:val="single" w:sz="4" w:space="0" w:color="000000"/>
              <w:right w:val="single" w:sz="4" w:space="0" w:color="000000"/>
            </w:tcBorders>
            <w:shd w:val="clear" w:color="auto" w:fill="auto"/>
            <w:noWrap/>
            <w:vAlign w:val="center"/>
            <w:hideMark/>
          </w:tcPr>
          <w:p w14:paraId="7730145A" w14:textId="77777777" w:rsidR="00EA4568" w:rsidRPr="00D961A4" w:rsidRDefault="00EA4568"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1</w:t>
            </w:r>
          </w:p>
        </w:tc>
      </w:tr>
      <w:tr w:rsidR="00EA4568" w:rsidRPr="00D961A4" w14:paraId="10AF37C0" w14:textId="77777777" w:rsidTr="005E2651">
        <w:trPr>
          <w:trHeight w:val="2640"/>
        </w:trPr>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14:paraId="62274463" w14:textId="77777777" w:rsidR="00EA4568" w:rsidRPr="00D961A4" w:rsidRDefault="00EA4568" w:rsidP="00067C00">
            <w:pPr>
              <w:spacing w:after="0" w:line="240" w:lineRule="auto"/>
              <w:jc w:val="right"/>
              <w:rPr>
                <w:rFonts w:ascii="Century Gothic" w:eastAsia="Times New Roman" w:hAnsi="Century Gothic" w:cs="Arial"/>
                <w:sz w:val="20"/>
                <w:szCs w:val="20"/>
              </w:rPr>
            </w:pPr>
            <w:r>
              <w:rPr>
                <w:rFonts w:ascii="Century Gothic" w:eastAsia="Times New Roman" w:hAnsi="Century Gothic" w:cs="Arial"/>
                <w:sz w:val="20"/>
                <w:szCs w:val="20"/>
              </w:rPr>
              <w:t>16</w:t>
            </w:r>
          </w:p>
        </w:tc>
        <w:tc>
          <w:tcPr>
            <w:tcW w:w="6106" w:type="dxa"/>
            <w:tcBorders>
              <w:top w:val="nil"/>
              <w:left w:val="nil"/>
              <w:bottom w:val="single" w:sz="4" w:space="0" w:color="000000"/>
              <w:right w:val="single" w:sz="4" w:space="0" w:color="000000"/>
            </w:tcBorders>
            <w:shd w:val="clear" w:color="auto" w:fill="auto"/>
            <w:vAlign w:val="center"/>
            <w:hideMark/>
          </w:tcPr>
          <w:p w14:paraId="1777672E" w14:textId="77777777" w:rsidR="00EA4568" w:rsidRPr="00D961A4" w:rsidRDefault="00EA4568" w:rsidP="005E2651">
            <w:pPr>
              <w:spacing w:after="0" w:line="240" w:lineRule="auto"/>
              <w:jc w:val="both"/>
              <w:rPr>
                <w:rFonts w:ascii="Century Gothic" w:eastAsia="Times New Roman" w:hAnsi="Century Gothic" w:cs="Arial"/>
              </w:rPr>
            </w:pPr>
            <w:r w:rsidRPr="00D961A4">
              <w:rPr>
                <w:rFonts w:ascii="Century Gothic" w:eastAsia="Times New Roman" w:hAnsi="Century Gothic" w:cs="Arial"/>
              </w:rPr>
              <w:t xml:space="preserve">Sistema de proyección 3LCD de 3 chips Método de Proyección: Frontal / Posterior / Techo Pantalla LCD: 0,59 pulgadas (C2fine) Método de visualización: </w:t>
            </w:r>
            <w:proofErr w:type="spellStart"/>
            <w:r w:rsidRPr="00D961A4">
              <w:rPr>
                <w:rFonts w:ascii="Century Gothic" w:eastAsia="Times New Roman" w:hAnsi="Century Gothic" w:cs="Arial"/>
              </w:rPr>
              <w:t>Poly-silicon</w:t>
            </w:r>
            <w:proofErr w:type="spellEnd"/>
            <w:r w:rsidRPr="00D961A4">
              <w:rPr>
                <w:rFonts w:ascii="Century Gothic" w:eastAsia="Times New Roman" w:hAnsi="Century Gothic" w:cs="Arial"/>
              </w:rPr>
              <w:t xml:space="preserve"> TFT active </w:t>
            </w:r>
            <w:proofErr w:type="spellStart"/>
            <w:r w:rsidRPr="00D961A4">
              <w:rPr>
                <w:rFonts w:ascii="Century Gothic" w:eastAsia="Times New Roman" w:hAnsi="Century Gothic" w:cs="Arial"/>
              </w:rPr>
              <w:t>matrix</w:t>
            </w:r>
            <w:proofErr w:type="spellEnd"/>
            <w:r w:rsidRPr="00D961A4">
              <w:rPr>
                <w:rFonts w:ascii="Century Gothic" w:eastAsia="Times New Roman" w:hAnsi="Century Gothic" w:cs="Arial"/>
              </w:rPr>
              <w:t xml:space="preserve"> Número de Pixeles: 1.280 </w:t>
            </w:r>
            <w:proofErr w:type="spellStart"/>
            <w:r w:rsidRPr="00D961A4">
              <w:rPr>
                <w:rFonts w:ascii="Century Gothic" w:eastAsia="Times New Roman" w:hAnsi="Century Gothic" w:cs="Arial"/>
              </w:rPr>
              <w:t>px</w:t>
            </w:r>
            <w:proofErr w:type="spellEnd"/>
            <w:r w:rsidRPr="00D961A4">
              <w:rPr>
                <w:rFonts w:ascii="Century Gothic" w:eastAsia="Times New Roman" w:hAnsi="Century Gothic" w:cs="Arial"/>
              </w:rPr>
              <w:t xml:space="preserve"> x 800 </w:t>
            </w:r>
            <w:proofErr w:type="spellStart"/>
            <w:r w:rsidRPr="00D961A4">
              <w:rPr>
                <w:rFonts w:ascii="Century Gothic" w:eastAsia="Times New Roman" w:hAnsi="Century Gothic" w:cs="Arial"/>
              </w:rPr>
              <w:t>px</w:t>
            </w:r>
            <w:proofErr w:type="spellEnd"/>
            <w:r w:rsidRPr="00D961A4">
              <w:rPr>
                <w:rFonts w:ascii="Century Gothic" w:eastAsia="Times New Roman" w:hAnsi="Century Gothic" w:cs="Arial"/>
              </w:rPr>
              <w:t xml:space="preserve"> Luminosidad en Color: 3.800 Lúmenes, Luminosidad en Blanco: 3.800 Lúmenes. Relación de aspecto 16:10. Resolución Nativa: WXGA. Tipo de lampara:210W UHE, Vida útil de la lámpara: 8000 horas (Normal); 17000 horas (Eco)</w:t>
            </w:r>
          </w:p>
        </w:tc>
        <w:tc>
          <w:tcPr>
            <w:tcW w:w="1036" w:type="dxa"/>
            <w:tcBorders>
              <w:top w:val="nil"/>
              <w:left w:val="nil"/>
              <w:bottom w:val="single" w:sz="4" w:space="0" w:color="000000"/>
              <w:right w:val="single" w:sz="4" w:space="0" w:color="000000"/>
            </w:tcBorders>
            <w:shd w:val="clear" w:color="auto" w:fill="auto"/>
            <w:noWrap/>
            <w:vAlign w:val="center"/>
            <w:hideMark/>
          </w:tcPr>
          <w:p w14:paraId="5ABE01B0" w14:textId="77777777" w:rsidR="00EA4568" w:rsidRPr="00D961A4" w:rsidRDefault="00EA4568"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PIEZA</w:t>
            </w:r>
          </w:p>
        </w:tc>
        <w:tc>
          <w:tcPr>
            <w:tcW w:w="1080" w:type="dxa"/>
            <w:tcBorders>
              <w:top w:val="nil"/>
              <w:left w:val="nil"/>
              <w:bottom w:val="single" w:sz="4" w:space="0" w:color="000000"/>
              <w:right w:val="single" w:sz="4" w:space="0" w:color="000000"/>
            </w:tcBorders>
            <w:shd w:val="clear" w:color="auto" w:fill="auto"/>
            <w:noWrap/>
            <w:vAlign w:val="center"/>
            <w:hideMark/>
          </w:tcPr>
          <w:p w14:paraId="46539CB2" w14:textId="77777777" w:rsidR="00EA4568" w:rsidRPr="00D961A4" w:rsidRDefault="00EA4568" w:rsidP="00067C00">
            <w:pPr>
              <w:spacing w:after="0" w:line="240" w:lineRule="auto"/>
              <w:jc w:val="center"/>
              <w:rPr>
                <w:rFonts w:ascii="Century Gothic" w:eastAsia="Times New Roman" w:hAnsi="Century Gothic" w:cs="Arial"/>
                <w:sz w:val="20"/>
                <w:szCs w:val="20"/>
              </w:rPr>
            </w:pPr>
            <w:r>
              <w:rPr>
                <w:rFonts w:ascii="Century Gothic" w:eastAsia="Times New Roman" w:hAnsi="Century Gothic" w:cs="Arial"/>
                <w:sz w:val="20"/>
                <w:szCs w:val="20"/>
              </w:rPr>
              <w:t>2</w:t>
            </w:r>
          </w:p>
        </w:tc>
      </w:tr>
    </w:tbl>
    <w:p w14:paraId="2CFA877C" w14:textId="77777777" w:rsidR="00EA4568" w:rsidRDefault="00EA4568" w:rsidP="00EA4568">
      <w:pPr>
        <w:spacing w:after="0"/>
        <w:ind w:left="1276"/>
        <w:jc w:val="both"/>
        <w:rPr>
          <w:rStyle w:val="nfasissutil"/>
        </w:rPr>
      </w:pPr>
    </w:p>
    <w:p w14:paraId="222C6582" w14:textId="77777777" w:rsidR="00EA4568" w:rsidRDefault="00EA4568" w:rsidP="00EA4568">
      <w:pPr>
        <w:spacing w:after="0"/>
        <w:ind w:left="1276"/>
        <w:jc w:val="both"/>
        <w:rPr>
          <w:rStyle w:val="nfasissutil"/>
        </w:rPr>
      </w:pPr>
    </w:p>
    <w:p w14:paraId="1C3EEE51" w14:textId="77777777" w:rsidR="00EA4568" w:rsidRDefault="00EA4568" w:rsidP="005E2651">
      <w:pPr>
        <w:spacing w:after="0"/>
        <w:jc w:val="both"/>
        <w:rPr>
          <w:rStyle w:val="nfasissutil"/>
        </w:rPr>
      </w:pPr>
      <w:r w:rsidRPr="003209DD">
        <w:rPr>
          <w:rStyle w:val="nfasissutil"/>
        </w:rPr>
        <w:t>A continuación, detallo las especificaciones y condiciones que consideramos relevantes para esta adquisición:</w:t>
      </w:r>
    </w:p>
    <w:p w14:paraId="354954D8" w14:textId="77777777" w:rsidR="00EA4568" w:rsidRDefault="00EA4568" w:rsidP="00EA4568">
      <w:pPr>
        <w:spacing w:after="0"/>
        <w:ind w:left="1276"/>
        <w:jc w:val="both"/>
        <w:rPr>
          <w:rFonts w:ascii="Arial" w:hAnsi="Arial" w:cs="Arial"/>
          <w:b/>
        </w:rPr>
      </w:pPr>
    </w:p>
    <w:p w14:paraId="5948BDE1" w14:textId="6C740389" w:rsidR="00EA4568" w:rsidRDefault="00610F08" w:rsidP="005E2651">
      <w:pPr>
        <w:spacing w:after="0"/>
        <w:jc w:val="both"/>
        <w:rPr>
          <w:rFonts w:ascii="Arial" w:hAnsi="Arial" w:cs="Arial"/>
          <w:b/>
        </w:rPr>
      </w:pPr>
      <w:r>
        <w:rPr>
          <w:rFonts w:ascii="Arial" w:hAnsi="Arial" w:cs="Arial"/>
          <w:b/>
        </w:rPr>
        <w:t>1.</w:t>
      </w:r>
      <w:r w:rsidR="00EA4568">
        <w:rPr>
          <w:rFonts w:ascii="Arial" w:hAnsi="Arial" w:cs="Arial"/>
          <w:b/>
        </w:rPr>
        <w:t>Propuesta técnica</w:t>
      </w:r>
      <w:r w:rsidR="00EA4568" w:rsidRPr="00661EE2">
        <w:rPr>
          <w:rFonts w:ascii="Arial" w:hAnsi="Arial" w:cs="Arial"/>
          <w:b/>
        </w:rPr>
        <w:t>:</w:t>
      </w:r>
    </w:p>
    <w:p w14:paraId="56A951A7" w14:textId="77777777" w:rsidR="00EA4568" w:rsidRDefault="00EA4568" w:rsidP="00EA4568">
      <w:pPr>
        <w:spacing w:after="0"/>
        <w:jc w:val="both"/>
        <w:rPr>
          <w:rFonts w:ascii="Arial" w:hAnsi="Arial" w:cs="Arial"/>
        </w:rPr>
      </w:pPr>
    </w:p>
    <w:p w14:paraId="38AE699B" w14:textId="77777777" w:rsidR="00EA4568" w:rsidRPr="00A15B89" w:rsidRDefault="00EA4568" w:rsidP="005E2651">
      <w:pPr>
        <w:spacing w:after="0"/>
        <w:jc w:val="both"/>
        <w:rPr>
          <w:rFonts w:ascii="Arial" w:hAnsi="Arial" w:cs="Arial"/>
          <w:b/>
        </w:rPr>
      </w:pPr>
      <w:r w:rsidRPr="00A15B89">
        <w:rPr>
          <w:rFonts w:ascii="Arial" w:hAnsi="Arial" w:cs="Arial"/>
          <w:b/>
        </w:rPr>
        <w:t>Cronograma de Proyecto:</w:t>
      </w:r>
    </w:p>
    <w:p w14:paraId="16163567" w14:textId="77777777" w:rsidR="00EA4568" w:rsidRPr="00A15B89" w:rsidRDefault="00EA4568" w:rsidP="005E2651">
      <w:pPr>
        <w:spacing w:after="0"/>
        <w:jc w:val="both"/>
        <w:rPr>
          <w:rFonts w:ascii="Arial" w:hAnsi="Arial" w:cs="Arial"/>
        </w:rPr>
      </w:pPr>
    </w:p>
    <w:p w14:paraId="6D0B7EF1" w14:textId="77777777" w:rsidR="00EA4568" w:rsidRDefault="00EA4568" w:rsidP="005E2651">
      <w:pPr>
        <w:spacing w:after="0"/>
        <w:jc w:val="both"/>
        <w:rPr>
          <w:rFonts w:ascii="Arial" w:hAnsi="Arial" w:cs="Arial"/>
        </w:rPr>
      </w:pPr>
      <w:r w:rsidRPr="00A15B89">
        <w:rPr>
          <w:rFonts w:ascii="Arial" w:hAnsi="Arial" w:cs="Arial"/>
        </w:rPr>
        <w:t>El proveedor deberá presentar una carta compromiso donde manifieste que, una vez entregada la orden de compra, se comprometen a iniciar el proyecto de manera inmediata. Asimismo, deberá proporcionar un calendario con los tiempos de ejecución, especificando las etapas de instalación de todo el</w:t>
      </w:r>
      <w:r>
        <w:rPr>
          <w:rFonts w:ascii="Arial" w:hAnsi="Arial" w:cs="Arial"/>
        </w:rPr>
        <w:t xml:space="preserve"> sistema</w:t>
      </w:r>
      <w:r w:rsidRPr="00A15B89">
        <w:rPr>
          <w:rFonts w:ascii="Arial" w:hAnsi="Arial" w:cs="Arial"/>
        </w:rPr>
        <w:t>.</w:t>
      </w:r>
    </w:p>
    <w:p w14:paraId="6D11CB2D" w14:textId="77777777" w:rsidR="00EA4568" w:rsidRDefault="00EA4568" w:rsidP="00EA4568">
      <w:pPr>
        <w:spacing w:after="0"/>
        <w:ind w:left="1276"/>
        <w:jc w:val="both"/>
        <w:rPr>
          <w:rFonts w:ascii="Arial" w:hAnsi="Arial" w:cs="Arial"/>
        </w:rPr>
      </w:pPr>
    </w:p>
    <w:p w14:paraId="5EAC5F47" w14:textId="77777777" w:rsidR="00EA4568" w:rsidRPr="00A15B89" w:rsidRDefault="00EA4568" w:rsidP="005E2651">
      <w:pPr>
        <w:spacing w:after="0"/>
        <w:jc w:val="both"/>
        <w:rPr>
          <w:rFonts w:ascii="Arial" w:hAnsi="Arial" w:cs="Arial"/>
          <w:b/>
        </w:rPr>
      </w:pPr>
      <w:r w:rsidRPr="00A15B89">
        <w:rPr>
          <w:rFonts w:ascii="Arial" w:hAnsi="Arial" w:cs="Arial"/>
          <w:b/>
        </w:rPr>
        <w:t>Equipamiento y Herramientas:</w:t>
      </w:r>
    </w:p>
    <w:p w14:paraId="15D01038" w14:textId="77777777" w:rsidR="00EA4568" w:rsidRPr="00A15B89" w:rsidRDefault="00EA4568" w:rsidP="00EA4568">
      <w:pPr>
        <w:spacing w:after="0"/>
        <w:ind w:left="1276"/>
        <w:jc w:val="both"/>
        <w:rPr>
          <w:rFonts w:ascii="Arial" w:hAnsi="Arial" w:cs="Arial"/>
        </w:rPr>
      </w:pPr>
    </w:p>
    <w:p w14:paraId="6A0AFD9F" w14:textId="77777777" w:rsidR="00EA4568" w:rsidRDefault="00EA4568" w:rsidP="005E2651">
      <w:pPr>
        <w:spacing w:after="0"/>
        <w:jc w:val="both"/>
        <w:rPr>
          <w:rFonts w:ascii="Arial" w:hAnsi="Arial" w:cs="Arial"/>
        </w:rPr>
      </w:pPr>
      <w:r w:rsidRPr="00A15B89">
        <w:rPr>
          <w:rFonts w:ascii="Arial" w:hAnsi="Arial" w:cs="Arial"/>
        </w:rPr>
        <w:t>Se requiere que el proveedor anexe a su propuesta técnica una manifestación por escrito indicando que cuentan con el equipo y las herramientas necesarias para llevar a cabo la instalación del sistema de audio en condiciones húmedas</w:t>
      </w:r>
      <w:r>
        <w:rPr>
          <w:rFonts w:ascii="Arial" w:hAnsi="Arial" w:cs="Arial"/>
        </w:rPr>
        <w:t xml:space="preserve"> y a la altura necesaria</w:t>
      </w:r>
    </w:p>
    <w:p w14:paraId="42B0AF54" w14:textId="77777777" w:rsidR="00EA4568" w:rsidRDefault="00EA4568" w:rsidP="00EA4568">
      <w:pPr>
        <w:spacing w:after="0"/>
        <w:ind w:left="1276"/>
        <w:jc w:val="both"/>
        <w:rPr>
          <w:rFonts w:ascii="Arial" w:hAnsi="Arial" w:cs="Arial"/>
        </w:rPr>
      </w:pPr>
    </w:p>
    <w:p w14:paraId="0F42F8F1" w14:textId="77777777" w:rsidR="00EA4568" w:rsidRDefault="00EA4568" w:rsidP="00EA4568">
      <w:pPr>
        <w:spacing w:after="0"/>
        <w:ind w:left="556" w:firstLine="720"/>
        <w:jc w:val="both"/>
        <w:rPr>
          <w:rFonts w:ascii="Arial" w:hAnsi="Arial" w:cs="Arial"/>
          <w:b/>
        </w:rPr>
      </w:pPr>
    </w:p>
    <w:p w14:paraId="1754FDB6" w14:textId="77777777" w:rsidR="00EA4568" w:rsidRDefault="00EA4568" w:rsidP="00EA4568">
      <w:pPr>
        <w:spacing w:after="0"/>
        <w:ind w:left="556" w:firstLine="720"/>
        <w:jc w:val="both"/>
        <w:rPr>
          <w:rFonts w:ascii="Arial" w:hAnsi="Arial" w:cs="Arial"/>
          <w:b/>
        </w:rPr>
      </w:pPr>
    </w:p>
    <w:p w14:paraId="3295DF86" w14:textId="77777777" w:rsidR="00EA4568" w:rsidRDefault="00EA4568" w:rsidP="00EA4568">
      <w:pPr>
        <w:spacing w:after="0"/>
        <w:ind w:left="556" w:firstLine="720"/>
        <w:jc w:val="both"/>
        <w:rPr>
          <w:rFonts w:ascii="Arial" w:hAnsi="Arial" w:cs="Arial"/>
          <w:b/>
        </w:rPr>
      </w:pPr>
    </w:p>
    <w:p w14:paraId="3AACD832" w14:textId="77777777" w:rsidR="00EA4568" w:rsidRPr="00A15B89" w:rsidRDefault="00EA4568" w:rsidP="005E2651">
      <w:pPr>
        <w:spacing w:after="0"/>
        <w:jc w:val="both"/>
        <w:rPr>
          <w:rFonts w:ascii="Arial" w:hAnsi="Arial" w:cs="Arial"/>
          <w:b/>
        </w:rPr>
      </w:pPr>
      <w:r>
        <w:rPr>
          <w:rFonts w:ascii="Arial" w:hAnsi="Arial" w:cs="Arial"/>
          <w:b/>
        </w:rPr>
        <w:t>Co</w:t>
      </w:r>
      <w:r w:rsidRPr="00A15B89">
        <w:rPr>
          <w:rFonts w:ascii="Arial" w:hAnsi="Arial" w:cs="Arial"/>
          <w:b/>
        </w:rPr>
        <w:t>mpromiso de Cambio o Reparación:</w:t>
      </w:r>
    </w:p>
    <w:p w14:paraId="13EEB8B4" w14:textId="77777777" w:rsidR="00EA4568" w:rsidRDefault="00EA4568" w:rsidP="00EA4568">
      <w:pPr>
        <w:spacing w:after="0"/>
        <w:ind w:left="1276"/>
        <w:jc w:val="both"/>
        <w:rPr>
          <w:rFonts w:ascii="Arial" w:hAnsi="Arial" w:cs="Arial"/>
        </w:rPr>
      </w:pPr>
    </w:p>
    <w:p w14:paraId="48309041" w14:textId="77777777" w:rsidR="00EA4568" w:rsidRDefault="00EA4568" w:rsidP="005E2651">
      <w:pPr>
        <w:spacing w:after="0"/>
        <w:jc w:val="both"/>
        <w:rPr>
          <w:rFonts w:ascii="Arial" w:hAnsi="Arial" w:cs="Arial"/>
        </w:rPr>
      </w:pPr>
      <w:r w:rsidRPr="00A15B89">
        <w:rPr>
          <w:rFonts w:ascii="Arial" w:hAnsi="Arial" w:cs="Arial"/>
        </w:rPr>
        <w:t>El proveedor deberá adjuntar a su propuesta técnica una manifestación por escrito comprometiéndose a cambiar o reparar cualquier daño que se pudiera ocasionar durante el proceso de instalación del sistema de audio en las instalaciones del Centro de Rehabilitación.</w:t>
      </w:r>
    </w:p>
    <w:p w14:paraId="0A1AF6AB" w14:textId="77777777" w:rsidR="00EA4568" w:rsidRDefault="00EA4568" w:rsidP="00EA4568">
      <w:pPr>
        <w:spacing w:after="0"/>
        <w:ind w:left="1276"/>
        <w:jc w:val="both"/>
        <w:rPr>
          <w:rFonts w:ascii="Arial" w:hAnsi="Arial" w:cs="Arial"/>
        </w:rPr>
      </w:pPr>
    </w:p>
    <w:p w14:paraId="4775A48F" w14:textId="6F28F4E7" w:rsidR="00EA4568" w:rsidRPr="00A15B89" w:rsidRDefault="00610F08" w:rsidP="005E2651">
      <w:pPr>
        <w:spacing w:after="0"/>
        <w:jc w:val="both"/>
        <w:rPr>
          <w:rFonts w:ascii="Arial" w:hAnsi="Arial" w:cs="Arial"/>
          <w:b/>
        </w:rPr>
      </w:pPr>
      <w:r>
        <w:rPr>
          <w:rFonts w:ascii="Arial" w:hAnsi="Arial" w:cs="Arial"/>
          <w:b/>
        </w:rPr>
        <w:t>2.</w:t>
      </w:r>
      <w:r w:rsidR="00EA4568" w:rsidRPr="00A15B89">
        <w:rPr>
          <w:rFonts w:ascii="Arial" w:hAnsi="Arial" w:cs="Arial"/>
          <w:b/>
        </w:rPr>
        <w:t>Visita de Campo Obligatoria:</w:t>
      </w:r>
    </w:p>
    <w:p w14:paraId="0736E2C3" w14:textId="77777777" w:rsidR="00EA4568" w:rsidRPr="00A15B89" w:rsidRDefault="00EA4568" w:rsidP="00EA4568">
      <w:pPr>
        <w:spacing w:after="0"/>
        <w:ind w:left="1276"/>
        <w:jc w:val="both"/>
        <w:rPr>
          <w:rFonts w:ascii="Arial" w:hAnsi="Arial" w:cs="Arial"/>
        </w:rPr>
      </w:pPr>
    </w:p>
    <w:p w14:paraId="5FA5FA07" w14:textId="3A3F07FA" w:rsidR="00EA4568" w:rsidRDefault="00EA4568" w:rsidP="005E2651">
      <w:pPr>
        <w:spacing w:after="0"/>
        <w:jc w:val="both"/>
        <w:rPr>
          <w:rFonts w:ascii="Arial" w:hAnsi="Arial" w:cs="Arial"/>
          <w:b/>
        </w:rPr>
      </w:pPr>
      <w:r w:rsidRPr="00A15B89">
        <w:rPr>
          <w:rFonts w:ascii="Arial" w:hAnsi="Arial" w:cs="Arial"/>
        </w:rPr>
        <w:t xml:space="preserve">Se solicita la visita de campo obligatoria para verificar los espacios en el </w:t>
      </w:r>
      <w:r>
        <w:rPr>
          <w:rFonts w:ascii="Arial" w:hAnsi="Arial" w:cs="Arial"/>
        </w:rPr>
        <w:t>Auditorio</w:t>
      </w:r>
      <w:r w:rsidRPr="00A15B89">
        <w:rPr>
          <w:rFonts w:ascii="Arial" w:hAnsi="Arial" w:cs="Arial"/>
        </w:rPr>
        <w:t>. La visita se llevará a cabo en "</w:t>
      </w:r>
      <w:r>
        <w:rPr>
          <w:rFonts w:ascii="Arial" w:hAnsi="Arial" w:cs="Arial"/>
        </w:rPr>
        <w:t>Hospital General de Zapopan</w:t>
      </w:r>
      <w:r w:rsidRPr="00A15B89">
        <w:rPr>
          <w:rFonts w:ascii="Arial" w:hAnsi="Arial" w:cs="Arial"/>
        </w:rPr>
        <w:t xml:space="preserve">" en la dirección </w:t>
      </w:r>
      <w:r w:rsidRPr="00894EBC">
        <w:rPr>
          <w:rFonts w:ascii="Arial" w:hAnsi="Arial" w:cs="Arial"/>
          <w:color w:val="202124"/>
          <w:szCs w:val="21"/>
          <w:shd w:val="clear" w:color="auto" w:fill="FFFFFF"/>
        </w:rPr>
        <w:t xml:space="preserve">Calle Ramón Corona 500, Col. </w:t>
      </w:r>
      <w:r w:rsidR="005E2651" w:rsidRPr="00894EBC">
        <w:rPr>
          <w:rFonts w:ascii="Arial" w:hAnsi="Arial" w:cs="Arial"/>
          <w:color w:val="202124"/>
          <w:szCs w:val="21"/>
          <w:shd w:val="clear" w:color="auto" w:fill="FFFFFF"/>
        </w:rPr>
        <w:t xml:space="preserve">Centro, </w:t>
      </w:r>
      <w:r w:rsidR="005E2651">
        <w:rPr>
          <w:rFonts w:ascii="Arial" w:hAnsi="Arial" w:cs="Arial"/>
          <w:color w:val="202124"/>
          <w:szCs w:val="21"/>
          <w:shd w:val="clear" w:color="auto" w:fill="FFFFFF"/>
        </w:rPr>
        <w:t>45100</w:t>
      </w:r>
      <w:r w:rsidR="005E2651" w:rsidRPr="00894EBC">
        <w:rPr>
          <w:rFonts w:ascii="Arial" w:hAnsi="Arial" w:cs="Arial"/>
          <w:color w:val="202124"/>
          <w:szCs w:val="21"/>
          <w:shd w:val="clear" w:color="auto" w:fill="FFFFFF"/>
        </w:rPr>
        <w:t xml:space="preserve"> Zapopan, Jal.</w:t>
      </w:r>
      <w:r w:rsidR="005E2651">
        <w:rPr>
          <w:rFonts w:ascii="Arial" w:hAnsi="Arial" w:cs="Arial"/>
          <w:color w:val="202124"/>
          <w:szCs w:val="21"/>
          <w:shd w:val="clear" w:color="auto" w:fill="FFFFFF"/>
        </w:rPr>
        <w:t xml:space="preserve"> El día 06 de marzo 2024 a las 10:00 </w:t>
      </w:r>
      <w:proofErr w:type="spellStart"/>
      <w:r w:rsidR="005E2651">
        <w:rPr>
          <w:rFonts w:ascii="Arial" w:hAnsi="Arial" w:cs="Arial"/>
          <w:color w:val="202124"/>
          <w:szCs w:val="21"/>
          <w:shd w:val="clear" w:color="auto" w:fill="FFFFFF"/>
        </w:rPr>
        <w:t>hrs</w:t>
      </w:r>
      <w:proofErr w:type="spellEnd"/>
      <w:r w:rsidR="005E2651">
        <w:rPr>
          <w:rFonts w:ascii="Arial" w:hAnsi="Arial" w:cs="Arial"/>
          <w:color w:val="202124"/>
          <w:szCs w:val="21"/>
          <w:shd w:val="clear" w:color="auto" w:fill="FFFFFF"/>
        </w:rPr>
        <w:t xml:space="preserve">.  </w:t>
      </w:r>
    </w:p>
    <w:p w14:paraId="7D75B84E" w14:textId="77777777" w:rsidR="00EA4568" w:rsidRDefault="00EA4568" w:rsidP="00EA4568">
      <w:pPr>
        <w:spacing w:after="0"/>
        <w:ind w:left="1276"/>
        <w:jc w:val="both"/>
        <w:rPr>
          <w:rFonts w:ascii="Arial" w:hAnsi="Arial" w:cs="Arial"/>
          <w:b/>
        </w:rPr>
      </w:pPr>
    </w:p>
    <w:p w14:paraId="282C7968" w14:textId="77777777" w:rsidR="00EA4568" w:rsidRPr="00B450F6" w:rsidRDefault="00EA4568" w:rsidP="005E2651">
      <w:pPr>
        <w:spacing w:after="0"/>
        <w:jc w:val="both"/>
        <w:rPr>
          <w:rFonts w:ascii="Arial" w:hAnsi="Arial" w:cs="Arial"/>
          <w:b/>
        </w:rPr>
      </w:pPr>
      <w:r w:rsidRPr="00B450F6">
        <w:rPr>
          <w:rFonts w:ascii="Arial" w:hAnsi="Arial" w:cs="Arial"/>
          <w:b/>
        </w:rPr>
        <w:t>Condiciones de Tiempos de Entrega:</w:t>
      </w:r>
    </w:p>
    <w:p w14:paraId="4D3A4201" w14:textId="77777777" w:rsidR="00EA4568" w:rsidRPr="003209DD" w:rsidRDefault="00EA4568" w:rsidP="00EA4568">
      <w:pPr>
        <w:spacing w:after="0"/>
        <w:ind w:left="1276"/>
        <w:jc w:val="both"/>
        <w:rPr>
          <w:rFonts w:ascii="Arial" w:hAnsi="Arial" w:cs="Arial"/>
        </w:rPr>
      </w:pPr>
    </w:p>
    <w:p w14:paraId="4F02F52E" w14:textId="77777777" w:rsidR="00EA4568" w:rsidRPr="003209DD" w:rsidRDefault="00EA4568" w:rsidP="005E2651">
      <w:pPr>
        <w:spacing w:after="0"/>
        <w:jc w:val="both"/>
        <w:rPr>
          <w:rFonts w:ascii="Arial" w:hAnsi="Arial" w:cs="Arial"/>
        </w:rPr>
      </w:pPr>
      <w:r w:rsidRPr="003209DD">
        <w:rPr>
          <w:rFonts w:ascii="Arial" w:hAnsi="Arial" w:cs="Arial"/>
        </w:rPr>
        <w:t>El tiempo máximo de entrega</w:t>
      </w:r>
      <w:r>
        <w:rPr>
          <w:rFonts w:ascii="Arial" w:hAnsi="Arial" w:cs="Arial"/>
        </w:rPr>
        <w:t xml:space="preserve"> e instalación</w:t>
      </w:r>
      <w:r w:rsidRPr="003209DD">
        <w:rPr>
          <w:rFonts w:ascii="Arial" w:hAnsi="Arial" w:cs="Arial"/>
        </w:rPr>
        <w:t xml:space="preserve"> tras la adjudicación será de </w:t>
      </w:r>
      <w:r>
        <w:rPr>
          <w:rFonts w:ascii="Arial" w:hAnsi="Arial" w:cs="Arial"/>
        </w:rPr>
        <w:t>40 días hábiles</w:t>
      </w:r>
    </w:p>
    <w:p w14:paraId="3F84D73A" w14:textId="77777777" w:rsidR="00EA4568" w:rsidRPr="003209DD" w:rsidRDefault="00EA4568" w:rsidP="00EA4568">
      <w:pPr>
        <w:spacing w:after="0"/>
        <w:ind w:left="1276"/>
        <w:jc w:val="both"/>
        <w:rPr>
          <w:rFonts w:ascii="Arial" w:hAnsi="Arial" w:cs="Arial"/>
        </w:rPr>
      </w:pPr>
    </w:p>
    <w:p w14:paraId="6641AD07" w14:textId="5C00EBEE" w:rsidR="00EA4568" w:rsidRPr="00B450F6" w:rsidRDefault="00610F08" w:rsidP="005E2651">
      <w:pPr>
        <w:spacing w:after="0"/>
        <w:jc w:val="both"/>
        <w:rPr>
          <w:rFonts w:ascii="Arial" w:hAnsi="Arial" w:cs="Arial"/>
          <w:b/>
        </w:rPr>
      </w:pPr>
      <w:r>
        <w:rPr>
          <w:rFonts w:ascii="Arial" w:hAnsi="Arial" w:cs="Arial"/>
          <w:b/>
        </w:rPr>
        <w:t>3.</w:t>
      </w:r>
      <w:r w:rsidR="00EA4568" w:rsidRPr="00B450F6">
        <w:rPr>
          <w:rFonts w:ascii="Arial" w:hAnsi="Arial" w:cs="Arial"/>
          <w:b/>
        </w:rPr>
        <w:t>Condiciones de la Entrega:</w:t>
      </w:r>
    </w:p>
    <w:p w14:paraId="0097C109" w14:textId="77777777" w:rsidR="00EA4568" w:rsidRDefault="00EA4568" w:rsidP="00EA4568">
      <w:pPr>
        <w:spacing w:after="0"/>
        <w:ind w:left="1276"/>
        <w:jc w:val="both"/>
        <w:rPr>
          <w:rFonts w:ascii="Arial" w:hAnsi="Arial" w:cs="Arial"/>
        </w:rPr>
      </w:pPr>
    </w:p>
    <w:p w14:paraId="58D5216D" w14:textId="77777777" w:rsidR="00EA4568" w:rsidRDefault="00EA4568" w:rsidP="005E2651">
      <w:pPr>
        <w:spacing w:after="0"/>
        <w:jc w:val="both"/>
        <w:rPr>
          <w:rFonts w:ascii="Arial" w:hAnsi="Arial" w:cs="Arial"/>
        </w:rPr>
      </w:pPr>
      <w:r>
        <w:rPr>
          <w:rFonts w:ascii="Arial" w:hAnsi="Arial" w:cs="Arial"/>
        </w:rPr>
        <w:t xml:space="preserve">Todas las entregas deberán de ser coordinadas y validadas previamente con la Jefatura de Tecnologías de Información para determinar fecha, hora y personal que estará presente en la entrega, independientemente de la ubicación en que se realice la misma. Previo a cada entrega se deberá de hacer llegar vía correo electrónico en la cuenta </w:t>
      </w:r>
      <w:hyperlink r:id="rId9" w:history="1">
        <w:r w:rsidRPr="003937B3">
          <w:rPr>
            <w:rStyle w:val="Hipervnculo"/>
          </w:rPr>
          <w:t>ti.ssmz@zapopan.gob.mx</w:t>
        </w:r>
      </w:hyperlink>
      <w:r>
        <w:rPr>
          <w:rFonts w:ascii="Arial" w:hAnsi="Arial" w:cs="Arial"/>
        </w:rPr>
        <w:t xml:space="preserve"> el </w:t>
      </w:r>
    </w:p>
    <w:p w14:paraId="0370446B" w14:textId="77777777" w:rsidR="00EA4568" w:rsidRDefault="00EA4568" w:rsidP="005E2651">
      <w:pPr>
        <w:spacing w:after="0"/>
        <w:jc w:val="both"/>
        <w:rPr>
          <w:rFonts w:ascii="Arial" w:hAnsi="Arial" w:cs="Arial"/>
        </w:rPr>
      </w:pPr>
      <w:r>
        <w:rPr>
          <w:rFonts w:ascii="Arial" w:hAnsi="Arial" w:cs="Arial"/>
        </w:rPr>
        <w:t xml:space="preserve">listado de los equipos que serán entregados indicando en dicho listado: cantidad, descripción, modelo, marca y número de serie. </w:t>
      </w:r>
    </w:p>
    <w:p w14:paraId="04FD7871" w14:textId="77777777" w:rsidR="00EA4568" w:rsidRPr="003209DD" w:rsidRDefault="00EA4568" w:rsidP="00EA4568">
      <w:pPr>
        <w:spacing w:after="0"/>
        <w:ind w:left="1276"/>
        <w:jc w:val="both"/>
        <w:rPr>
          <w:rFonts w:ascii="Arial" w:hAnsi="Arial" w:cs="Arial"/>
        </w:rPr>
      </w:pPr>
    </w:p>
    <w:p w14:paraId="0B024A0A" w14:textId="77777777" w:rsidR="00EA4568" w:rsidRDefault="00EA4568" w:rsidP="005E2651">
      <w:pPr>
        <w:spacing w:after="0"/>
        <w:jc w:val="both"/>
        <w:rPr>
          <w:rFonts w:ascii="Arial" w:hAnsi="Arial" w:cs="Arial"/>
          <w:b/>
        </w:rPr>
      </w:pPr>
      <w:r w:rsidRPr="00373DF6">
        <w:rPr>
          <w:rFonts w:ascii="Arial" w:hAnsi="Arial" w:cs="Arial"/>
        </w:rPr>
        <w:t>La entrega deberá realizarse en el lugar designado para la instalación en</w:t>
      </w:r>
      <w:r>
        <w:rPr>
          <w:rFonts w:ascii="Arial" w:hAnsi="Arial" w:cs="Arial"/>
        </w:rPr>
        <w:t xml:space="preserve"> </w:t>
      </w:r>
      <w:r w:rsidRPr="00A15B89">
        <w:rPr>
          <w:rFonts w:ascii="Arial" w:hAnsi="Arial" w:cs="Arial"/>
        </w:rPr>
        <w:t>"</w:t>
      </w:r>
      <w:r>
        <w:rPr>
          <w:rFonts w:ascii="Arial" w:hAnsi="Arial" w:cs="Arial"/>
        </w:rPr>
        <w:t>HOSPITAL GENERAL DE ZAPOPAN</w:t>
      </w:r>
      <w:r w:rsidRPr="00A15B89">
        <w:rPr>
          <w:rFonts w:ascii="Arial" w:hAnsi="Arial" w:cs="Arial"/>
        </w:rPr>
        <w:t xml:space="preserve">" EN LA DIRECCIÓN </w:t>
      </w:r>
      <w:r w:rsidRPr="00894EBC">
        <w:rPr>
          <w:rFonts w:ascii="Arial" w:hAnsi="Arial" w:cs="Arial"/>
          <w:color w:val="202124"/>
          <w:szCs w:val="21"/>
          <w:shd w:val="clear" w:color="auto" w:fill="FFFFFF"/>
        </w:rPr>
        <w:t>CALLE RAMÓN CORONA 500, COL. CENTRO, 45100 ZAPOPAN, JAL.</w:t>
      </w:r>
    </w:p>
    <w:p w14:paraId="71DF23F1" w14:textId="77777777" w:rsidR="00EA4568" w:rsidRDefault="00EA4568" w:rsidP="00EA4568">
      <w:pPr>
        <w:spacing w:after="0"/>
        <w:ind w:left="1276"/>
        <w:jc w:val="both"/>
        <w:rPr>
          <w:rFonts w:ascii="Arial" w:hAnsi="Arial" w:cs="Arial"/>
          <w:b/>
        </w:rPr>
      </w:pPr>
    </w:p>
    <w:p w14:paraId="1872CB3D" w14:textId="77777777" w:rsidR="00EA4568" w:rsidRPr="00B450F6" w:rsidRDefault="00EA4568" w:rsidP="005E2651">
      <w:pPr>
        <w:rPr>
          <w:rFonts w:ascii="Arial" w:hAnsi="Arial" w:cs="Arial"/>
          <w:b/>
        </w:rPr>
      </w:pPr>
      <w:r w:rsidRPr="00B450F6">
        <w:rPr>
          <w:rFonts w:ascii="Arial" w:hAnsi="Arial" w:cs="Arial"/>
          <w:b/>
        </w:rPr>
        <w:t>Condiciones de la Adjudicación:</w:t>
      </w:r>
    </w:p>
    <w:p w14:paraId="06EBB237" w14:textId="77777777" w:rsidR="00EA4568" w:rsidRDefault="00EA4568" w:rsidP="005E2651">
      <w:pPr>
        <w:spacing w:after="0"/>
        <w:jc w:val="both"/>
        <w:rPr>
          <w:rFonts w:ascii="Arial" w:hAnsi="Arial" w:cs="Arial"/>
        </w:rPr>
      </w:pPr>
      <w:r>
        <w:rPr>
          <w:rFonts w:ascii="Arial" w:hAnsi="Arial" w:cs="Arial"/>
        </w:rPr>
        <w:t>Respecto a la cantidad de proveedores debe de ser un proveedor único así mismo los equipos que forman parte del sistema deben de ser marcas compatibles entre sí para garantizar la consistencia y compatibilidad entre los diferentes componentes acorde al proyecto, facilitar la gestión y soporte técnico, facilitar la actualización y escalabilidad del sistema cumpliendo estándares de calidad y fiabilidad.</w:t>
      </w:r>
    </w:p>
    <w:p w14:paraId="1B208D4C" w14:textId="77777777" w:rsidR="00EA4568" w:rsidRDefault="00EA4568" w:rsidP="00EA4568">
      <w:pPr>
        <w:spacing w:after="0"/>
        <w:ind w:left="1276"/>
        <w:jc w:val="both"/>
        <w:rPr>
          <w:rFonts w:ascii="Arial" w:hAnsi="Arial" w:cs="Arial"/>
        </w:rPr>
      </w:pPr>
    </w:p>
    <w:p w14:paraId="4AD9619E" w14:textId="77777777" w:rsidR="00EA4568" w:rsidRPr="003209DD" w:rsidRDefault="00EA4568" w:rsidP="005E2651">
      <w:pPr>
        <w:spacing w:after="0"/>
        <w:jc w:val="both"/>
        <w:rPr>
          <w:rFonts w:ascii="Arial" w:hAnsi="Arial" w:cs="Arial"/>
        </w:rPr>
      </w:pPr>
      <w:r>
        <w:rPr>
          <w:rFonts w:ascii="Arial" w:hAnsi="Arial" w:cs="Arial"/>
        </w:rPr>
        <w:t>Para el servicio de cableado de red, en caso de ser necesario, para la intercomunicación entre los distintos equipos debe de ser con un cable categoría 6 o superior y la red debe de ser certificada</w:t>
      </w:r>
    </w:p>
    <w:p w14:paraId="1082CF68" w14:textId="77777777" w:rsidR="00EA4568" w:rsidRPr="003209DD" w:rsidRDefault="00EA4568" w:rsidP="00EA4568">
      <w:pPr>
        <w:spacing w:after="0"/>
        <w:ind w:left="1276"/>
        <w:jc w:val="both"/>
        <w:rPr>
          <w:rFonts w:ascii="Arial" w:hAnsi="Arial" w:cs="Arial"/>
        </w:rPr>
      </w:pPr>
    </w:p>
    <w:p w14:paraId="055B7691" w14:textId="77777777" w:rsidR="00EA4568" w:rsidRDefault="00EA4568" w:rsidP="00EA4568">
      <w:pPr>
        <w:spacing w:after="0"/>
        <w:jc w:val="both"/>
        <w:rPr>
          <w:rFonts w:ascii="Arial" w:hAnsi="Arial" w:cs="Arial"/>
          <w:b/>
        </w:rPr>
      </w:pPr>
    </w:p>
    <w:p w14:paraId="20E04B7B" w14:textId="06C69C16" w:rsidR="00EA4568" w:rsidRPr="002606DD" w:rsidRDefault="00610F08" w:rsidP="005E2651">
      <w:pPr>
        <w:rPr>
          <w:rFonts w:ascii="Arial" w:hAnsi="Arial" w:cs="Arial"/>
          <w:b/>
        </w:rPr>
      </w:pPr>
      <w:r>
        <w:rPr>
          <w:rFonts w:ascii="Arial" w:hAnsi="Arial" w:cs="Arial"/>
          <w:b/>
        </w:rPr>
        <w:t>4.</w:t>
      </w:r>
      <w:r w:rsidR="00EA4568" w:rsidRPr="002606DD">
        <w:rPr>
          <w:rFonts w:ascii="Arial" w:hAnsi="Arial" w:cs="Arial"/>
          <w:b/>
        </w:rPr>
        <w:t>Condiciones de las Garantías:</w:t>
      </w:r>
    </w:p>
    <w:p w14:paraId="57BC6701" w14:textId="77777777" w:rsidR="00EA4568" w:rsidRPr="003209DD" w:rsidRDefault="00EA4568" w:rsidP="00EA4568">
      <w:pPr>
        <w:spacing w:after="0"/>
        <w:ind w:left="1276"/>
        <w:jc w:val="both"/>
        <w:rPr>
          <w:rFonts w:ascii="Arial" w:hAnsi="Arial" w:cs="Arial"/>
        </w:rPr>
      </w:pPr>
    </w:p>
    <w:p w14:paraId="71C8697A" w14:textId="77777777" w:rsidR="00EA4568" w:rsidRDefault="00EA4568" w:rsidP="005E2651">
      <w:pPr>
        <w:spacing w:after="0"/>
        <w:jc w:val="both"/>
        <w:rPr>
          <w:rFonts w:ascii="Arial" w:hAnsi="Arial" w:cs="Arial"/>
        </w:rPr>
      </w:pPr>
      <w:r>
        <w:rPr>
          <w:rFonts w:ascii="Arial" w:hAnsi="Arial" w:cs="Arial"/>
        </w:rPr>
        <w:t>Por lo menos 1</w:t>
      </w:r>
      <w:r w:rsidRPr="003209DD">
        <w:rPr>
          <w:rFonts w:ascii="Arial" w:hAnsi="Arial" w:cs="Arial"/>
        </w:rPr>
        <w:t xml:space="preserve"> años de garantía en los equipos </w:t>
      </w:r>
      <w:r>
        <w:rPr>
          <w:rFonts w:ascii="Arial" w:hAnsi="Arial" w:cs="Arial"/>
        </w:rPr>
        <w:t xml:space="preserve">y en la obra de instalación </w:t>
      </w:r>
    </w:p>
    <w:p w14:paraId="30835E8A" w14:textId="77777777" w:rsidR="00EA4568" w:rsidRDefault="00EA4568" w:rsidP="00EA4568">
      <w:pPr>
        <w:spacing w:after="0"/>
        <w:ind w:left="1276"/>
        <w:jc w:val="both"/>
        <w:rPr>
          <w:rFonts w:ascii="Arial" w:hAnsi="Arial" w:cs="Arial"/>
        </w:rPr>
      </w:pPr>
    </w:p>
    <w:p w14:paraId="3ACE994B" w14:textId="77777777" w:rsidR="00EA4568" w:rsidRPr="00661EE2" w:rsidRDefault="00EA4568" w:rsidP="005E2651">
      <w:pPr>
        <w:spacing w:after="0"/>
        <w:jc w:val="both"/>
        <w:rPr>
          <w:rFonts w:ascii="Arial" w:hAnsi="Arial" w:cs="Arial"/>
        </w:rPr>
      </w:pPr>
      <w:r w:rsidRPr="00661EE2">
        <w:rPr>
          <w:rFonts w:ascii="Arial" w:hAnsi="Arial" w:cs="Arial"/>
        </w:rPr>
        <w:t>Con la finalidad de realizar una evaluación cualitativa de manera objetiva, los proveedores interesados en participar, deberán presentar ficha técnica del equipo y</w:t>
      </w:r>
      <w:r>
        <w:rPr>
          <w:rFonts w:ascii="Arial" w:hAnsi="Arial" w:cs="Arial"/>
        </w:rPr>
        <w:t>/o</w:t>
      </w:r>
      <w:r w:rsidRPr="00661EE2">
        <w:rPr>
          <w:rFonts w:ascii="Arial" w:hAnsi="Arial" w:cs="Arial"/>
        </w:rPr>
        <w:t xml:space="preserve"> manual de operación que señale características, modelo, instrucciones y precauciones que se debe</w:t>
      </w:r>
      <w:r>
        <w:rPr>
          <w:rFonts w:ascii="Arial" w:hAnsi="Arial" w:cs="Arial"/>
        </w:rPr>
        <w:t xml:space="preserve">n considerar en la utilización, dicha información debe de ser </w:t>
      </w:r>
      <w:r w:rsidRPr="00661EE2">
        <w:rPr>
          <w:rFonts w:ascii="Arial" w:hAnsi="Arial" w:cs="Arial"/>
        </w:rPr>
        <w:t xml:space="preserve">detallada que describa las características del </w:t>
      </w:r>
      <w:r>
        <w:rPr>
          <w:rFonts w:ascii="Arial" w:hAnsi="Arial" w:cs="Arial"/>
        </w:rPr>
        <w:t>bien</w:t>
      </w:r>
      <w:r w:rsidRPr="00661EE2">
        <w:rPr>
          <w:rFonts w:ascii="Arial" w:hAnsi="Arial" w:cs="Arial"/>
        </w:rPr>
        <w:t xml:space="preserve"> ofertado, en caso de que éstas se presenten escritas en otro idioma, deberán de ser traducidas al español (latino), haciendo hincapié en que no se aceptan traducciones automatizadas. Misma documentación deberá de presentarse también en la </w:t>
      </w:r>
      <w:r w:rsidRPr="00661EE2">
        <w:rPr>
          <w:rFonts w:ascii="Arial" w:hAnsi="Arial" w:cs="Arial"/>
        </w:rPr>
        <w:lastRenderedPageBreak/>
        <w:t>propuesta técnica, de no presentarlo, la propuesta será desechada y la propuesta económica solo servirá como comparativo para determinar el fallo.</w:t>
      </w:r>
    </w:p>
    <w:p w14:paraId="22DB9ED3" w14:textId="77777777" w:rsidR="00EA4568" w:rsidRPr="00661EE2" w:rsidRDefault="00EA4568" w:rsidP="00EA4568">
      <w:pPr>
        <w:spacing w:after="0"/>
        <w:ind w:left="1276"/>
        <w:jc w:val="both"/>
        <w:rPr>
          <w:rFonts w:ascii="Arial" w:hAnsi="Arial" w:cs="Arial"/>
        </w:rPr>
      </w:pPr>
    </w:p>
    <w:p w14:paraId="5E68D08E" w14:textId="77777777" w:rsidR="00EA4568" w:rsidRPr="00700348" w:rsidRDefault="00EA4568" w:rsidP="005E2651">
      <w:pPr>
        <w:spacing w:after="0"/>
        <w:jc w:val="both"/>
        <w:rPr>
          <w:rFonts w:ascii="Arial" w:hAnsi="Arial" w:cs="Arial"/>
        </w:rPr>
      </w:pPr>
      <w:r w:rsidRPr="00700348">
        <w:rPr>
          <w:rFonts w:ascii="Arial" w:hAnsi="Arial" w:cs="Arial"/>
        </w:rPr>
        <w:t>Si en el periodo de garantía se comprueba la existencia de defectos o vicios ocultos en los bienes recibidos, que presenten fallas recurrentes por un periodo mayor a 5 meses, se solicitará el cambio total del bien; así mismo cuando la falla del equipo impida su correcta operación.</w:t>
      </w:r>
    </w:p>
    <w:p w14:paraId="7615B17F" w14:textId="77777777" w:rsidR="00EA4568" w:rsidRPr="00700348" w:rsidRDefault="00EA4568" w:rsidP="00EA4568">
      <w:pPr>
        <w:spacing w:after="0"/>
        <w:ind w:left="1276"/>
        <w:jc w:val="both"/>
        <w:rPr>
          <w:rFonts w:ascii="Arial" w:hAnsi="Arial" w:cs="Arial"/>
        </w:rPr>
      </w:pPr>
    </w:p>
    <w:p w14:paraId="39475424" w14:textId="77777777" w:rsidR="00EA4568" w:rsidRPr="00700348" w:rsidRDefault="00EA4568" w:rsidP="005E2651">
      <w:pPr>
        <w:spacing w:after="0"/>
        <w:jc w:val="both"/>
        <w:rPr>
          <w:rFonts w:ascii="Arial" w:hAnsi="Arial" w:cs="Arial"/>
        </w:rPr>
      </w:pPr>
      <w:r w:rsidRPr="00700348">
        <w:rPr>
          <w:rFonts w:ascii="Arial" w:hAnsi="Arial" w:cs="Arial"/>
        </w:rPr>
        <w:t>Una vez sustituido el bien, se reiniciará el periodo requerido de garantía establecido. Dicha garantía deberá ser presentada por escrito.</w:t>
      </w:r>
    </w:p>
    <w:p w14:paraId="0073BE6D" w14:textId="77777777" w:rsidR="00EA4568" w:rsidRDefault="00EA4568" w:rsidP="00EA4568">
      <w:pPr>
        <w:spacing w:after="0"/>
        <w:ind w:left="1276"/>
        <w:jc w:val="both"/>
        <w:rPr>
          <w:rFonts w:ascii="Arial" w:hAnsi="Arial" w:cs="Arial"/>
          <w:b/>
        </w:rPr>
      </w:pPr>
    </w:p>
    <w:p w14:paraId="735D0ACD" w14:textId="77777777" w:rsidR="00EA4568" w:rsidRPr="002606DD" w:rsidRDefault="00EA4568" w:rsidP="005E2651">
      <w:pPr>
        <w:spacing w:after="0"/>
        <w:jc w:val="both"/>
        <w:rPr>
          <w:rFonts w:ascii="Arial" w:hAnsi="Arial" w:cs="Arial"/>
          <w:b/>
        </w:rPr>
      </w:pPr>
      <w:r w:rsidRPr="002606DD">
        <w:rPr>
          <w:rFonts w:ascii="Arial" w:hAnsi="Arial" w:cs="Arial"/>
          <w:b/>
        </w:rPr>
        <w:t>Otras Condiciones:</w:t>
      </w:r>
    </w:p>
    <w:p w14:paraId="537444F2" w14:textId="77777777" w:rsidR="00EA4568" w:rsidRPr="003209DD" w:rsidRDefault="00EA4568" w:rsidP="00EA4568">
      <w:pPr>
        <w:spacing w:after="0"/>
        <w:ind w:left="1276"/>
        <w:jc w:val="both"/>
        <w:rPr>
          <w:rFonts w:ascii="Arial" w:hAnsi="Arial" w:cs="Arial"/>
        </w:rPr>
      </w:pPr>
    </w:p>
    <w:p w14:paraId="2E85E1A4" w14:textId="77777777" w:rsidR="00EA4568" w:rsidRDefault="00EA4568" w:rsidP="005E2651">
      <w:pPr>
        <w:spacing w:after="0"/>
        <w:jc w:val="both"/>
        <w:rPr>
          <w:rFonts w:ascii="Arial" w:hAnsi="Arial" w:cs="Arial"/>
        </w:rPr>
      </w:pPr>
      <w:r w:rsidRPr="003209DD">
        <w:rPr>
          <w:rFonts w:ascii="Arial" w:hAnsi="Arial" w:cs="Arial"/>
        </w:rPr>
        <w:t>Se requiere que el proveedor ofrezca un programa de capacitación inicial para el personal encargado del mantenimiento y operación de los equipos</w:t>
      </w:r>
      <w:r>
        <w:rPr>
          <w:rFonts w:ascii="Arial" w:hAnsi="Arial" w:cs="Arial"/>
        </w:rPr>
        <w:t>, tanto del área requirente como de las áreas operativas de los espacios</w:t>
      </w:r>
      <w:r w:rsidRPr="003209DD">
        <w:rPr>
          <w:rFonts w:ascii="Arial" w:hAnsi="Arial" w:cs="Arial"/>
        </w:rPr>
        <w:t>.</w:t>
      </w:r>
    </w:p>
    <w:p w14:paraId="612E0F5E" w14:textId="77777777" w:rsidR="00EA4568" w:rsidRPr="003209DD" w:rsidRDefault="00EA4568" w:rsidP="00EA4568">
      <w:pPr>
        <w:spacing w:after="0"/>
        <w:ind w:left="1276"/>
        <w:jc w:val="both"/>
        <w:rPr>
          <w:rFonts w:ascii="Arial" w:hAnsi="Arial" w:cs="Arial"/>
        </w:rPr>
      </w:pPr>
    </w:p>
    <w:p w14:paraId="3F106B3B" w14:textId="0ADCFB2C" w:rsidR="00EA4568" w:rsidRDefault="00EA4568" w:rsidP="005E2651">
      <w:pPr>
        <w:spacing w:after="0"/>
        <w:jc w:val="both"/>
        <w:rPr>
          <w:rFonts w:ascii="Arial" w:hAnsi="Arial" w:cs="Arial"/>
        </w:rPr>
      </w:pPr>
      <w:r w:rsidRPr="003209DD">
        <w:rPr>
          <w:rFonts w:ascii="Arial" w:hAnsi="Arial" w:cs="Arial"/>
        </w:rPr>
        <w:t>El proveedor deberá proporcionar soporte técnico local durante el período de garantía.</w:t>
      </w:r>
    </w:p>
    <w:p w14:paraId="5A9C86AC" w14:textId="4357D032" w:rsidR="00B23D4B" w:rsidRDefault="00B23D4B" w:rsidP="005E2651">
      <w:pPr>
        <w:spacing w:after="0"/>
        <w:jc w:val="both"/>
        <w:rPr>
          <w:rFonts w:ascii="Arial" w:hAnsi="Arial" w:cs="Arial"/>
        </w:rPr>
      </w:pPr>
    </w:p>
    <w:p w14:paraId="5F1D7E49" w14:textId="77777777" w:rsidR="00B23D4B" w:rsidRPr="00BE39E1" w:rsidRDefault="00B23D4B" w:rsidP="00B23D4B">
      <w:pPr>
        <w:pStyle w:val="Standard"/>
        <w:spacing w:line="247" w:lineRule="auto"/>
        <w:ind w:right="-518"/>
        <w:jc w:val="both"/>
        <w:rPr>
          <w:rFonts w:ascii="Century Gothic" w:hAnsi="Century Gothic" w:cs="Arial"/>
          <w:b/>
          <w:sz w:val="22"/>
          <w:szCs w:val="22"/>
        </w:rPr>
      </w:pPr>
      <w:r w:rsidRPr="00BE39E1">
        <w:rPr>
          <w:rFonts w:ascii="Century Gothic" w:hAnsi="Century Gothic" w:cs="Arial"/>
          <w:b/>
          <w:sz w:val="22"/>
          <w:szCs w:val="22"/>
        </w:rPr>
        <w:t>5. Propuesta económica:</w:t>
      </w:r>
    </w:p>
    <w:p w14:paraId="3C2648EC" w14:textId="18C62CD1" w:rsidR="00EA4568" w:rsidRPr="00661EE2" w:rsidRDefault="00EA4568" w:rsidP="00B23D4B">
      <w:pPr>
        <w:spacing w:after="0"/>
        <w:jc w:val="both"/>
        <w:rPr>
          <w:rFonts w:ascii="Arial" w:hAnsi="Arial" w:cs="Arial"/>
          <w:b/>
        </w:rPr>
      </w:pPr>
    </w:p>
    <w:p w14:paraId="23C854B6" w14:textId="77777777" w:rsidR="00EA4568" w:rsidRPr="00661EE2" w:rsidRDefault="00EA4568" w:rsidP="005E2651">
      <w:pPr>
        <w:spacing w:after="0"/>
        <w:jc w:val="both"/>
        <w:rPr>
          <w:rFonts w:ascii="Arial" w:hAnsi="Arial" w:cs="Arial"/>
        </w:rPr>
      </w:pPr>
      <w:r w:rsidRPr="00661EE2">
        <w:rPr>
          <w:rFonts w:ascii="Arial" w:hAnsi="Arial" w:cs="Arial"/>
        </w:rPr>
        <w:t>Los participantes deberán presentar su propuesta económica en Moneda Nacional, no serán aceptadas cotizaciones en otro tipo de moneda.</w:t>
      </w:r>
    </w:p>
    <w:p w14:paraId="57668ED3" w14:textId="77777777" w:rsidR="00EA4568" w:rsidRPr="00661EE2" w:rsidRDefault="00EA4568" w:rsidP="00EA4568">
      <w:pPr>
        <w:spacing w:after="0"/>
        <w:ind w:left="1276"/>
        <w:jc w:val="both"/>
        <w:rPr>
          <w:rFonts w:ascii="Arial" w:hAnsi="Arial" w:cs="Arial"/>
        </w:rPr>
      </w:pPr>
    </w:p>
    <w:p w14:paraId="14822426" w14:textId="0DA5AF52" w:rsidR="00EA4568" w:rsidRPr="005E2651" w:rsidRDefault="00EA4568" w:rsidP="005E2651">
      <w:pPr>
        <w:spacing w:after="0"/>
        <w:jc w:val="both"/>
        <w:rPr>
          <w:rFonts w:ascii="Arial" w:hAnsi="Arial" w:cs="Arial"/>
          <w:b/>
        </w:rPr>
      </w:pPr>
      <w:r w:rsidRPr="005E2651">
        <w:rPr>
          <w:rFonts w:ascii="Arial" w:hAnsi="Arial" w:cs="Arial"/>
          <w:b/>
        </w:rPr>
        <w:t>La asignación del servicio objeto de la presente licitación será a un solo participante</w:t>
      </w:r>
      <w:r w:rsidR="005E2651" w:rsidRPr="005E2651">
        <w:rPr>
          <w:rFonts w:ascii="Arial" w:hAnsi="Arial" w:cs="Arial"/>
          <w:b/>
        </w:rPr>
        <w:t>.</w:t>
      </w:r>
    </w:p>
    <w:p w14:paraId="5FB18412" w14:textId="77777777" w:rsidR="00EA4568" w:rsidRDefault="00EA4568" w:rsidP="00EA4568">
      <w:pPr>
        <w:spacing w:after="0"/>
        <w:ind w:left="1276"/>
        <w:jc w:val="both"/>
        <w:rPr>
          <w:rFonts w:ascii="Arial" w:hAnsi="Arial" w:cs="Arial"/>
        </w:rPr>
      </w:pPr>
    </w:p>
    <w:p w14:paraId="38247E35" w14:textId="77777777" w:rsidR="00EA4568" w:rsidRDefault="00EA4568" w:rsidP="00EA4568">
      <w:pPr>
        <w:spacing w:after="0"/>
        <w:ind w:left="1276"/>
        <w:jc w:val="both"/>
        <w:rPr>
          <w:rFonts w:ascii="Arial" w:hAnsi="Arial" w:cs="Arial"/>
        </w:rPr>
      </w:pPr>
    </w:p>
    <w:p w14:paraId="6B0A7EA9" w14:textId="33647B6A" w:rsidR="00EA4568" w:rsidRPr="00B23D4B" w:rsidRDefault="00EA4568" w:rsidP="00B23D4B">
      <w:pPr>
        <w:pStyle w:val="Prrafodelista"/>
        <w:numPr>
          <w:ilvl w:val="0"/>
          <w:numId w:val="23"/>
        </w:numPr>
        <w:spacing w:after="0"/>
        <w:jc w:val="both"/>
        <w:rPr>
          <w:rFonts w:ascii="Arial" w:hAnsi="Arial" w:cs="Arial"/>
          <w:b/>
        </w:rPr>
      </w:pPr>
      <w:r w:rsidRPr="00B23D4B">
        <w:rPr>
          <w:rFonts w:ascii="Arial" w:hAnsi="Arial" w:cs="Arial"/>
          <w:b/>
        </w:rPr>
        <w:t>CRITERIO PARA LA EVALUACIÓN DE PROPUESTAS:</w:t>
      </w:r>
    </w:p>
    <w:p w14:paraId="0CA9F735" w14:textId="77777777" w:rsidR="00EA4568" w:rsidRPr="00661EE2" w:rsidRDefault="00EA4568" w:rsidP="00EA4568">
      <w:pPr>
        <w:spacing w:after="0"/>
        <w:ind w:left="1276"/>
        <w:jc w:val="both"/>
        <w:rPr>
          <w:rFonts w:ascii="Arial" w:hAnsi="Arial" w:cs="Arial"/>
        </w:rPr>
      </w:pPr>
    </w:p>
    <w:p w14:paraId="6F7D6F9D" w14:textId="77777777" w:rsidR="00EA4568" w:rsidRPr="00661EE2" w:rsidRDefault="00EA4568" w:rsidP="005E2651">
      <w:pPr>
        <w:spacing w:after="0"/>
        <w:jc w:val="both"/>
        <w:rPr>
          <w:rFonts w:ascii="Arial" w:hAnsi="Arial" w:cs="Arial"/>
        </w:rPr>
      </w:pPr>
      <w:r w:rsidRPr="00661EE2">
        <w:rPr>
          <w:rFonts w:ascii="Arial" w:hAnsi="Arial" w:cs="Arial"/>
        </w:rPr>
        <w:t>Sólo se evaluarán las propuestas de los licitantes que cumplan con todos y cada uno de los requisitos establecidos en las bases.</w:t>
      </w:r>
    </w:p>
    <w:p w14:paraId="3A2FBF30" w14:textId="77777777" w:rsidR="00EA4568" w:rsidRPr="00661EE2" w:rsidRDefault="00EA4568" w:rsidP="00EA4568">
      <w:pPr>
        <w:spacing w:after="0"/>
        <w:ind w:left="1276"/>
        <w:jc w:val="both"/>
        <w:rPr>
          <w:rFonts w:ascii="Arial" w:hAnsi="Arial" w:cs="Arial"/>
        </w:rPr>
      </w:pPr>
    </w:p>
    <w:p w14:paraId="54C676AB" w14:textId="2C08A326" w:rsidR="00EA4568" w:rsidRPr="00A15B89" w:rsidRDefault="00610F08" w:rsidP="005E2651">
      <w:pPr>
        <w:spacing w:after="0"/>
        <w:jc w:val="both"/>
        <w:rPr>
          <w:rFonts w:ascii="Arial" w:hAnsi="Arial" w:cs="Arial"/>
          <w:b/>
        </w:rPr>
      </w:pPr>
      <w:r>
        <w:rPr>
          <w:rFonts w:ascii="Arial" w:hAnsi="Arial" w:cs="Arial"/>
          <w:b/>
        </w:rPr>
        <w:t>6.</w:t>
      </w:r>
      <w:r w:rsidR="00EA4568" w:rsidRPr="00A15B89">
        <w:rPr>
          <w:rFonts w:ascii="Arial" w:hAnsi="Arial" w:cs="Arial"/>
          <w:b/>
        </w:rPr>
        <w:t>Criterios de Evaluación:</w:t>
      </w:r>
    </w:p>
    <w:p w14:paraId="5CC35CFB" w14:textId="77777777" w:rsidR="00EA4568" w:rsidRPr="00A15B89" w:rsidRDefault="00EA4568" w:rsidP="00EA4568">
      <w:pPr>
        <w:spacing w:after="0"/>
        <w:ind w:left="1276"/>
        <w:jc w:val="both"/>
        <w:rPr>
          <w:rFonts w:ascii="Arial" w:hAnsi="Arial" w:cs="Arial"/>
        </w:rPr>
      </w:pPr>
    </w:p>
    <w:p w14:paraId="4DD2E160" w14:textId="77777777" w:rsidR="00EA4568" w:rsidRDefault="00EA4568" w:rsidP="005E2651">
      <w:pPr>
        <w:spacing w:after="0"/>
        <w:jc w:val="both"/>
        <w:rPr>
          <w:rFonts w:ascii="Arial" w:hAnsi="Arial" w:cs="Arial"/>
        </w:rPr>
      </w:pPr>
      <w:r w:rsidRPr="00A15B89">
        <w:rPr>
          <w:rFonts w:ascii="Arial" w:hAnsi="Arial" w:cs="Arial"/>
        </w:rPr>
        <w:t>Las propuestas serán evaluadas considerando el sistema COSTO BENEFICIO, con énfasis en los siguientes parámetros:</w:t>
      </w:r>
    </w:p>
    <w:p w14:paraId="2E1CF1B3" w14:textId="77777777" w:rsidR="00EA4568" w:rsidRPr="00A15B89" w:rsidRDefault="00EA4568" w:rsidP="00EA4568">
      <w:pPr>
        <w:spacing w:after="0"/>
        <w:ind w:left="1276"/>
        <w:jc w:val="both"/>
        <w:rPr>
          <w:rFonts w:ascii="Arial" w:hAnsi="Arial" w:cs="Arial"/>
        </w:rPr>
      </w:pPr>
    </w:p>
    <w:p w14:paraId="277120FE" w14:textId="77777777" w:rsidR="00EA4568" w:rsidRDefault="00EA4568" w:rsidP="005E2651">
      <w:pPr>
        <w:spacing w:after="0"/>
        <w:jc w:val="both"/>
        <w:rPr>
          <w:rFonts w:ascii="Arial" w:hAnsi="Arial" w:cs="Arial"/>
        </w:rPr>
      </w:pPr>
      <w:r w:rsidRPr="00A15B89">
        <w:rPr>
          <w:rFonts w:ascii="Arial" w:hAnsi="Arial" w:cs="Arial"/>
          <w:b/>
        </w:rPr>
        <w:t>Calidad</w:t>
      </w:r>
      <w:r w:rsidRPr="00A15B89">
        <w:rPr>
          <w:rFonts w:ascii="Arial" w:hAnsi="Arial" w:cs="Arial"/>
        </w:rPr>
        <w:t>: Materiales de instalación del sistema de audio</w:t>
      </w:r>
      <w:r>
        <w:rPr>
          <w:rFonts w:ascii="Arial" w:hAnsi="Arial" w:cs="Arial"/>
        </w:rPr>
        <w:t xml:space="preserve"> y proyección</w:t>
      </w:r>
      <w:r w:rsidRPr="00A15B89">
        <w:rPr>
          <w:rFonts w:ascii="Arial" w:hAnsi="Arial" w:cs="Arial"/>
        </w:rPr>
        <w:t>, considerando su calidad y durabilidad.</w:t>
      </w:r>
    </w:p>
    <w:p w14:paraId="3A0B7642" w14:textId="77777777" w:rsidR="00EA4568" w:rsidRPr="00A15B89" w:rsidRDefault="00EA4568" w:rsidP="00EA4568">
      <w:pPr>
        <w:spacing w:after="0"/>
        <w:ind w:left="1276"/>
        <w:jc w:val="both"/>
        <w:rPr>
          <w:rFonts w:ascii="Arial" w:hAnsi="Arial" w:cs="Arial"/>
        </w:rPr>
      </w:pPr>
    </w:p>
    <w:p w14:paraId="64C48E7A" w14:textId="77777777" w:rsidR="00EA4568" w:rsidRDefault="00EA4568" w:rsidP="005E2651">
      <w:pPr>
        <w:spacing w:after="0"/>
        <w:jc w:val="both"/>
        <w:rPr>
          <w:rFonts w:ascii="Arial" w:hAnsi="Arial" w:cs="Arial"/>
        </w:rPr>
      </w:pPr>
      <w:r w:rsidRPr="00A15B89">
        <w:rPr>
          <w:rFonts w:ascii="Arial" w:hAnsi="Arial" w:cs="Arial"/>
          <w:b/>
        </w:rPr>
        <w:t>Precio</w:t>
      </w:r>
      <w:r w:rsidRPr="00A15B89">
        <w:rPr>
          <w:rFonts w:ascii="Arial" w:hAnsi="Arial" w:cs="Arial"/>
        </w:rPr>
        <w:t>: Inversión justa y adecuada, tomando en cuenta calidad de materiales y mano de obra.</w:t>
      </w:r>
    </w:p>
    <w:p w14:paraId="639AC99E" w14:textId="77777777" w:rsidR="00EA4568" w:rsidRPr="00A15B89" w:rsidRDefault="00EA4568" w:rsidP="00EA4568">
      <w:pPr>
        <w:spacing w:after="0"/>
        <w:ind w:left="1276"/>
        <w:jc w:val="both"/>
        <w:rPr>
          <w:rFonts w:ascii="Arial" w:hAnsi="Arial" w:cs="Arial"/>
        </w:rPr>
      </w:pPr>
    </w:p>
    <w:p w14:paraId="4435906F" w14:textId="77777777" w:rsidR="00EA4568" w:rsidRDefault="00EA4568" w:rsidP="005E2651">
      <w:pPr>
        <w:spacing w:after="0"/>
        <w:jc w:val="both"/>
        <w:rPr>
          <w:rFonts w:ascii="Arial" w:hAnsi="Arial" w:cs="Arial"/>
        </w:rPr>
      </w:pPr>
      <w:r w:rsidRPr="00A15B89">
        <w:rPr>
          <w:rFonts w:ascii="Arial" w:hAnsi="Arial" w:cs="Arial"/>
          <w:b/>
        </w:rPr>
        <w:t>Plazos de Ejecución</w:t>
      </w:r>
      <w:r w:rsidRPr="00A15B89">
        <w:rPr>
          <w:rFonts w:ascii="Arial" w:hAnsi="Arial" w:cs="Arial"/>
        </w:rPr>
        <w:t>: Tiempos reducidos de suministro e instalación sin descuidar la calidad.</w:t>
      </w:r>
    </w:p>
    <w:p w14:paraId="55F2CA97" w14:textId="77777777" w:rsidR="00EA4568" w:rsidRPr="00A15B89" w:rsidRDefault="00EA4568" w:rsidP="00EA4568">
      <w:pPr>
        <w:spacing w:after="0"/>
        <w:ind w:left="1276"/>
        <w:jc w:val="both"/>
        <w:rPr>
          <w:rFonts w:ascii="Arial" w:hAnsi="Arial" w:cs="Arial"/>
        </w:rPr>
      </w:pPr>
    </w:p>
    <w:p w14:paraId="5E52DBA5" w14:textId="6F71019D" w:rsidR="00EA4568" w:rsidRDefault="00B23D4B" w:rsidP="005E2651">
      <w:pPr>
        <w:spacing w:after="0"/>
        <w:jc w:val="both"/>
        <w:rPr>
          <w:rFonts w:ascii="Arial" w:hAnsi="Arial" w:cs="Arial"/>
        </w:rPr>
      </w:pPr>
      <w:r>
        <w:rPr>
          <w:rFonts w:ascii="Arial" w:hAnsi="Arial" w:cs="Arial"/>
          <w:b/>
        </w:rPr>
        <w:t xml:space="preserve">7. </w:t>
      </w:r>
      <w:r w:rsidR="00EA4568" w:rsidRPr="00A15B89">
        <w:rPr>
          <w:rFonts w:ascii="Arial" w:hAnsi="Arial" w:cs="Arial"/>
          <w:b/>
        </w:rPr>
        <w:t>Garantías</w:t>
      </w:r>
      <w:r w:rsidR="00EA4568" w:rsidRPr="00A15B89">
        <w:rPr>
          <w:rFonts w:ascii="Arial" w:hAnsi="Arial" w:cs="Arial"/>
        </w:rPr>
        <w:t xml:space="preserve">: Garantía integral que cubra defectos de fabricación y asegure la calidad en mano de obra por un mínimo de </w:t>
      </w:r>
      <w:r w:rsidR="00EA4568">
        <w:rPr>
          <w:rFonts w:ascii="Arial" w:hAnsi="Arial" w:cs="Arial"/>
        </w:rPr>
        <w:t>1</w:t>
      </w:r>
      <w:r w:rsidR="00EA4568" w:rsidRPr="00A15B89">
        <w:rPr>
          <w:rFonts w:ascii="Arial" w:hAnsi="Arial" w:cs="Arial"/>
        </w:rPr>
        <w:t xml:space="preserve"> año.</w:t>
      </w:r>
    </w:p>
    <w:p w14:paraId="2BC12C26" w14:textId="77777777" w:rsidR="00EA4568" w:rsidRDefault="00EA4568" w:rsidP="00EA4568">
      <w:pPr>
        <w:rPr>
          <w:rFonts w:ascii="Arial" w:hAnsi="Arial" w:cs="Arial"/>
          <w:b/>
        </w:rPr>
      </w:pPr>
      <w:r>
        <w:rPr>
          <w:rFonts w:ascii="Arial" w:hAnsi="Arial" w:cs="Arial"/>
          <w:b/>
        </w:rPr>
        <w:br w:type="page"/>
      </w:r>
    </w:p>
    <w:p w14:paraId="2CC7742A" w14:textId="77777777" w:rsidR="00EA4568" w:rsidRPr="00A15B89" w:rsidRDefault="00EA4568" w:rsidP="00EA4568">
      <w:pPr>
        <w:spacing w:after="0"/>
        <w:ind w:left="1276"/>
        <w:jc w:val="both"/>
        <w:rPr>
          <w:rFonts w:ascii="Arial" w:hAnsi="Arial" w:cs="Arial"/>
        </w:rPr>
      </w:pPr>
    </w:p>
    <w:p w14:paraId="35491413" w14:textId="2506858D" w:rsidR="00EA4568" w:rsidRDefault="00EA4568" w:rsidP="00BE39E1">
      <w:pPr>
        <w:pStyle w:val="Standard"/>
        <w:spacing w:line="247" w:lineRule="auto"/>
        <w:ind w:right="-518"/>
        <w:jc w:val="both"/>
        <w:rPr>
          <w:rFonts w:ascii="Century Gothic" w:hAnsi="Century Gothic" w:cs="Arial"/>
          <w:sz w:val="22"/>
          <w:szCs w:val="22"/>
        </w:rPr>
      </w:pPr>
    </w:p>
    <w:p w14:paraId="063E40AD" w14:textId="1140F670" w:rsidR="00EA4568" w:rsidRDefault="00EA4568" w:rsidP="00BE39E1">
      <w:pPr>
        <w:pStyle w:val="Standard"/>
        <w:spacing w:line="247" w:lineRule="auto"/>
        <w:ind w:right="-518"/>
        <w:jc w:val="both"/>
        <w:rPr>
          <w:rFonts w:ascii="Century Gothic" w:hAnsi="Century Gothic" w:cs="Arial"/>
          <w:sz w:val="22"/>
          <w:szCs w:val="22"/>
        </w:rPr>
      </w:pPr>
    </w:p>
    <w:p w14:paraId="043AE57B" w14:textId="037C2B7B" w:rsidR="00EA4568" w:rsidRDefault="00EA4568" w:rsidP="00BE39E1">
      <w:pPr>
        <w:pStyle w:val="Standard"/>
        <w:spacing w:line="247" w:lineRule="auto"/>
        <w:ind w:right="-518"/>
        <w:jc w:val="both"/>
        <w:rPr>
          <w:rFonts w:ascii="Century Gothic" w:hAnsi="Century Gothic" w:cs="Arial"/>
          <w:sz w:val="22"/>
          <w:szCs w:val="22"/>
        </w:rPr>
      </w:pPr>
    </w:p>
    <w:p w14:paraId="5475F13D" w14:textId="1AFD3D28" w:rsidR="00BE39E1" w:rsidRPr="00BE39E1" w:rsidRDefault="00BE39E1" w:rsidP="00BE39E1">
      <w:pPr>
        <w:pStyle w:val="Standard"/>
        <w:spacing w:line="247" w:lineRule="auto"/>
        <w:ind w:right="-518"/>
        <w:jc w:val="both"/>
        <w:rPr>
          <w:rFonts w:ascii="Century Gothic" w:hAnsi="Century Gothic" w:cs="Arial"/>
          <w:b/>
          <w:sz w:val="22"/>
          <w:szCs w:val="22"/>
        </w:rPr>
      </w:pPr>
    </w:p>
    <w:p w14:paraId="6B7B6BAF" w14:textId="77777777" w:rsidR="00BE39E1" w:rsidRPr="00BE39E1" w:rsidRDefault="00BE39E1" w:rsidP="00BE39E1">
      <w:pPr>
        <w:pStyle w:val="Standard"/>
        <w:spacing w:line="247" w:lineRule="auto"/>
        <w:ind w:left="1276" w:right="-518"/>
        <w:jc w:val="both"/>
        <w:rPr>
          <w:rFonts w:ascii="Century Gothic" w:hAnsi="Century Gothic" w:cs="Arial"/>
          <w:b/>
          <w:sz w:val="22"/>
          <w:szCs w:val="22"/>
        </w:rPr>
      </w:pPr>
    </w:p>
    <w:p w14:paraId="1D8D8CAB" w14:textId="77777777" w:rsidR="00BE39E1" w:rsidRPr="00BE39E1" w:rsidRDefault="00BE39E1" w:rsidP="00BE39E1">
      <w:pPr>
        <w:pStyle w:val="Standard"/>
        <w:spacing w:line="247" w:lineRule="auto"/>
        <w:ind w:right="52"/>
        <w:jc w:val="both"/>
        <w:rPr>
          <w:rFonts w:ascii="Century Gothic" w:hAnsi="Century Gothic" w:cs="Arial"/>
          <w:sz w:val="22"/>
          <w:szCs w:val="22"/>
        </w:rPr>
      </w:pPr>
    </w:p>
    <w:p w14:paraId="5A5A452D" w14:textId="77777777" w:rsidR="00BE39E1" w:rsidRPr="00BE39E1" w:rsidRDefault="00BE39E1" w:rsidP="00BE39E1">
      <w:pPr>
        <w:pStyle w:val="Standard"/>
        <w:spacing w:line="264" w:lineRule="auto"/>
        <w:ind w:right="-518"/>
        <w:jc w:val="both"/>
        <w:rPr>
          <w:rFonts w:ascii="Century Gothic" w:hAnsi="Century Gothic" w:cs="Arial"/>
          <w:b/>
          <w:sz w:val="22"/>
          <w:szCs w:val="22"/>
        </w:rPr>
      </w:pPr>
    </w:p>
    <w:p w14:paraId="4390A273" w14:textId="77777777" w:rsidR="00BE39E1" w:rsidRPr="00BE39E1" w:rsidRDefault="00BE39E1" w:rsidP="00BE39E1">
      <w:pPr>
        <w:pStyle w:val="Prrafodelista"/>
        <w:spacing w:line="264" w:lineRule="auto"/>
        <w:ind w:left="454"/>
        <w:jc w:val="both"/>
        <w:rPr>
          <w:rFonts w:ascii="Century Gothic" w:hAnsi="Century Gothic" w:cs="Arial"/>
        </w:rPr>
      </w:pPr>
      <w:r w:rsidRPr="00BE39E1">
        <w:rPr>
          <w:rFonts w:ascii="Century Gothic" w:hAnsi="Century Gothic" w:cs="Arial"/>
        </w:rPr>
        <w:t xml:space="preserve">Con la finalidad de realizar una evaluación cualitativa de manera objetiva, los proveedores interesados en participar, </w:t>
      </w:r>
      <w:r w:rsidRPr="00BE39E1">
        <w:rPr>
          <w:rFonts w:ascii="Century Gothic" w:hAnsi="Century Gothic" w:cs="Arial"/>
          <w:b/>
        </w:rPr>
        <w:t>deberán presentar ficha técnica</w:t>
      </w:r>
      <w:r w:rsidRPr="00BE39E1">
        <w:rPr>
          <w:rFonts w:ascii="Century Gothic" w:hAnsi="Century Gothic" w:cs="Arial"/>
        </w:rPr>
        <w:t xml:space="preserve"> detallada que describa las características del servicio ofertado, en caso de que éstas se presenten escritas en otro idioma, deberán de ser traducidas al español (latino), </w:t>
      </w:r>
      <w:r w:rsidRPr="00BE39E1">
        <w:rPr>
          <w:rFonts w:ascii="Century Gothic" w:hAnsi="Century Gothic" w:cs="Arial"/>
          <w:b/>
        </w:rPr>
        <w:t>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r w:rsidRPr="00BE39E1">
        <w:rPr>
          <w:rFonts w:ascii="Century Gothic" w:hAnsi="Century Gothic" w:cs="Arial"/>
        </w:rPr>
        <w:t>.</w:t>
      </w:r>
    </w:p>
    <w:p w14:paraId="1EB4DD43" w14:textId="77777777" w:rsidR="00BE39E1" w:rsidRPr="00BE39E1" w:rsidRDefault="00BE39E1" w:rsidP="00BE39E1">
      <w:pPr>
        <w:pStyle w:val="Prrafodelista"/>
        <w:spacing w:line="264" w:lineRule="auto"/>
        <w:ind w:left="1304"/>
        <w:jc w:val="both"/>
        <w:rPr>
          <w:rFonts w:ascii="Century Gothic" w:hAnsi="Century Gothic" w:cs="Arial"/>
        </w:rPr>
      </w:pPr>
      <w:r w:rsidRPr="00BE39E1">
        <w:rPr>
          <w:rFonts w:ascii="Century Gothic" w:hAnsi="Century Gothic" w:cs="Arial"/>
        </w:rPr>
        <w:t xml:space="preserve">       </w:t>
      </w:r>
    </w:p>
    <w:p w14:paraId="1B9911C2" w14:textId="77777777" w:rsidR="00BE39E1" w:rsidRPr="00BE39E1" w:rsidRDefault="00BE39E1" w:rsidP="00BE39E1">
      <w:pPr>
        <w:pStyle w:val="Prrafodelista"/>
        <w:spacing w:line="264" w:lineRule="auto"/>
        <w:ind w:left="-57"/>
        <w:jc w:val="both"/>
        <w:rPr>
          <w:rFonts w:ascii="Century Gothic" w:hAnsi="Century Gothic" w:cs="Arial"/>
          <w:b/>
          <w:bCs/>
        </w:rPr>
      </w:pPr>
    </w:p>
    <w:p w14:paraId="5A4AFEB7" w14:textId="77777777" w:rsidR="00BE39E1" w:rsidRPr="00BE39E1" w:rsidRDefault="00BE39E1" w:rsidP="00BE39E1">
      <w:pPr>
        <w:pStyle w:val="Prrafodelista"/>
        <w:spacing w:line="264" w:lineRule="auto"/>
        <w:ind w:left="-57"/>
        <w:jc w:val="both"/>
        <w:rPr>
          <w:rFonts w:ascii="Century Gothic" w:hAnsi="Century Gothic" w:cs="Arial"/>
          <w:b/>
          <w:bCs/>
        </w:rPr>
      </w:pPr>
    </w:p>
    <w:p w14:paraId="4868E8D5" w14:textId="77777777" w:rsidR="00BE39E1" w:rsidRPr="00BE39E1" w:rsidRDefault="00BE39E1" w:rsidP="00BE39E1">
      <w:pPr>
        <w:pStyle w:val="Prrafodelista"/>
        <w:spacing w:line="264" w:lineRule="auto"/>
        <w:ind w:left="0"/>
        <w:jc w:val="both"/>
        <w:rPr>
          <w:rFonts w:ascii="Century Gothic" w:hAnsi="Century Gothic" w:cs="Arial"/>
        </w:rPr>
      </w:pPr>
    </w:p>
    <w:p w14:paraId="7BB91934" w14:textId="77777777" w:rsidR="00BE39E1" w:rsidRPr="00BE39E1" w:rsidRDefault="00BE39E1" w:rsidP="00BE39E1">
      <w:pPr>
        <w:pStyle w:val="Prrafodelista"/>
        <w:spacing w:line="264" w:lineRule="auto"/>
        <w:ind w:left="1814"/>
        <w:jc w:val="both"/>
        <w:rPr>
          <w:rFonts w:ascii="Century Gothic" w:hAnsi="Century Gothic" w:cs="Arial"/>
        </w:rPr>
      </w:pPr>
    </w:p>
    <w:p w14:paraId="1ACD1064" w14:textId="77777777" w:rsidR="00BE39E1" w:rsidRPr="00BE39E1" w:rsidRDefault="00BE39E1" w:rsidP="00BE39E1">
      <w:pPr>
        <w:pStyle w:val="Prrafodelista"/>
        <w:spacing w:line="264" w:lineRule="auto"/>
        <w:ind w:left="0"/>
        <w:jc w:val="both"/>
        <w:rPr>
          <w:rFonts w:ascii="Century Gothic" w:hAnsi="Century Gothic" w:cs="Arial"/>
        </w:rPr>
      </w:pPr>
    </w:p>
    <w:p w14:paraId="47FA8307" w14:textId="77777777" w:rsidR="00EB7CD7" w:rsidRPr="00BE39E1" w:rsidRDefault="00EB7CD7" w:rsidP="009D64D8">
      <w:pPr>
        <w:pStyle w:val="Standard"/>
        <w:spacing w:line="256" w:lineRule="auto"/>
        <w:ind w:right="-518"/>
        <w:jc w:val="both"/>
        <w:rPr>
          <w:rFonts w:ascii="Century Gothic" w:hAnsi="Century Gothic" w:cs="Arial"/>
          <w:b/>
          <w:sz w:val="22"/>
          <w:szCs w:val="22"/>
        </w:rPr>
      </w:pPr>
    </w:p>
    <w:p w14:paraId="70816DF2" w14:textId="77777777" w:rsidR="00FA7838" w:rsidRPr="00BE39E1" w:rsidRDefault="00FA7838" w:rsidP="008F6751">
      <w:pPr>
        <w:spacing w:after="0" w:line="240" w:lineRule="auto"/>
        <w:rPr>
          <w:rFonts w:ascii="Century Gothic" w:eastAsia="Arial" w:hAnsi="Century Gothic" w:cs="Arial"/>
          <w:b/>
        </w:rPr>
      </w:pPr>
    </w:p>
    <w:p w14:paraId="3063C4EA" w14:textId="77777777" w:rsidR="00FA7838" w:rsidRPr="00BE39E1" w:rsidRDefault="00FA7838" w:rsidP="008F6751">
      <w:pPr>
        <w:spacing w:after="0" w:line="240" w:lineRule="auto"/>
        <w:rPr>
          <w:rFonts w:ascii="Century Gothic" w:eastAsia="Arial" w:hAnsi="Century Gothic" w:cs="Arial"/>
          <w:b/>
        </w:rPr>
      </w:pPr>
    </w:p>
    <w:p w14:paraId="7E862357" w14:textId="77777777" w:rsidR="00FA7838" w:rsidRPr="00BE39E1" w:rsidRDefault="00FA7838" w:rsidP="008F6751">
      <w:pPr>
        <w:spacing w:after="0" w:line="240" w:lineRule="auto"/>
        <w:rPr>
          <w:rFonts w:ascii="Century Gothic" w:eastAsia="Arial" w:hAnsi="Century Gothic" w:cs="Arial"/>
          <w:b/>
        </w:rPr>
      </w:pPr>
    </w:p>
    <w:p w14:paraId="7B06B4BE" w14:textId="77777777" w:rsidR="00BE39E1" w:rsidRPr="00BE39E1" w:rsidRDefault="00BE39E1" w:rsidP="008F6751">
      <w:pPr>
        <w:spacing w:after="0" w:line="240" w:lineRule="auto"/>
        <w:rPr>
          <w:rFonts w:ascii="Century Gothic" w:eastAsia="Arial" w:hAnsi="Century Gothic" w:cs="Arial"/>
          <w:b/>
        </w:rPr>
      </w:pPr>
    </w:p>
    <w:p w14:paraId="4B50CBD8" w14:textId="77777777" w:rsidR="00BE39E1" w:rsidRPr="00BE39E1" w:rsidRDefault="00BE39E1" w:rsidP="008F6751">
      <w:pPr>
        <w:spacing w:after="0" w:line="240" w:lineRule="auto"/>
        <w:rPr>
          <w:rFonts w:ascii="Century Gothic" w:eastAsia="Arial" w:hAnsi="Century Gothic" w:cs="Arial"/>
          <w:b/>
        </w:rPr>
      </w:pPr>
    </w:p>
    <w:p w14:paraId="75A8E9D1" w14:textId="77777777" w:rsidR="00BE39E1" w:rsidRPr="00BE39E1" w:rsidRDefault="00BE39E1" w:rsidP="008F6751">
      <w:pPr>
        <w:spacing w:after="0" w:line="240" w:lineRule="auto"/>
        <w:rPr>
          <w:rFonts w:ascii="Century Gothic" w:eastAsia="Arial" w:hAnsi="Century Gothic" w:cs="Arial"/>
          <w:b/>
        </w:rPr>
      </w:pPr>
    </w:p>
    <w:p w14:paraId="6C1EFAA6" w14:textId="77777777" w:rsidR="00BE39E1" w:rsidRPr="00BE39E1" w:rsidRDefault="00BE39E1" w:rsidP="008F6751">
      <w:pPr>
        <w:spacing w:after="0" w:line="240" w:lineRule="auto"/>
        <w:rPr>
          <w:rFonts w:ascii="Century Gothic" w:eastAsia="Arial" w:hAnsi="Century Gothic" w:cs="Arial"/>
          <w:b/>
        </w:rPr>
      </w:pPr>
    </w:p>
    <w:p w14:paraId="7B8298BA" w14:textId="77777777" w:rsidR="00BE39E1" w:rsidRPr="00BE39E1" w:rsidRDefault="00BE39E1" w:rsidP="008F6751">
      <w:pPr>
        <w:spacing w:after="0" w:line="240" w:lineRule="auto"/>
        <w:rPr>
          <w:rFonts w:ascii="Century Gothic" w:eastAsia="Arial" w:hAnsi="Century Gothic" w:cs="Arial"/>
          <w:b/>
        </w:rPr>
      </w:pPr>
    </w:p>
    <w:p w14:paraId="5C2A2376" w14:textId="77777777" w:rsidR="00BE39E1" w:rsidRPr="00BE39E1" w:rsidRDefault="00BE39E1" w:rsidP="008F6751">
      <w:pPr>
        <w:spacing w:after="0" w:line="240" w:lineRule="auto"/>
        <w:rPr>
          <w:rFonts w:ascii="Century Gothic" w:eastAsia="Arial" w:hAnsi="Century Gothic" w:cs="Arial"/>
          <w:b/>
        </w:rPr>
      </w:pPr>
    </w:p>
    <w:p w14:paraId="579F4480" w14:textId="77777777" w:rsidR="00BE39E1" w:rsidRPr="00BE39E1" w:rsidRDefault="00BE39E1" w:rsidP="008F6751">
      <w:pPr>
        <w:spacing w:after="0" w:line="240" w:lineRule="auto"/>
        <w:rPr>
          <w:rFonts w:ascii="Century Gothic" w:eastAsia="Arial" w:hAnsi="Century Gothic" w:cs="Arial"/>
          <w:b/>
        </w:rPr>
      </w:pPr>
    </w:p>
    <w:p w14:paraId="1413CC27" w14:textId="77777777" w:rsidR="00BE39E1" w:rsidRDefault="00BE39E1" w:rsidP="008F6751">
      <w:pPr>
        <w:spacing w:after="0" w:line="240" w:lineRule="auto"/>
        <w:rPr>
          <w:rFonts w:ascii="Century Gothic" w:eastAsia="Arial" w:hAnsi="Century Gothic" w:cs="Arial"/>
          <w:b/>
        </w:rPr>
      </w:pPr>
    </w:p>
    <w:p w14:paraId="568BABFD" w14:textId="77777777" w:rsidR="00BE39E1" w:rsidRDefault="00BE39E1" w:rsidP="008F6751">
      <w:pPr>
        <w:spacing w:after="0" w:line="240" w:lineRule="auto"/>
        <w:rPr>
          <w:rFonts w:ascii="Century Gothic" w:eastAsia="Arial" w:hAnsi="Century Gothic" w:cs="Arial"/>
          <w:b/>
        </w:rPr>
      </w:pPr>
    </w:p>
    <w:p w14:paraId="4751EF1D" w14:textId="77777777" w:rsidR="00BE39E1" w:rsidRDefault="00BE39E1" w:rsidP="008F6751">
      <w:pPr>
        <w:spacing w:after="0" w:line="240" w:lineRule="auto"/>
        <w:rPr>
          <w:rFonts w:ascii="Century Gothic" w:eastAsia="Arial" w:hAnsi="Century Gothic" w:cs="Arial"/>
          <w:b/>
        </w:rPr>
      </w:pPr>
    </w:p>
    <w:p w14:paraId="2D4EFC16" w14:textId="77777777" w:rsidR="00BE39E1" w:rsidRDefault="00BE39E1" w:rsidP="008F6751">
      <w:pPr>
        <w:spacing w:after="0" w:line="240" w:lineRule="auto"/>
        <w:rPr>
          <w:rFonts w:ascii="Century Gothic" w:eastAsia="Arial" w:hAnsi="Century Gothic" w:cs="Arial"/>
          <w:b/>
        </w:rPr>
      </w:pPr>
    </w:p>
    <w:p w14:paraId="4A299595" w14:textId="77777777" w:rsidR="00BE39E1" w:rsidRDefault="00BE39E1" w:rsidP="008F6751">
      <w:pPr>
        <w:spacing w:after="0" w:line="240" w:lineRule="auto"/>
        <w:rPr>
          <w:rFonts w:ascii="Century Gothic" w:eastAsia="Arial" w:hAnsi="Century Gothic" w:cs="Arial"/>
          <w:b/>
        </w:rPr>
      </w:pPr>
    </w:p>
    <w:p w14:paraId="385C5ACF" w14:textId="77777777" w:rsidR="00BE39E1" w:rsidRDefault="00BE39E1" w:rsidP="008F6751">
      <w:pPr>
        <w:spacing w:after="0" w:line="240" w:lineRule="auto"/>
        <w:rPr>
          <w:rFonts w:ascii="Century Gothic" w:eastAsia="Arial" w:hAnsi="Century Gothic" w:cs="Arial"/>
          <w:b/>
        </w:rPr>
      </w:pPr>
    </w:p>
    <w:p w14:paraId="4A147D55" w14:textId="77777777" w:rsidR="00BE39E1" w:rsidRDefault="00BE39E1" w:rsidP="008F6751">
      <w:pPr>
        <w:spacing w:after="0" w:line="240" w:lineRule="auto"/>
        <w:rPr>
          <w:rFonts w:ascii="Century Gothic" w:eastAsia="Arial" w:hAnsi="Century Gothic" w:cs="Arial"/>
          <w:b/>
        </w:rPr>
      </w:pPr>
    </w:p>
    <w:p w14:paraId="0F190052" w14:textId="77777777" w:rsidR="00BE39E1" w:rsidRDefault="00BE39E1" w:rsidP="008F6751">
      <w:pPr>
        <w:spacing w:after="0" w:line="240" w:lineRule="auto"/>
        <w:rPr>
          <w:rFonts w:ascii="Century Gothic" w:eastAsia="Arial" w:hAnsi="Century Gothic" w:cs="Arial"/>
          <w:b/>
        </w:rPr>
      </w:pPr>
    </w:p>
    <w:p w14:paraId="4D2E067B" w14:textId="77777777" w:rsidR="00BE39E1" w:rsidRDefault="00BE39E1" w:rsidP="008F6751">
      <w:pPr>
        <w:spacing w:after="0" w:line="240" w:lineRule="auto"/>
        <w:rPr>
          <w:rFonts w:ascii="Century Gothic" w:eastAsia="Arial" w:hAnsi="Century Gothic" w:cs="Arial"/>
          <w:b/>
        </w:rPr>
      </w:pPr>
    </w:p>
    <w:p w14:paraId="79BB7B77" w14:textId="77777777" w:rsidR="00BE39E1" w:rsidRDefault="00BE39E1" w:rsidP="008F6751">
      <w:pPr>
        <w:spacing w:after="0" w:line="240" w:lineRule="auto"/>
        <w:rPr>
          <w:rFonts w:ascii="Century Gothic" w:eastAsia="Arial" w:hAnsi="Century Gothic" w:cs="Arial"/>
          <w:b/>
        </w:rPr>
      </w:pPr>
    </w:p>
    <w:p w14:paraId="287C7BD1" w14:textId="77777777" w:rsidR="00BE39E1" w:rsidRDefault="00BE39E1" w:rsidP="008F6751">
      <w:pPr>
        <w:spacing w:after="0" w:line="240" w:lineRule="auto"/>
        <w:rPr>
          <w:rFonts w:ascii="Century Gothic" w:eastAsia="Arial" w:hAnsi="Century Gothic" w:cs="Arial"/>
          <w:b/>
        </w:rPr>
      </w:pPr>
    </w:p>
    <w:p w14:paraId="4AA6D6DE" w14:textId="77777777" w:rsidR="00BE39E1" w:rsidRDefault="00BE39E1" w:rsidP="008F6751">
      <w:pPr>
        <w:spacing w:after="0" w:line="240" w:lineRule="auto"/>
        <w:rPr>
          <w:rFonts w:ascii="Century Gothic" w:eastAsia="Arial" w:hAnsi="Century Gothic" w:cs="Arial"/>
          <w:b/>
        </w:rPr>
      </w:pPr>
    </w:p>
    <w:p w14:paraId="7D8DE999" w14:textId="77777777" w:rsidR="00BE39E1" w:rsidRDefault="00BE39E1" w:rsidP="008F6751">
      <w:pPr>
        <w:spacing w:after="0" w:line="240" w:lineRule="auto"/>
        <w:rPr>
          <w:rFonts w:ascii="Century Gothic" w:eastAsia="Arial" w:hAnsi="Century Gothic" w:cs="Arial"/>
          <w:b/>
        </w:rPr>
      </w:pPr>
    </w:p>
    <w:p w14:paraId="48478273" w14:textId="77777777" w:rsidR="00BE39E1" w:rsidRDefault="00BE39E1" w:rsidP="008F6751">
      <w:pPr>
        <w:spacing w:after="0" w:line="240" w:lineRule="auto"/>
        <w:rPr>
          <w:rFonts w:ascii="Century Gothic" w:eastAsia="Arial" w:hAnsi="Century Gothic" w:cs="Arial"/>
          <w:b/>
        </w:rPr>
      </w:pPr>
    </w:p>
    <w:p w14:paraId="7A6456F5" w14:textId="77777777" w:rsidR="00BE39E1" w:rsidRDefault="00BE39E1" w:rsidP="008F6751">
      <w:pPr>
        <w:spacing w:after="0" w:line="240" w:lineRule="auto"/>
        <w:rPr>
          <w:rFonts w:ascii="Century Gothic" w:eastAsia="Arial" w:hAnsi="Century Gothic" w:cs="Arial"/>
          <w:b/>
        </w:rPr>
      </w:pPr>
    </w:p>
    <w:p w14:paraId="7668E565" w14:textId="77777777" w:rsidR="00FA7838" w:rsidRDefault="00FA7838" w:rsidP="008F6751">
      <w:pPr>
        <w:spacing w:after="0" w:line="240" w:lineRule="auto"/>
        <w:rPr>
          <w:rFonts w:ascii="Century Gothic" w:eastAsia="Arial" w:hAnsi="Century Gothic" w:cs="Arial"/>
          <w:b/>
        </w:rPr>
      </w:pPr>
    </w:p>
    <w:p w14:paraId="31353F37" w14:textId="77777777" w:rsidR="00FD3B10" w:rsidRDefault="00FD3B10" w:rsidP="008F6751">
      <w:pPr>
        <w:spacing w:after="0" w:line="240" w:lineRule="auto"/>
        <w:rPr>
          <w:rFonts w:ascii="Century Gothic" w:eastAsia="Arial" w:hAnsi="Century Gothic" w:cs="Arial"/>
          <w:b/>
        </w:rPr>
      </w:pPr>
    </w:p>
    <w:p w14:paraId="62C6EDA1" w14:textId="77777777" w:rsidR="00BE39E1" w:rsidRDefault="00BE39E1" w:rsidP="008F6751">
      <w:pPr>
        <w:spacing w:after="0" w:line="240" w:lineRule="auto"/>
        <w:rPr>
          <w:rFonts w:ascii="Century Gothic" w:eastAsia="Arial" w:hAnsi="Century Gothic" w:cs="Arial"/>
          <w:b/>
        </w:rPr>
      </w:pPr>
    </w:p>
    <w:p w14:paraId="049732BA" w14:textId="77777777" w:rsidR="00BE39E1" w:rsidRDefault="00BE39E1" w:rsidP="008F6751">
      <w:pPr>
        <w:spacing w:after="0" w:line="240" w:lineRule="auto"/>
        <w:rPr>
          <w:rFonts w:ascii="Century Gothic" w:eastAsia="Arial" w:hAnsi="Century Gothic" w:cs="Arial"/>
          <w:b/>
        </w:rPr>
      </w:pPr>
    </w:p>
    <w:p w14:paraId="3781B900" w14:textId="77777777" w:rsidR="00BE39E1" w:rsidRDefault="00BE39E1" w:rsidP="008F6751">
      <w:pPr>
        <w:spacing w:after="0" w:line="240" w:lineRule="auto"/>
        <w:rPr>
          <w:rFonts w:ascii="Century Gothic" w:eastAsia="Arial" w:hAnsi="Century Gothic" w:cs="Arial"/>
          <w:b/>
        </w:rPr>
      </w:pPr>
    </w:p>
    <w:p w14:paraId="06A30E05" w14:textId="77777777" w:rsidR="00BE39E1" w:rsidRDefault="00BE39E1" w:rsidP="008F6751">
      <w:pPr>
        <w:spacing w:after="0" w:line="240" w:lineRule="auto"/>
        <w:rPr>
          <w:rFonts w:ascii="Century Gothic" w:eastAsia="Arial" w:hAnsi="Century Gothic" w:cs="Arial"/>
          <w:b/>
        </w:rPr>
      </w:pPr>
    </w:p>
    <w:p w14:paraId="385D8133" w14:textId="77777777" w:rsidR="00BE39E1" w:rsidRDefault="00BE39E1" w:rsidP="008F6751">
      <w:pPr>
        <w:spacing w:after="0" w:line="240" w:lineRule="auto"/>
        <w:rPr>
          <w:rFonts w:ascii="Century Gothic" w:eastAsia="Arial" w:hAnsi="Century Gothic" w:cs="Arial"/>
          <w:b/>
        </w:rPr>
      </w:pPr>
    </w:p>
    <w:p w14:paraId="763261E2" w14:textId="65AAA544" w:rsidR="00BE39E1" w:rsidRDefault="00BE39E1" w:rsidP="008F6751">
      <w:pPr>
        <w:spacing w:after="0" w:line="240" w:lineRule="auto"/>
        <w:rPr>
          <w:rFonts w:ascii="Century Gothic" w:eastAsia="Arial" w:hAnsi="Century Gothic" w:cs="Arial"/>
          <w:b/>
        </w:rPr>
      </w:pPr>
    </w:p>
    <w:p w14:paraId="21598C70" w14:textId="0366432C" w:rsidR="00640895" w:rsidRDefault="00640895" w:rsidP="008F6751">
      <w:pPr>
        <w:spacing w:after="0" w:line="240" w:lineRule="auto"/>
        <w:rPr>
          <w:rFonts w:ascii="Century Gothic" w:eastAsia="Arial" w:hAnsi="Century Gothic" w:cs="Arial"/>
          <w:b/>
        </w:rPr>
      </w:pPr>
    </w:p>
    <w:p w14:paraId="5B04A017" w14:textId="38823199" w:rsidR="00BE39E1" w:rsidRDefault="00BE39E1" w:rsidP="008F6751">
      <w:pPr>
        <w:spacing w:after="0" w:line="240" w:lineRule="auto"/>
        <w:rPr>
          <w:rFonts w:ascii="Century Gothic" w:eastAsia="Arial" w:hAnsi="Century Gothic" w:cs="Arial"/>
          <w:b/>
        </w:rPr>
      </w:pPr>
    </w:p>
    <w:p w14:paraId="5B7E7961" w14:textId="77777777" w:rsidR="00AE2E47" w:rsidRPr="004F4044" w:rsidRDefault="004C2498">
      <w:pPr>
        <w:spacing w:after="0" w:line="240" w:lineRule="auto"/>
        <w:jc w:val="center"/>
        <w:rPr>
          <w:rFonts w:ascii="Century Gothic" w:eastAsia="Arial" w:hAnsi="Century Gothic" w:cs="Arial"/>
          <w:b/>
        </w:rPr>
      </w:pPr>
      <w:r>
        <w:rPr>
          <w:rFonts w:ascii="Century Gothic" w:eastAsia="Arial" w:hAnsi="Century Gothic" w:cs="Arial"/>
          <w:b/>
        </w:rPr>
        <w:t>A</w:t>
      </w:r>
      <w:r w:rsidR="004F4044" w:rsidRPr="004F4044">
        <w:rPr>
          <w:rFonts w:ascii="Century Gothic" w:eastAsia="Arial" w:hAnsi="Century Gothic" w:cs="Arial"/>
          <w:b/>
        </w:rPr>
        <w:t>NEXO 6</w:t>
      </w:r>
    </w:p>
    <w:p w14:paraId="1E037514"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TÉCNICA</w:t>
      </w:r>
    </w:p>
    <w:p w14:paraId="05AF36E4" w14:textId="77777777" w:rsidR="00873CC1" w:rsidRDefault="00873CC1">
      <w:pPr>
        <w:spacing w:after="0" w:line="240" w:lineRule="auto"/>
        <w:rPr>
          <w:rFonts w:ascii="Century Gothic" w:eastAsia="Arial" w:hAnsi="Century Gothic" w:cs="Arial"/>
          <w:b/>
        </w:rPr>
      </w:pPr>
    </w:p>
    <w:p w14:paraId="2DD98C44" w14:textId="77777777"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14:paraId="0DE6D277" w14:textId="77777777"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14:paraId="6B24D6D3" w14:textId="77777777" w:rsidR="00AE2E47" w:rsidRPr="004F4044" w:rsidRDefault="00AE2E47">
      <w:pPr>
        <w:spacing w:after="0" w:line="240" w:lineRule="auto"/>
        <w:jc w:val="both"/>
        <w:rPr>
          <w:rFonts w:ascii="Century Gothic" w:eastAsia="Arial" w:hAnsi="Century Gothic" w:cs="Arial"/>
        </w:rPr>
      </w:pPr>
    </w:p>
    <w:p w14:paraId="7F52544F" w14:textId="77777777"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14:paraId="14795E0D" w14:textId="77777777" w:rsidR="00AE2E47" w:rsidRPr="004F4044" w:rsidRDefault="00AE2E47">
      <w:pPr>
        <w:spacing w:after="0" w:line="240" w:lineRule="auto"/>
        <w:jc w:val="both"/>
        <w:rPr>
          <w:rFonts w:ascii="Century Gothic" w:eastAsia="Arial" w:hAnsi="Century Gothic" w:cs="Arial"/>
        </w:rPr>
      </w:pPr>
    </w:p>
    <w:p w14:paraId="0F19DC3D" w14:textId="77777777"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6E22B685" w14:textId="77777777"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44C10C85" w14:textId="77777777" w:rsidR="00AE2E47" w:rsidRPr="004F4044" w:rsidRDefault="00AE2E47">
      <w:pPr>
        <w:spacing w:after="0" w:line="240" w:lineRule="auto"/>
        <w:jc w:val="both"/>
        <w:rPr>
          <w:rFonts w:ascii="Century Gothic" w:hAnsi="Century Gothic" w:cs="Arial"/>
        </w:rPr>
      </w:pPr>
    </w:p>
    <w:p w14:paraId="3D0A1C10" w14:textId="77777777"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w:t>
      </w:r>
      <w:r w:rsidR="00873CC1">
        <w:rPr>
          <w:rFonts w:ascii="Century Gothic" w:hAnsi="Century Gothic" w:cs="Arial"/>
        </w:rPr>
        <w:t>tro de su sobre correspondiente.</w:t>
      </w:r>
      <w:r w:rsidRPr="004F4044">
        <w:rPr>
          <w:rFonts w:ascii="Century Gothic" w:hAnsi="Century Gothic" w:cs="Arial"/>
        </w:rPr>
        <w:t xml:space="preserve"> </w:t>
      </w:r>
    </w:p>
    <w:p w14:paraId="47E3722C" w14:textId="77777777" w:rsidR="005E74EF" w:rsidRDefault="005E74EF">
      <w:pPr>
        <w:spacing w:after="0" w:line="240" w:lineRule="auto"/>
        <w:jc w:val="both"/>
        <w:rPr>
          <w:rFonts w:ascii="Century Gothic" w:hAnsi="Century Gothic" w:cs="Arial"/>
          <w:color w:val="FF0000"/>
        </w:rPr>
      </w:pPr>
    </w:p>
    <w:p w14:paraId="63B39D32" w14:textId="77777777" w:rsidR="005E74EF" w:rsidRDefault="005E74EF">
      <w:pPr>
        <w:spacing w:after="0" w:line="240" w:lineRule="auto"/>
        <w:jc w:val="both"/>
        <w:rPr>
          <w:rFonts w:ascii="Century Gothic" w:hAnsi="Century Gothic" w:cs="Arial"/>
          <w:color w:val="FF0000"/>
        </w:rPr>
      </w:pPr>
    </w:p>
    <w:p w14:paraId="7CA26040" w14:textId="77777777" w:rsidR="005E74EF" w:rsidRDefault="005E74EF">
      <w:pPr>
        <w:spacing w:after="0" w:line="240" w:lineRule="auto"/>
        <w:jc w:val="both"/>
        <w:rPr>
          <w:rFonts w:ascii="Century Gothic" w:hAnsi="Century Gothic" w:cs="Arial"/>
          <w:color w:val="FF0000"/>
        </w:rPr>
      </w:pPr>
    </w:p>
    <w:p w14:paraId="7C537653" w14:textId="77777777" w:rsidR="005E74EF" w:rsidRDefault="005E74EF">
      <w:pPr>
        <w:spacing w:after="0" w:line="240" w:lineRule="auto"/>
        <w:jc w:val="both"/>
        <w:rPr>
          <w:rFonts w:ascii="Century Gothic" w:hAnsi="Century Gothic" w:cs="Arial"/>
          <w:color w:val="FF0000"/>
        </w:rPr>
      </w:pPr>
    </w:p>
    <w:tbl>
      <w:tblPr>
        <w:tblW w:w="10436" w:type="dxa"/>
        <w:tblInd w:w="-5" w:type="dxa"/>
        <w:tblCellMar>
          <w:left w:w="70" w:type="dxa"/>
          <w:right w:w="70" w:type="dxa"/>
        </w:tblCellMar>
        <w:tblLook w:val="04A0" w:firstRow="1" w:lastRow="0" w:firstColumn="1" w:lastColumn="0" w:noHBand="0" w:noVBand="1"/>
      </w:tblPr>
      <w:tblGrid>
        <w:gridCol w:w="1134"/>
        <w:gridCol w:w="6048"/>
        <w:gridCol w:w="1036"/>
        <w:gridCol w:w="1080"/>
        <w:gridCol w:w="1138"/>
      </w:tblGrid>
      <w:tr w:rsidR="00B23D4B" w:rsidRPr="00D961A4" w14:paraId="102C01C5" w14:textId="0BCDDAED" w:rsidTr="00B23D4B">
        <w:trPr>
          <w:trHeight w:val="270"/>
        </w:trPr>
        <w:tc>
          <w:tcPr>
            <w:tcW w:w="1134"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14:paraId="476FC058" w14:textId="77777777" w:rsidR="00B23D4B" w:rsidRPr="00D961A4" w:rsidRDefault="00B23D4B" w:rsidP="00067C00">
            <w:pPr>
              <w:spacing w:after="0" w:line="240" w:lineRule="auto"/>
              <w:jc w:val="center"/>
              <w:rPr>
                <w:rFonts w:ascii="Century Gothic" w:eastAsia="Times New Roman" w:hAnsi="Century Gothic" w:cs="Arial"/>
                <w:sz w:val="20"/>
                <w:szCs w:val="20"/>
              </w:rPr>
            </w:pPr>
            <w:r>
              <w:rPr>
                <w:rFonts w:ascii="Century Gothic" w:eastAsia="Times New Roman" w:hAnsi="Century Gothic" w:cs="Arial"/>
                <w:sz w:val="20"/>
                <w:szCs w:val="20"/>
              </w:rPr>
              <w:t>Renglón</w:t>
            </w:r>
          </w:p>
        </w:tc>
        <w:tc>
          <w:tcPr>
            <w:tcW w:w="6106"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2532BCEC" w14:textId="77777777" w:rsidR="00B23D4B" w:rsidRPr="00D961A4" w:rsidRDefault="00B23D4B"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Descripción del Bien</w:t>
            </w:r>
          </w:p>
        </w:tc>
        <w:tc>
          <w:tcPr>
            <w:tcW w:w="1036"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2686721E" w14:textId="77777777" w:rsidR="00B23D4B" w:rsidRPr="00D961A4" w:rsidRDefault="00B23D4B"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Unidad de medida</w:t>
            </w:r>
          </w:p>
        </w:tc>
        <w:tc>
          <w:tcPr>
            <w:tcW w:w="1080"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14:paraId="0ED4AE36" w14:textId="77777777" w:rsidR="00B23D4B" w:rsidRPr="00D961A4" w:rsidRDefault="00B23D4B"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Cantidad</w:t>
            </w:r>
          </w:p>
        </w:tc>
        <w:tc>
          <w:tcPr>
            <w:tcW w:w="1080" w:type="dxa"/>
            <w:tcBorders>
              <w:top w:val="single" w:sz="4" w:space="0" w:color="000000"/>
              <w:left w:val="single" w:sz="4" w:space="0" w:color="000000"/>
              <w:bottom w:val="nil"/>
              <w:right w:val="single" w:sz="4" w:space="0" w:color="000000"/>
            </w:tcBorders>
          </w:tcPr>
          <w:p w14:paraId="73545FFB" w14:textId="77777777" w:rsidR="00B23D4B" w:rsidRPr="00D961A4" w:rsidRDefault="00B23D4B" w:rsidP="00067C00">
            <w:pPr>
              <w:spacing w:after="0" w:line="240" w:lineRule="auto"/>
              <w:jc w:val="center"/>
              <w:rPr>
                <w:rFonts w:ascii="Century Gothic" w:eastAsia="Times New Roman" w:hAnsi="Century Gothic" w:cs="Arial"/>
                <w:sz w:val="20"/>
                <w:szCs w:val="20"/>
              </w:rPr>
            </w:pPr>
          </w:p>
        </w:tc>
      </w:tr>
      <w:tr w:rsidR="00B23D4B" w:rsidRPr="00D961A4" w14:paraId="0C416AAF" w14:textId="06F30EA2" w:rsidTr="00B23D4B">
        <w:trPr>
          <w:trHeight w:val="270"/>
        </w:trPr>
        <w:tc>
          <w:tcPr>
            <w:tcW w:w="1134" w:type="dxa"/>
            <w:vMerge/>
            <w:tcBorders>
              <w:top w:val="single" w:sz="4" w:space="0" w:color="000000"/>
              <w:left w:val="single" w:sz="4" w:space="0" w:color="000000"/>
              <w:bottom w:val="nil"/>
              <w:right w:val="single" w:sz="4" w:space="0" w:color="000000"/>
            </w:tcBorders>
            <w:vAlign w:val="center"/>
            <w:hideMark/>
          </w:tcPr>
          <w:p w14:paraId="034CA63B" w14:textId="77777777" w:rsidR="00B23D4B" w:rsidRPr="00D961A4" w:rsidRDefault="00B23D4B" w:rsidP="00067C00">
            <w:pPr>
              <w:spacing w:after="0" w:line="240" w:lineRule="auto"/>
              <w:rPr>
                <w:rFonts w:ascii="Century Gothic" w:eastAsia="Times New Roman" w:hAnsi="Century Gothic" w:cs="Arial"/>
                <w:sz w:val="20"/>
                <w:szCs w:val="20"/>
              </w:rPr>
            </w:pPr>
          </w:p>
        </w:tc>
        <w:tc>
          <w:tcPr>
            <w:tcW w:w="6106" w:type="dxa"/>
            <w:vMerge/>
            <w:tcBorders>
              <w:top w:val="single" w:sz="4" w:space="0" w:color="000000"/>
              <w:left w:val="single" w:sz="4" w:space="0" w:color="000000"/>
              <w:bottom w:val="nil"/>
              <w:right w:val="single" w:sz="4" w:space="0" w:color="000000"/>
            </w:tcBorders>
            <w:vAlign w:val="center"/>
            <w:hideMark/>
          </w:tcPr>
          <w:p w14:paraId="2E91D9BC" w14:textId="77777777" w:rsidR="00B23D4B" w:rsidRPr="00D961A4" w:rsidRDefault="00B23D4B" w:rsidP="00067C00">
            <w:pPr>
              <w:spacing w:after="0" w:line="240" w:lineRule="auto"/>
              <w:rPr>
                <w:rFonts w:ascii="Century Gothic" w:eastAsia="Times New Roman" w:hAnsi="Century Gothic" w:cs="Arial"/>
                <w:sz w:val="20"/>
                <w:szCs w:val="20"/>
              </w:rPr>
            </w:pPr>
          </w:p>
        </w:tc>
        <w:tc>
          <w:tcPr>
            <w:tcW w:w="1036" w:type="dxa"/>
            <w:vMerge/>
            <w:tcBorders>
              <w:top w:val="single" w:sz="4" w:space="0" w:color="000000"/>
              <w:left w:val="single" w:sz="4" w:space="0" w:color="000000"/>
              <w:bottom w:val="nil"/>
              <w:right w:val="single" w:sz="4" w:space="0" w:color="000000"/>
            </w:tcBorders>
            <w:vAlign w:val="center"/>
            <w:hideMark/>
          </w:tcPr>
          <w:p w14:paraId="2C5AD2E6" w14:textId="77777777" w:rsidR="00B23D4B" w:rsidRPr="00D961A4" w:rsidRDefault="00B23D4B" w:rsidP="00067C00">
            <w:pPr>
              <w:spacing w:after="0" w:line="240" w:lineRule="auto"/>
              <w:rPr>
                <w:rFonts w:ascii="Century Gothic" w:eastAsia="Times New Roman" w:hAnsi="Century Gothic" w:cs="Arial"/>
                <w:sz w:val="20"/>
                <w:szCs w:val="20"/>
              </w:rPr>
            </w:pPr>
          </w:p>
        </w:tc>
        <w:tc>
          <w:tcPr>
            <w:tcW w:w="1080" w:type="dxa"/>
            <w:vMerge/>
            <w:tcBorders>
              <w:top w:val="single" w:sz="4" w:space="0" w:color="000000"/>
              <w:left w:val="single" w:sz="4" w:space="0" w:color="000000"/>
              <w:bottom w:val="nil"/>
              <w:right w:val="single" w:sz="4" w:space="0" w:color="000000"/>
            </w:tcBorders>
            <w:vAlign w:val="center"/>
            <w:hideMark/>
          </w:tcPr>
          <w:p w14:paraId="3359849E" w14:textId="77777777" w:rsidR="00B23D4B" w:rsidRPr="00D961A4" w:rsidRDefault="00B23D4B" w:rsidP="00067C00">
            <w:pPr>
              <w:spacing w:after="0" w:line="240" w:lineRule="auto"/>
              <w:rPr>
                <w:rFonts w:ascii="Century Gothic" w:eastAsia="Times New Roman" w:hAnsi="Century Gothic" w:cs="Arial"/>
                <w:sz w:val="20"/>
                <w:szCs w:val="20"/>
              </w:rPr>
            </w:pPr>
          </w:p>
        </w:tc>
        <w:tc>
          <w:tcPr>
            <w:tcW w:w="1080" w:type="dxa"/>
            <w:tcBorders>
              <w:top w:val="single" w:sz="4" w:space="0" w:color="000000"/>
              <w:left w:val="single" w:sz="4" w:space="0" w:color="000000"/>
              <w:bottom w:val="nil"/>
              <w:right w:val="single" w:sz="4" w:space="0" w:color="000000"/>
            </w:tcBorders>
          </w:tcPr>
          <w:p w14:paraId="35850670" w14:textId="26485ABC" w:rsidR="00B23D4B" w:rsidRPr="00D961A4" w:rsidRDefault="00F4511F" w:rsidP="00067C00">
            <w:pPr>
              <w:spacing w:after="0" w:line="240" w:lineRule="auto"/>
              <w:rPr>
                <w:rFonts w:ascii="Century Gothic" w:eastAsia="Times New Roman" w:hAnsi="Century Gothic" w:cs="Arial"/>
                <w:sz w:val="20"/>
                <w:szCs w:val="20"/>
              </w:rPr>
            </w:pPr>
            <w:r>
              <w:rPr>
                <w:rFonts w:ascii="Century Gothic" w:eastAsia="Times New Roman" w:hAnsi="Century Gothic" w:cs="Arial"/>
                <w:sz w:val="20"/>
                <w:szCs w:val="20"/>
              </w:rPr>
              <w:t>Marca propuesta</w:t>
            </w:r>
          </w:p>
        </w:tc>
      </w:tr>
      <w:tr w:rsidR="00B23D4B" w:rsidRPr="00D961A4" w14:paraId="0CAA1628" w14:textId="4B54C942" w:rsidTr="00B23D4B">
        <w:trPr>
          <w:trHeight w:val="2640"/>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A6616A" w14:textId="77777777" w:rsidR="00B23D4B" w:rsidRPr="00D961A4" w:rsidRDefault="00B23D4B" w:rsidP="00067C00">
            <w:pPr>
              <w:spacing w:after="0" w:line="240" w:lineRule="auto"/>
              <w:jc w:val="right"/>
              <w:rPr>
                <w:rFonts w:ascii="Century Gothic" w:eastAsia="Times New Roman" w:hAnsi="Century Gothic" w:cs="Arial"/>
                <w:sz w:val="20"/>
                <w:szCs w:val="20"/>
              </w:rPr>
            </w:pPr>
            <w:r w:rsidRPr="00D961A4">
              <w:rPr>
                <w:rFonts w:ascii="Century Gothic" w:eastAsia="Times New Roman" w:hAnsi="Century Gothic" w:cs="Arial"/>
                <w:sz w:val="20"/>
                <w:szCs w:val="20"/>
              </w:rPr>
              <w:t>1</w:t>
            </w:r>
          </w:p>
        </w:tc>
        <w:tc>
          <w:tcPr>
            <w:tcW w:w="6106" w:type="dxa"/>
            <w:tcBorders>
              <w:top w:val="single" w:sz="4" w:space="0" w:color="000000"/>
              <w:left w:val="nil"/>
              <w:bottom w:val="single" w:sz="4" w:space="0" w:color="000000"/>
              <w:right w:val="single" w:sz="4" w:space="0" w:color="000000"/>
            </w:tcBorders>
            <w:shd w:val="clear" w:color="auto" w:fill="auto"/>
            <w:vAlign w:val="center"/>
            <w:hideMark/>
          </w:tcPr>
          <w:p w14:paraId="3DF3EEEF" w14:textId="77777777" w:rsidR="00B23D4B" w:rsidRPr="00D961A4" w:rsidRDefault="00B23D4B" w:rsidP="00067C00">
            <w:pPr>
              <w:spacing w:after="0" w:line="240" w:lineRule="auto"/>
              <w:jc w:val="both"/>
              <w:rPr>
                <w:rFonts w:ascii="Century Gothic" w:eastAsia="Times New Roman" w:hAnsi="Century Gothic" w:cs="Arial"/>
              </w:rPr>
            </w:pPr>
            <w:r w:rsidRPr="00D961A4">
              <w:rPr>
                <w:rFonts w:ascii="Century Gothic" w:eastAsia="Times New Roman" w:hAnsi="Century Gothic" w:cs="Arial"/>
              </w:rPr>
              <w:t xml:space="preserve">Altavoz profesional bidireccional de 6.5 pulgadas, para empotrar en </w:t>
            </w:r>
            <w:proofErr w:type="spellStart"/>
            <w:r w:rsidRPr="00D961A4">
              <w:rPr>
                <w:rFonts w:ascii="Century Gothic" w:eastAsia="Times New Roman" w:hAnsi="Century Gothic" w:cs="Arial"/>
              </w:rPr>
              <w:t>plafond</w:t>
            </w:r>
            <w:proofErr w:type="spellEnd"/>
            <w:r w:rsidRPr="00D961A4">
              <w:rPr>
                <w:rFonts w:ascii="Century Gothic" w:eastAsia="Times New Roman" w:hAnsi="Century Gothic" w:cs="Arial"/>
              </w:rPr>
              <w:t xml:space="preserve"> de 2 vías, con una unidad de 16.5 cm para bajas/medias frecuencias y una unidad de altas frecuencias de 19 mm de domo suave. Puede conectarse en baja impedancia o bien en línea de 70/100V. Manejo de potencia 60W/30W e, respuesta en frecuencia de 62 Hz con una cobertura de 110°, </w:t>
            </w:r>
            <w:proofErr w:type="spellStart"/>
            <w:r w:rsidRPr="00D961A4">
              <w:rPr>
                <w:rFonts w:ascii="Century Gothic" w:eastAsia="Times New Roman" w:hAnsi="Century Gothic" w:cs="Arial"/>
              </w:rPr>
              <w:t>Sensitividad</w:t>
            </w:r>
            <w:proofErr w:type="spellEnd"/>
            <w:r w:rsidRPr="00D961A4">
              <w:rPr>
                <w:rFonts w:ascii="Century Gothic" w:eastAsia="Times New Roman" w:hAnsi="Century Gothic" w:cs="Arial"/>
              </w:rPr>
              <w:t xml:space="preserve"> de 91 dB, máximo SPL de 116 dB picos. Color blanco.</w:t>
            </w:r>
          </w:p>
        </w:tc>
        <w:tc>
          <w:tcPr>
            <w:tcW w:w="1036" w:type="dxa"/>
            <w:tcBorders>
              <w:top w:val="single" w:sz="4" w:space="0" w:color="000000"/>
              <w:left w:val="nil"/>
              <w:bottom w:val="single" w:sz="4" w:space="0" w:color="000000"/>
              <w:right w:val="single" w:sz="4" w:space="0" w:color="000000"/>
            </w:tcBorders>
            <w:shd w:val="clear" w:color="auto" w:fill="auto"/>
            <w:noWrap/>
            <w:vAlign w:val="center"/>
            <w:hideMark/>
          </w:tcPr>
          <w:p w14:paraId="52220EFB" w14:textId="77777777" w:rsidR="00B23D4B" w:rsidRPr="00D961A4" w:rsidRDefault="00B23D4B"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PIEZA</w:t>
            </w:r>
          </w:p>
        </w:tc>
        <w:tc>
          <w:tcPr>
            <w:tcW w:w="1080" w:type="dxa"/>
            <w:tcBorders>
              <w:top w:val="single" w:sz="4" w:space="0" w:color="000000"/>
              <w:left w:val="nil"/>
              <w:bottom w:val="single" w:sz="4" w:space="0" w:color="000000"/>
              <w:right w:val="single" w:sz="4" w:space="0" w:color="000000"/>
            </w:tcBorders>
            <w:shd w:val="clear" w:color="auto" w:fill="auto"/>
            <w:noWrap/>
            <w:vAlign w:val="center"/>
            <w:hideMark/>
          </w:tcPr>
          <w:p w14:paraId="7FA589F2" w14:textId="77777777" w:rsidR="00B23D4B" w:rsidRPr="00D961A4" w:rsidRDefault="00B23D4B"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12</w:t>
            </w:r>
          </w:p>
        </w:tc>
        <w:tc>
          <w:tcPr>
            <w:tcW w:w="1080" w:type="dxa"/>
            <w:tcBorders>
              <w:top w:val="single" w:sz="4" w:space="0" w:color="000000"/>
              <w:left w:val="nil"/>
              <w:bottom w:val="single" w:sz="4" w:space="0" w:color="000000"/>
              <w:right w:val="single" w:sz="4" w:space="0" w:color="000000"/>
            </w:tcBorders>
          </w:tcPr>
          <w:p w14:paraId="0EB9C943" w14:textId="77777777" w:rsidR="00B23D4B" w:rsidRPr="00D961A4" w:rsidRDefault="00B23D4B" w:rsidP="00067C00">
            <w:pPr>
              <w:spacing w:after="0" w:line="240" w:lineRule="auto"/>
              <w:jc w:val="center"/>
              <w:rPr>
                <w:rFonts w:ascii="Century Gothic" w:eastAsia="Times New Roman" w:hAnsi="Century Gothic" w:cs="Arial"/>
                <w:sz w:val="20"/>
                <w:szCs w:val="20"/>
              </w:rPr>
            </w:pPr>
          </w:p>
        </w:tc>
      </w:tr>
      <w:tr w:rsidR="00B23D4B" w:rsidRPr="00D961A4" w14:paraId="01FEBEDF" w14:textId="086AD27B" w:rsidTr="00B23D4B">
        <w:trPr>
          <w:trHeight w:val="1320"/>
        </w:trPr>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14:paraId="7420BF24" w14:textId="77777777" w:rsidR="00B23D4B" w:rsidRPr="00D961A4" w:rsidRDefault="00B23D4B" w:rsidP="00067C00">
            <w:pPr>
              <w:spacing w:after="0" w:line="240" w:lineRule="auto"/>
              <w:jc w:val="right"/>
              <w:rPr>
                <w:rFonts w:ascii="Century Gothic" w:eastAsia="Times New Roman" w:hAnsi="Century Gothic" w:cs="Arial"/>
                <w:sz w:val="20"/>
                <w:szCs w:val="20"/>
              </w:rPr>
            </w:pPr>
            <w:r w:rsidRPr="00D961A4">
              <w:rPr>
                <w:rFonts w:ascii="Century Gothic" w:eastAsia="Times New Roman" w:hAnsi="Century Gothic" w:cs="Arial"/>
                <w:sz w:val="20"/>
                <w:szCs w:val="20"/>
              </w:rPr>
              <w:t>2</w:t>
            </w:r>
          </w:p>
        </w:tc>
        <w:tc>
          <w:tcPr>
            <w:tcW w:w="6106" w:type="dxa"/>
            <w:tcBorders>
              <w:top w:val="nil"/>
              <w:left w:val="nil"/>
              <w:bottom w:val="single" w:sz="4" w:space="0" w:color="000000"/>
              <w:right w:val="single" w:sz="4" w:space="0" w:color="000000"/>
            </w:tcBorders>
            <w:shd w:val="clear" w:color="auto" w:fill="auto"/>
            <w:vAlign w:val="center"/>
            <w:hideMark/>
          </w:tcPr>
          <w:p w14:paraId="2751B447" w14:textId="77777777" w:rsidR="00B23D4B" w:rsidRPr="00D961A4" w:rsidRDefault="00B23D4B" w:rsidP="00067C00">
            <w:pPr>
              <w:spacing w:after="0" w:line="240" w:lineRule="auto"/>
              <w:jc w:val="both"/>
              <w:rPr>
                <w:rFonts w:ascii="Century Gothic" w:eastAsia="Times New Roman" w:hAnsi="Century Gothic" w:cs="Arial"/>
              </w:rPr>
            </w:pPr>
            <w:r w:rsidRPr="00D961A4">
              <w:rPr>
                <w:rFonts w:ascii="Century Gothic" w:eastAsia="Times New Roman" w:hAnsi="Century Gothic" w:cs="Arial"/>
              </w:rPr>
              <w:t>Amplificador profesional de audio, dos canales de salida de 120W por canal, salida para 70V/100V, 2 entradas de audio, control independiente por perilla, apto para manejar ecualizaciones especificas a altavoces.</w:t>
            </w:r>
          </w:p>
        </w:tc>
        <w:tc>
          <w:tcPr>
            <w:tcW w:w="1036" w:type="dxa"/>
            <w:tcBorders>
              <w:top w:val="nil"/>
              <w:left w:val="nil"/>
              <w:bottom w:val="single" w:sz="4" w:space="0" w:color="000000"/>
              <w:right w:val="single" w:sz="4" w:space="0" w:color="000000"/>
            </w:tcBorders>
            <w:shd w:val="clear" w:color="auto" w:fill="auto"/>
            <w:noWrap/>
            <w:vAlign w:val="center"/>
            <w:hideMark/>
          </w:tcPr>
          <w:p w14:paraId="047DC65D" w14:textId="77777777" w:rsidR="00B23D4B" w:rsidRPr="00D961A4" w:rsidRDefault="00B23D4B"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PIEZA</w:t>
            </w:r>
          </w:p>
        </w:tc>
        <w:tc>
          <w:tcPr>
            <w:tcW w:w="1080" w:type="dxa"/>
            <w:tcBorders>
              <w:top w:val="nil"/>
              <w:left w:val="nil"/>
              <w:bottom w:val="single" w:sz="4" w:space="0" w:color="000000"/>
              <w:right w:val="single" w:sz="4" w:space="0" w:color="000000"/>
            </w:tcBorders>
            <w:shd w:val="clear" w:color="auto" w:fill="auto"/>
            <w:noWrap/>
            <w:vAlign w:val="center"/>
            <w:hideMark/>
          </w:tcPr>
          <w:p w14:paraId="682F8499" w14:textId="77777777" w:rsidR="00B23D4B" w:rsidRPr="00D961A4" w:rsidRDefault="00B23D4B"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1</w:t>
            </w:r>
          </w:p>
        </w:tc>
        <w:tc>
          <w:tcPr>
            <w:tcW w:w="1080" w:type="dxa"/>
            <w:tcBorders>
              <w:top w:val="nil"/>
              <w:left w:val="nil"/>
              <w:bottom w:val="single" w:sz="4" w:space="0" w:color="000000"/>
              <w:right w:val="single" w:sz="4" w:space="0" w:color="000000"/>
            </w:tcBorders>
          </w:tcPr>
          <w:p w14:paraId="05196293" w14:textId="77777777" w:rsidR="00B23D4B" w:rsidRPr="00D961A4" w:rsidRDefault="00B23D4B" w:rsidP="00067C00">
            <w:pPr>
              <w:spacing w:after="0" w:line="240" w:lineRule="auto"/>
              <w:jc w:val="center"/>
              <w:rPr>
                <w:rFonts w:ascii="Century Gothic" w:eastAsia="Times New Roman" w:hAnsi="Century Gothic" w:cs="Arial"/>
                <w:sz w:val="20"/>
                <w:szCs w:val="20"/>
              </w:rPr>
            </w:pPr>
          </w:p>
        </w:tc>
      </w:tr>
      <w:tr w:rsidR="00B23D4B" w:rsidRPr="00D961A4" w14:paraId="580BCA1E" w14:textId="39E7431F" w:rsidTr="00B23D4B">
        <w:trPr>
          <w:trHeight w:val="1650"/>
        </w:trPr>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14:paraId="24ED29F6" w14:textId="77777777" w:rsidR="00B23D4B" w:rsidRPr="00D961A4" w:rsidRDefault="00B23D4B" w:rsidP="00067C00">
            <w:pPr>
              <w:spacing w:after="0" w:line="240" w:lineRule="auto"/>
              <w:jc w:val="right"/>
              <w:rPr>
                <w:rFonts w:ascii="Century Gothic" w:eastAsia="Times New Roman" w:hAnsi="Century Gothic" w:cs="Arial"/>
                <w:sz w:val="20"/>
                <w:szCs w:val="20"/>
              </w:rPr>
            </w:pPr>
            <w:r w:rsidRPr="00D961A4">
              <w:rPr>
                <w:rFonts w:ascii="Century Gothic" w:eastAsia="Times New Roman" w:hAnsi="Century Gothic" w:cs="Arial"/>
                <w:sz w:val="20"/>
                <w:szCs w:val="20"/>
              </w:rPr>
              <w:t>3</w:t>
            </w:r>
          </w:p>
        </w:tc>
        <w:tc>
          <w:tcPr>
            <w:tcW w:w="6106" w:type="dxa"/>
            <w:tcBorders>
              <w:top w:val="nil"/>
              <w:left w:val="nil"/>
              <w:bottom w:val="single" w:sz="4" w:space="0" w:color="000000"/>
              <w:right w:val="single" w:sz="4" w:space="0" w:color="000000"/>
            </w:tcBorders>
            <w:shd w:val="clear" w:color="auto" w:fill="auto"/>
            <w:vAlign w:val="center"/>
            <w:hideMark/>
          </w:tcPr>
          <w:p w14:paraId="396F77A5" w14:textId="77777777" w:rsidR="00B23D4B" w:rsidRPr="00D961A4" w:rsidRDefault="00B23D4B" w:rsidP="00067C00">
            <w:pPr>
              <w:spacing w:after="0" w:line="240" w:lineRule="auto"/>
              <w:jc w:val="both"/>
              <w:rPr>
                <w:rFonts w:ascii="Century Gothic" w:eastAsia="Times New Roman" w:hAnsi="Century Gothic" w:cs="Arial"/>
              </w:rPr>
            </w:pPr>
            <w:r w:rsidRPr="00D961A4">
              <w:rPr>
                <w:rFonts w:ascii="Century Gothic" w:eastAsia="Times New Roman" w:hAnsi="Century Gothic" w:cs="Arial"/>
              </w:rPr>
              <w:t xml:space="preserve">Panel táctil para el encendido y control de sistemas Audio Visuales de 10", color negro, resolución de 1280 x 800, dos bocinas de 2W, un puerto RJ45 compatible con </w:t>
            </w:r>
            <w:proofErr w:type="spellStart"/>
            <w:r w:rsidRPr="00D961A4">
              <w:rPr>
                <w:rFonts w:ascii="Century Gothic" w:eastAsia="Times New Roman" w:hAnsi="Century Gothic" w:cs="Arial"/>
              </w:rPr>
              <w:t>PoE</w:t>
            </w:r>
            <w:proofErr w:type="spellEnd"/>
            <w:r w:rsidRPr="00D961A4">
              <w:rPr>
                <w:rFonts w:ascii="Century Gothic" w:eastAsia="Times New Roman" w:hAnsi="Century Gothic" w:cs="Arial"/>
              </w:rPr>
              <w:t xml:space="preserve"> 802.3af, para montaje en Rack o en pared, control para 24 dispositivos.</w:t>
            </w:r>
          </w:p>
        </w:tc>
        <w:tc>
          <w:tcPr>
            <w:tcW w:w="1036" w:type="dxa"/>
            <w:tcBorders>
              <w:top w:val="nil"/>
              <w:left w:val="nil"/>
              <w:bottom w:val="single" w:sz="4" w:space="0" w:color="000000"/>
              <w:right w:val="single" w:sz="4" w:space="0" w:color="000000"/>
            </w:tcBorders>
            <w:shd w:val="clear" w:color="auto" w:fill="auto"/>
            <w:noWrap/>
            <w:vAlign w:val="center"/>
            <w:hideMark/>
          </w:tcPr>
          <w:p w14:paraId="044DC50B" w14:textId="77777777" w:rsidR="00B23D4B" w:rsidRPr="00D961A4" w:rsidRDefault="00B23D4B"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PIEZA</w:t>
            </w:r>
          </w:p>
        </w:tc>
        <w:tc>
          <w:tcPr>
            <w:tcW w:w="1080" w:type="dxa"/>
            <w:tcBorders>
              <w:top w:val="nil"/>
              <w:left w:val="nil"/>
              <w:bottom w:val="single" w:sz="4" w:space="0" w:color="000000"/>
              <w:right w:val="single" w:sz="4" w:space="0" w:color="000000"/>
            </w:tcBorders>
            <w:shd w:val="clear" w:color="auto" w:fill="auto"/>
            <w:noWrap/>
            <w:vAlign w:val="center"/>
            <w:hideMark/>
          </w:tcPr>
          <w:p w14:paraId="368CF124" w14:textId="77777777" w:rsidR="00B23D4B" w:rsidRPr="00D961A4" w:rsidRDefault="00B23D4B"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1</w:t>
            </w:r>
          </w:p>
        </w:tc>
        <w:tc>
          <w:tcPr>
            <w:tcW w:w="1080" w:type="dxa"/>
            <w:tcBorders>
              <w:top w:val="nil"/>
              <w:left w:val="nil"/>
              <w:bottom w:val="single" w:sz="4" w:space="0" w:color="000000"/>
              <w:right w:val="single" w:sz="4" w:space="0" w:color="000000"/>
            </w:tcBorders>
          </w:tcPr>
          <w:p w14:paraId="7806CC0F" w14:textId="77777777" w:rsidR="00B23D4B" w:rsidRPr="00D961A4" w:rsidRDefault="00B23D4B" w:rsidP="00067C00">
            <w:pPr>
              <w:spacing w:after="0" w:line="240" w:lineRule="auto"/>
              <w:jc w:val="center"/>
              <w:rPr>
                <w:rFonts w:ascii="Century Gothic" w:eastAsia="Times New Roman" w:hAnsi="Century Gothic" w:cs="Arial"/>
                <w:sz w:val="20"/>
                <w:szCs w:val="20"/>
              </w:rPr>
            </w:pPr>
          </w:p>
        </w:tc>
      </w:tr>
      <w:tr w:rsidR="00B23D4B" w:rsidRPr="00D961A4" w14:paraId="052C0BD0" w14:textId="37CF4673" w:rsidTr="00B23D4B">
        <w:trPr>
          <w:trHeight w:val="1320"/>
        </w:trPr>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14:paraId="5755CB25" w14:textId="77777777" w:rsidR="00B23D4B" w:rsidRPr="00D961A4" w:rsidRDefault="00B23D4B" w:rsidP="00067C00">
            <w:pPr>
              <w:spacing w:after="0" w:line="240" w:lineRule="auto"/>
              <w:jc w:val="right"/>
              <w:rPr>
                <w:rFonts w:ascii="Century Gothic" w:eastAsia="Times New Roman" w:hAnsi="Century Gothic" w:cs="Arial"/>
                <w:sz w:val="20"/>
                <w:szCs w:val="20"/>
              </w:rPr>
            </w:pPr>
            <w:r w:rsidRPr="00D961A4">
              <w:rPr>
                <w:rFonts w:ascii="Century Gothic" w:eastAsia="Times New Roman" w:hAnsi="Century Gothic" w:cs="Arial"/>
                <w:sz w:val="20"/>
                <w:szCs w:val="20"/>
              </w:rPr>
              <w:t>4</w:t>
            </w:r>
          </w:p>
        </w:tc>
        <w:tc>
          <w:tcPr>
            <w:tcW w:w="6106" w:type="dxa"/>
            <w:tcBorders>
              <w:top w:val="nil"/>
              <w:left w:val="nil"/>
              <w:bottom w:val="single" w:sz="4" w:space="0" w:color="000000"/>
              <w:right w:val="single" w:sz="4" w:space="0" w:color="000000"/>
            </w:tcBorders>
            <w:shd w:val="clear" w:color="auto" w:fill="auto"/>
            <w:vAlign w:val="center"/>
            <w:hideMark/>
          </w:tcPr>
          <w:p w14:paraId="115F3A03" w14:textId="77777777" w:rsidR="00B23D4B" w:rsidRPr="00D961A4" w:rsidRDefault="00B23D4B" w:rsidP="00067C00">
            <w:pPr>
              <w:spacing w:after="0" w:line="240" w:lineRule="auto"/>
              <w:jc w:val="both"/>
              <w:rPr>
                <w:rFonts w:ascii="Century Gothic" w:eastAsia="Times New Roman" w:hAnsi="Century Gothic" w:cs="Arial"/>
              </w:rPr>
            </w:pPr>
            <w:r w:rsidRPr="00D961A4">
              <w:rPr>
                <w:rFonts w:ascii="Century Gothic" w:eastAsia="Times New Roman" w:hAnsi="Century Gothic" w:cs="Arial"/>
              </w:rPr>
              <w:t xml:space="preserve">Sensor multifunción que detecta la ocupación, la temperatura y el nivel de luz ambiental, para la automatización de sistemas AV, conexión con puerto de red, compatible con </w:t>
            </w:r>
            <w:proofErr w:type="spellStart"/>
            <w:r w:rsidRPr="00D961A4">
              <w:rPr>
                <w:rFonts w:ascii="Century Gothic" w:eastAsia="Times New Roman" w:hAnsi="Century Gothic" w:cs="Arial"/>
              </w:rPr>
              <w:t>PoE</w:t>
            </w:r>
            <w:proofErr w:type="spellEnd"/>
            <w:r w:rsidRPr="00D961A4">
              <w:rPr>
                <w:rFonts w:ascii="Century Gothic" w:eastAsia="Times New Roman" w:hAnsi="Century Gothic" w:cs="Arial"/>
              </w:rPr>
              <w:t>.</w:t>
            </w:r>
          </w:p>
        </w:tc>
        <w:tc>
          <w:tcPr>
            <w:tcW w:w="1036" w:type="dxa"/>
            <w:tcBorders>
              <w:top w:val="nil"/>
              <w:left w:val="nil"/>
              <w:bottom w:val="single" w:sz="4" w:space="0" w:color="000000"/>
              <w:right w:val="single" w:sz="4" w:space="0" w:color="000000"/>
            </w:tcBorders>
            <w:shd w:val="clear" w:color="auto" w:fill="auto"/>
            <w:noWrap/>
            <w:vAlign w:val="center"/>
            <w:hideMark/>
          </w:tcPr>
          <w:p w14:paraId="0D414A54" w14:textId="77777777" w:rsidR="00B23D4B" w:rsidRPr="00D961A4" w:rsidRDefault="00B23D4B"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PIEZA</w:t>
            </w:r>
          </w:p>
        </w:tc>
        <w:tc>
          <w:tcPr>
            <w:tcW w:w="1080" w:type="dxa"/>
            <w:tcBorders>
              <w:top w:val="nil"/>
              <w:left w:val="nil"/>
              <w:bottom w:val="single" w:sz="4" w:space="0" w:color="000000"/>
              <w:right w:val="single" w:sz="4" w:space="0" w:color="000000"/>
            </w:tcBorders>
            <w:shd w:val="clear" w:color="auto" w:fill="auto"/>
            <w:noWrap/>
            <w:vAlign w:val="center"/>
            <w:hideMark/>
          </w:tcPr>
          <w:p w14:paraId="1CCD25B3" w14:textId="77777777" w:rsidR="00B23D4B" w:rsidRPr="00D961A4" w:rsidRDefault="00B23D4B"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1</w:t>
            </w:r>
          </w:p>
        </w:tc>
        <w:tc>
          <w:tcPr>
            <w:tcW w:w="1080" w:type="dxa"/>
            <w:tcBorders>
              <w:top w:val="nil"/>
              <w:left w:val="nil"/>
              <w:bottom w:val="single" w:sz="4" w:space="0" w:color="000000"/>
              <w:right w:val="single" w:sz="4" w:space="0" w:color="000000"/>
            </w:tcBorders>
          </w:tcPr>
          <w:p w14:paraId="25CE6BF1" w14:textId="77777777" w:rsidR="00B23D4B" w:rsidRPr="00D961A4" w:rsidRDefault="00B23D4B" w:rsidP="00067C00">
            <w:pPr>
              <w:spacing w:after="0" w:line="240" w:lineRule="auto"/>
              <w:jc w:val="center"/>
              <w:rPr>
                <w:rFonts w:ascii="Century Gothic" w:eastAsia="Times New Roman" w:hAnsi="Century Gothic" w:cs="Arial"/>
                <w:sz w:val="20"/>
                <w:szCs w:val="20"/>
              </w:rPr>
            </w:pPr>
          </w:p>
        </w:tc>
      </w:tr>
      <w:tr w:rsidR="00B23D4B" w:rsidRPr="00D961A4" w14:paraId="0FC1A714" w14:textId="7B0FBEEF" w:rsidTr="00B23D4B">
        <w:trPr>
          <w:trHeight w:val="1320"/>
        </w:trPr>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14:paraId="05CDDE7E" w14:textId="77777777" w:rsidR="00B23D4B" w:rsidRPr="00D961A4" w:rsidRDefault="00B23D4B" w:rsidP="00067C00">
            <w:pPr>
              <w:spacing w:after="0" w:line="240" w:lineRule="auto"/>
              <w:jc w:val="right"/>
              <w:rPr>
                <w:rFonts w:ascii="Century Gothic" w:eastAsia="Times New Roman" w:hAnsi="Century Gothic" w:cs="Arial"/>
                <w:sz w:val="20"/>
                <w:szCs w:val="20"/>
              </w:rPr>
            </w:pPr>
            <w:r w:rsidRPr="00D961A4">
              <w:rPr>
                <w:rFonts w:ascii="Century Gothic" w:eastAsia="Times New Roman" w:hAnsi="Century Gothic" w:cs="Arial"/>
                <w:sz w:val="20"/>
                <w:szCs w:val="20"/>
              </w:rPr>
              <w:t>5</w:t>
            </w:r>
          </w:p>
        </w:tc>
        <w:tc>
          <w:tcPr>
            <w:tcW w:w="6106" w:type="dxa"/>
            <w:tcBorders>
              <w:top w:val="nil"/>
              <w:left w:val="nil"/>
              <w:bottom w:val="single" w:sz="4" w:space="0" w:color="000000"/>
              <w:right w:val="single" w:sz="4" w:space="0" w:color="000000"/>
            </w:tcBorders>
            <w:shd w:val="clear" w:color="auto" w:fill="auto"/>
            <w:vAlign w:val="center"/>
            <w:hideMark/>
          </w:tcPr>
          <w:p w14:paraId="45DD3687" w14:textId="77777777" w:rsidR="00B23D4B" w:rsidRPr="00D961A4" w:rsidRDefault="00B23D4B" w:rsidP="00067C00">
            <w:pPr>
              <w:spacing w:after="0" w:line="240" w:lineRule="auto"/>
              <w:jc w:val="both"/>
              <w:rPr>
                <w:rFonts w:ascii="Century Gothic" w:eastAsia="Times New Roman" w:hAnsi="Century Gothic" w:cs="Arial"/>
              </w:rPr>
            </w:pPr>
            <w:r w:rsidRPr="00D961A4">
              <w:rPr>
                <w:rFonts w:ascii="Century Gothic" w:eastAsia="Times New Roman" w:hAnsi="Century Gothic" w:cs="Arial"/>
              </w:rPr>
              <w:t xml:space="preserve">Mezclador de transmisión AV, tres entradas HDMI, salida de conexión USB 3.0 para </w:t>
            </w:r>
            <w:proofErr w:type="spellStart"/>
            <w:r w:rsidRPr="00D961A4">
              <w:rPr>
                <w:rFonts w:ascii="Century Gothic" w:eastAsia="Times New Roman" w:hAnsi="Century Gothic" w:cs="Arial"/>
              </w:rPr>
              <w:t>streaming</w:t>
            </w:r>
            <w:proofErr w:type="spellEnd"/>
            <w:r w:rsidRPr="00D961A4">
              <w:rPr>
                <w:rFonts w:ascii="Century Gothic" w:eastAsia="Times New Roman" w:hAnsi="Century Gothic" w:cs="Arial"/>
              </w:rPr>
              <w:t xml:space="preserve"> o grabación, entrada de audio digital o entrada de línea, con transiciones de video, entradas HDMI de </w:t>
            </w:r>
            <w:proofErr w:type="spellStart"/>
            <w:r w:rsidRPr="00D961A4">
              <w:rPr>
                <w:rFonts w:ascii="Century Gothic" w:eastAsia="Times New Roman" w:hAnsi="Century Gothic" w:cs="Arial"/>
              </w:rPr>
              <w:t>multiformato</w:t>
            </w:r>
            <w:proofErr w:type="spellEnd"/>
            <w:r w:rsidRPr="00D961A4">
              <w:rPr>
                <w:rFonts w:ascii="Century Gothic" w:eastAsia="Times New Roman" w:hAnsi="Century Gothic" w:cs="Arial"/>
              </w:rPr>
              <w:t>.</w:t>
            </w:r>
          </w:p>
        </w:tc>
        <w:tc>
          <w:tcPr>
            <w:tcW w:w="1036" w:type="dxa"/>
            <w:tcBorders>
              <w:top w:val="nil"/>
              <w:left w:val="nil"/>
              <w:bottom w:val="single" w:sz="4" w:space="0" w:color="000000"/>
              <w:right w:val="single" w:sz="4" w:space="0" w:color="000000"/>
            </w:tcBorders>
            <w:shd w:val="clear" w:color="auto" w:fill="auto"/>
            <w:noWrap/>
            <w:vAlign w:val="center"/>
            <w:hideMark/>
          </w:tcPr>
          <w:p w14:paraId="5281C012" w14:textId="77777777" w:rsidR="00B23D4B" w:rsidRPr="00D961A4" w:rsidRDefault="00B23D4B"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PIEZA</w:t>
            </w:r>
          </w:p>
        </w:tc>
        <w:tc>
          <w:tcPr>
            <w:tcW w:w="1080" w:type="dxa"/>
            <w:tcBorders>
              <w:top w:val="nil"/>
              <w:left w:val="nil"/>
              <w:bottom w:val="single" w:sz="4" w:space="0" w:color="000000"/>
              <w:right w:val="single" w:sz="4" w:space="0" w:color="000000"/>
            </w:tcBorders>
            <w:shd w:val="clear" w:color="auto" w:fill="auto"/>
            <w:noWrap/>
            <w:vAlign w:val="center"/>
            <w:hideMark/>
          </w:tcPr>
          <w:p w14:paraId="56B24303" w14:textId="77777777" w:rsidR="00B23D4B" w:rsidRPr="00D961A4" w:rsidRDefault="00B23D4B"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1</w:t>
            </w:r>
          </w:p>
        </w:tc>
        <w:tc>
          <w:tcPr>
            <w:tcW w:w="1080" w:type="dxa"/>
            <w:tcBorders>
              <w:top w:val="nil"/>
              <w:left w:val="nil"/>
              <w:bottom w:val="single" w:sz="4" w:space="0" w:color="000000"/>
              <w:right w:val="single" w:sz="4" w:space="0" w:color="000000"/>
            </w:tcBorders>
          </w:tcPr>
          <w:p w14:paraId="261CD47B" w14:textId="77777777" w:rsidR="00B23D4B" w:rsidRPr="00D961A4" w:rsidRDefault="00B23D4B" w:rsidP="00067C00">
            <w:pPr>
              <w:spacing w:after="0" w:line="240" w:lineRule="auto"/>
              <w:jc w:val="center"/>
              <w:rPr>
                <w:rFonts w:ascii="Century Gothic" w:eastAsia="Times New Roman" w:hAnsi="Century Gothic" w:cs="Arial"/>
                <w:sz w:val="20"/>
                <w:szCs w:val="20"/>
              </w:rPr>
            </w:pPr>
          </w:p>
        </w:tc>
      </w:tr>
      <w:tr w:rsidR="00B23D4B" w:rsidRPr="00D961A4" w14:paraId="628E7A69" w14:textId="3B103DB0" w:rsidTr="00B23D4B">
        <w:trPr>
          <w:trHeight w:val="1320"/>
        </w:trPr>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14:paraId="13336DB4" w14:textId="77777777" w:rsidR="00B23D4B" w:rsidRPr="00D961A4" w:rsidRDefault="00B23D4B" w:rsidP="00067C00">
            <w:pPr>
              <w:spacing w:after="0" w:line="240" w:lineRule="auto"/>
              <w:jc w:val="right"/>
              <w:rPr>
                <w:rFonts w:ascii="Century Gothic" w:eastAsia="Times New Roman" w:hAnsi="Century Gothic" w:cs="Arial"/>
                <w:sz w:val="20"/>
                <w:szCs w:val="20"/>
              </w:rPr>
            </w:pPr>
            <w:r w:rsidRPr="00D961A4">
              <w:rPr>
                <w:rFonts w:ascii="Century Gothic" w:eastAsia="Times New Roman" w:hAnsi="Century Gothic" w:cs="Arial"/>
                <w:sz w:val="20"/>
                <w:szCs w:val="20"/>
              </w:rPr>
              <w:t>6</w:t>
            </w:r>
          </w:p>
        </w:tc>
        <w:tc>
          <w:tcPr>
            <w:tcW w:w="6106" w:type="dxa"/>
            <w:tcBorders>
              <w:top w:val="nil"/>
              <w:left w:val="nil"/>
              <w:bottom w:val="single" w:sz="4" w:space="0" w:color="000000"/>
              <w:right w:val="single" w:sz="4" w:space="0" w:color="000000"/>
            </w:tcBorders>
            <w:shd w:val="clear" w:color="auto" w:fill="auto"/>
            <w:vAlign w:val="center"/>
            <w:hideMark/>
          </w:tcPr>
          <w:p w14:paraId="37045826" w14:textId="77777777" w:rsidR="00B23D4B" w:rsidRPr="00D961A4" w:rsidRDefault="00B23D4B" w:rsidP="00067C00">
            <w:pPr>
              <w:spacing w:after="0" w:line="240" w:lineRule="auto"/>
              <w:jc w:val="both"/>
              <w:rPr>
                <w:rFonts w:ascii="Century Gothic" w:eastAsia="Times New Roman" w:hAnsi="Century Gothic" w:cs="Arial"/>
              </w:rPr>
            </w:pPr>
            <w:r w:rsidRPr="00D961A4">
              <w:rPr>
                <w:rFonts w:ascii="Century Gothic" w:eastAsia="Times New Roman" w:hAnsi="Century Gothic" w:cs="Arial"/>
              </w:rPr>
              <w:t xml:space="preserve">Modulo para automatización de sistemas con </w:t>
            </w:r>
            <w:proofErr w:type="spellStart"/>
            <w:r w:rsidRPr="00D961A4">
              <w:rPr>
                <w:rFonts w:ascii="Century Gothic" w:eastAsia="Times New Roman" w:hAnsi="Century Gothic" w:cs="Arial"/>
              </w:rPr>
              <w:t>interfase</w:t>
            </w:r>
            <w:proofErr w:type="spellEnd"/>
            <w:r w:rsidRPr="00D961A4">
              <w:rPr>
                <w:rFonts w:ascii="Century Gothic" w:eastAsia="Times New Roman" w:hAnsi="Century Gothic" w:cs="Arial"/>
              </w:rPr>
              <w:t xml:space="preserve"> IP y energía </w:t>
            </w:r>
            <w:proofErr w:type="spellStart"/>
            <w:r w:rsidRPr="00D961A4">
              <w:rPr>
                <w:rFonts w:ascii="Century Gothic" w:eastAsia="Times New Roman" w:hAnsi="Century Gothic" w:cs="Arial"/>
              </w:rPr>
              <w:t>PoE</w:t>
            </w:r>
            <w:proofErr w:type="spellEnd"/>
            <w:r w:rsidRPr="00D961A4">
              <w:rPr>
                <w:rFonts w:ascii="Century Gothic" w:eastAsia="Times New Roman" w:hAnsi="Century Gothic" w:cs="Arial"/>
              </w:rPr>
              <w:t>, salida de 4 relevadores NC/NO, capacidad de hasta 24V DC/AC 0.5 Amperes, para sistema de ascenso y descenso de pantalla</w:t>
            </w:r>
          </w:p>
        </w:tc>
        <w:tc>
          <w:tcPr>
            <w:tcW w:w="1036" w:type="dxa"/>
            <w:tcBorders>
              <w:top w:val="nil"/>
              <w:left w:val="nil"/>
              <w:bottom w:val="single" w:sz="4" w:space="0" w:color="000000"/>
              <w:right w:val="single" w:sz="4" w:space="0" w:color="000000"/>
            </w:tcBorders>
            <w:shd w:val="clear" w:color="auto" w:fill="auto"/>
            <w:noWrap/>
            <w:vAlign w:val="center"/>
            <w:hideMark/>
          </w:tcPr>
          <w:p w14:paraId="3CB687C4" w14:textId="77777777" w:rsidR="00B23D4B" w:rsidRPr="00D961A4" w:rsidRDefault="00B23D4B"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PIEZA</w:t>
            </w:r>
          </w:p>
        </w:tc>
        <w:tc>
          <w:tcPr>
            <w:tcW w:w="1080" w:type="dxa"/>
            <w:tcBorders>
              <w:top w:val="nil"/>
              <w:left w:val="nil"/>
              <w:bottom w:val="single" w:sz="4" w:space="0" w:color="000000"/>
              <w:right w:val="single" w:sz="4" w:space="0" w:color="000000"/>
            </w:tcBorders>
            <w:shd w:val="clear" w:color="auto" w:fill="auto"/>
            <w:noWrap/>
            <w:vAlign w:val="center"/>
            <w:hideMark/>
          </w:tcPr>
          <w:p w14:paraId="41833B80" w14:textId="77777777" w:rsidR="00B23D4B" w:rsidRPr="00D961A4" w:rsidRDefault="00B23D4B"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1</w:t>
            </w:r>
          </w:p>
        </w:tc>
        <w:tc>
          <w:tcPr>
            <w:tcW w:w="1080" w:type="dxa"/>
            <w:tcBorders>
              <w:top w:val="nil"/>
              <w:left w:val="nil"/>
              <w:bottom w:val="single" w:sz="4" w:space="0" w:color="000000"/>
              <w:right w:val="single" w:sz="4" w:space="0" w:color="000000"/>
            </w:tcBorders>
          </w:tcPr>
          <w:p w14:paraId="791B5BF4" w14:textId="77777777" w:rsidR="00B23D4B" w:rsidRPr="00D961A4" w:rsidRDefault="00B23D4B" w:rsidP="00067C00">
            <w:pPr>
              <w:spacing w:after="0" w:line="240" w:lineRule="auto"/>
              <w:jc w:val="center"/>
              <w:rPr>
                <w:rFonts w:ascii="Century Gothic" w:eastAsia="Times New Roman" w:hAnsi="Century Gothic" w:cs="Arial"/>
                <w:sz w:val="20"/>
                <w:szCs w:val="20"/>
              </w:rPr>
            </w:pPr>
          </w:p>
        </w:tc>
      </w:tr>
      <w:tr w:rsidR="00B23D4B" w:rsidRPr="00D961A4" w14:paraId="07670BB7" w14:textId="29A3A9BC" w:rsidTr="00B23D4B">
        <w:trPr>
          <w:trHeight w:val="3630"/>
        </w:trPr>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14:paraId="0EFAF0FA" w14:textId="77777777" w:rsidR="00B23D4B" w:rsidRPr="00D961A4" w:rsidRDefault="00B23D4B" w:rsidP="00067C00">
            <w:pPr>
              <w:spacing w:after="0" w:line="240" w:lineRule="auto"/>
              <w:jc w:val="right"/>
              <w:rPr>
                <w:rFonts w:ascii="Century Gothic" w:eastAsia="Times New Roman" w:hAnsi="Century Gothic" w:cs="Arial"/>
                <w:sz w:val="20"/>
                <w:szCs w:val="20"/>
              </w:rPr>
            </w:pPr>
            <w:r w:rsidRPr="00D961A4">
              <w:rPr>
                <w:rFonts w:ascii="Century Gothic" w:eastAsia="Times New Roman" w:hAnsi="Century Gothic" w:cs="Arial"/>
                <w:sz w:val="20"/>
                <w:szCs w:val="20"/>
              </w:rPr>
              <w:lastRenderedPageBreak/>
              <w:t>7</w:t>
            </w:r>
          </w:p>
        </w:tc>
        <w:tc>
          <w:tcPr>
            <w:tcW w:w="6106" w:type="dxa"/>
            <w:tcBorders>
              <w:top w:val="nil"/>
              <w:left w:val="nil"/>
              <w:bottom w:val="single" w:sz="4" w:space="0" w:color="000000"/>
              <w:right w:val="single" w:sz="4" w:space="0" w:color="000000"/>
            </w:tcBorders>
            <w:shd w:val="clear" w:color="auto" w:fill="auto"/>
            <w:vAlign w:val="center"/>
            <w:hideMark/>
          </w:tcPr>
          <w:p w14:paraId="4BFB70B3" w14:textId="77777777" w:rsidR="00B23D4B" w:rsidRPr="00D961A4" w:rsidRDefault="00B23D4B" w:rsidP="00067C00">
            <w:pPr>
              <w:spacing w:after="0" w:line="240" w:lineRule="auto"/>
              <w:jc w:val="both"/>
              <w:rPr>
                <w:rFonts w:ascii="Century Gothic" w:eastAsia="Times New Roman" w:hAnsi="Century Gothic" w:cs="Arial"/>
              </w:rPr>
            </w:pPr>
            <w:r w:rsidRPr="00D961A4">
              <w:rPr>
                <w:rFonts w:ascii="Century Gothic" w:eastAsia="Times New Roman" w:hAnsi="Century Gothic" w:cs="Arial"/>
              </w:rPr>
              <w:t xml:space="preserve">Matriz de video y audio con 5 entradas y 2 salidas, con dos entradas HDMI, </w:t>
            </w:r>
            <w:proofErr w:type="spellStart"/>
            <w:r w:rsidRPr="00D961A4">
              <w:rPr>
                <w:rFonts w:ascii="Century Gothic" w:eastAsia="Times New Roman" w:hAnsi="Century Gothic" w:cs="Arial"/>
              </w:rPr>
              <w:t>DisplayPort</w:t>
            </w:r>
            <w:proofErr w:type="spellEnd"/>
            <w:r w:rsidRPr="00D961A4">
              <w:rPr>
                <w:rFonts w:ascii="Century Gothic" w:eastAsia="Times New Roman" w:hAnsi="Century Gothic" w:cs="Arial"/>
              </w:rPr>
              <w:t xml:space="preserve">, USB-C, con entradas inalámbricas, compatible con fuentes y pantallas de ultra alta definición de hasta 4K/UHD a 60 Hz con </w:t>
            </w:r>
            <w:proofErr w:type="spellStart"/>
            <w:r w:rsidRPr="00D961A4">
              <w:rPr>
                <w:rFonts w:ascii="Century Gothic" w:eastAsia="Times New Roman" w:hAnsi="Century Gothic" w:cs="Arial"/>
              </w:rPr>
              <w:t>submuestreo</w:t>
            </w:r>
            <w:proofErr w:type="spellEnd"/>
            <w:r w:rsidRPr="00D961A4">
              <w:rPr>
                <w:rFonts w:ascii="Century Gothic" w:eastAsia="Times New Roman" w:hAnsi="Century Gothic" w:cs="Arial"/>
              </w:rPr>
              <w:t xml:space="preserve"> de color 4:4;4 con puertos locales, </w:t>
            </w:r>
            <w:proofErr w:type="spellStart"/>
            <w:r w:rsidRPr="00D961A4">
              <w:rPr>
                <w:rFonts w:ascii="Century Gothic" w:eastAsia="Times New Roman" w:hAnsi="Century Gothic" w:cs="Arial"/>
              </w:rPr>
              <w:t>multiformado</w:t>
            </w:r>
            <w:proofErr w:type="spellEnd"/>
            <w:r w:rsidRPr="00D961A4">
              <w:rPr>
                <w:rFonts w:ascii="Century Gothic" w:eastAsia="Times New Roman" w:hAnsi="Century Gothic" w:cs="Arial"/>
              </w:rPr>
              <w:t xml:space="preserve"> de 5 entradas y 2 salidas configurable, con 2 entradas HDMI, 1 entrada </w:t>
            </w:r>
            <w:proofErr w:type="spellStart"/>
            <w:r w:rsidRPr="00D961A4">
              <w:rPr>
                <w:rFonts w:ascii="Century Gothic" w:eastAsia="Times New Roman" w:hAnsi="Century Gothic" w:cs="Arial"/>
              </w:rPr>
              <w:t>DisplayPort</w:t>
            </w:r>
            <w:proofErr w:type="spellEnd"/>
            <w:r w:rsidRPr="00D961A4">
              <w:rPr>
                <w:rFonts w:ascii="Century Gothic" w:eastAsia="Times New Roman" w:hAnsi="Century Gothic" w:cs="Arial"/>
              </w:rPr>
              <w:t xml:space="preserve">, y 1 entrada USB-C, Transmisión inalámbrica nativa para iOS, Android, Mac, Chromebook y Windows, listo para Zoom, Skype Empresarial, Microsoft </w:t>
            </w:r>
            <w:proofErr w:type="spellStart"/>
            <w:r w:rsidRPr="00D961A4">
              <w:rPr>
                <w:rFonts w:ascii="Century Gothic" w:eastAsia="Times New Roman" w:hAnsi="Century Gothic" w:cs="Arial"/>
              </w:rPr>
              <w:t>Teams</w:t>
            </w:r>
            <w:proofErr w:type="spellEnd"/>
            <w:r w:rsidRPr="00D961A4">
              <w:rPr>
                <w:rFonts w:ascii="Century Gothic" w:eastAsia="Times New Roman" w:hAnsi="Century Gothic" w:cs="Arial"/>
              </w:rPr>
              <w:t xml:space="preserve">, Cisco </w:t>
            </w:r>
            <w:proofErr w:type="spellStart"/>
            <w:r w:rsidRPr="00D961A4">
              <w:rPr>
                <w:rFonts w:ascii="Century Gothic" w:eastAsia="Times New Roman" w:hAnsi="Century Gothic" w:cs="Arial"/>
              </w:rPr>
              <w:t>Webex</w:t>
            </w:r>
            <w:proofErr w:type="spellEnd"/>
            <w:r w:rsidRPr="00D961A4">
              <w:rPr>
                <w:rFonts w:ascii="Century Gothic" w:eastAsia="Times New Roman" w:hAnsi="Century Gothic" w:cs="Arial"/>
              </w:rPr>
              <w:t xml:space="preserve">. </w:t>
            </w:r>
            <w:proofErr w:type="spellStart"/>
            <w:r w:rsidRPr="00D961A4">
              <w:rPr>
                <w:rFonts w:ascii="Century Gothic" w:eastAsia="Times New Roman" w:hAnsi="Century Gothic" w:cs="Arial"/>
              </w:rPr>
              <w:t>GoToMeeting</w:t>
            </w:r>
            <w:proofErr w:type="spellEnd"/>
            <w:r w:rsidRPr="00D961A4">
              <w:rPr>
                <w:rFonts w:ascii="Century Gothic" w:eastAsia="Times New Roman" w:hAnsi="Century Gothic" w:cs="Arial"/>
              </w:rPr>
              <w:t xml:space="preserve">. Control por medio de RS-232 y Red, </w:t>
            </w:r>
            <w:proofErr w:type="spellStart"/>
            <w:r w:rsidRPr="00D961A4">
              <w:rPr>
                <w:rFonts w:ascii="Century Gothic" w:eastAsia="Times New Roman" w:hAnsi="Century Gothic" w:cs="Arial"/>
              </w:rPr>
              <w:t>desembebedor</w:t>
            </w:r>
            <w:proofErr w:type="spellEnd"/>
            <w:r w:rsidRPr="00D961A4">
              <w:rPr>
                <w:rFonts w:ascii="Century Gothic" w:eastAsia="Times New Roman" w:hAnsi="Century Gothic" w:cs="Arial"/>
              </w:rPr>
              <w:t xml:space="preserve"> de audio.</w:t>
            </w:r>
          </w:p>
        </w:tc>
        <w:tc>
          <w:tcPr>
            <w:tcW w:w="1036" w:type="dxa"/>
            <w:tcBorders>
              <w:top w:val="nil"/>
              <w:left w:val="nil"/>
              <w:bottom w:val="single" w:sz="4" w:space="0" w:color="000000"/>
              <w:right w:val="single" w:sz="4" w:space="0" w:color="000000"/>
            </w:tcBorders>
            <w:shd w:val="clear" w:color="auto" w:fill="auto"/>
            <w:noWrap/>
            <w:vAlign w:val="center"/>
            <w:hideMark/>
          </w:tcPr>
          <w:p w14:paraId="081F609E" w14:textId="77777777" w:rsidR="00B23D4B" w:rsidRPr="00D961A4" w:rsidRDefault="00B23D4B"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PIEZA</w:t>
            </w:r>
          </w:p>
        </w:tc>
        <w:tc>
          <w:tcPr>
            <w:tcW w:w="1080" w:type="dxa"/>
            <w:tcBorders>
              <w:top w:val="nil"/>
              <w:left w:val="nil"/>
              <w:bottom w:val="single" w:sz="4" w:space="0" w:color="000000"/>
              <w:right w:val="single" w:sz="4" w:space="0" w:color="000000"/>
            </w:tcBorders>
            <w:shd w:val="clear" w:color="auto" w:fill="auto"/>
            <w:noWrap/>
            <w:vAlign w:val="center"/>
            <w:hideMark/>
          </w:tcPr>
          <w:p w14:paraId="36CA3BDB" w14:textId="77777777" w:rsidR="00B23D4B" w:rsidRPr="00D961A4" w:rsidRDefault="00B23D4B"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1</w:t>
            </w:r>
          </w:p>
        </w:tc>
        <w:tc>
          <w:tcPr>
            <w:tcW w:w="1080" w:type="dxa"/>
            <w:tcBorders>
              <w:top w:val="nil"/>
              <w:left w:val="nil"/>
              <w:bottom w:val="single" w:sz="4" w:space="0" w:color="000000"/>
              <w:right w:val="single" w:sz="4" w:space="0" w:color="000000"/>
            </w:tcBorders>
          </w:tcPr>
          <w:p w14:paraId="06B36226" w14:textId="77777777" w:rsidR="00B23D4B" w:rsidRPr="00D961A4" w:rsidRDefault="00B23D4B" w:rsidP="00067C00">
            <w:pPr>
              <w:spacing w:after="0" w:line="240" w:lineRule="auto"/>
              <w:jc w:val="center"/>
              <w:rPr>
                <w:rFonts w:ascii="Century Gothic" w:eastAsia="Times New Roman" w:hAnsi="Century Gothic" w:cs="Arial"/>
                <w:sz w:val="20"/>
                <w:szCs w:val="20"/>
              </w:rPr>
            </w:pPr>
          </w:p>
        </w:tc>
      </w:tr>
      <w:tr w:rsidR="00B23D4B" w:rsidRPr="00D961A4" w14:paraId="583B13C5" w14:textId="2AC8FEE8" w:rsidTr="00B23D4B">
        <w:trPr>
          <w:trHeight w:val="2310"/>
        </w:trPr>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14:paraId="17392614" w14:textId="77777777" w:rsidR="00B23D4B" w:rsidRPr="00D961A4" w:rsidRDefault="00B23D4B" w:rsidP="00067C00">
            <w:pPr>
              <w:spacing w:after="0" w:line="240" w:lineRule="auto"/>
              <w:jc w:val="right"/>
              <w:rPr>
                <w:rFonts w:ascii="Century Gothic" w:eastAsia="Times New Roman" w:hAnsi="Century Gothic" w:cs="Arial"/>
                <w:sz w:val="20"/>
                <w:szCs w:val="20"/>
              </w:rPr>
            </w:pPr>
            <w:r w:rsidRPr="00D961A4">
              <w:rPr>
                <w:rFonts w:ascii="Century Gothic" w:eastAsia="Times New Roman" w:hAnsi="Century Gothic" w:cs="Arial"/>
                <w:sz w:val="20"/>
                <w:szCs w:val="20"/>
              </w:rPr>
              <w:t>8</w:t>
            </w:r>
          </w:p>
        </w:tc>
        <w:tc>
          <w:tcPr>
            <w:tcW w:w="6106" w:type="dxa"/>
            <w:tcBorders>
              <w:top w:val="nil"/>
              <w:left w:val="nil"/>
              <w:bottom w:val="single" w:sz="4" w:space="0" w:color="000000"/>
              <w:right w:val="single" w:sz="4" w:space="0" w:color="000000"/>
            </w:tcBorders>
            <w:shd w:val="clear" w:color="auto" w:fill="auto"/>
            <w:vAlign w:val="center"/>
            <w:hideMark/>
          </w:tcPr>
          <w:p w14:paraId="06768265" w14:textId="77777777" w:rsidR="00B23D4B" w:rsidRPr="00D961A4" w:rsidRDefault="00B23D4B" w:rsidP="00067C00">
            <w:pPr>
              <w:spacing w:after="0" w:line="240" w:lineRule="auto"/>
              <w:jc w:val="both"/>
              <w:rPr>
                <w:rFonts w:ascii="Century Gothic" w:eastAsia="Times New Roman" w:hAnsi="Century Gothic" w:cs="Arial"/>
              </w:rPr>
            </w:pPr>
            <w:r w:rsidRPr="00D961A4">
              <w:rPr>
                <w:rFonts w:ascii="Century Gothic" w:eastAsia="Times New Roman" w:hAnsi="Century Gothic" w:cs="Arial"/>
              </w:rPr>
              <w:t xml:space="preserve">Cámara PTZ con HDMI y USB, interfaz de USB 2.0 para video, compatibilidad universal para PC, imágenes de alto rendimiento, detalles finos y de reproducción, lente zoom </w:t>
            </w:r>
            <w:proofErr w:type="spellStart"/>
            <w:r w:rsidRPr="00D961A4">
              <w:rPr>
                <w:rFonts w:ascii="Century Gothic" w:eastAsia="Times New Roman" w:hAnsi="Century Gothic" w:cs="Arial"/>
              </w:rPr>
              <w:t>multielemento</w:t>
            </w:r>
            <w:proofErr w:type="spellEnd"/>
            <w:r w:rsidRPr="00D961A4">
              <w:rPr>
                <w:rFonts w:ascii="Century Gothic" w:eastAsia="Times New Roman" w:hAnsi="Century Gothic" w:cs="Arial"/>
              </w:rPr>
              <w:t xml:space="preserve"> con Zoom óptico de 10x, reproducción máxima de 1080p @ 60 Hz, funciona con </w:t>
            </w:r>
            <w:proofErr w:type="spellStart"/>
            <w:r w:rsidRPr="00D961A4">
              <w:rPr>
                <w:rFonts w:ascii="Century Gothic" w:eastAsia="Times New Roman" w:hAnsi="Century Gothic" w:cs="Arial"/>
              </w:rPr>
              <w:t>codecs</w:t>
            </w:r>
            <w:proofErr w:type="spellEnd"/>
            <w:r w:rsidRPr="00D961A4">
              <w:rPr>
                <w:rFonts w:ascii="Century Gothic" w:eastAsia="Times New Roman" w:hAnsi="Century Gothic" w:cs="Arial"/>
              </w:rPr>
              <w:t xml:space="preserve"> de software, </w:t>
            </w:r>
            <w:proofErr w:type="spellStart"/>
            <w:r w:rsidRPr="00D961A4">
              <w:rPr>
                <w:rFonts w:ascii="Century Gothic" w:eastAsia="Times New Roman" w:hAnsi="Century Gothic" w:cs="Arial"/>
              </w:rPr>
              <w:t>Slack</w:t>
            </w:r>
            <w:proofErr w:type="spellEnd"/>
            <w:r w:rsidRPr="00D961A4">
              <w:rPr>
                <w:rFonts w:ascii="Century Gothic" w:eastAsia="Times New Roman" w:hAnsi="Century Gothic" w:cs="Arial"/>
              </w:rPr>
              <w:t xml:space="preserve">, </w:t>
            </w:r>
            <w:proofErr w:type="spellStart"/>
            <w:r w:rsidRPr="00D961A4">
              <w:rPr>
                <w:rFonts w:ascii="Century Gothic" w:eastAsia="Times New Roman" w:hAnsi="Century Gothic" w:cs="Arial"/>
              </w:rPr>
              <w:t>Webex</w:t>
            </w:r>
            <w:proofErr w:type="spellEnd"/>
            <w:r w:rsidRPr="00D961A4">
              <w:rPr>
                <w:rFonts w:ascii="Century Gothic" w:eastAsia="Times New Roman" w:hAnsi="Century Gothic" w:cs="Arial"/>
              </w:rPr>
              <w:t xml:space="preserve"> y </w:t>
            </w:r>
            <w:proofErr w:type="spellStart"/>
            <w:r w:rsidRPr="00D961A4">
              <w:rPr>
                <w:rFonts w:ascii="Century Gothic" w:eastAsia="Times New Roman" w:hAnsi="Century Gothic" w:cs="Arial"/>
              </w:rPr>
              <w:t>GoToMeeting</w:t>
            </w:r>
            <w:proofErr w:type="spellEnd"/>
            <w:r w:rsidRPr="00D961A4">
              <w:rPr>
                <w:rFonts w:ascii="Century Gothic" w:eastAsia="Times New Roman" w:hAnsi="Century Gothic" w:cs="Arial"/>
              </w:rPr>
              <w:t>, diseñada para espacios de Videoconferencia.</w:t>
            </w:r>
          </w:p>
        </w:tc>
        <w:tc>
          <w:tcPr>
            <w:tcW w:w="1036" w:type="dxa"/>
            <w:tcBorders>
              <w:top w:val="nil"/>
              <w:left w:val="nil"/>
              <w:bottom w:val="single" w:sz="4" w:space="0" w:color="000000"/>
              <w:right w:val="single" w:sz="4" w:space="0" w:color="000000"/>
            </w:tcBorders>
            <w:shd w:val="clear" w:color="auto" w:fill="auto"/>
            <w:noWrap/>
            <w:vAlign w:val="center"/>
            <w:hideMark/>
          </w:tcPr>
          <w:p w14:paraId="0B7507DB" w14:textId="77777777" w:rsidR="00B23D4B" w:rsidRPr="00D961A4" w:rsidRDefault="00B23D4B"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PIEZA</w:t>
            </w:r>
          </w:p>
        </w:tc>
        <w:tc>
          <w:tcPr>
            <w:tcW w:w="1080" w:type="dxa"/>
            <w:tcBorders>
              <w:top w:val="nil"/>
              <w:left w:val="nil"/>
              <w:bottom w:val="single" w:sz="4" w:space="0" w:color="000000"/>
              <w:right w:val="single" w:sz="4" w:space="0" w:color="000000"/>
            </w:tcBorders>
            <w:shd w:val="clear" w:color="auto" w:fill="auto"/>
            <w:noWrap/>
            <w:vAlign w:val="center"/>
            <w:hideMark/>
          </w:tcPr>
          <w:p w14:paraId="23BB01A6" w14:textId="77777777" w:rsidR="00B23D4B" w:rsidRPr="00D961A4" w:rsidRDefault="00B23D4B"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2</w:t>
            </w:r>
          </w:p>
        </w:tc>
        <w:tc>
          <w:tcPr>
            <w:tcW w:w="1080" w:type="dxa"/>
            <w:tcBorders>
              <w:top w:val="nil"/>
              <w:left w:val="nil"/>
              <w:bottom w:val="single" w:sz="4" w:space="0" w:color="000000"/>
              <w:right w:val="single" w:sz="4" w:space="0" w:color="000000"/>
            </w:tcBorders>
          </w:tcPr>
          <w:p w14:paraId="7BE7DF79" w14:textId="77777777" w:rsidR="00B23D4B" w:rsidRPr="00D961A4" w:rsidRDefault="00B23D4B" w:rsidP="00067C00">
            <w:pPr>
              <w:spacing w:after="0" w:line="240" w:lineRule="auto"/>
              <w:jc w:val="center"/>
              <w:rPr>
                <w:rFonts w:ascii="Century Gothic" w:eastAsia="Times New Roman" w:hAnsi="Century Gothic" w:cs="Arial"/>
                <w:sz w:val="20"/>
                <w:szCs w:val="20"/>
              </w:rPr>
            </w:pPr>
          </w:p>
        </w:tc>
      </w:tr>
      <w:tr w:rsidR="00B23D4B" w:rsidRPr="00D961A4" w14:paraId="573BCB9E" w14:textId="097512F5" w:rsidTr="00B23D4B">
        <w:trPr>
          <w:trHeight w:val="1650"/>
        </w:trPr>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14:paraId="6D725DEE" w14:textId="77777777" w:rsidR="00B23D4B" w:rsidRPr="00D961A4" w:rsidRDefault="00B23D4B" w:rsidP="00067C00">
            <w:pPr>
              <w:spacing w:after="0" w:line="240" w:lineRule="auto"/>
              <w:jc w:val="right"/>
              <w:rPr>
                <w:rFonts w:ascii="Century Gothic" w:eastAsia="Times New Roman" w:hAnsi="Century Gothic" w:cs="Arial"/>
                <w:sz w:val="20"/>
                <w:szCs w:val="20"/>
              </w:rPr>
            </w:pPr>
            <w:r w:rsidRPr="00D961A4">
              <w:rPr>
                <w:rFonts w:ascii="Century Gothic" w:eastAsia="Times New Roman" w:hAnsi="Century Gothic" w:cs="Arial"/>
                <w:sz w:val="20"/>
                <w:szCs w:val="20"/>
              </w:rPr>
              <w:t>9</w:t>
            </w:r>
          </w:p>
        </w:tc>
        <w:tc>
          <w:tcPr>
            <w:tcW w:w="6106" w:type="dxa"/>
            <w:tcBorders>
              <w:top w:val="nil"/>
              <w:left w:val="nil"/>
              <w:bottom w:val="single" w:sz="4" w:space="0" w:color="000000"/>
              <w:right w:val="single" w:sz="4" w:space="0" w:color="000000"/>
            </w:tcBorders>
            <w:shd w:val="clear" w:color="auto" w:fill="auto"/>
            <w:vAlign w:val="center"/>
            <w:hideMark/>
          </w:tcPr>
          <w:p w14:paraId="578A6CD8" w14:textId="77777777" w:rsidR="00B23D4B" w:rsidRPr="00D961A4" w:rsidRDefault="00B23D4B" w:rsidP="00067C00">
            <w:pPr>
              <w:spacing w:after="0" w:line="240" w:lineRule="auto"/>
              <w:jc w:val="both"/>
              <w:rPr>
                <w:rFonts w:ascii="Century Gothic" w:eastAsia="Times New Roman" w:hAnsi="Century Gothic" w:cs="Arial"/>
              </w:rPr>
            </w:pPr>
            <w:r w:rsidRPr="00D961A4">
              <w:rPr>
                <w:rFonts w:ascii="Century Gothic" w:eastAsia="Times New Roman" w:hAnsi="Century Gothic" w:cs="Arial"/>
              </w:rPr>
              <w:t>Proyector 3LCD DE 5,000 lúmenes, dos entradas HDMI, una entrada VGA, puerto RS-232 de control, puerto USB, y puerto LAN para control, Resolución WUXGA de 1920 x 1200 pixeles, FULL HD, lámpara de 5,000 horas en modo normal, relación de aspecto 16:10.</w:t>
            </w:r>
          </w:p>
        </w:tc>
        <w:tc>
          <w:tcPr>
            <w:tcW w:w="1036" w:type="dxa"/>
            <w:tcBorders>
              <w:top w:val="nil"/>
              <w:left w:val="nil"/>
              <w:bottom w:val="single" w:sz="4" w:space="0" w:color="000000"/>
              <w:right w:val="single" w:sz="4" w:space="0" w:color="000000"/>
            </w:tcBorders>
            <w:shd w:val="clear" w:color="auto" w:fill="auto"/>
            <w:noWrap/>
            <w:vAlign w:val="center"/>
            <w:hideMark/>
          </w:tcPr>
          <w:p w14:paraId="747E7E32" w14:textId="77777777" w:rsidR="00B23D4B" w:rsidRPr="00D961A4" w:rsidRDefault="00B23D4B"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PIEZA</w:t>
            </w:r>
          </w:p>
        </w:tc>
        <w:tc>
          <w:tcPr>
            <w:tcW w:w="1080" w:type="dxa"/>
            <w:tcBorders>
              <w:top w:val="nil"/>
              <w:left w:val="nil"/>
              <w:bottom w:val="single" w:sz="4" w:space="0" w:color="000000"/>
              <w:right w:val="single" w:sz="4" w:space="0" w:color="000000"/>
            </w:tcBorders>
            <w:shd w:val="clear" w:color="auto" w:fill="auto"/>
            <w:noWrap/>
            <w:vAlign w:val="center"/>
            <w:hideMark/>
          </w:tcPr>
          <w:p w14:paraId="33BC3B4D" w14:textId="77777777" w:rsidR="00B23D4B" w:rsidRPr="00D961A4" w:rsidRDefault="00B23D4B"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1</w:t>
            </w:r>
          </w:p>
        </w:tc>
        <w:tc>
          <w:tcPr>
            <w:tcW w:w="1080" w:type="dxa"/>
            <w:tcBorders>
              <w:top w:val="nil"/>
              <w:left w:val="nil"/>
              <w:bottom w:val="single" w:sz="4" w:space="0" w:color="000000"/>
              <w:right w:val="single" w:sz="4" w:space="0" w:color="000000"/>
            </w:tcBorders>
          </w:tcPr>
          <w:p w14:paraId="6B64E6FD" w14:textId="77777777" w:rsidR="00B23D4B" w:rsidRPr="00D961A4" w:rsidRDefault="00B23D4B" w:rsidP="00067C00">
            <w:pPr>
              <w:spacing w:after="0" w:line="240" w:lineRule="auto"/>
              <w:jc w:val="center"/>
              <w:rPr>
                <w:rFonts w:ascii="Century Gothic" w:eastAsia="Times New Roman" w:hAnsi="Century Gothic" w:cs="Arial"/>
                <w:sz w:val="20"/>
                <w:szCs w:val="20"/>
              </w:rPr>
            </w:pPr>
          </w:p>
        </w:tc>
      </w:tr>
      <w:tr w:rsidR="00B23D4B" w:rsidRPr="00D961A4" w14:paraId="0195C88E" w14:textId="18FE7BA3" w:rsidTr="00B23D4B">
        <w:trPr>
          <w:trHeight w:val="1320"/>
        </w:trPr>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14:paraId="2BFF53A7" w14:textId="77777777" w:rsidR="00B23D4B" w:rsidRPr="00D961A4" w:rsidRDefault="00B23D4B" w:rsidP="00067C00">
            <w:pPr>
              <w:spacing w:after="0" w:line="240" w:lineRule="auto"/>
              <w:jc w:val="right"/>
              <w:rPr>
                <w:rFonts w:ascii="Century Gothic" w:eastAsia="Times New Roman" w:hAnsi="Century Gothic" w:cs="Arial"/>
                <w:sz w:val="20"/>
                <w:szCs w:val="20"/>
              </w:rPr>
            </w:pPr>
            <w:r w:rsidRPr="00D961A4">
              <w:rPr>
                <w:rFonts w:ascii="Century Gothic" w:eastAsia="Times New Roman" w:hAnsi="Century Gothic" w:cs="Arial"/>
                <w:sz w:val="20"/>
                <w:szCs w:val="20"/>
              </w:rPr>
              <w:t>10</w:t>
            </w:r>
          </w:p>
        </w:tc>
        <w:tc>
          <w:tcPr>
            <w:tcW w:w="6106" w:type="dxa"/>
            <w:tcBorders>
              <w:top w:val="nil"/>
              <w:left w:val="nil"/>
              <w:bottom w:val="single" w:sz="4" w:space="0" w:color="000000"/>
              <w:right w:val="single" w:sz="4" w:space="0" w:color="000000"/>
            </w:tcBorders>
            <w:shd w:val="clear" w:color="auto" w:fill="auto"/>
            <w:vAlign w:val="center"/>
            <w:hideMark/>
          </w:tcPr>
          <w:p w14:paraId="7D38ECAE" w14:textId="77777777" w:rsidR="00B23D4B" w:rsidRPr="00D961A4" w:rsidRDefault="00B23D4B" w:rsidP="00067C00">
            <w:pPr>
              <w:spacing w:after="0" w:line="240" w:lineRule="auto"/>
              <w:jc w:val="both"/>
              <w:rPr>
                <w:rFonts w:ascii="Century Gothic" w:eastAsia="Times New Roman" w:hAnsi="Century Gothic" w:cs="Arial"/>
              </w:rPr>
            </w:pPr>
            <w:r w:rsidRPr="00D961A4">
              <w:rPr>
                <w:rFonts w:ascii="Century Gothic" w:eastAsia="Times New Roman" w:hAnsi="Century Gothic" w:cs="Arial"/>
              </w:rPr>
              <w:t xml:space="preserve">Pantalla para </w:t>
            </w:r>
            <w:proofErr w:type="spellStart"/>
            <w:r w:rsidRPr="00D961A4">
              <w:rPr>
                <w:rFonts w:ascii="Century Gothic" w:eastAsia="Times New Roman" w:hAnsi="Century Gothic" w:cs="Arial"/>
              </w:rPr>
              <w:t>videoproyeccion</w:t>
            </w:r>
            <w:proofErr w:type="spellEnd"/>
            <w:r w:rsidRPr="00D961A4">
              <w:rPr>
                <w:rFonts w:ascii="Century Gothic" w:eastAsia="Times New Roman" w:hAnsi="Century Gothic" w:cs="Arial"/>
              </w:rPr>
              <w:t xml:space="preserve"> motorizada retráctil de 109" pulgadas en diagonal, con proyección de área de imagen 1.46 metros por 2.34 metros (57.5" x 92"), </w:t>
            </w:r>
            <w:proofErr w:type="spellStart"/>
            <w:r>
              <w:rPr>
                <w:rFonts w:ascii="Century Gothic" w:eastAsia="Times New Roman" w:hAnsi="Century Gothic" w:cs="Arial"/>
              </w:rPr>
              <w:t>c</w:t>
            </w:r>
            <w:r w:rsidRPr="00D961A4">
              <w:rPr>
                <w:rFonts w:ascii="Century Gothic" w:eastAsia="Times New Roman" w:hAnsi="Century Gothic" w:cs="Arial"/>
              </w:rPr>
              <w:t>abinete</w:t>
            </w:r>
            <w:proofErr w:type="spellEnd"/>
            <w:r w:rsidRPr="00D961A4">
              <w:rPr>
                <w:rFonts w:ascii="Century Gothic" w:eastAsia="Times New Roman" w:hAnsi="Century Gothic" w:cs="Arial"/>
              </w:rPr>
              <w:t xml:space="preserve"> de color blanco.</w:t>
            </w:r>
          </w:p>
        </w:tc>
        <w:tc>
          <w:tcPr>
            <w:tcW w:w="1036" w:type="dxa"/>
            <w:tcBorders>
              <w:top w:val="nil"/>
              <w:left w:val="nil"/>
              <w:bottom w:val="single" w:sz="4" w:space="0" w:color="000000"/>
              <w:right w:val="single" w:sz="4" w:space="0" w:color="000000"/>
            </w:tcBorders>
            <w:shd w:val="clear" w:color="auto" w:fill="auto"/>
            <w:noWrap/>
            <w:vAlign w:val="center"/>
            <w:hideMark/>
          </w:tcPr>
          <w:p w14:paraId="0BDCC633" w14:textId="77777777" w:rsidR="00B23D4B" w:rsidRPr="00D961A4" w:rsidRDefault="00B23D4B"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PIEZA</w:t>
            </w:r>
          </w:p>
        </w:tc>
        <w:tc>
          <w:tcPr>
            <w:tcW w:w="1080" w:type="dxa"/>
            <w:tcBorders>
              <w:top w:val="nil"/>
              <w:left w:val="nil"/>
              <w:bottom w:val="single" w:sz="4" w:space="0" w:color="000000"/>
              <w:right w:val="single" w:sz="4" w:space="0" w:color="000000"/>
            </w:tcBorders>
            <w:shd w:val="clear" w:color="auto" w:fill="auto"/>
            <w:noWrap/>
            <w:vAlign w:val="center"/>
            <w:hideMark/>
          </w:tcPr>
          <w:p w14:paraId="2FAC5717" w14:textId="77777777" w:rsidR="00B23D4B" w:rsidRPr="00D961A4" w:rsidRDefault="00B23D4B"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1</w:t>
            </w:r>
          </w:p>
        </w:tc>
        <w:tc>
          <w:tcPr>
            <w:tcW w:w="1080" w:type="dxa"/>
            <w:tcBorders>
              <w:top w:val="nil"/>
              <w:left w:val="nil"/>
              <w:bottom w:val="single" w:sz="4" w:space="0" w:color="000000"/>
              <w:right w:val="single" w:sz="4" w:space="0" w:color="000000"/>
            </w:tcBorders>
          </w:tcPr>
          <w:p w14:paraId="75D9DC47" w14:textId="77777777" w:rsidR="00B23D4B" w:rsidRPr="00D961A4" w:rsidRDefault="00B23D4B" w:rsidP="00067C00">
            <w:pPr>
              <w:spacing w:after="0" w:line="240" w:lineRule="auto"/>
              <w:jc w:val="center"/>
              <w:rPr>
                <w:rFonts w:ascii="Century Gothic" w:eastAsia="Times New Roman" w:hAnsi="Century Gothic" w:cs="Arial"/>
                <w:sz w:val="20"/>
                <w:szCs w:val="20"/>
              </w:rPr>
            </w:pPr>
          </w:p>
        </w:tc>
      </w:tr>
      <w:tr w:rsidR="00B23D4B" w:rsidRPr="00D961A4" w14:paraId="7D9C1AD4" w14:textId="41E4753F" w:rsidTr="00B23D4B">
        <w:trPr>
          <w:trHeight w:val="990"/>
        </w:trPr>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14:paraId="6A3B8FBA" w14:textId="77777777" w:rsidR="00B23D4B" w:rsidRPr="00D961A4" w:rsidRDefault="00B23D4B" w:rsidP="00067C00">
            <w:pPr>
              <w:spacing w:after="0" w:line="240" w:lineRule="auto"/>
              <w:jc w:val="right"/>
              <w:rPr>
                <w:rFonts w:ascii="Century Gothic" w:eastAsia="Times New Roman" w:hAnsi="Century Gothic" w:cs="Arial"/>
                <w:sz w:val="20"/>
                <w:szCs w:val="20"/>
              </w:rPr>
            </w:pPr>
            <w:r w:rsidRPr="00D961A4">
              <w:rPr>
                <w:rFonts w:ascii="Century Gothic" w:eastAsia="Times New Roman" w:hAnsi="Century Gothic" w:cs="Arial"/>
                <w:sz w:val="20"/>
                <w:szCs w:val="20"/>
              </w:rPr>
              <w:t>11</w:t>
            </w:r>
          </w:p>
        </w:tc>
        <w:tc>
          <w:tcPr>
            <w:tcW w:w="6106" w:type="dxa"/>
            <w:tcBorders>
              <w:top w:val="nil"/>
              <w:left w:val="nil"/>
              <w:bottom w:val="single" w:sz="4" w:space="0" w:color="000000"/>
              <w:right w:val="single" w:sz="4" w:space="0" w:color="000000"/>
            </w:tcBorders>
            <w:shd w:val="clear" w:color="auto" w:fill="auto"/>
            <w:vAlign w:val="center"/>
            <w:hideMark/>
          </w:tcPr>
          <w:p w14:paraId="0A05CFDB" w14:textId="77777777" w:rsidR="00B23D4B" w:rsidRPr="00D961A4" w:rsidRDefault="00B23D4B" w:rsidP="00067C00">
            <w:pPr>
              <w:spacing w:after="0" w:line="240" w:lineRule="auto"/>
              <w:jc w:val="both"/>
              <w:rPr>
                <w:rFonts w:ascii="Century Gothic" w:eastAsia="Times New Roman" w:hAnsi="Century Gothic" w:cs="Arial"/>
              </w:rPr>
            </w:pPr>
            <w:proofErr w:type="spellStart"/>
            <w:r w:rsidRPr="00D961A4">
              <w:rPr>
                <w:rFonts w:ascii="Century Gothic" w:eastAsia="Times New Roman" w:hAnsi="Century Gothic" w:cs="Arial"/>
              </w:rPr>
              <w:t>Switch</w:t>
            </w:r>
            <w:proofErr w:type="spellEnd"/>
            <w:r w:rsidRPr="00D961A4">
              <w:rPr>
                <w:rFonts w:ascii="Century Gothic" w:eastAsia="Times New Roman" w:hAnsi="Century Gothic" w:cs="Arial"/>
              </w:rPr>
              <w:t xml:space="preserve"> </w:t>
            </w:r>
            <w:proofErr w:type="spellStart"/>
            <w:r w:rsidRPr="00D961A4">
              <w:rPr>
                <w:rFonts w:ascii="Century Gothic" w:eastAsia="Times New Roman" w:hAnsi="Century Gothic" w:cs="Arial"/>
              </w:rPr>
              <w:t>JetStream</w:t>
            </w:r>
            <w:proofErr w:type="spellEnd"/>
            <w:r w:rsidRPr="00D961A4">
              <w:rPr>
                <w:rFonts w:ascii="Century Gothic" w:eastAsia="Times New Roman" w:hAnsi="Century Gothic" w:cs="Arial"/>
              </w:rPr>
              <w:t xml:space="preserve"> de 16 puertos RJ45 10/100/1000 Mbps, 2 puertos Gigabit SFP. Estándar: 802.3at/802.3af. Suministro eléctrico de 192W.</w:t>
            </w:r>
          </w:p>
        </w:tc>
        <w:tc>
          <w:tcPr>
            <w:tcW w:w="1036" w:type="dxa"/>
            <w:tcBorders>
              <w:top w:val="nil"/>
              <w:left w:val="nil"/>
              <w:bottom w:val="single" w:sz="4" w:space="0" w:color="000000"/>
              <w:right w:val="single" w:sz="4" w:space="0" w:color="000000"/>
            </w:tcBorders>
            <w:shd w:val="clear" w:color="auto" w:fill="auto"/>
            <w:noWrap/>
            <w:vAlign w:val="center"/>
            <w:hideMark/>
          </w:tcPr>
          <w:p w14:paraId="1C03B81D" w14:textId="77777777" w:rsidR="00B23D4B" w:rsidRPr="00D961A4" w:rsidRDefault="00B23D4B"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PIEZA</w:t>
            </w:r>
          </w:p>
        </w:tc>
        <w:tc>
          <w:tcPr>
            <w:tcW w:w="1080" w:type="dxa"/>
            <w:tcBorders>
              <w:top w:val="nil"/>
              <w:left w:val="nil"/>
              <w:bottom w:val="single" w:sz="4" w:space="0" w:color="000000"/>
              <w:right w:val="single" w:sz="4" w:space="0" w:color="000000"/>
            </w:tcBorders>
            <w:shd w:val="clear" w:color="auto" w:fill="auto"/>
            <w:noWrap/>
            <w:vAlign w:val="center"/>
            <w:hideMark/>
          </w:tcPr>
          <w:p w14:paraId="55BAE2D0" w14:textId="77777777" w:rsidR="00B23D4B" w:rsidRPr="00D961A4" w:rsidRDefault="00B23D4B"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1</w:t>
            </w:r>
          </w:p>
        </w:tc>
        <w:tc>
          <w:tcPr>
            <w:tcW w:w="1080" w:type="dxa"/>
            <w:tcBorders>
              <w:top w:val="nil"/>
              <w:left w:val="nil"/>
              <w:bottom w:val="single" w:sz="4" w:space="0" w:color="000000"/>
              <w:right w:val="single" w:sz="4" w:space="0" w:color="000000"/>
            </w:tcBorders>
          </w:tcPr>
          <w:p w14:paraId="7472C9A0" w14:textId="77777777" w:rsidR="00B23D4B" w:rsidRPr="00D961A4" w:rsidRDefault="00B23D4B" w:rsidP="00067C00">
            <w:pPr>
              <w:spacing w:after="0" w:line="240" w:lineRule="auto"/>
              <w:jc w:val="center"/>
              <w:rPr>
                <w:rFonts w:ascii="Century Gothic" w:eastAsia="Times New Roman" w:hAnsi="Century Gothic" w:cs="Arial"/>
                <w:sz w:val="20"/>
                <w:szCs w:val="20"/>
              </w:rPr>
            </w:pPr>
          </w:p>
        </w:tc>
      </w:tr>
      <w:tr w:rsidR="00B23D4B" w:rsidRPr="00D961A4" w14:paraId="0FE50A46" w14:textId="72ADF3DC" w:rsidTr="00B23D4B">
        <w:trPr>
          <w:trHeight w:val="2310"/>
        </w:trPr>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14:paraId="68BE2BFA" w14:textId="77777777" w:rsidR="00B23D4B" w:rsidRPr="00D961A4" w:rsidRDefault="00B23D4B" w:rsidP="00067C00">
            <w:pPr>
              <w:spacing w:after="0" w:line="240" w:lineRule="auto"/>
              <w:jc w:val="right"/>
              <w:rPr>
                <w:rFonts w:ascii="Century Gothic" w:eastAsia="Times New Roman" w:hAnsi="Century Gothic" w:cs="Arial"/>
                <w:sz w:val="20"/>
                <w:szCs w:val="20"/>
              </w:rPr>
            </w:pPr>
            <w:r w:rsidRPr="00D961A4">
              <w:rPr>
                <w:rFonts w:ascii="Century Gothic" w:eastAsia="Times New Roman" w:hAnsi="Century Gothic" w:cs="Arial"/>
                <w:sz w:val="20"/>
                <w:szCs w:val="20"/>
              </w:rPr>
              <w:t>12</w:t>
            </w:r>
          </w:p>
        </w:tc>
        <w:tc>
          <w:tcPr>
            <w:tcW w:w="6106" w:type="dxa"/>
            <w:tcBorders>
              <w:top w:val="nil"/>
              <w:left w:val="nil"/>
              <w:bottom w:val="single" w:sz="4" w:space="0" w:color="000000"/>
              <w:right w:val="single" w:sz="4" w:space="0" w:color="000000"/>
            </w:tcBorders>
            <w:shd w:val="clear" w:color="auto" w:fill="auto"/>
            <w:vAlign w:val="center"/>
            <w:hideMark/>
          </w:tcPr>
          <w:p w14:paraId="62AA047D" w14:textId="77777777" w:rsidR="00B23D4B" w:rsidRPr="00D961A4" w:rsidRDefault="00B23D4B" w:rsidP="00067C00">
            <w:pPr>
              <w:spacing w:after="0" w:line="240" w:lineRule="auto"/>
              <w:jc w:val="both"/>
              <w:rPr>
                <w:rFonts w:ascii="Century Gothic" w:eastAsia="Times New Roman" w:hAnsi="Century Gothic" w:cs="Arial"/>
              </w:rPr>
            </w:pPr>
            <w:r w:rsidRPr="00D961A4">
              <w:rPr>
                <w:rFonts w:ascii="Century Gothic" w:eastAsia="Times New Roman" w:hAnsi="Century Gothic" w:cs="Arial"/>
              </w:rPr>
              <w:t xml:space="preserve">Acondicionador de Energía para dispositivos de A/V, SMP Protección Avanzada contra </w:t>
            </w:r>
            <w:proofErr w:type="spellStart"/>
            <w:r w:rsidRPr="00D961A4">
              <w:rPr>
                <w:rFonts w:ascii="Century Gothic" w:eastAsia="Times New Roman" w:hAnsi="Century Gothic" w:cs="Arial"/>
              </w:rPr>
              <w:t>impusos</w:t>
            </w:r>
            <w:proofErr w:type="spellEnd"/>
            <w:r w:rsidRPr="00D961A4">
              <w:rPr>
                <w:rFonts w:ascii="Century Gothic" w:eastAsia="Times New Roman" w:hAnsi="Century Gothic" w:cs="Arial"/>
              </w:rPr>
              <w:t xml:space="preserve"> de voltaje extremo, tecnología de filtración lineal, protección contra voltaje extremo constante, 9 contactos de salida, 15 amperes máximos de carga, luces indicadoras de diagnóstico, contactos espaciados para eliminadore</w:t>
            </w:r>
            <w:r>
              <w:rPr>
                <w:rFonts w:ascii="Century Gothic" w:eastAsia="Times New Roman" w:hAnsi="Century Gothic" w:cs="Arial"/>
              </w:rPr>
              <w:t>s, bancos aisla</w:t>
            </w:r>
            <w:r w:rsidRPr="00D961A4">
              <w:rPr>
                <w:rFonts w:ascii="Century Gothic" w:eastAsia="Times New Roman" w:hAnsi="Century Gothic" w:cs="Arial"/>
              </w:rPr>
              <w:t>dos</w:t>
            </w:r>
            <w:r>
              <w:rPr>
                <w:rFonts w:ascii="Century Gothic" w:eastAsia="Times New Roman" w:hAnsi="Century Gothic" w:cs="Arial"/>
              </w:rPr>
              <w:t xml:space="preserve"> </w:t>
            </w:r>
            <w:r w:rsidRPr="00D961A4">
              <w:rPr>
                <w:rFonts w:ascii="Century Gothic" w:eastAsia="Times New Roman" w:hAnsi="Century Gothic" w:cs="Arial"/>
              </w:rPr>
              <w:t>de salida CA, lámparas retractiles de LED.</w:t>
            </w:r>
          </w:p>
        </w:tc>
        <w:tc>
          <w:tcPr>
            <w:tcW w:w="1036" w:type="dxa"/>
            <w:tcBorders>
              <w:top w:val="nil"/>
              <w:left w:val="nil"/>
              <w:bottom w:val="single" w:sz="4" w:space="0" w:color="000000"/>
              <w:right w:val="single" w:sz="4" w:space="0" w:color="000000"/>
            </w:tcBorders>
            <w:shd w:val="clear" w:color="auto" w:fill="auto"/>
            <w:noWrap/>
            <w:vAlign w:val="center"/>
            <w:hideMark/>
          </w:tcPr>
          <w:p w14:paraId="2F7B141D" w14:textId="77777777" w:rsidR="00B23D4B" w:rsidRPr="00D961A4" w:rsidRDefault="00B23D4B"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PIEZA</w:t>
            </w:r>
          </w:p>
        </w:tc>
        <w:tc>
          <w:tcPr>
            <w:tcW w:w="1080" w:type="dxa"/>
            <w:tcBorders>
              <w:top w:val="nil"/>
              <w:left w:val="nil"/>
              <w:bottom w:val="single" w:sz="4" w:space="0" w:color="000000"/>
              <w:right w:val="single" w:sz="4" w:space="0" w:color="000000"/>
            </w:tcBorders>
            <w:shd w:val="clear" w:color="auto" w:fill="auto"/>
            <w:noWrap/>
            <w:vAlign w:val="center"/>
            <w:hideMark/>
          </w:tcPr>
          <w:p w14:paraId="1FBF7B2C" w14:textId="77777777" w:rsidR="00B23D4B" w:rsidRPr="00D961A4" w:rsidRDefault="00B23D4B"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1</w:t>
            </w:r>
          </w:p>
        </w:tc>
        <w:tc>
          <w:tcPr>
            <w:tcW w:w="1080" w:type="dxa"/>
            <w:tcBorders>
              <w:top w:val="nil"/>
              <w:left w:val="nil"/>
              <w:bottom w:val="single" w:sz="4" w:space="0" w:color="000000"/>
              <w:right w:val="single" w:sz="4" w:space="0" w:color="000000"/>
            </w:tcBorders>
          </w:tcPr>
          <w:p w14:paraId="16713F21" w14:textId="77777777" w:rsidR="00B23D4B" w:rsidRPr="00D961A4" w:rsidRDefault="00B23D4B" w:rsidP="00067C00">
            <w:pPr>
              <w:spacing w:after="0" w:line="240" w:lineRule="auto"/>
              <w:jc w:val="center"/>
              <w:rPr>
                <w:rFonts w:ascii="Century Gothic" w:eastAsia="Times New Roman" w:hAnsi="Century Gothic" w:cs="Arial"/>
                <w:sz w:val="20"/>
                <w:szCs w:val="20"/>
              </w:rPr>
            </w:pPr>
          </w:p>
        </w:tc>
      </w:tr>
      <w:tr w:rsidR="00B23D4B" w:rsidRPr="00D961A4" w14:paraId="1AC68161" w14:textId="118F8060" w:rsidTr="00B23D4B">
        <w:trPr>
          <w:trHeight w:val="2970"/>
        </w:trPr>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14:paraId="60C7D740" w14:textId="77777777" w:rsidR="00B23D4B" w:rsidRPr="00D961A4" w:rsidRDefault="00B23D4B" w:rsidP="00067C00">
            <w:pPr>
              <w:spacing w:after="0" w:line="240" w:lineRule="auto"/>
              <w:jc w:val="right"/>
              <w:rPr>
                <w:rFonts w:ascii="Century Gothic" w:eastAsia="Times New Roman" w:hAnsi="Century Gothic" w:cs="Arial"/>
                <w:sz w:val="20"/>
                <w:szCs w:val="20"/>
              </w:rPr>
            </w:pPr>
            <w:r w:rsidRPr="00D961A4">
              <w:rPr>
                <w:rFonts w:ascii="Century Gothic" w:eastAsia="Times New Roman" w:hAnsi="Century Gothic" w:cs="Arial"/>
                <w:sz w:val="20"/>
                <w:szCs w:val="20"/>
              </w:rPr>
              <w:t>13</w:t>
            </w:r>
          </w:p>
        </w:tc>
        <w:tc>
          <w:tcPr>
            <w:tcW w:w="6106" w:type="dxa"/>
            <w:tcBorders>
              <w:top w:val="nil"/>
              <w:left w:val="nil"/>
              <w:bottom w:val="single" w:sz="4" w:space="0" w:color="000000"/>
              <w:right w:val="single" w:sz="4" w:space="0" w:color="000000"/>
            </w:tcBorders>
            <w:shd w:val="clear" w:color="auto" w:fill="auto"/>
            <w:vAlign w:val="center"/>
            <w:hideMark/>
          </w:tcPr>
          <w:p w14:paraId="6D999873" w14:textId="77777777" w:rsidR="00B23D4B" w:rsidRPr="00D961A4" w:rsidRDefault="00B23D4B" w:rsidP="00067C00">
            <w:pPr>
              <w:spacing w:after="0" w:line="240" w:lineRule="auto"/>
              <w:jc w:val="both"/>
              <w:rPr>
                <w:rFonts w:ascii="Century Gothic" w:eastAsia="Times New Roman" w:hAnsi="Century Gothic" w:cs="Arial"/>
              </w:rPr>
            </w:pPr>
            <w:r w:rsidRPr="00D961A4">
              <w:rPr>
                <w:rFonts w:ascii="Century Gothic" w:eastAsia="Times New Roman" w:hAnsi="Century Gothic" w:cs="Arial"/>
              </w:rPr>
              <w:t>Micrófono de techo lineal digital que incluye mezcla automática, cancelación de eco acústico, reducción de ruido y control automático de ganancia. Software de configuración del sistem</w:t>
            </w:r>
            <w:r>
              <w:rPr>
                <w:rFonts w:ascii="Century Gothic" w:eastAsia="Times New Roman" w:hAnsi="Century Gothic" w:cs="Arial"/>
              </w:rPr>
              <w:t xml:space="preserve">a. Software </w:t>
            </w:r>
            <w:proofErr w:type="spellStart"/>
            <w:r w:rsidRPr="00D961A4">
              <w:rPr>
                <w:rFonts w:ascii="Century Gothic" w:eastAsia="Times New Roman" w:hAnsi="Century Gothic" w:cs="Arial"/>
              </w:rPr>
              <w:t>SystemOn</w:t>
            </w:r>
            <w:proofErr w:type="spellEnd"/>
            <w:r w:rsidRPr="00D961A4">
              <w:rPr>
                <w:rFonts w:ascii="Century Gothic" w:eastAsia="Times New Roman" w:hAnsi="Century Gothic" w:cs="Arial"/>
              </w:rPr>
              <w:t xml:space="preserve"> Audio </w:t>
            </w:r>
            <w:proofErr w:type="spellStart"/>
            <w:r w:rsidRPr="00D961A4">
              <w:rPr>
                <w:rFonts w:ascii="Century Gothic" w:eastAsia="Times New Roman" w:hAnsi="Century Gothic" w:cs="Arial"/>
              </w:rPr>
              <w:t>Asset</w:t>
            </w:r>
            <w:proofErr w:type="spellEnd"/>
            <w:r w:rsidRPr="00D961A4">
              <w:rPr>
                <w:rFonts w:ascii="Century Gothic" w:eastAsia="Times New Roman" w:hAnsi="Century Gothic" w:cs="Arial"/>
              </w:rPr>
              <w:t xml:space="preserve"> Management para administración remota y resolución de problemas. Alimentación </w:t>
            </w:r>
            <w:proofErr w:type="spellStart"/>
            <w:r w:rsidRPr="00D961A4">
              <w:rPr>
                <w:rFonts w:ascii="Century Gothic" w:eastAsia="Times New Roman" w:hAnsi="Century Gothic" w:cs="Arial"/>
              </w:rPr>
              <w:t>PoE</w:t>
            </w:r>
            <w:proofErr w:type="spellEnd"/>
            <w:r w:rsidRPr="00D961A4">
              <w:rPr>
                <w:rFonts w:ascii="Century Gothic" w:eastAsia="Times New Roman" w:hAnsi="Century Gothic" w:cs="Arial"/>
              </w:rPr>
              <w:t xml:space="preserve">. Barras de estado LED con colores y brillos configurables. Protocolos de red de audio Dante y AES67. Compatible con cifrado de audio de red </w:t>
            </w:r>
            <w:proofErr w:type="spellStart"/>
            <w:r w:rsidRPr="00D961A4">
              <w:rPr>
                <w:rFonts w:ascii="Century Gothic" w:eastAsia="Times New Roman" w:hAnsi="Century Gothic" w:cs="Arial"/>
              </w:rPr>
              <w:t>Shure</w:t>
            </w:r>
            <w:proofErr w:type="spellEnd"/>
            <w:r w:rsidRPr="00D961A4">
              <w:rPr>
                <w:rFonts w:ascii="Century Gothic" w:eastAsia="Times New Roman" w:hAnsi="Century Gothic" w:cs="Arial"/>
              </w:rPr>
              <w:t>.</w:t>
            </w:r>
          </w:p>
        </w:tc>
        <w:tc>
          <w:tcPr>
            <w:tcW w:w="1036" w:type="dxa"/>
            <w:tcBorders>
              <w:top w:val="nil"/>
              <w:left w:val="nil"/>
              <w:bottom w:val="single" w:sz="4" w:space="0" w:color="000000"/>
              <w:right w:val="single" w:sz="4" w:space="0" w:color="000000"/>
            </w:tcBorders>
            <w:shd w:val="clear" w:color="auto" w:fill="auto"/>
            <w:noWrap/>
            <w:vAlign w:val="center"/>
            <w:hideMark/>
          </w:tcPr>
          <w:p w14:paraId="387A6AB0" w14:textId="77777777" w:rsidR="00B23D4B" w:rsidRPr="00D961A4" w:rsidRDefault="00B23D4B"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PIEZA</w:t>
            </w:r>
          </w:p>
        </w:tc>
        <w:tc>
          <w:tcPr>
            <w:tcW w:w="1080" w:type="dxa"/>
            <w:tcBorders>
              <w:top w:val="nil"/>
              <w:left w:val="nil"/>
              <w:bottom w:val="single" w:sz="4" w:space="0" w:color="000000"/>
              <w:right w:val="single" w:sz="4" w:space="0" w:color="000000"/>
            </w:tcBorders>
            <w:shd w:val="clear" w:color="auto" w:fill="auto"/>
            <w:noWrap/>
            <w:vAlign w:val="center"/>
            <w:hideMark/>
          </w:tcPr>
          <w:p w14:paraId="4B5BC5F7" w14:textId="77777777" w:rsidR="00B23D4B" w:rsidRPr="00D961A4" w:rsidRDefault="00B23D4B"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1</w:t>
            </w:r>
          </w:p>
        </w:tc>
        <w:tc>
          <w:tcPr>
            <w:tcW w:w="1080" w:type="dxa"/>
            <w:tcBorders>
              <w:top w:val="nil"/>
              <w:left w:val="nil"/>
              <w:bottom w:val="single" w:sz="4" w:space="0" w:color="000000"/>
              <w:right w:val="single" w:sz="4" w:space="0" w:color="000000"/>
            </w:tcBorders>
          </w:tcPr>
          <w:p w14:paraId="493C9CDF" w14:textId="77777777" w:rsidR="00B23D4B" w:rsidRPr="00D961A4" w:rsidRDefault="00B23D4B" w:rsidP="00067C00">
            <w:pPr>
              <w:spacing w:after="0" w:line="240" w:lineRule="auto"/>
              <w:jc w:val="center"/>
              <w:rPr>
                <w:rFonts w:ascii="Century Gothic" w:eastAsia="Times New Roman" w:hAnsi="Century Gothic" w:cs="Arial"/>
                <w:sz w:val="20"/>
                <w:szCs w:val="20"/>
              </w:rPr>
            </w:pPr>
          </w:p>
        </w:tc>
      </w:tr>
      <w:tr w:rsidR="00B23D4B" w:rsidRPr="00D961A4" w14:paraId="15C323B0" w14:textId="355AE11E" w:rsidTr="00B23D4B">
        <w:trPr>
          <w:trHeight w:val="1650"/>
        </w:trPr>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14:paraId="4C5E2840" w14:textId="77777777" w:rsidR="00B23D4B" w:rsidRPr="00D961A4" w:rsidRDefault="00B23D4B" w:rsidP="00067C00">
            <w:pPr>
              <w:spacing w:after="0" w:line="240" w:lineRule="auto"/>
              <w:jc w:val="right"/>
              <w:rPr>
                <w:rFonts w:ascii="Century Gothic" w:eastAsia="Times New Roman" w:hAnsi="Century Gothic" w:cs="Arial"/>
                <w:sz w:val="20"/>
                <w:szCs w:val="20"/>
              </w:rPr>
            </w:pPr>
            <w:r w:rsidRPr="00D961A4">
              <w:rPr>
                <w:rFonts w:ascii="Century Gothic" w:eastAsia="Times New Roman" w:hAnsi="Century Gothic" w:cs="Arial"/>
                <w:sz w:val="20"/>
                <w:szCs w:val="20"/>
              </w:rPr>
              <w:lastRenderedPageBreak/>
              <w:t>14</w:t>
            </w:r>
          </w:p>
        </w:tc>
        <w:tc>
          <w:tcPr>
            <w:tcW w:w="6106" w:type="dxa"/>
            <w:tcBorders>
              <w:top w:val="nil"/>
              <w:left w:val="nil"/>
              <w:bottom w:val="single" w:sz="4" w:space="0" w:color="000000"/>
              <w:right w:val="single" w:sz="4" w:space="0" w:color="000000"/>
            </w:tcBorders>
            <w:shd w:val="clear" w:color="auto" w:fill="auto"/>
            <w:vAlign w:val="center"/>
            <w:hideMark/>
          </w:tcPr>
          <w:p w14:paraId="533AFA10" w14:textId="77777777" w:rsidR="00B23D4B" w:rsidRPr="00D961A4" w:rsidRDefault="00B23D4B" w:rsidP="00067C00">
            <w:pPr>
              <w:spacing w:after="0" w:line="240" w:lineRule="auto"/>
              <w:jc w:val="both"/>
              <w:rPr>
                <w:rFonts w:ascii="Century Gothic" w:eastAsia="Times New Roman" w:hAnsi="Century Gothic" w:cs="Arial"/>
              </w:rPr>
            </w:pPr>
            <w:r w:rsidRPr="00D961A4">
              <w:rPr>
                <w:rFonts w:ascii="Century Gothic" w:eastAsia="Times New Roman" w:hAnsi="Century Gothic" w:cs="Arial"/>
              </w:rPr>
              <w:t xml:space="preserve">Materiales necesarios para instalación, rack de equipos, soporte para </w:t>
            </w:r>
            <w:proofErr w:type="spellStart"/>
            <w:r w:rsidRPr="00D961A4">
              <w:rPr>
                <w:rFonts w:ascii="Century Gothic" w:eastAsia="Times New Roman" w:hAnsi="Century Gothic" w:cs="Arial"/>
              </w:rPr>
              <w:t>videoproyector</w:t>
            </w:r>
            <w:proofErr w:type="spellEnd"/>
            <w:r w:rsidRPr="00D961A4">
              <w:rPr>
                <w:rFonts w:ascii="Century Gothic" w:eastAsia="Times New Roman" w:hAnsi="Century Gothic" w:cs="Arial"/>
              </w:rPr>
              <w:t>, cableado de intercomunicación de equipos, cableado HDMI para la transmisión de video, cableado de bocina, cableado de red para interacción de equipos.</w:t>
            </w:r>
          </w:p>
        </w:tc>
        <w:tc>
          <w:tcPr>
            <w:tcW w:w="1036" w:type="dxa"/>
            <w:tcBorders>
              <w:top w:val="nil"/>
              <w:left w:val="nil"/>
              <w:bottom w:val="single" w:sz="4" w:space="0" w:color="000000"/>
              <w:right w:val="single" w:sz="4" w:space="0" w:color="000000"/>
            </w:tcBorders>
            <w:shd w:val="clear" w:color="auto" w:fill="auto"/>
            <w:noWrap/>
            <w:vAlign w:val="center"/>
            <w:hideMark/>
          </w:tcPr>
          <w:p w14:paraId="18981759" w14:textId="77777777" w:rsidR="00B23D4B" w:rsidRPr="00D961A4" w:rsidRDefault="00B23D4B"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SERVICIO</w:t>
            </w:r>
          </w:p>
        </w:tc>
        <w:tc>
          <w:tcPr>
            <w:tcW w:w="1080" w:type="dxa"/>
            <w:tcBorders>
              <w:top w:val="nil"/>
              <w:left w:val="nil"/>
              <w:bottom w:val="single" w:sz="4" w:space="0" w:color="000000"/>
              <w:right w:val="single" w:sz="4" w:space="0" w:color="000000"/>
            </w:tcBorders>
            <w:shd w:val="clear" w:color="auto" w:fill="auto"/>
            <w:noWrap/>
            <w:vAlign w:val="center"/>
            <w:hideMark/>
          </w:tcPr>
          <w:p w14:paraId="1DC47B83" w14:textId="77777777" w:rsidR="00B23D4B" w:rsidRPr="00D961A4" w:rsidRDefault="00B23D4B"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1</w:t>
            </w:r>
          </w:p>
        </w:tc>
        <w:tc>
          <w:tcPr>
            <w:tcW w:w="1080" w:type="dxa"/>
            <w:tcBorders>
              <w:top w:val="nil"/>
              <w:left w:val="nil"/>
              <w:bottom w:val="single" w:sz="4" w:space="0" w:color="000000"/>
              <w:right w:val="single" w:sz="4" w:space="0" w:color="000000"/>
            </w:tcBorders>
          </w:tcPr>
          <w:p w14:paraId="7A7B0806" w14:textId="77777777" w:rsidR="00B23D4B" w:rsidRPr="00D961A4" w:rsidRDefault="00B23D4B" w:rsidP="00067C00">
            <w:pPr>
              <w:spacing w:after="0" w:line="240" w:lineRule="auto"/>
              <w:jc w:val="center"/>
              <w:rPr>
                <w:rFonts w:ascii="Century Gothic" w:eastAsia="Times New Roman" w:hAnsi="Century Gothic" w:cs="Arial"/>
                <w:sz w:val="20"/>
                <w:szCs w:val="20"/>
              </w:rPr>
            </w:pPr>
          </w:p>
        </w:tc>
      </w:tr>
      <w:tr w:rsidR="00B23D4B" w:rsidRPr="00D961A4" w14:paraId="1549E928" w14:textId="5CEFBCFF" w:rsidTr="00B23D4B">
        <w:trPr>
          <w:trHeight w:val="660"/>
        </w:trPr>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14:paraId="7A3CDB45" w14:textId="77777777" w:rsidR="00B23D4B" w:rsidRPr="00D961A4" w:rsidRDefault="00B23D4B" w:rsidP="00067C00">
            <w:pPr>
              <w:spacing w:after="0" w:line="240" w:lineRule="auto"/>
              <w:jc w:val="right"/>
              <w:rPr>
                <w:rFonts w:ascii="Century Gothic" w:eastAsia="Times New Roman" w:hAnsi="Century Gothic" w:cs="Arial"/>
                <w:sz w:val="20"/>
                <w:szCs w:val="20"/>
              </w:rPr>
            </w:pPr>
            <w:r>
              <w:rPr>
                <w:rFonts w:ascii="Century Gothic" w:eastAsia="Times New Roman" w:hAnsi="Century Gothic" w:cs="Arial"/>
                <w:sz w:val="20"/>
                <w:szCs w:val="20"/>
              </w:rPr>
              <w:t>15</w:t>
            </w:r>
          </w:p>
        </w:tc>
        <w:tc>
          <w:tcPr>
            <w:tcW w:w="6106" w:type="dxa"/>
            <w:tcBorders>
              <w:top w:val="nil"/>
              <w:left w:val="nil"/>
              <w:bottom w:val="single" w:sz="4" w:space="0" w:color="000000"/>
              <w:right w:val="single" w:sz="4" w:space="0" w:color="000000"/>
            </w:tcBorders>
            <w:shd w:val="clear" w:color="auto" w:fill="auto"/>
            <w:vAlign w:val="center"/>
            <w:hideMark/>
          </w:tcPr>
          <w:p w14:paraId="0BB4D916" w14:textId="77777777" w:rsidR="00B23D4B" w:rsidRPr="00D961A4" w:rsidRDefault="00B23D4B" w:rsidP="00067C00">
            <w:pPr>
              <w:spacing w:after="0" w:line="240" w:lineRule="auto"/>
              <w:jc w:val="both"/>
              <w:rPr>
                <w:rFonts w:ascii="Century Gothic" w:eastAsia="Times New Roman" w:hAnsi="Century Gothic" w:cs="Arial"/>
              </w:rPr>
            </w:pPr>
            <w:r w:rsidRPr="00D961A4">
              <w:rPr>
                <w:rFonts w:ascii="Century Gothic" w:eastAsia="Times New Roman" w:hAnsi="Century Gothic" w:cs="Arial"/>
              </w:rPr>
              <w:t>Instalación, configuración, programación y puesta a punto del sistema audiovisual y capacitación del personal.</w:t>
            </w:r>
          </w:p>
        </w:tc>
        <w:tc>
          <w:tcPr>
            <w:tcW w:w="1036" w:type="dxa"/>
            <w:tcBorders>
              <w:top w:val="nil"/>
              <w:left w:val="nil"/>
              <w:bottom w:val="single" w:sz="4" w:space="0" w:color="000000"/>
              <w:right w:val="single" w:sz="4" w:space="0" w:color="000000"/>
            </w:tcBorders>
            <w:shd w:val="clear" w:color="auto" w:fill="auto"/>
            <w:noWrap/>
            <w:vAlign w:val="center"/>
            <w:hideMark/>
          </w:tcPr>
          <w:p w14:paraId="33F8CD93" w14:textId="77777777" w:rsidR="00B23D4B" w:rsidRPr="00D961A4" w:rsidRDefault="00B23D4B"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SERVICIO</w:t>
            </w:r>
          </w:p>
        </w:tc>
        <w:tc>
          <w:tcPr>
            <w:tcW w:w="1080" w:type="dxa"/>
            <w:tcBorders>
              <w:top w:val="nil"/>
              <w:left w:val="nil"/>
              <w:bottom w:val="single" w:sz="4" w:space="0" w:color="000000"/>
              <w:right w:val="single" w:sz="4" w:space="0" w:color="000000"/>
            </w:tcBorders>
            <w:shd w:val="clear" w:color="auto" w:fill="auto"/>
            <w:noWrap/>
            <w:vAlign w:val="center"/>
            <w:hideMark/>
          </w:tcPr>
          <w:p w14:paraId="6AF35D29" w14:textId="77777777" w:rsidR="00B23D4B" w:rsidRPr="00D961A4" w:rsidRDefault="00B23D4B"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1</w:t>
            </w:r>
          </w:p>
        </w:tc>
        <w:tc>
          <w:tcPr>
            <w:tcW w:w="1080" w:type="dxa"/>
            <w:tcBorders>
              <w:top w:val="nil"/>
              <w:left w:val="nil"/>
              <w:bottom w:val="single" w:sz="4" w:space="0" w:color="000000"/>
              <w:right w:val="single" w:sz="4" w:space="0" w:color="000000"/>
            </w:tcBorders>
          </w:tcPr>
          <w:p w14:paraId="74327559" w14:textId="77777777" w:rsidR="00B23D4B" w:rsidRPr="00D961A4" w:rsidRDefault="00B23D4B" w:rsidP="00067C00">
            <w:pPr>
              <w:spacing w:after="0" w:line="240" w:lineRule="auto"/>
              <w:jc w:val="center"/>
              <w:rPr>
                <w:rFonts w:ascii="Century Gothic" w:eastAsia="Times New Roman" w:hAnsi="Century Gothic" w:cs="Arial"/>
                <w:sz w:val="20"/>
                <w:szCs w:val="20"/>
              </w:rPr>
            </w:pPr>
          </w:p>
        </w:tc>
      </w:tr>
      <w:tr w:rsidR="00B23D4B" w:rsidRPr="00D961A4" w14:paraId="67E955B1" w14:textId="4ECCDB0E" w:rsidTr="00B23D4B">
        <w:trPr>
          <w:trHeight w:val="2640"/>
        </w:trPr>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14:paraId="4F824F5D" w14:textId="77777777" w:rsidR="00B23D4B" w:rsidRPr="00D961A4" w:rsidRDefault="00B23D4B" w:rsidP="00067C00">
            <w:pPr>
              <w:spacing w:after="0" w:line="240" w:lineRule="auto"/>
              <w:jc w:val="right"/>
              <w:rPr>
                <w:rFonts w:ascii="Century Gothic" w:eastAsia="Times New Roman" w:hAnsi="Century Gothic" w:cs="Arial"/>
                <w:sz w:val="20"/>
                <w:szCs w:val="20"/>
              </w:rPr>
            </w:pPr>
            <w:r>
              <w:rPr>
                <w:rFonts w:ascii="Century Gothic" w:eastAsia="Times New Roman" w:hAnsi="Century Gothic" w:cs="Arial"/>
                <w:sz w:val="20"/>
                <w:szCs w:val="20"/>
              </w:rPr>
              <w:t>16</w:t>
            </w:r>
          </w:p>
        </w:tc>
        <w:tc>
          <w:tcPr>
            <w:tcW w:w="6106" w:type="dxa"/>
            <w:tcBorders>
              <w:top w:val="nil"/>
              <w:left w:val="nil"/>
              <w:bottom w:val="single" w:sz="4" w:space="0" w:color="000000"/>
              <w:right w:val="single" w:sz="4" w:space="0" w:color="000000"/>
            </w:tcBorders>
            <w:shd w:val="clear" w:color="auto" w:fill="auto"/>
            <w:vAlign w:val="center"/>
            <w:hideMark/>
          </w:tcPr>
          <w:p w14:paraId="552B8697" w14:textId="77777777" w:rsidR="00B23D4B" w:rsidRPr="00D961A4" w:rsidRDefault="00B23D4B" w:rsidP="00067C00">
            <w:pPr>
              <w:spacing w:after="0" w:line="240" w:lineRule="auto"/>
              <w:jc w:val="both"/>
              <w:rPr>
                <w:rFonts w:ascii="Century Gothic" w:eastAsia="Times New Roman" w:hAnsi="Century Gothic" w:cs="Arial"/>
              </w:rPr>
            </w:pPr>
            <w:r w:rsidRPr="00D961A4">
              <w:rPr>
                <w:rFonts w:ascii="Century Gothic" w:eastAsia="Times New Roman" w:hAnsi="Century Gothic" w:cs="Arial"/>
              </w:rPr>
              <w:t xml:space="preserve">Sistema de proyección 3LCD de 3 chips Método de Proyección: Frontal / Posterior / Techo Pantalla LCD: 0,59 pulgadas (C2fine) Método de visualización: </w:t>
            </w:r>
            <w:proofErr w:type="spellStart"/>
            <w:r w:rsidRPr="00D961A4">
              <w:rPr>
                <w:rFonts w:ascii="Century Gothic" w:eastAsia="Times New Roman" w:hAnsi="Century Gothic" w:cs="Arial"/>
              </w:rPr>
              <w:t>Poly-silicon</w:t>
            </w:r>
            <w:proofErr w:type="spellEnd"/>
            <w:r w:rsidRPr="00D961A4">
              <w:rPr>
                <w:rFonts w:ascii="Century Gothic" w:eastAsia="Times New Roman" w:hAnsi="Century Gothic" w:cs="Arial"/>
              </w:rPr>
              <w:t xml:space="preserve"> TFT active </w:t>
            </w:r>
            <w:proofErr w:type="spellStart"/>
            <w:r w:rsidRPr="00D961A4">
              <w:rPr>
                <w:rFonts w:ascii="Century Gothic" w:eastAsia="Times New Roman" w:hAnsi="Century Gothic" w:cs="Arial"/>
              </w:rPr>
              <w:t>matrix</w:t>
            </w:r>
            <w:proofErr w:type="spellEnd"/>
            <w:r w:rsidRPr="00D961A4">
              <w:rPr>
                <w:rFonts w:ascii="Century Gothic" w:eastAsia="Times New Roman" w:hAnsi="Century Gothic" w:cs="Arial"/>
              </w:rPr>
              <w:t xml:space="preserve"> Número de Pixeles: 1.280 </w:t>
            </w:r>
            <w:proofErr w:type="spellStart"/>
            <w:r w:rsidRPr="00D961A4">
              <w:rPr>
                <w:rFonts w:ascii="Century Gothic" w:eastAsia="Times New Roman" w:hAnsi="Century Gothic" w:cs="Arial"/>
              </w:rPr>
              <w:t>px</w:t>
            </w:r>
            <w:proofErr w:type="spellEnd"/>
            <w:r w:rsidRPr="00D961A4">
              <w:rPr>
                <w:rFonts w:ascii="Century Gothic" w:eastAsia="Times New Roman" w:hAnsi="Century Gothic" w:cs="Arial"/>
              </w:rPr>
              <w:t xml:space="preserve"> x 800 </w:t>
            </w:r>
            <w:proofErr w:type="spellStart"/>
            <w:r w:rsidRPr="00D961A4">
              <w:rPr>
                <w:rFonts w:ascii="Century Gothic" w:eastAsia="Times New Roman" w:hAnsi="Century Gothic" w:cs="Arial"/>
              </w:rPr>
              <w:t>px</w:t>
            </w:r>
            <w:proofErr w:type="spellEnd"/>
            <w:r w:rsidRPr="00D961A4">
              <w:rPr>
                <w:rFonts w:ascii="Century Gothic" w:eastAsia="Times New Roman" w:hAnsi="Century Gothic" w:cs="Arial"/>
              </w:rPr>
              <w:t xml:space="preserve"> Luminosidad en Color: 3.800 Lúmenes, Luminosidad en Blanco: 3.800 Lúmenes. Relación de aspecto 16:10. Resolución Nativa: WXGA. Tipo de lampara:210W UHE, Vida útil de la lámpara: 8000 horas (Normal); 17000 horas (Eco)</w:t>
            </w:r>
          </w:p>
        </w:tc>
        <w:tc>
          <w:tcPr>
            <w:tcW w:w="1036" w:type="dxa"/>
            <w:tcBorders>
              <w:top w:val="nil"/>
              <w:left w:val="nil"/>
              <w:bottom w:val="single" w:sz="4" w:space="0" w:color="000000"/>
              <w:right w:val="single" w:sz="4" w:space="0" w:color="000000"/>
            </w:tcBorders>
            <w:shd w:val="clear" w:color="auto" w:fill="auto"/>
            <w:noWrap/>
            <w:vAlign w:val="center"/>
            <w:hideMark/>
          </w:tcPr>
          <w:p w14:paraId="01D7269A" w14:textId="77777777" w:rsidR="00B23D4B" w:rsidRPr="00D961A4" w:rsidRDefault="00B23D4B" w:rsidP="00067C00">
            <w:pPr>
              <w:spacing w:after="0" w:line="240" w:lineRule="auto"/>
              <w:jc w:val="center"/>
              <w:rPr>
                <w:rFonts w:ascii="Century Gothic" w:eastAsia="Times New Roman" w:hAnsi="Century Gothic" w:cs="Arial"/>
                <w:sz w:val="20"/>
                <w:szCs w:val="20"/>
              </w:rPr>
            </w:pPr>
            <w:r w:rsidRPr="00D961A4">
              <w:rPr>
                <w:rFonts w:ascii="Century Gothic" w:eastAsia="Times New Roman" w:hAnsi="Century Gothic" w:cs="Arial"/>
                <w:sz w:val="20"/>
                <w:szCs w:val="20"/>
              </w:rPr>
              <w:t>PIEZA</w:t>
            </w:r>
          </w:p>
        </w:tc>
        <w:tc>
          <w:tcPr>
            <w:tcW w:w="1080" w:type="dxa"/>
            <w:tcBorders>
              <w:top w:val="nil"/>
              <w:left w:val="nil"/>
              <w:bottom w:val="single" w:sz="4" w:space="0" w:color="000000"/>
              <w:right w:val="single" w:sz="4" w:space="0" w:color="000000"/>
            </w:tcBorders>
            <w:shd w:val="clear" w:color="auto" w:fill="auto"/>
            <w:noWrap/>
            <w:vAlign w:val="center"/>
            <w:hideMark/>
          </w:tcPr>
          <w:p w14:paraId="35F089F5" w14:textId="77777777" w:rsidR="00B23D4B" w:rsidRPr="00D961A4" w:rsidRDefault="00B23D4B" w:rsidP="00067C00">
            <w:pPr>
              <w:spacing w:after="0" w:line="240" w:lineRule="auto"/>
              <w:jc w:val="center"/>
              <w:rPr>
                <w:rFonts w:ascii="Century Gothic" w:eastAsia="Times New Roman" w:hAnsi="Century Gothic" w:cs="Arial"/>
                <w:sz w:val="20"/>
                <w:szCs w:val="20"/>
              </w:rPr>
            </w:pPr>
            <w:r>
              <w:rPr>
                <w:rFonts w:ascii="Century Gothic" w:eastAsia="Times New Roman" w:hAnsi="Century Gothic" w:cs="Arial"/>
                <w:sz w:val="20"/>
                <w:szCs w:val="20"/>
              </w:rPr>
              <w:t>2</w:t>
            </w:r>
          </w:p>
        </w:tc>
        <w:tc>
          <w:tcPr>
            <w:tcW w:w="1080" w:type="dxa"/>
            <w:tcBorders>
              <w:top w:val="nil"/>
              <w:left w:val="nil"/>
              <w:bottom w:val="single" w:sz="4" w:space="0" w:color="000000"/>
              <w:right w:val="single" w:sz="4" w:space="0" w:color="000000"/>
            </w:tcBorders>
          </w:tcPr>
          <w:p w14:paraId="23FC8E84" w14:textId="77777777" w:rsidR="00B23D4B" w:rsidRDefault="00B23D4B" w:rsidP="00067C00">
            <w:pPr>
              <w:spacing w:after="0" w:line="240" w:lineRule="auto"/>
              <w:jc w:val="center"/>
              <w:rPr>
                <w:rFonts w:ascii="Century Gothic" w:eastAsia="Times New Roman" w:hAnsi="Century Gothic" w:cs="Arial"/>
                <w:sz w:val="20"/>
                <w:szCs w:val="20"/>
              </w:rPr>
            </w:pPr>
          </w:p>
        </w:tc>
      </w:tr>
    </w:tbl>
    <w:p w14:paraId="28EF50C1" w14:textId="3EFE2879" w:rsidR="005E74EF" w:rsidRDefault="005E74EF">
      <w:pPr>
        <w:spacing w:after="0" w:line="240" w:lineRule="auto"/>
        <w:jc w:val="both"/>
        <w:rPr>
          <w:rFonts w:ascii="Century Gothic" w:hAnsi="Century Gothic" w:cs="Arial"/>
          <w:color w:val="FF0000"/>
        </w:rPr>
      </w:pPr>
    </w:p>
    <w:p w14:paraId="3763721D" w14:textId="7D166F7F" w:rsidR="00B23D4B" w:rsidRDefault="00B23D4B">
      <w:pPr>
        <w:spacing w:after="0" w:line="240" w:lineRule="auto"/>
        <w:jc w:val="both"/>
        <w:rPr>
          <w:rFonts w:ascii="Century Gothic" w:hAnsi="Century Gothic" w:cs="Arial"/>
          <w:color w:val="FF0000"/>
        </w:rPr>
      </w:pPr>
    </w:p>
    <w:p w14:paraId="60C051BF" w14:textId="41EB23A4" w:rsidR="00B23D4B" w:rsidRDefault="00B23D4B">
      <w:pPr>
        <w:spacing w:after="0" w:line="240" w:lineRule="auto"/>
        <w:jc w:val="both"/>
        <w:rPr>
          <w:rFonts w:ascii="Century Gothic" w:hAnsi="Century Gothic" w:cs="Arial"/>
          <w:color w:val="FF0000"/>
        </w:rPr>
      </w:pPr>
    </w:p>
    <w:p w14:paraId="74C327C9" w14:textId="3A537645" w:rsidR="00B23D4B" w:rsidRDefault="00B23D4B">
      <w:pPr>
        <w:spacing w:after="0" w:line="240" w:lineRule="auto"/>
        <w:jc w:val="both"/>
        <w:rPr>
          <w:rFonts w:ascii="Century Gothic" w:hAnsi="Century Gothic" w:cs="Arial"/>
          <w:color w:val="FF0000"/>
        </w:rPr>
      </w:pPr>
    </w:p>
    <w:p w14:paraId="2EED034B" w14:textId="5F7BB8F5" w:rsidR="00B23D4B" w:rsidRDefault="00B23D4B">
      <w:pPr>
        <w:spacing w:after="0" w:line="240" w:lineRule="auto"/>
        <w:jc w:val="both"/>
        <w:rPr>
          <w:rFonts w:ascii="Century Gothic" w:hAnsi="Century Gothic" w:cs="Arial"/>
          <w:color w:val="FF0000"/>
        </w:rPr>
      </w:pPr>
    </w:p>
    <w:p w14:paraId="28737E93" w14:textId="6133813F" w:rsidR="00B23D4B" w:rsidRDefault="00B23D4B">
      <w:pPr>
        <w:spacing w:after="0" w:line="240" w:lineRule="auto"/>
        <w:jc w:val="both"/>
        <w:rPr>
          <w:rFonts w:ascii="Century Gothic" w:hAnsi="Century Gothic" w:cs="Arial"/>
          <w:color w:val="FF0000"/>
        </w:rPr>
      </w:pPr>
    </w:p>
    <w:p w14:paraId="0FF23092" w14:textId="5E22C770" w:rsidR="00B23D4B" w:rsidRDefault="00B23D4B">
      <w:pPr>
        <w:spacing w:after="0" w:line="240" w:lineRule="auto"/>
        <w:jc w:val="both"/>
        <w:rPr>
          <w:rFonts w:ascii="Century Gothic" w:hAnsi="Century Gothic" w:cs="Arial"/>
          <w:color w:val="FF0000"/>
        </w:rPr>
      </w:pPr>
    </w:p>
    <w:p w14:paraId="774A0A98" w14:textId="2E6FDE6A" w:rsidR="00B23D4B" w:rsidRDefault="00B23D4B">
      <w:pPr>
        <w:spacing w:after="0" w:line="240" w:lineRule="auto"/>
        <w:jc w:val="both"/>
        <w:rPr>
          <w:rFonts w:ascii="Century Gothic" w:hAnsi="Century Gothic" w:cs="Arial"/>
          <w:color w:val="FF0000"/>
        </w:rPr>
      </w:pPr>
    </w:p>
    <w:p w14:paraId="14B44B32" w14:textId="32A91EAF" w:rsidR="00B23D4B" w:rsidRDefault="00B23D4B">
      <w:pPr>
        <w:spacing w:after="0" w:line="240" w:lineRule="auto"/>
        <w:jc w:val="both"/>
        <w:rPr>
          <w:rFonts w:ascii="Century Gothic" w:hAnsi="Century Gothic" w:cs="Arial"/>
          <w:color w:val="FF0000"/>
        </w:rPr>
      </w:pPr>
    </w:p>
    <w:p w14:paraId="1D0AEEDA" w14:textId="4D797551" w:rsidR="00B23D4B" w:rsidRDefault="00B23D4B">
      <w:pPr>
        <w:spacing w:after="0" w:line="240" w:lineRule="auto"/>
        <w:jc w:val="both"/>
        <w:rPr>
          <w:rFonts w:ascii="Century Gothic" w:hAnsi="Century Gothic" w:cs="Arial"/>
          <w:color w:val="FF0000"/>
        </w:rPr>
      </w:pPr>
    </w:p>
    <w:p w14:paraId="2C86DFBF" w14:textId="4E2E4868" w:rsidR="00BE39E1" w:rsidRDefault="00BE39E1">
      <w:pPr>
        <w:spacing w:after="0" w:line="240" w:lineRule="auto"/>
        <w:jc w:val="both"/>
        <w:rPr>
          <w:rFonts w:ascii="Century Gothic" w:hAnsi="Century Gothic" w:cs="Arial"/>
          <w:color w:val="FF0000"/>
        </w:rPr>
      </w:pPr>
    </w:p>
    <w:p w14:paraId="4D425B68" w14:textId="77777777" w:rsidR="00BE39E1" w:rsidRPr="004F4044" w:rsidRDefault="00BE39E1">
      <w:pPr>
        <w:spacing w:after="0" w:line="240" w:lineRule="auto"/>
        <w:jc w:val="both"/>
        <w:rPr>
          <w:rFonts w:ascii="Century Gothic" w:hAnsi="Century Gothic" w:cs="Arial"/>
          <w:color w:val="FF0000"/>
        </w:rPr>
      </w:pPr>
    </w:p>
    <w:p w14:paraId="05B98764" w14:textId="77777777" w:rsidR="00AE2E47" w:rsidRPr="004F4044" w:rsidRDefault="005B4C95">
      <w:pPr>
        <w:numPr>
          <w:ilvl w:val="0"/>
          <w:numId w:val="12"/>
        </w:numPr>
        <w:spacing w:after="0" w:line="276" w:lineRule="auto"/>
        <w:ind w:left="720" w:hanging="360"/>
        <w:jc w:val="both"/>
        <w:rPr>
          <w:rFonts w:ascii="Century Gothic" w:eastAsia="Arial" w:hAnsi="Century Gothic" w:cs="Arial"/>
        </w:rPr>
      </w:pPr>
      <w:r>
        <w:rPr>
          <w:rFonts w:ascii="Century Gothic" w:eastAsia="Arial" w:hAnsi="Century Gothic" w:cs="Arial"/>
        </w:rPr>
        <w:t>T</w:t>
      </w:r>
      <w:r w:rsidR="004F4044" w:rsidRPr="004F4044">
        <w:rPr>
          <w:rFonts w:ascii="Century Gothic" w:eastAsia="Arial" w:hAnsi="Century Gothic" w:cs="Arial"/>
        </w:rPr>
        <w:t>iempo de servicio ____________</w:t>
      </w:r>
    </w:p>
    <w:p w14:paraId="398BBC4E" w14:textId="77777777" w:rsidR="00AE2E47" w:rsidRPr="004F4044" w:rsidRDefault="00AE2E47">
      <w:pPr>
        <w:spacing w:after="0" w:line="276" w:lineRule="auto"/>
        <w:ind w:left="720"/>
        <w:jc w:val="both"/>
        <w:rPr>
          <w:rFonts w:ascii="Century Gothic" w:eastAsia="Arial" w:hAnsi="Century Gothic" w:cs="Arial"/>
        </w:rPr>
      </w:pPr>
    </w:p>
    <w:p w14:paraId="40C3BFEC" w14:textId="77777777" w:rsidR="00AE2E47" w:rsidRPr="004F4044" w:rsidRDefault="004F4044">
      <w:pPr>
        <w:numPr>
          <w:ilvl w:val="0"/>
          <w:numId w:val="12"/>
        </w:numPr>
        <w:spacing w:after="0" w:line="276" w:lineRule="auto"/>
        <w:ind w:left="720" w:hanging="360"/>
        <w:jc w:val="both"/>
        <w:rPr>
          <w:rFonts w:ascii="Century Gothic" w:eastAsia="Arial" w:hAnsi="Century Gothic" w:cs="Arial"/>
        </w:rPr>
      </w:pPr>
      <w:r w:rsidRPr="004F4044">
        <w:rPr>
          <w:rFonts w:ascii="Century Gothic" w:eastAsia="Arial" w:hAnsi="Century Gothic" w:cs="Arial"/>
        </w:rPr>
        <w:t>Tiempo de garantía (plazo en el cual el licitante se responsabiliza de la calidad de los bienes o servicios) ______________</w:t>
      </w:r>
    </w:p>
    <w:p w14:paraId="30A6946E" w14:textId="77777777" w:rsidR="005B4C95" w:rsidRPr="004F4044" w:rsidRDefault="005B4C95">
      <w:pPr>
        <w:spacing w:after="0" w:line="276" w:lineRule="auto"/>
        <w:jc w:val="both"/>
        <w:rPr>
          <w:rFonts w:ascii="Century Gothic" w:eastAsia="Arial" w:hAnsi="Century Gothic" w:cs="Arial"/>
        </w:rPr>
      </w:pPr>
    </w:p>
    <w:p w14:paraId="019915AF" w14:textId="77777777"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Me comprometo y me obligo a cumplir con todas y cada una de las obligaciones establecidas en las bases de esta licitación.</w:t>
      </w:r>
    </w:p>
    <w:p w14:paraId="68E18641" w14:textId="77777777" w:rsidR="00C95DAB" w:rsidRPr="004F4044" w:rsidRDefault="00C95DAB">
      <w:pPr>
        <w:spacing w:after="0" w:line="276" w:lineRule="auto"/>
        <w:jc w:val="both"/>
        <w:rPr>
          <w:rFonts w:ascii="Century Gothic" w:eastAsia="Arial" w:hAnsi="Century Gothic" w:cs="Arial"/>
        </w:rPr>
      </w:pPr>
    </w:p>
    <w:p w14:paraId="2EE867D9" w14:textId="77777777" w:rsidR="005B4C95" w:rsidRDefault="004F4044" w:rsidP="00994B82">
      <w:pPr>
        <w:jc w:val="both"/>
        <w:rPr>
          <w:rFonts w:ascii="Century Gothic" w:hAnsi="Century Gothic"/>
        </w:rPr>
      </w:pPr>
      <w:r w:rsidRPr="004F4044">
        <w:rPr>
          <w:rFonts w:ascii="Century Gothic" w:hAnsi="Century Gothic"/>
        </w:rPr>
        <w:t>Finalmente, manifiesto que mí representada en caso de resultar adjudicada contara con el stock suficiente para atender las necesidades de los servicios del O.P.D. Salud del Municipio de Zapopan.</w:t>
      </w:r>
    </w:p>
    <w:p w14:paraId="24E4B4EB" w14:textId="77777777" w:rsidR="00DE2FE0" w:rsidRDefault="00DE2FE0" w:rsidP="00994B82">
      <w:pPr>
        <w:jc w:val="both"/>
        <w:rPr>
          <w:rFonts w:ascii="Century Gothic" w:hAnsi="Century Gothic"/>
        </w:rPr>
      </w:pPr>
    </w:p>
    <w:p w14:paraId="74FD60FA" w14:textId="77777777" w:rsidR="00DE2FE0" w:rsidRPr="00994B82" w:rsidRDefault="00DE2FE0" w:rsidP="00994B82">
      <w:pPr>
        <w:jc w:val="both"/>
        <w:rPr>
          <w:rFonts w:ascii="Century Gothic" w:hAnsi="Century Gothic"/>
        </w:rPr>
      </w:pPr>
    </w:p>
    <w:p w14:paraId="377E4D35" w14:textId="77777777" w:rsidR="004C2498" w:rsidRPr="004F4044" w:rsidRDefault="004C2498">
      <w:pPr>
        <w:spacing w:after="0" w:line="276" w:lineRule="auto"/>
        <w:jc w:val="both"/>
        <w:rPr>
          <w:rFonts w:ascii="Century Gothic" w:eastAsia="Arial" w:hAnsi="Century Gothic" w:cs="Arial"/>
        </w:rPr>
      </w:pPr>
    </w:p>
    <w:p w14:paraId="0364C3CC"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14:paraId="4BB81EE8"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71869427"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14:paraId="52EE8F42" w14:textId="77777777" w:rsidR="00AE2E47" w:rsidRPr="004F4044" w:rsidRDefault="00AE2E47">
      <w:pPr>
        <w:spacing w:after="0" w:line="276" w:lineRule="auto"/>
        <w:jc w:val="both"/>
        <w:rPr>
          <w:rFonts w:ascii="Century Gothic" w:eastAsia="Arial" w:hAnsi="Century Gothic" w:cs="Arial"/>
          <w:b/>
        </w:rPr>
      </w:pPr>
    </w:p>
    <w:p w14:paraId="24FAB0D1" w14:textId="77777777" w:rsidR="00AE2E47" w:rsidRDefault="00AE2E47">
      <w:pPr>
        <w:spacing w:after="0" w:line="276" w:lineRule="auto"/>
        <w:ind w:left="708" w:hanging="708"/>
        <w:jc w:val="center"/>
        <w:rPr>
          <w:rFonts w:ascii="Century Gothic" w:eastAsia="Arial" w:hAnsi="Century Gothic" w:cs="Arial"/>
          <w:b/>
        </w:rPr>
      </w:pPr>
    </w:p>
    <w:p w14:paraId="405E1399" w14:textId="77777777" w:rsidR="009B061E" w:rsidRDefault="009B061E">
      <w:pPr>
        <w:spacing w:after="0" w:line="276" w:lineRule="auto"/>
        <w:ind w:left="708" w:hanging="708"/>
        <w:jc w:val="center"/>
        <w:rPr>
          <w:rFonts w:ascii="Century Gothic" w:eastAsia="Arial" w:hAnsi="Century Gothic" w:cs="Arial"/>
          <w:b/>
        </w:rPr>
      </w:pPr>
    </w:p>
    <w:p w14:paraId="7422ADF8" w14:textId="77777777" w:rsidR="009B061E" w:rsidRDefault="009B061E">
      <w:pPr>
        <w:spacing w:after="0" w:line="276" w:lineRule="auto"/>
        <w:ind w:left="708" w:hanging="708"/>
        <w:jc w:val="center"/>
        <w:rPr>
          <w:rFonts w:ascii="Century Gothic" w:eastAsia="Arial" w:hAnsi="Century Gothic" w:cs="Arial"/>
          <w:b/>
        </w:rPr>
      </w:pPr>
    </w:p>
    <w:p w14:paraId="7178F7AE" w14:textId="77777777" w:rsidR="009B061E" w:rsidRDefault="009B061E">
      <w:pPr>
        <w:spacing w:after="0" w:line="276" w:lineRule="auto"/>
        <w:ind w:left="708" w:hanging="708"/>
        <w:jc w:val="center"/>
        <w:rPr>
          <w:rFonts w:ascii="Century Gothic" w:eastAsia="Arial" w:hAnsi="Century Gothic" w:cs="Arial"/>
          <w:b/>
        </w:rPr>
      </w:pPr>
    </w:p>
    <w:p w14:paraId="48C2C054" w14:textId="77777777" w:rsidR="005E74EF" w:rsidRDefault="005E74EF">
      <w:pPr>
        <w:spacing w:after="0" w:line="276" w:lineRule="auto"/>
        <w:jc w:val="both"/>
        <w:rPr>
          <w:rFonts w:ascii="Century Gothic" w:eastAsia="Arial" w:hAnsi="Century Gothic" w:cs="Arial"/>
          <w:b/>
        </w:rPr>
      </w:pPr>
    </w:p>
    <w:p w14:paraId="72592291" w14:textId="77777777" w:rsidR="005E74EF" w:rsidRDefault="005E74EF">
      <w:pPr>
        <w:spacing w:after="0" w:line="276" w:lineRule="auto"/>
        <w:jc w:val="both"/>
        <w:rPr>
          <w:rFonts w:ascii="Century Gothic" w:eastAsia="Arial" w:hAnsi="Century Gothic" w:cs="Arial"/>
          <w:b/>
        </w:rPr>
      </w:pPr>
    </w:p>
    <w:p w14:paraId="608FFC86" w14:textId="77777777" w:rsidR="005E74EF" w:rsidRDefault="005E74EF">
      <w:pPr>
        <w:spacing w:after="0" w:line="276" w:lineRule="auto"/>
        <w:jc w:val="both"/>
        <w:rPr>
          <w:rFonts w:ascii="Century Gothic" w:eastAsia="Arial" w:hAnsi="Century Gothic" w:cs="Arial"/>
          <w:b/>
        </w:rPr>
      </w:pPr>
    </w:p>
    <w:p w14:paraId="0ED79798" w14:textId="77777777" w:rsidR="00AE2E47" w:rsidRPr="004F4044" w:rsidRDefault="004F4044">
      <w:pPr>
        <w:spacing w:after="0" w:line="276" w:lineRule="auto"/>
        <w:jc w:val="both"/>
        <w:rPr>
          <w:rFonts w:ascii="Century Gothic" w:eastAsia="Arial" w:hAnsi="Century Gothic" w:cs="Arial"/>
          <w:b/>
        </w:rPr>
      </w:pPr>
      <w:r w:rsidRPr="004F4044">
        <w:rPr>
          <w:rFonts w:ascii="Century Gothic" w:eastAsia="Arial" w:hAnsi="Century Gothic" w:cs="Arial"/>
          <w:b/>
        </w:rPr>
        <w:t>DEBERÁ ANEXAR EN HOJA MEMBRETADA TODO LO QUE INCLUYA EL SERVICIO DE ACUERDO A LO SEÑALADO EN EL ANEXO 5.</w:t>
      </w:r>
    </w:p>
    <w:p w14:paraId="7FDF5FCE" w14:textId="77777777" w:rsidR="00AE2E47" w:rsidRPr="004F4044" w:rsidRDefault="00AE2E47">
      <w:pPr>
        <w:spacing w:after="0" w:line="276" w:lineRule="auto"/>
        <w:jc w:val="both"/>
        <w:rPr>
          <w:rFonts w:ascii="Century Gothic" w:eastAsia="Arial" w:hAnsi="Century Gothic" w:cs="Arial"/>
          <w:b/>
        </w:rPr>
      </w:pPr>
    </w:p>
    <w:p w14:paraId="376B6DE1" w14:textId="77777777" w:rsidR="00AE2E47" w:rsidRPr="000C2E80"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14:paraId="2F6316F3" w14:textId="77777777" w:rsidR="00AE2E47" w:rsidRPr="004F4044" w:rsidRDefault="00AE2E47">
      <w:pPr>
        <w:spacing w:after="0" w:line="276" w:lineRule="auto"/>
        <w:jc w:val="both"/>
        <w:rPr>
          <w:rFonts w:ascii="Century Gothic" w:hAnsi="Century Gothic" w:cs="Arial"/>
          <w:b/>
          <w:lang w:eastAsia="en-US"/>
        </w:rPr>
      </w:pPr>
    </w:p>
    <w:p w14:paraId="07742353" w14:textId="77777777" w:rsidR="00AE2E47"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14:paraId="0D7BDFBA" w14:textId="77777777" w:rsidR="00BE39E1" w:rsidRDefault="00BE39E1">
      <w:pPr>
        <w:spacing w:after="0" w:line="276" w:lineRule="auto"/>
        <w:jc w:val="both"/>
        <w:rPr>
          <w:rFonts w:ascii="Century Gothic" w:hAnsi="Century Gothic" w:cs="Arial"/>
          <w:b/>
          <w:lang w:eastAsia="en-US"/>
        </w:rPr>
      </w:pPr>
    </w:p>
    <w:p w14:paraId="64429B5D" w14:textId="77777777" w:rsidR="00BE39E1" w:rsidRDefault="00BE39E1">
      <w:pPr>
        <w:spacing w:after="0" w:line="276" w:lineRule="auto"/>
        <w:jc w:val="both"/>
        <w:rPr>
          <w:rFonts w:ascii="Century Gothic" w:hAnsi="Century Gothic" w:cs="Arial"/>
          <w:b/>
          <w:lang w:eastAsia="en-US"/>
        </w:rPr>
      </w:pPr>
    </w:p>
    <w:p w14:paraId="6A4F32D9" w14:textId="77777777" w:rsidR="00BE39E1" w:rsidRDefault="00BE39E1">
      <w:pPr>
        <w:spacing w:after="0" w:line="276" w:lineRule="auto"/>
        <w:jc w:val="both"/>
        <w:rPr>
          <w:rFonts w:ascii="Century Gothic" w:hAnsi="Century Gothic" w:cs="Arial"/>
          <w:b/>
          <w:lang w:eastAsia="en-US"/>
        </w:rPr>
      </w:pPr>
    </w:p>
    <w:p w14:paraId="7B5E9688" w14:textId="77777777" w:rsidR="00BE39E1" w:rsidRDefault="00BE39E1">
      <w:pPr>
        <w:spacing w:after="0" w:line="276" w:lineRule="auto"/>
        <w:jc w:val="both"/>
        <w:rPr>
          <w:rFonts w:ascii="Century Gothic" w:hAnsi="Century Gothic" w:cs="Arial"/>
          <w:b/>
          <w:lang w:eastAsia="en-US"/>
        </w:rPr>
      </w:pPr>
    </w:p>
    <w:p w14:paraId="76C1C83A" w14:textId="77777777" w:rsidR="00BE39E1" w:rsidRDefault="00BE39E1">
      <w:pPr>
        <w:spacing w:after="0" w:line="276" w:lineRule="auto"/>
        <w:jc w:val="both"/>
        <w:rPr>
          <w:rFonts w:ascii="Century Gothic" w:hAnsi="Century Gothic" w:cs="Arial"/>
          <w:b/>
          <w:lang w:eastAsia="en-US"/>
        </w:rPr>
      </w:pPr>
    </w:p>
    <w:p w14:paraId="032B5DC6" w14:textId="77777777" w:rsidR="00BE39E1" w:rsidRDefault="00BE39E1">
      <w:pPr>
        <w:spacing w:after="0" w:line="276" w:lineRule="auto"/>
        <w:jc w:val="both"/>
        <w:rPr>
          <w:rFonts w:ascii="Century Gothic" w:hAnsi="Century Gothic" w:cs="Arial"/>
          <w:b/>
          <w:lang w:eastAsia="en-US"/>
        </w:rPr>
      </w:pPr>
    </w:p>
    <w:p w14:paraId="31B91C6B" w14:textId="77777777" w:rsidR="00BE39E1" w:rsidRDefault="00BE39E1">
      <w:pPr>
        <w:spacing w:after="0" w:line="276" w:lineRule="auto"/>
        <w:jc w:val="both"/>
        <w:rPr>
          <w:rFonts w:ascii="Century Gothic" w:hAnsi="Century Gothic" w:cs="Arial"/>
          <w:b/>
          <w:lang w:eastAsia="en-US"/>
        </w:rPr>
      </w:pPr>
    </w:p>
    <w:p w14:paraId="25840426" w14:textId="77777777" w:rsidR="00BE39E1" w:rsidRDefault="00BE39E1">
      <w:pPr>
        <w:spacing w:after="0" w:line="276" w:lineRule="auto"/>
        <w:jc w:val="both"/>
        <w:rPr>
          <w:rFonts w:ascii="Century Gothic" w:hAnsi="Century Gothic" w:cs="Arial"/>
          <w:b/>
          <w:lang w:eastAsia="en-US"/>
        </w:rPr>
      </w:pPr>
    </w:p>
    <w:p w14:paraId="549FF707" w14:textId="77777777" w:rsidR="00BE39E1" w:rsidRDefault="00BE39E1">
      <w:pPr>
        <w:spacing w:after="0" w:line="276" w:lineRule="auto"/>
        <w:jc w:val="both"/>
        <w:rPr>
          <w:rFonts w:ascii="Century Gothic" w:hAnsi="Century Gothic" w:cs="Arial"/>
          <w:b/>
          <w:lang w:eastAsia="en-US"/>
        </w:rPr>
      </w:pPr>
    </w:p>
    <w:p w14:paraId="17D49D7D" w14:textId="77777777" w:rsidR="00BE39E1" w:rsidRDefault="00BE39E1">
      <w:pPr>
        <w:spacing w:after="0" w:line="276" w:lineRule="auto"/>
        <w:jc w:val="both"/>
        <w:rPr>
          <w:rFonts w:ascii="Century Gothic" w:hAnsi="Century Gothic" w:cs="Arial"/>
          <w:b/>
          <w:lang w:eastAsia="en-US"/>
        </w:rPr>
      </w:pPr>
    </w:p>
    <w:p w14:paraId="52AA84FF" w14:textId="77777777" w:rsidR="00BE39E1" w:rsidRDefault="00BE39E1">
      <w:pPr>
        <w:spacing w:after="0" w:line="276" w:lineRule="auto"/>
        <w:jc w:val="both"/>
        <w:rPr>
          <w:rFonts w:ascii="Century Gothic" w:hAnsi="Century Gothic" w:cs="Arial"/>
          <w:b/>
          <w:lang w:eastAsia="en-US"/>
        </w:rPr>
      </w:pPr>
    </w:p>
    <w:p w14:paraId="72BD1A80" w14:textId="77777777" w:rsidR="00BE39E1" w:rsidRDefault="00BE39E1">
      <w:pPr>
        <w:spacing w:after="0" w:line="276" w:lineRule="auto"/>
        <w:jc w:val="both"/>
        <w:rPr>
          <w:rFonts w:ascii="Century Gothic" w:hAnsi="Century Gothic" w:cs="Arial"/>
          <w:b/>
          <w:lang w:eastAsia="en-US"/>
        </w:rPr>
      </w:pPr>
    </w:p>
    <w:p w14:paraId="5BAEA7F8" w14:textId="562B402A" w:rsidR="00BE39E1" w:rsidRDefault="00BE39E1">
      <w:pPr>
        <w:spacing w:after="0" w:line="276" w:lineRule="auto"/>
        <w:jc w:val="both"/>
        <w:rPr>
          <w:rFonts w:ascii="Century Gothic" w:hAnsi="Century Gothic" w:cs="Arial"/>
          <w:b/>
          <w:lang w:eastAsia="en-US"/>
        </w:rPr>
      </w:pPr>
    </w:p>
    <w:p w14:paraId="54495C2E" w14:textId="243DD922" w:rsidR="00B23D4B" w:rsidRDefault="00B23D4B">
      <w:pPr>
        <w:spacing w:after="0" w:line="276" w:lineRule="auto"/>
        <w:jc w:val="both"/>
        <w:rPr>
          <w:rFonts w:ascii="Century Gothic" w:hAnsi="Century Gothic" w:cs="Arial"/>
          <w:b/>
          <w:lang w:eastAsia="en-US"/>
        </w:rPr>
      </w:pPr>
    </w:p>
    <w:p w14:paraId="73BFAF5C" w14:textId="14FDE966" w:rsidR="00B23D4B" w:rsidRDefault="00B23D4B">
      <w:pPr>
        <w:spacing w:after="0" w:line="276" w:lineRule="auto"/>
        <w:jc w:val="both"/>
        <w:rPr>
          <w:rFonts w:ascii="Century Gothic" w:hAnsi="Century Gothic" w:cs="Arial"/>
          <w:b/>
          <w:lang w:eastAsia="en-US"/>
        </w:rPr>
      </w:pPr>
    </w:p>
    <w:p w14:paraId="6BEFA606" w14:textId="738588C2" w:rsidR="00B23D4B" w:rsidRDefault="00B23D4B">
      <w:pPr>
        <w:spacing w:after="0" w:line="276" w:lineRule="auto"/>
        <w:jc w:val="both"/>
        <w:rPr>
          <w:rFonts w:ascii="Century Gothic" w:hAnsi="Century Gothic" w:cs="Arial"/>
          <w:b/>
          <w:lang w:eastAsia="en-US"/>
        </w:rPr>
      </w:pPr>
    </w:p>
    <w:p w14:paraId="64DC744F" w14:textId="0DD90DDD" w:rsidR="00B23D4B" w:rsidRDefault="00B23D4B">
      <w:pPr>
        <w:spacing w:after="0" w:line="276" w:lineRule="auto"/>
        <w:jc w:val="both"/>
        <w:rPr>
          <w:rFonts w:ascii="Century Gothic" w:hAnsi="Century Gothic" w:cs="Arial"/>
          <w:b/>
          <w:lang w:eastAsia="en-US"/>
        </w:rPr>
      </w:pPr>
    </w:p>
    <w:p w14:paraId="5AF58D62" w14:textId="3EAADBD4" w:rsidR="00B23D4B" w:rsidRDefault="00B23D4B">
      <w:pPr>
        <w:spacing w:after="0" w:line="276" w:lineRule="auto"/>
        <w:jc w:val="both"/>
        <w:rPr>
          <w:rFonts w:ascii="Century Gothic" w:hAnsi="Century Gothic" w:cs="Arial"/>
          <w:b/>
          <w:lang w:eastAsia="en-US"/>
        </w:rPr>
      </w:pPr>
    </w:p>
    <w:p w14:paraId="3BC01A39" w14:textId="09BB5DFF" w:rsidR="00B23D4B" w:rsidRDefault="00B23D4B">
      <w:pPr>
        <w:spacing w:after="0" w:line="276" w:lineRule="auto"/>
        <w:jc w:val="both"/>
        <w:rPr>
          <w:rFonts w:ascii="Century Gothic" w:hAnsi="Century Gothic" w:cs="Arial"/>
          <w:b/>
          <w:lang w:eastAsia="en-US"/>
        </w:rPr>
      </w:pPr>
    </w:p>
    <w:p w14:paraId="7411B68E" w14:textId="01BBCA10" w:rsidR="00B23D4B" w:rsidRDefault="00B23D4B">
      <w:pPr>
        <w:spacing w:after="0" w:line="276" w:lineRule="auto"/>
        <w:jc w:val="both"/>
        <w:rPr>
          <w:rFonts w:ascii="Century Gothic" w:hAnsi="Century Gothic" w:cs="Arial"/>
          <w:b/>
          <w:lang w:eastAsia="en-US"/>
        </w:rPr>
      </w:pPr>
    </w:p>
    <w:p w14:paraId="1C4378BE" w14:textId="4C00E591" w:rsidR="00B23D4B" w:rsidRDefault="00B23D4B">
      <w:pPr>
        <w:spacing w:after="0" w:line="276" w:lineRule="auto"/>
        <w:jc w:val="both"/>
        <w:rPr>
          <w:rFonts w:ascii="Century Gothic" w:hAnsi="Century Gothic" w:cs="Arial"/>
          <w:b/>
          <w:lang w:eastAsia="en-US"/>
        </w:rPr>
      </w:pPr>
    </w:p>
    <w:p w14:paraId="5973CB95" w14:textId="5D2F7E12" w:rsidR="00B23D4B" w:rsidRDefault="00B23D4B">
      <w:pPr>
        <w:spacing w:after="0" w:line="276" w:lineRule="auto"/>
        <w:jc w:val="both"/>
        <w:rPr>
          <w:rFonts w:ascii="Century Gothic" w:hAnsi="Century Gothic" w:cs="Arial"/>
          <w:b/>
          <w:lang w:eastAsia="en-US"/>
        </w:rPr>
      </w:pPr>
    </w:p>
    <w:p w14:paraId="02045CF3" w14:textId="031196C4" w:rsidR="00B23D4B" w:rsidRDefault="00B23D4B">
      <w:pPr>
        <w:spacing w:after="0" w:line="276" w:lineRule="auto"/>
        <w:jc w:val="both"/>
        <w:rPr>
          <w:rFonts w:ascii="Century Gothic" w:hAnsi="Century Gothic" w:cs="Arial"/>
          <w:b/>
          <w:lang w:eastAsia="en-US"/>
        </w:rPr>
      </w:pPr>
    </w:p>
    <w:p w14:paraId="54D1988C" w14:textId="2493795F" w:rsidR="00B23D4B" w:rsidRDefault="00B23D4B">
      <w:pPr>
        <w:spacing w:after="0" w:line="276" w:lineRule="auto"/>
        <w:jc w:val="both"/>
        <w:rPr>
          <w:rFonts w:ascii="Century Gothic" w:hAnsi="Century Gothic" w:cs="Arial"/>
          <w:b/>
          <w:lang w:eastAsia="en-US"/>
        </w:rPr>
      </w:pPr>
    </w:p>
    <w:p w14:paraId="48A40069" w14:textId="2D8493D2" w:rsidR="00B23D4B" w:rsidRDefault="00B23D4B">
      <w:pPr>
        <w:spacing w:after="0" w:line="276" w:lineRule="auto"/>
        <w:jc w:val="both"/>
        <w:rPr>
          <w:rFonts w:ascii="Century Gothic" w:hAnsi="Century Gothic" w:cs="Arial"/>
          <w:b/>
          <w:lang w:eastAsia="en-US"/>
        </w:rPr>
      </w:pPr>
    </w:p>
    <w:p w14:paraId="52279F0D" w14:textId="16473A42" w:rsidR="00B23D4B" w:rsidRDefault="00B23D4B">
      <w:pPr>
        <w:spacing w:after="0" w:line="276" w:lineRule="auto"/>
        <w:jc w:val="both"/>
        <w:rPr>
          <w:rFonts w:ascii="Century Gothic" w:hAnsi="Century Gothic" w:cs="Arial"/>
          <w:b/>
          <w:lang w:eastAsia="en-US"/>
        </w:rPr>
      </w:pPr>
    </w:p>
    <w:p w14:paraId="4592A961" w14:textId="617BBECC" w:rsidR="00B23D4B" w:rsidRDefault="00B23D4B">
      <w:pPr>
        <w:spacing w:after="0" w:line="276" w:lineRule="auto"/>
        <w:jc w:val="both"/>
        <w:rPr>
          <w:rFonts w:ascii="Century Gothic" w:hAnsi="Century Gothic" w:cs="Arial"/>
          <w:b/>
          <w:lang w:eastAsia="en-US"/>
        </w:rPr>
      </w:pPr>
    </w:p>
    <w:p w14:paraId="63538162" w14:textId="52C68B7C" w:rsidR="00B23D4B" w:rsidRDefault="00B23D4B">
      <w:pPr>
        <w:spacing w:after="0" w:line="276" w:lineRule="auto"/>
        <w:jc w:val="both"/>
        <w:rPr>
          <w:rFonts w:ascii="Century Gothic" w:hAnsi="Century Gothic" w:cs="Arial"/>
          <w:b/>
          <w:lang w:eastAsia="en-US"/>
        </w:rPr>
      </w:pPr>
    </w:p>
    <w:p w14:paraId="25E1EAE4" w14:textId="0084612F" w:rsidR="00B23D4B" w:rsidRDefault="00B23D4B">
      <w:pPr>
        <w:spacing w:after="0" w:line="276" w:lineRule="auto"/>
        <w:jc w:val="both"/>
        <w:rPr>
          <w:rFonts w:ascii="Century Gothic" w:hAnsi="Century Gothic" w:cs="Arial"/>
          <w:b/>
          <w:lang w:eastAsia="en-US"/>
        </w:rPr>
      </w:pPr>
    </w:p>
    <w:p w14:paraId="7190EA3D" w14:textId="4E16618A" w:rsidR="00B23D4B" w:rsidRDefault="00B23D4B">
      <w:pPr>
        <w:spacing w:after="0" w:line="276" w:lineRule="auto"/>
        <w:jc w:val="both"/>
        <w:rPr>
          <w:rFonts w:ascii="Century Gothic" w:hAnsi="Century Gothic" w:cs="Arial"/>
          <w:b/>
          <w:lang w:eastAsia="en-US"/>
        </w:rPr>
      </w:pPr>
    </w:p>
    <w:p w14:paraId="4BA8BE14" w14:textId="075C52AE" w:rsidR="00B23D4B" w:rsidRDefault="00B23D4B">
      <w:pPr>
        <w:spacing w:after="0" w:line="276" w:lineRule="auto"/>
        <w:jc w:val="both"/>
        <w:rPr>
          <w:rFonts w:ascii="Century Gothic" w:hAnsi="Century Gothic" w:cs="Arial"/>
          <w:b/>
          <w:lang w:eastAsia="en-US"/>
        </w:rPr>
      </w:pPr>
    </w:p>
    <w:p w14:paraId="7BDC9734" w14:textId="45193DBB" w:rsidR="00B23D4B" w:rsidRDefault="00B23D4B">
      <w:pPr>
        <w:spacing w:after="0" w:line="276" w:lineRule="auto"/>
        <w:jc w:val="both"/>
        <w:rPr>
          <w:rFonts w:ascii="Century Gothic" w:hAnsi="Century Gothic" w:cs="Arial"/>
          <w:b/>
          <w:lang w:eastAsia="en-US"/>
        </w:rPr>
      </w:pPr>
    </w:p>
    <w:p w14:paraId="7461F690" w14:textId="57AA4362" w:rsidR="00B23D4B" w:rsidRDefault="00B23D4B">
      <w:pPr>
        <w:spacing w:after="0" w:line="276" w:lineRule="auto"/>
        <w:jc w:val="both"/>
        <w:rPr>
          <w:rFonts w:ascii="Century Gothic" w:hAnsi="Century Gothic" w:cs="Arial"/>
          <w:b/>
          <w:lang w:eastAsia="en-US"/>
        </w:rPr>
      </w:pPr>
    </w:p>
    <w:p w14:paraId="39E7DAAC" w14:textId="53845394" w:rsidR="00B23D4B" w:rsidRDefault="00B23D4B">
      <w:pPr>
        <w:spacing w:after="0" w:line="276" w:lineRule="auto"/>
        <w:jc w:val="both"/>
        <w:rPr>
          <w:rFonts w:ascii="Century Gothic" w:hAnsi="Century Gothic" w:cs="Arial"/>
          <w:b/>
          <w:lang w:eastAsia="en-US"/>
        </w:rPr>
      </w:pPr>
    </w:p>
    <w:p w14:paraId="168730B5" w14:textId="4F2C1C5D" w:rsidR="00B23D4B" w:rsidRDefault="00B23D4B">
      <w:pPr>
        <w:spacing w:after="0" w:line="276" w:lineRule="auto"/>
        <w:jc w:val="both"/>
        <w:rPr>
          <w:rFonts w:ascii="Century Gothic" w:hAnsi="Century Gothic" w:cs="Arial"/>
          <w:b/>
          <w:lang w:eastAsia="en-US"/>
        </w:rPr>
      </w:pPr>
    </w:p>
    <w:p w14:paraId="6A48EF1A" w14:textId="00A9EACB" w:rsidR="00B23D4B" w:rsidRDefault="00B23D4B">
      <w:pPr>
        <w:spacing w:after="0" w:line="276" w:lineRule="auto"/>
        <w:jc w:val="both"/>
        <w:rPr>
          <w:rFonts w:ascii="Century Gothic" w:hAnsi="Century Gothic" w:cs="Arial"/>
          <w:b/>
          <w:lang w:eastAsia="en-US"/>
        </w:rPr>
      </w:pPr>
    </w:p>
    <w:p w14:paraId="11A11FCD" w14:textId="0269F783" w:rsidR="00B23D4B" w:rsidRDefault="00B23D4B">
      <w:pPr>
        <w:spacing w:after="0" w:line="276" w:lineRule="auto"/>
        <w:jc w:val="both"/>
        <w:rPr>
          <w:rFonts w:ascii="Century Gothic" w:hAnsi="Century Gothic" w:cs="Arial"/>
          <w:b/>
          <w:lang w:eastAsia="en-US"/>
        </w:rPr>
      </w:pPr>
    </w:p>
    <w:p w14:paraId="364911A4" w14:textId="2422176B" w:rsidR="00B23D4B" w:rsidRDefault="00B23D4B">
      <w:pPr>
        <w:spacing w:after="0" w:line="276" w:lineRule="auto"/>
        <w:jc w:val="both"/>
        <w:rPr>
          <w:rFonts w:ascii="Century Gothic" w:hAnsi="Century Gothic" w:cs="Arial"/>
          <w:b/>
          <w:lang w:eastAsia="en-US"/>
        </w:rPr>
      </w:pPr>
    </w:p>
    <w:p w14:paraId="4AE92642" w14:textId="28452B69" w:rsidR="00B23D4B" w:rsidRDefault="00B23D4B">
      <w:pPr>
        <w:spacing w:after="0" w:line="276" w:lineRule="auto"/>
        <w:jc w:val="both"/>
        <w:rPr>
          <w:rFonts w:ascii="Century Gothic" w:hAnsi="Century Gothic" w:cs="Arial"/>
          <w:b/>
          <w:lang w:eastAsia="en-US"/>
        </w:rPr>
      </w:pPr>
    </w:p>
    <w:p w14:paraId="009F342A" w14:textId="7F517B90" w:rsidR="00B23D4B" w:rsidRDefault="00B23D4B">
      <w:pPr>
        <w:spacing w:after="0" w:line="276" w:lineRule="auto"/>
        <w:jc w:val="both"/>
        <w:rPr>
          <w:rFonts w:ascii="Century Gothic" w:hAnsi="Century Gothic" w:cs="Arial"/>
          <w:b/>
          <w:lang w:eastAsia="en-US"/>
        </w:rPr>
      </w:pPr>
    </w:p>
    <w:p w14:paraId="73FE3221" w14:textId="31A49A05" w:rsidR="00B23D4B" w:rsidRDefault="00B23D4B">
      <w:pPr>
        <w:spacing w:after="0" w:line="276" w:lineRule="auto"/>
        <w:jc w:val="both"/>
        <w:rPr>
          <w:rFonts w:ascii="Century Gothic" w:hAnsi="Century Gothic" w:cs="Arial"/>
          <w:b/>
          <w:lang w:eastAsia="en-US"/>
        </w:rPr>
      </w:pPr>
    </w:p>
    <w:p w14:paraId="12B58630" w14:textId="3C516FED" w:rsidR="00B23D4B" w:rsidRDefault="00B23D4B">
      <w:pPr>
        <w:spacing w:after="0" w:line="276" w:lineRule="auto"/>
        <w:jc w:val="both"/>
        <w:rPr>
          <w:rFonts w:ascii="Century Gothic" w:hAnsi="Century Gothic" w:cs="Arial"/>
          <w:b/>
          <w:lang w:eastAsia="en-US"/>
        </w:rPr>
      </w:pPr>
    </w:p>
    <w:p w14:paraId="1B3F99F0" w14:textId="77777777" w:rsidR="00B23D4B" w:rsidRDefault="00B23D4B">
      <w:pPr>
        <w:spacing w:after="0" w:line="276" w:lineRule="auto"/>
        <w:jc w:val="both"/>
        <w:rPr>
          <w:rFonts w:ascii="Century Gothic" w:hAnsi="Century Gothic" w:cs="Arial"/>
          <w:b/>
          <w:lang w:eastAsia="en-US"/>
        </w:rPr>
      </w:pPr>
    </w:p>
    <w:p w14:paraId="566EBE84" w14:textId="77777777" w:rsidR="00DA4FE3" w:rsidRDefault="00DA4FE3" w:rsidP="00DE2FE0">
      <w:pPr>
        <w:spacing w:after="0" w:line="240" w:lineRule="auto"/>
        <w:rPr>
          <w:rFonts w:ascii="Century Gothic" w:eastAsia="Arial" w:hAnsi="Century Gothic" w:cs="Arial"/>
          <w:b/>
        </w:rPr>
      </w:pPr>
    </w:p>
    <w:p w14:paraId="718FBD98"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7</w:t>
      </w:r>
    </w:p>
    <w:p w14:paraId="326962C9"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14:paraId="0FFF8886" w14:textId="77777777" w:rsidR="00AE2E47" w:rsidRPr="004F4044" w:rsidRDefault="00AE2E47">
      <w:pPr>
        <w:spacing w:after="0" w:line="276" w:lineRule="auto"/>
        <w:ind w:left="708" w:hanging="708"/>
        <w:jc w:val="center"/>
        <w:rPr>
          <w:rFonts w:ascii="Century Gothic" w:eastAsia="Arial" w:hAnsi="Century Gothic" w:cs="Arial"/>
          <w:b/>
        </w:rPr>
      </w:pPr>
    </w:p>
    <w:p w14:paraId="59252571" w14:textId="77777777"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14:paraId="011A32B3" w14:textId="77777777"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14:paraId="6517BDEA" w14:textId="77777777" w:rsidR="00AE2E47" w:rsidRPr="004F4044" w:rsidRDefault="00AE2E47">
      <w:pPr>
        <w:spacing w:after="0" w:line="276" w:lineRule="auto"/>
        <w:contextualSpacing/>
        <w:jc w:val="both"/>
        <w:rPr>
          <w:rFonts w:ascii="Century Gothic" w:hAnsi="Century Gothic" w:cs="Arial"/>
          <w:lang w:eastAsia="en-US"/>
        </w:rPr>
      </w:pPr>
    </w:p>
    <w:p w14:paraId="5ADD9F63" w14:textId="77777777"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14:paraId="0338750E" w14:textId="77777777" w:rsidR="00AE2E47" w:rsidRPr="004F4044" w:rsidRDefault="00AE2E47">
      <w:pPr>
        <w:spacing w:after="0" w:line="240" w:lineRule="auto"/>
        <w:jc w:val="both"/>
        <w:rPr>
          <w:rFonts w:ascii="Century Gothic" w:eastAsia="Arial" w:hAnsi="Century Gothic" w:cs="Arial"/>
        </w:rPr>
      </w:pPr>
    </w:p>
    <w:p w14:paraId="27EF56A1" w14:textId="77777777"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23DB2F57" w14:textId="77777777"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2AB3E6B6" w14:textId="77777777" w:rsidR="005E74EF" w:rsidRDefault="005E74EF" w:rsidP="00DE2FE0">
      <w:pPr>
        <w:pStyle w:val="Piedepgina"/>
        <w:tabs>
          <w:tab w:val="clear" w:pos="4419"/>
          <w:tab w:val="clear" w:pos="8838"/>
          <w:tab w:val="center" w:pos="4252"/>
          <w:tab w:val="right" w:pos="8504"/>
        </w:tabs>
        <w:rPr>
          <w:rFonts w:ascii="Century Gothic" w:hAnsi="Century Gothic"/>
        </w:rPr>
      </w:pPr>
    </w:p>
    <w:p w14:paraId="52A6A03E" w14:textId="77777777" w:rsidR="005E74EF" w:rsidRDefault="005E74EF" w:rsidP="00020295">
      <w:pPr>
        <w:pStyle w:val="Piedepgina"/>
        <w:tabs>
          <w:tab w:val="clear" w:pos="4419"/>
          <w:tab w:val="clear" w:pos="8838"/>
          <w:tab w:val="center" w:pos="4252"/>
          <w:tab w:val="right" w:pos="8504"/>
        </w:tabs>
        <w:jc w:val="center"/>
        <w:rPr>
          <w:rFonts w:ascii="Century Gothic" w:hAnsi="Century Gothic"/>
        </w:rPr>
      </w:pPr>
    </w:p>
    <w:p w14:paraId="13553599" w14:textId="77777777" w:rsidR="005E74EF" w:rsidRDefault="005E74EF" w:rsidP="00020295">
      <w:pPr>
        <w:pStyle w:val="Piedepgina"/>
        <w:tabs>
          <w:tab w:val="clear" w:pos="4419"/>
          <w:tab w:val="clear" w:pos="8838"/>
          <w:tab w:val="center" w:pos="4252"/>
          <w:tab w:val="right" w:pos="8504"/>
        </w:tabs>
        <w:jc w:val="center"/>
        <w:rPr>
          <w:rFonts w:ascii="Century Gothic" w:hAnsi="Century Gothic"/>
        </w:rPr>
      </w:pPr>
    </w:p>
    <w:tbl>
      <w:tblPr>
        <w:tblW w:w="942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10"/>
        <w:gridCol w:w="4175"/>
        <w:gridCol w:w="807"/>
        <w:gridCol w:w="871"/>
        <w:gridCol w:w="688"/>
        <w:gridCol w:w="865"/>
        <w:gridCol w:w="1213"/>
      </w:tblGrid>
      <w:tr w:rsidR="00874829" w:rsidRPr="00126796" w14:paraId="106D0357" w14:textId="77777777" w:rsidTr="00874829">
        <w:trPr>
          <w:trHeight w:val="344"/>
        </w:trPr>
        <w:tc>
          <w:tcPr>
            <w:tcW w:w="810" w:type="dxa"/>
            <w:shd w:val="clear" w:color="auto" w:fill="auto"/>
            <w:tcMar>
              <w:top w:w="55" w:type="dxa"/>
              <w:left w:w="55" w:type="dxa"/>
              <w:bottom w:w="55" w:type="dxa"/>
              <w:right w:w="55" w:type="dxa"/>
            </w:tcMar>
            <w:vAlign w:val="center"/>
          </w:tcPr>
          <w:p w14:paraId="4BC25AF8" w14:textId="77777777" w:rsidR="00874829" w:rsidRPr="00126796" w:rsidRDefault="00874829" w:rsidP="00CF1DAC">
            <w:pPr>
              <w:pStyle w:val="Standard"/>
              <w:jc w:val="center"/>
              <w:rPr>
                <w:rFonts w:ascii="Century Gothic" w:hAnsi="Century Gothic"/>
                <w:b/>
                <w:sz w:val="16"/>
                <w:szCs w:val="16"/>
              </w:rPr>
            </w:pPr>
            <w:r w:rsidRPr="00126796">
              <w:rPr>
                <w:rFonts w:ascii="Century Gothic" w:hAnsi="Century Gothic"/>
                <w:b/>
                <w:sz w:val="16"/>
                <w:szCs w:val="16"/>
              </w:rPr>
              <w:t>Renglón</w:t>
            </w:r>
          </w:p>
        </w:tc>
        <w:tc>
          <w:tcPr>
            <w:tcW w:w="4175" w:type="dxa"/>
            <w:shd w:val="clear" w:color="auto" w:fill="auto"/>
            <w:tcMar>
              <w:top w:w="55" w:type="dxa"/>
              <w:left w:w="55" w:type="dxa"/>
              <w:bottom w:w="55" w:type="dxa"/>
              <w:right w:w="55" w:type="dxa"/>
            </w:tcMar>
            <w:vAlign w:val="center"/>
          </w:tcPr>
          <w:p w14:paraId="7A28C8D0" w14:textId="77777777" w:rsidR="00874829" w:rsidRPr="006B1CAE" w:rsidRDefault="00874829" w:rsidP="00CF1DAC">
            <w:pPr>
              <w:pStyle w:val="Standard"/>
              <w:jc w:val="center"/>
              <w:rPr>
                <w:rFonts w:ascii="Century Gothic" w:hAnsi="Century Gothic"/>
                <w:b/>
                <w:sz w:val="16"/>
                <w:szCs w:val="16"/>
              </w:rPr>
            </w:pPr>
            <w:r w:rsidRPr="006B1CAE">
              <w:rPr>
                <w:rFonts w:ascii="Century Gothic" w:hAnsi="Century Gothic"/>
                <w:b/>
                <w:sz w:val="16"/>
                <w:szCs w:val="16"/>
              </w:rPr>
              <w:t>Descripción</w:t>
            </w:r>
          </w:p>
        </w:tc>
        <w:tc>
          <w:tcPr>
            <w:tcW w:w="807" w:type="dxa"/>
            <w:shd w:val="clear" w:color="auto" w:fill="auto"/>
            <w:tcMar>
              <w:top w:w="55" w:type="dxa"/>
              <w:left w:w="55" w:type="dxa"/>
              <w:bottom w:w="55" w:type="dxa"/>
              <w:right w:w="55" w:type="dxa"/>
            </w:tcMar>
          </w:tcPr>
          <w:p w14:paraId="09ACC2E9"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Unidad de medida</w:t>
            </w:r>
          </w:p>
        </w:tc>
        <w:tc>
          <w:tcPr>
            <w:tcW w:w="871" w:type="dxa"/>
            <w:shd w:val="clear" w:color="auto" w:fill="auto"/>
            <w:tcMar>
              <w:top w:w="55" w:type="dxa"/>
              <w:left w:w="55" w:type="dxa"/>
              <w:bottom w:w="55" w:type="dxa"/>
              <w:right w:w="55" w:type="dxa"/>
            </w:tcMar>
          </w:tcPr>
          <w:p w14:paraId="43BE1520"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cantidad</w:t>
            </w:r>
          </w:p>
        </w:tc>
        <w:tc>
          <w:tcPr>
            <w:tcW w:w="688" w:type="dxa"/>
          </w:tcPr>
          <w:p w14:paraId="6E3D341B"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MARCA PROPUESTA</w:t>
            </w:r>
          </w:p>
        </w:tc>
        <w:tc>
          <w:tcPr>
            <w:tcW w:w="865" w:type="dxa"/>
          </w:tcPr>
          <w:p w14:paraId="3D04D496"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PRECIO UNITARIO</w:t>
            </w:r>
          </w:p>
        </w:tc>
        <w:tc>
          <w:tcPr>
            <w:tcW w:w="1213" w:type="dxa"/>
          </w:tcPr>
          <w:p w14:paraId="7D5C642B"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SUB</w:t>
            </w:r>
          </w:p>
          <w:p w14:paraId="5C7BB21E"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TOTAL</w:t>
            </w:r>
          </w:p>
        </w:tc>
      </w:tr>
      <w:tr w:rsidR="00874829" w:rsidRPr="00126796" w14:paraId="568523AB" w14:textId="77777777" w:rsidTr="00874829">
        <w:trPr>
          <w:trHeight w:val="293"/>
        </w:trPr>
        <w:tc>
          <w:tcPr>
            <w:tcW w:w="810" w:type="dxa"/>
            <w:shd w:val="clear" w:color="auto" w:fill="auto"/>
            <w:tcMar>
              <w:top w:w="55" w:type="dxa"/>
              <w:left w:w="55" w:type="dxa"/>
              <w:bottom w:w="55" w:type="dxa"/>
              <w:right w:w="55" w:type="dxa"/>
            </w:tcMar>
            <w:vAlign w:val="center"/>
          </w:tcPr>
          <w:p w14:paraId="4125DD4C" w14:textId="77777777" w:rsidR="00874829" w:rsidRPr="006B1CAE" w:rsidRDefault="00874829" w:rsidP="00CF1DAC">
            <w:pPr>
              <w:pStyle w:val="Standard"/>
              <w:jc w:val="center"/>
              <w:rPr>
                <w:rFonts w:ascii="Century Gothic" w:hAnsi="Century Gothic"/>
                <w:sz w:val="16"/>
                <w:szCs w:val="16"/>
              </w:rPr>
            </w:pPr>
            <w:r w:rsidRPr="006B1CAE">
              <w:rPr>
                <w:rFonts w:ascii="Century Gothic" w:hAnsi="Century Gothic"/>
                <w:sz w:val="16"/>
                <w:szCs w:val="16"/>
              </w:rPr>
              <w:t>1</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A78B64" w14:textId="603D5361" w:rsidR="00874829" w:rsidRPr="00B23D4B" w:rsidRDefault="00B23D4B" w:rsidP="00874829">
            <w:pPr>
              <w:spacing w:after="0" w:line="240" w:lineRule="auto"/>
              <w:jc w:val="both"/>
              <w:rPr>
                <w:rFonts w:ascii="Century Gothic" w:eastAsia="Times New Roman" w:hAnsi="Century Gothic"/>
                <w:color w:val="000000"/>
                <w:sz w:val="18"/>
                <w:szCs w:val="18"/>
              </w:rPr>
            </w:pPr>
            <w:r w:rsidRPr="00B23D4B">
              <w:rPr>
                <w:rFonts w:ascii="Century Gothic" w:eastAsia="Times New Roman" w:hAnsi="Century Gothic" w:cs="Arial"/>
                <w:sz w:val="18"/>
                <w:szCs w:val="18"/>
              </w:rPr>
              <w:t xml:space="preserve">Altavoz profesional bidireccional de 6.5 pulgadas, para empotrar en </w:t>
            </w:r>
            <w:proofErr w:type="spellStart"/>
            <w:r w:rsidRPr="00B23D4B">
              <w:rPr>
                <w:rFonts w:ascii="Century Gothic" w:eastAsia="Times New Roman" w:hAnsi="Century Gothic" w:cs="Arial"/>
                <w:sz w:val="18"/>
                <w:szCs w:val="18"/>
              </w:rPr>
              <w:t>plafond</w:t>
            </w:r>
            <w:proofErr w:type="spellEnd"/>
            <w:r w:rsidRPr="00B23D4B">
              <w:rPr>
                <w:rFonts w:ascii="Century Gothic" w:eastAsia="Times New Roman" w:hAnsi="Century Gothic" w:cs="Arial"/>
                <w:sz w:val="18"/>
                <w:szCs w:val="18"/>
              </w:rPr>
              <w:t xml:space="preserve"> de 2 vías, con una unidad de 16.5 cm para bajas/medias frecuencias y una unidad de altas frecuencias de 19 mm de domo suave. Puede conectarse en baja impedancia o bien en línea de 70/100V. Manejo de potencia 60W/30W e, respuesta en frecuencia de 62 Hz con una cobertura de 110°, </w:t>
            </w:r>
            <w:proofErr w:type="spellStart"/>
            <w:r w:rsidRPr="00B23D4B">
              <w:rPr>
                <w:rFonts w:ascii="Century Gothic" w:eastAsia="Times New Roman" w:hAnsi="Century Gothic" w:cs="Arial"/>
                <w:sz w:val="18"/>
                <w:szCs w:val="18"/>
              </w:rPr>
              <w:t>Sensitividad</w:t>
            </w:r>
            <w:proofErr w:type="spellEnd"/>
            <w:r w:rsidRPr="00B23D4B">
              <w:rPr>
                <w:rFonts w:ascii="Century Gothic" w:eastAsia="Times New Roman" w:hAnsi="Century Gothic" w:cs="Arial"/>
                <w:sz w:val="18"/>
                <w:szCs w:val="18"/>
              </w:rPr>
              <w:t xml:space="preserve"> de 91 dB, máximo SPL de 116 dB picos. Color blanco.</w:t>
            </w:r>
          </w:p>
        </w:tc>
        <w:tc>
          <w:tcPr>
            <w:tcW w:w="807" w:type="dxa"/>
            <w:shd w:val="clear" w:color="auto" w:fill="auto"/>
            <w:tcMar>
              <w:top w:w="55" w:type="dxa"/>
              <w:left w:w="55" w:type="dxa"/>
              <w:bottom w:w="55" w:type="dxa"/>
              <w:right w:w="55" w:type="dxa"/>
            </w:tcMar>
            <w:vAlign w:val="center"/>
          </w:tcPr>
          <w:p w14:paraId="0A9B72EB" w14:textId="77777777" w:rsidR="00874829" w:rsidRPr="006B1CAE" w:rsidRDefault="00874829" w:rsidP="00CF1DAC">
            <w:pPr>
              <w:jc w:val="center"/>
              <w:rPr>
                <w:rFonts w:ascii="Century Gothic" w:hAnsi="Century Gothic"/>
                <w:sz w:val="16"/>
                <w:szCs w:val="16"/>
              </w:rPr>
            </w:pPr>
            <w:r w:rsidRPr="006B1CAE">
              <w:rPr>
                <w:rFonts w:ascii="Century Gothic" w:hAnsi="Century Gothic"/>
                <w:sz w:val="16"/>
                <w:szCs w:val="16"/>
              </w:rPr>
              <w:t>PIEZA</w:t>
            </w:r>
          </w:p>
        </w:tc>
        <w:tc>
          <w:tcPr>
            <w:tcW w:w="871" w:type="dxa"/>
            <w:shd w:val="clear" w:color="auto" w:fill="auto"/>
            <w:tcMar>
              <w:top w:w="55" w:type="dxa"/>
              <w:left w:w="55" w:type="dxa"/>
              <w:bottom w:w="55" w:type="dxa"/>
              <w:right w:w="55" w:type="dxa"/>
            </w:tcMar>
            <w:vAlign w:val="center"/>
          </w:tcPr>
          <w:p w14:paraId="089450F4" w14:textId="2D3A0C3E" w:rsidR="00874829" w:rsidRPr="006B1CAE" w:rsidRDefault="00B23D4B" w:rsidP="00CF1DAC">
            <w:pPr>
              <w:jc w:val="center"/>
              <w:rPr>
                <w:rFonts w:ascii="Century Gothic" w:hAnsi="Century Gothic"/>
                <w:sz w:val="16"/>
                <w:szCs w:val="16"/>
              </w:rPr>
            </w:pPr>
            <w:r>
              <w:rPr>
                <w:rFonts w:ascii="Century Gothic" w:hAnsi="Century Gothic"/>
                <w:sz w:val="16"/>
                <w:szCs w:val="16"/>
              </w:rPr>
              <w:t>12</w:t>
            </w:r>
          </w:p>
        </w:tc>
        <w:tc>
          <w:tcPr>
            <w:tcW w:w="688" w:type="dxa"/>
          </w:tcPr>
          <w:p w14:paraId="3CF2613B" w14:textId="77777777" w:rsidR="00874829" w:rsidRPr="006B1CAE" w:rsidRDefault="00874829" w:rsidP="00CF1DAC">
            <w:pPr>
              <w:jc w:val="center"/>
              <w:rPr>
                <w:rFonts w:ascii="Century Gothic" w:hAnsi="Century Gothic"/>
                <w:sz w:val="16"/>
                <w:szCs w:val="16"/>
              </w:rPr>
            </w:pPr>
          </w:p>
        </w:tc>
        <w:tc>
          <w:tcPr>
            <w:tcW w:w="865" w:type="dxa"/>
          </w:tcPr>
          <w:p w14:paraId="3988DDF0"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52B7214B"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r>
      <w:tr w:rsidR="00874829" w:rsidRPr="00126796" w14:paraId="670E564D" w14:textId="77777777" w:rsidTr="00874829">
        <w:trPr>
          <w:trHeight w:val="273"/>
        </w:trPr>
        <w:tc>
          <w:tcPr>
            <w:tcW w:w="810" w:type="dxa"/>
            <w:shd w:val="clear" w:color="auto" w:fill="auto"/>
            <w:tcMar>
              <w:top w:w="55" w:type="dxa"/>
              <w:left w:w="55" w:type="dxa"/>
              <w:bottom w:w="55" w:type="dxa"/>
              <w:right w:w="55" w:type="dxa"/>
            </w:tcMar>
            <w:vAlign w:val="center"/>
          </w:tcPr>
          <w:p w14:paraId="4CB646C4" w14:textId="77777777" w:rsidR="00874829" w:rsidRPr="006B1CAE" w:rsidRDefault="00874829" w:rsidP="00CF1DAC">
            <w:pPr>
              <w:pStyle w:val="Standard"/>
              <w:jc w:val="center"/>
              <w:rPr>
                <w:rFonts w:ascii="Century Gothic" w:hAnsi="Century Gothic"/>
                <w:sz w:val="16"/>
                <w:szCs w:val="16"/>
              </w:rPr>
            </w:pPr>
          </w:p>
          <w:p w14:paraId="07C59969" w14:textId="77777777" w:rsidR="00874829" w:rsidRPr="006B1CAE" w:rsidRDefault="00874829" w:rsidP="00CF1DAC">
            <w:pPr>
              <w:pStyle w:val="Standard"/>
              <w:jc w:val="center"/>
              <w:rPr>
                <w:rFonts w:ascii="Century Gothic" w:hAnsi="Century Gothic"/>
                <w:sz w:val="16"/>
                <w:szCs w:val="16"/>
              </w:rPr>
            </w:pPr>
            <w:r w:rsidRPr="006B1CAE">
              <w:rPr>
                <w:rFonts w:ascii="Century Gothic" w:hAnsi="Century Gothic"/>
                <w:sz w:val="16"/>
                <w:szCs w:val="16"/>
              </w:rPr>
              <w:t>2</w:t>
            </w:r>
          </w:p>
        </w:tc>
        <w:tc>
          <w:tcPr>
            <w:tcW w:w="417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29AFA35" w14:textId="65323845" w:rsidR="00874829" w:rsidRPr="00B23D4B" w:rsidRDefault="00B23D4B" w:rsidP="00874829">
            <w:pPr>
              <w:jc w:val="both"/>
              <w:rPr>
                <w:rFonts w:ascii="Century Gothic" w:hAnsi="Century Gothic"/>
                <w:color w:val="000000"/>
                <w:sz w:val="18"/>
                <w:szCs w:val="18"/>
              </w:rPr>
            </w:pPr>
            <w:r w:rsidRPr="00B23D4B">
              <w:rPr>
                <w:rFonts w:ascii="Century Gothic" w:eastAsia="Times New Roman" w:hAnsi="Century Gothic" w:cs="Arial"/>
                <w:sz w:val="18"/>
                <w:szCs w:val="18"/>
              </w:rPr>
              <w:t>Amplificador profesional de audio, dos canales de salida de 120W por canal, salida para 70V/100V, 2 entradas de audio, control independiente por perilla, apto para manejar ecualizaciones especificas a altavoces.</w:t>
            </w:r>
          </w:p>
        </w:tc>
        <w:tc>
          <w:tcPr>
            <w:tcW w:w="807" w:type="dxa"/>
            <w:shd w:val="clear" w:color="auto" w:fill="auto"/>
            <w:tcMar>
              <w:top w:w="55" w:type="dxa"/>
              <w:left w:w="55" w:type="dxa"/>
              <w:bottom w:w="55" w:type="dxa"/>
              <w:right w:w="55" w:type="dxa"/>
            </w:tcMar>
            <w:vAlign w:val="center"/>
          </w:tcPr>
          <w:p w14:paraId="4E7D8B69" w14:textId="77777777" w:rsidR="00874829" w:rsidRPr="006B1CAE" w:rsidRDefault="00874829" w:rsidP="00CF1DAC">
            <w:pPr>
              <w:jc w:val="center"/>
              <w:rPr>
                <w:rFonts w:ascii="Century Gothic" w:hAnsi="Century Gothic"/>
                <w:sz w:val="16"/>
                <w:szCs w:val="16"/>
              </w:rPr>
            </w:pPr>
            <w:r w:rsidRPr="006B1CAE">
              <w:rPr>
                <w:rFonts w:ascii="Century Gothic" w:hAnsi="Century Gothic"/>
                <w:sz w:val="16"/>
                <w:szCs w:val="16"/>
              </w:rPr>
              <w:t>PIEZA</w:t>
            </w:r>
          </w:p>
        </w:tc>
        <w:tc>
          <w:tcPr>
            <w:tcW w:w="871" w:type="dxa"/>
            <w:shd w:val="clear" w:color="auto" w:fill="auto"/>
            <w:tcMar>
              <w:top w:w="55" w:type="dxa"/>
              <w:left w:w="55" w:type="dxa"/>
              <w:bottom w:w="55" w:type="dxa"/>
              <w:right w:w="55" w:type="dxa"/>
            </w:tcMar>
            <w:vAlign w:val="center"/>
          </w:tcPr>
          <w:p w14:paraId="415A11E9" w14:textId="765C8C15" w:rsidR="00874829" w:rsidRPr="006B1CAE" w:rsidRDefault="00504C1F" w:rsidP="00CF1DAC">
            <w:pPr>
              <w:jc w:val="center"/>
              <w:rPr>
                <w:rFonts w:ascii="Century Gothic" w:hAnsi="Century Gothic"/>
                <w:sz w:val="16"/>
                <w:szCs w:val="16"/>
              </w:rPr>
            </w:pPr>
            <w:r>
              <w:rPr>
                <w:rFonts w:ascii="Century Gothic" w:hAnsi="Century Gothic"/>
                <w:sz w:val="16"/>
                <w:szCs w:val="16"/>
              </w:rPr>
              <w:t>1</w:t>
            </w:r>
          </w:p>
        </w:tc>
        <w:tc>
          <w:tcPr>
            <w:tcW w:w="688" w:type="dxa"/>
          </w:tcPr>
          <w:p w14:paraId="376DFE86" w14:textId="77777777" w:rsidR="00874829" w:rsidRPr="006B1CAE" w:rsidRDefault="00874829" w:rsidP="00CF1DAC">
            <w:pPr>
              <w:jc w:val="center"/>
              <w:rPr>
                <w:rFonts w:ascii="Century Gothic" w:hAnsi="Century Gothic"/>
                <w:sz w:val="16"/>
                <w:szCs w:val="16"/>
              </w:rPr>
            </w:pPr>
          </w:p>
        </w:tc>
        <w:tc>
          <w:tcPr>
            <w:tcW w:w="865" w:type="dxa"/>
          </w:tcPr>
          <w:p w14:paraId="11CA1D38"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11CFAC36"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r>
      <w:tr w:rsidR="00874829" w:rsidRPr="00126796" w14:paraId="294A5D5F" w14:textId="77777777" w:rsidTr="00874829">
        <w:trPr>
          <w:trHeight w:val="278"/>
        </w:trPr>
        <w:tc>
          <w:tcPr>
            <w:tcW w:w="810" w:type="dxa"/>
            <w:shd w:val="clear" w:color="auto" w:fill="auto"/>
            <w:tcMar>
              <w:top w:w="55" w:type="dxa"/>
              <w:left w:w="55" w:type="dxa"/>
              <w:bottom w:w="55" w:type="dxa"/>
              <w:right w:w="55" w:type="dxa"/>
            </w:tcMar>
            <w:vAlign w:val="center"/>
          </w:tcPr>
          <w:p w14:paraId="2C11BB24" w14:textId="77777777" w:rsidR="00874829" w:rsidRPr="006B1CAE" w:rsidRDefault="00874829" w:rsidP="00CF1DAC">
            <w:pPr>
              <w:pStyle w:val="Standard"/>
              <w:jc w:val="center"/>
              <w:rPr>
                <w:rFonts w:ascii="Century Gothic" w:hAnsi="Century Gothic"/>
                <w:sz w:val="16"/>
                <w:szCs w:val="16"/>
              </w:rPr>
            </w:pPr>
            <w:r w:rsidRPr="006B1CAE">
              <w:rPr>
                <w:rFonts w:ascii="Century Gothic" w:hAnsi="Century Gothic"/>
                <w:sz w:val="16"/>
                <w:szCs w:val="16"/>
              </w:rPr>
              <w:t>3</w:t>
            </w:r>
          </w:p>
        </w:tc>
        <w:tc>
          <w:tcPr>
            <w:tcW w:w="417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F450E86" w14:textId="72BE597E" w:rsidR="00874829" w:rsidRPr="00504C1F" w:rsidRDefault="00504C1F" w:rsidP="00874829">
            <w:pPr>
              <w:jc w:val="both"/>
              <w:rPr>
                <w:rFonts w:ascii="Century Gothic" w:hAnsi="Century Gothic"/>
                <w:color w:val="000000"/>
                <w:sz w:val="18"/>
                <w:szCs w:val="18"/>
              </w:rPr>
            </w:pPr>
            <w:r w:rsidRPr="00504C1F">
              <w:rPr>
                <w:rFonts w:ascii="Century Gothic" w:eastAsia="Times New Roman" w:hAnsi="Century Gothic" w:cs="Arial"/>
                <w:sz w:val="18"/>
                <w:szCs w:val="18"/>
              </w:rPr>
              <w:t xml:space="preserve">Panel táctil para el encendido y control de sistemas Audio Visuales de 10", color negro, resolución de 1280 x 800, dos bocinas de 2W, un puerto RJ45 compatible con </w:t>
            </w:r>
            <w:proofErr w:type="spellStart"/>
            <w:r w:rsidRPr="00504C1F">
              <w:rPr>
                <w:rFonts w:ascii="Century Gothic" w:eastAsia="Times New Roman" w:hAnsi="Century Gothic" w:cs="Arial"/>
                <w:sz w:val="18"/>
                <w:szCs w:val="18"/>
              </w:rPr>
              <w:t>PoE</w:t>
            </w:r>
            <w:proofErr w:type="spellEnd"/>
            <w:r w:rsidRPr="00504C1F">
              <w:rPr>
                <w:rFonts w:ascii="Century Gothic" w:eastAsia="Times New Roman" w:hAnsi="Century Gothic" w:cs="Arial"/>
                <w:sz w:val="18"/>
                <w:szCs w:val="18"/>
              </w:rPr>
              <w:t xml:space="preserve"> 802.3af, para montaje en Rack o en pared, control para 24 dispositivos.</w:t>
            </w:r>
          </w:p>
        </w:tc>
        <w:tc>
          <w:tcPr>
            <w:tcW w:w="807" w:type="dxa"/>
            <w:shd w:val="clear" w:color="auto" w:fill="auto"/>
            <w:tcMar>
              <w:top w:w="55" w:type="dxa"/>
              <w:left w:w="55" w:type="dxa"/>
              <w:bottom w:w="55" w:type="dxa"/>
              <w:right w:w="55" w:type="dxa"/>
            </w:tcMar>
            <w:vAlign w:val="center"/>
          </w:tcPr>
          <w:p w14:paraId="574AF83B" w14:textId="0485A80D" w:rsidR="00874829" w:rsidRPr="006B1CAE" w:rsidRDefault="00874829" w:rsidP="00CF1DAC">
            <w:pPr>
              <w:jc w:val="center"/>
              <w:rPr>
                <w:rFonts w:ascii="Century Gothic" w:hAnsi="Century Gothic"/>
                <w:sz w:val="16"/>
                <w:szCs w:val="16"/>
              </w:rPr>
            </w:pPr>
            <w:r>
              <w:rPr>
                <w:rFonts w:ascii="Century Gothic" w:hAnsi="Century Gothic"/>
                <w:sz w:val="16"/>
                <w:szCs w:val="16"/>
              </w:rPr>
              <w:t>PIEZA</w:t>
            </w:r>
          </w:p>
        </w:tc>
        <w:tc>
          <w:tcPr>
            <w:tcW w:w="871" w:type="dxa"/>
            <w:shd w:val="clear" w:color="auto" w:fill="auto"/>
            <w:tcMar>
              <w:top w:w="55" w:type="dxa"/>
              <w:left w:w="55" w:type="dxa"/>
              <w:bottom w:w="55" w:type="dxa"/>
              <w:right w:w="55" w:type="dxa"/>
            </w:tcMar>
            <w:vAlign w:val="center"/>
          </w:tcPr>
          <w:p w14:paraId="7221C932" w14:textId="3E37468C" w:rsidR="00874829" w:rsidRPr="006B1CAE" w:rsidRDefault="00504C1F" w:rsidP="00504C1F">
            <w:pPr>
              <w:jc w:val="center"/>
              <w:rPr>
                <w:rFonts w:ascii="Century Gothic" w:hAnsi="Century Gothic"/>
                <w:sz w:val="16"/>
                <w:szCs w:val="16"/>
              </w:rPr>
            </w:pPr>
            <w:r>
              <w:rPr>
                <w:rFonts w:ascii="Century Gothic" w:hAnsi="Century Gothic"/>
                <w:sz w:val="16"/>
                <w:szCs w:val="16"/>
              </w:rPr>
              <w:t>1</w:t>
            </w:r>
          </w:p>
        </w:tc>
        <w:tc>
          <w:tcPr>
            <w:tcW w:w="688" w:type="dxa"/>
          </w:tcPr>
          <w:p w14:paraId="1530743C" w14:textId="77777777" w:rsidR="00874829" w:rsidRPr="006B1CAE" w:rsidRDefault="00874829" w:rsidP="00CF1DAC">
            <w:pPr>
              <w:jc w:val="center"/>
              <w:rPr>
                <w:rFonts w:ascii="Century Gothic" w:hAnsi="Century Gothic"/>
                <w:sz w:val="16"/>
                <w:szCs w:val="16"/>
              </w:rPr>
            </w:pPr>
          </w:p>
        </w:tc>
        <w:tc>
          <w:tcPr>
            <w:tcW w:w="865" w:type="dxa"/>
          </w:tcPr>
          <w:p w14:paraId="7EE7D904"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1F7D69A3"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r>
      <w:tr w:rsidR="00B23D4B" w:rsidRPr="00126796" w14:paraId="43C8D593" w14:textId="77777777" w:rsidTr="00874829">
        <w:trPr>
          <w:trHeight w:val="278"/>
        </w:trPr>
        <w:tc>
          <w:tcPr>
            <w:tcW w:w="810" w:type="dxa"/>
            <w:shd w:val="clear" w:color="auto" w:fill="auto"/>
            <w:tcMar>
              <w:top w:w="55" w:type="dxa"/>
              <w:left w:w="55" w:type="dxa"/>
              <w:bottom w:w="55" w:type="dxa"/>
              <w:right w:w="55" w:type="dxa"/>
            </w:tcMar>
            <w:vAlign w:val="center"/>
          </w:tcPr>
          <w:p w14:paraId="50F24DA0" w14:textId="31137A17" w:rsidR="00B23D4B" w:rsidRPr="006B1CAE" w:rsidRDefault="00B23D4B" w:rsidP="00CF1DAC">
            <w:pPr>
              <w:pStyle w:val="Standard"/>
              <w:jc w:val="center"/>
              <w:rPr>
                <w:rFonts w:ascii="Century Gothic" w:hAnsi="Century Gothic"/>
                <w:sz w:val="16"/>
                <w:szCs w:val="16"/>
              </w:rPr>
            </w:pPr>
            <w:r>
              <w:rPr>
                <w:rFonts w:ascii="Century Gothic" w:hAnsi="Century Gothic"/>
                <w:sz w:val="16"/>
                <w:szCs w:val="16"/>
              </w:rPr>
              <w:t>4</w:t>
            </w:r>
          </w:p>
        </w:tc>
        <w:tc>
          <w:tcPr>
            <w:tcW w:w="417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98CFA9" w14:textId="265082D3" w:rsidR="00B23D4B" w:rsidRPr="00504C1F" w:rsidRDefault="00504C1F" w:rsidP="00874829">
            <w:pPr>
              <w:jc w:val="both"/>
              <w:rPr>
                <w:rFonts w:ascii="Century Gothic" w:hAnsi="Century Gothic"/>
                <w:color w:val="000000"/>
                <w:sz w:val="18"/>
                <w:szCs w:val="18"/>
              </w:rPr>
            </w:pPr>
            <w:r w:rsidRPr="00504C1F">
              <w:rPr>
                <w:rFonts w:ascii="Century Gothic" w:eastAsia="Times New Roman" w:hAnsi="Century Gothic" w:cs="Arial"/>
                <w:sz w:val="18"/>
                <w:szCs w:val="18"/>
              </w:rPr>
              <w:t xml:space="preserve">Sensor multifunción que detecta la ocupación, la temperatura y el nivel de luz ambiental, para la automatización de sistemas AV, conexión con puerto de red, compatible con </w:t>
            </w:r>
            <w:proofErr w:type="spellStart"/>
            <w:r w:rsidRPr="00504C1F">
              <w:rPr>
                <w:rFonts w:ascii="Century Gothic" w:eastAsia="Times New Roman" w:hAnsi="Century Gothic" w:cs="Arial"/>
                <w:sz w:val="18"/>
                <w:szCs w:val="18"/>
              </w:rPr>
              <w:t>PoE</w:t>
            </w:r>
            <w:proofErr w:type="spellEnd"/>
            <w:r w:rsidRPr="00504C1F">
              <w:rPr>
                <w:rFonts w:ascii="Century Gothic" w:eastAsia="Times New Roman" w:hAnsi="Century Gothic" w:cs="Arial"/>
                <w:sz w:val="18"/>
                <w:szCs w:val="18"/>
              </w:rPr>
              <w:t>.</w:t>
            </w:r>
          </w:p>
        </w:tc>
        <w:tc>
          <w:tcPr>
            <w:tcW w:w="807" w:type="dxa"/>
            <w:shd w:val="clear" w:color="auto" w:fill="auto"/>
            <w:tcMar>
              <w:top w:w="55" w:type="dxa"/>
              <w:left w:w="55" w:type="dxa"/>
              <w:bottom w:w="55" w:type="dxa"/>
              <w:right w:w="55" w:type="dxa"/>
            </w:tcMar>
            <w:vAlign w:val="center"/>
          </w:tcPr>
          <w:p w14:paraId="536383C0" w14:textId="04DF6F2F" w:rsidR="00B23D4B" w:rsidRDefault="00B23D4B" w:rsidP="00CF1DAC">
            <w:pPr>
              <w:jc w:val="center"/>
              <w:rPr>
                <w:rFonts w:ascii="Century Gothic" w:hAnsi="Century Gothic"/>
                <w:sz w:val="16"/>
                <w:szCs w:val="16"/>
              </w:rPr>
            </w:pPr>
            <w:r>
              <w:rPr>
                <w:rFonts w:ascii="Century Gothic" w:hAnsi="Century Gothic"/>
                <w:sz w:val="16"/>
                <w:szCs w:val="16"/>
              </w:rPr>
              <w:t>PIEZA</w:t>
            </w:r>
          </w:p>
        </w:tc>
        <w:tc>
          <w:tcPr>
            <w:tcW w:w="871" w:type="dxa"/>
            <w:shd w:val="clear" w:color="auto" w:fill="auto"/>
            <w:tcMar>
              <w:top w:w="55" w:type="dxa"/>
              <w:left w:w="55" w:type="dxa"/>
              <w:bottom w:w="55" w:type="dxa"/>
              <w:right w:w="55" w:type="dxa"/>
            </w:tcMar>
            <w:vAlign w:val="center"/>
          </w:tcPr>
          <w:p w14:paraId="2BC2323F" w14:textId="30991537" w:rsidR="00B23D4B" w:rsidRDefault="00504C1F" w:rsidP="00CF1DAC">
            <w:pPr>
              <w:jc w:val="center"/>
              <w:rPr>
                <w:rFonts w:ascii="Century Gothic" w:hAnsi="Century Gothic"/>
                <w:sz w:val="16"/>
                <w:szCs w:val="16"/>
              </w:rPr>
            </w:pPr>
            <w:r>
              <w:rPr>
                <w:rFonts w:ascii="Century Gothic" w:hAnsi="Century Gothic"/>
                <w:sz w:val="16"/>
                <w:szCs w:val="16"/>
              </w:rPr>
              <w:t>1</w:t>
            </w:r>
          </w:p>
        </w:tc>
        <w:tc>
          <w:tcPr>
            <w:tcW w:w="688" w:type="dxa"/>
          </w:tcPr>
          <w:p w14:paraId="540E5807" w14:textId="77777777" w:rsidR="00B23D4B" w:rsidRPr="006B1CAE" w:rsidRDefault="00B23D4B" w:rsidP="00CF1DAC">
            <w:pPr>
              <w:jc w:val="center"/>
              <w:rPr>
                <w:rFonts w:ascii="Century Gothic" w:hAnsi="Century Gothic"/>
                <w:sz w:val="16"/>
                <w:szCs w:val="16"/>
              </w:rPr>
            </w:pPr>
          </w:p>
        </w:tc>
        <w:tc>
          <w:tcPr>
            <w:tcW w:w="865" w:type="dxa"/>
          </w:tcPr>
          <w:p w14:paraId="4553E6C6" w14:textId="77777777" w:rsidR="00B23D4B" w:rsidRDefault="00B23D4B" w:rsidP="00CF1DAC">
            <w:pPr>
              <w:pStyle w:val="Standard"/>
              <w:rPr>
                <w:rFonts w:ascii="Century Gothic" w:hAnsi="Century Gothic"/>
                <w:b/>
                <w:sz w:val="16"/>
                <w:szCs w:val="16"/>
              </w:rPr>
            </w:pPr>
          </w:p>
        </w:tc>
        <w:tc>
          <w:tcPr>
            <w:tcW w:w="1213" w:type="dxa"/>
          </w:tcPr>
          <w:p w14:paraId="3EC918CA" w14:textId="77777777" w:rsidR="00B23D4B" w:rsidRDefault="00B23D4B" w:rsidP="00CF1DAC">
            <w:pPr>
              <w:pStyle w:val="Standard"/>
              <w:rPr>
                <w:rFonts w:ascii="Century Gothic" w:hAnsi="Century Gothic"/>
                <w:b/>
                <w:sz w:val="16"/>
                <w:szCs w:val="16"/>
              </w:rPr>
            </w:pPr>
          </w:p>
        </w:tc>
      </w:tr>
      <w:tr w:rsidR="00504C1F" w:rsidRPr="00126796" w14:paraId="316EA0AD" w14:textId="77777777" w:rsidTr="00067C00">
        <w:trPr>
          <w:trHeight w:val="278"/>
        </w:trPr>
        <w:tc>
          <w:tcPr>
            <w:tcW w:w="810" w:type="dxa"/>
            <w:shd w:val="clear" w:color="auto" w:fill="auto"/>
            <w:tcMar>
              <w:top w:w="55" w:type="dxa"/>
              <w:left w:w="55" w:type="dxa"/>
              <w:bottom w:w="55" w:type="dxa"/>
              <w:right w:w="55" w:type="dxa"/>
            </w:tcMar>
            <w:vAlign w:val="center"/>
          </w:tcPr>
          <w:p w14:paraId="1DADBB49" w14:textId="2F33309B" w:rsidR="00504C1F" w:rsidRPr="006B1CAE" w:rsidRDefault="00504C1F" w:rsidP="00504C1F">
            <w:pPr>
              <w:pStyle w:val="Standard"/>
              <w:jc w:val="center"/>
              <w:rPr>
                <w:rFonts w:ascii="Century Gothic" w:hAnsi="Century Gothic"/>
                <w:sz w:val="16"/>
                <w:szCs w:val="16"/>
              </w:rPr>
            </w:pPr>
            <w:r>
              <w:rPr>
                <w:rFonts w:ascii="Century Gothic" w:hAnsi="Century Gothic"/>
                <w:sz w:val="16"/>
                <w:szCs w:val="16"/>
              </w:rPr>
              <w:t>5</w:t>
            </w:r>
          </w:p>
        </w:tc>
        <w:tc>
          <w:tcPr>
            <w:tcW w:w="417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CF6AD72" w14:textId="3D0FED8C" w:rsidR="00504C1F" w:rsidRPr="00504C1F" w:rsidRDefault="00504C1F" w:rsidP="00504C1F">
            <w:pPr>
              <w:jc w:val="both"/>
              <w:rPr>
                <w:rFonts w:ascii="Century Gothic" w:hAnsi="Century Gothic"/>
                <w:color w:val="000000"/>
                <w:sz w:val="18"/>
                <w:szCs w:val="18"/>
              </w:rPr>
            </w:pPr>
            <w:r w:rsidRPr="00504C1F">
              <w:rPr>
                <w:rFonts w:ascii="Century Gothic" w:eastAsia="Times New Roman" w:hAnsi="Century Gothic" w:cs="Arial"/>
                <w:sz w:val="18"/>
                <w:szCs w:val="18"/>
              </w:rPr>
              <w:t xml:space="preserve">Mezclador de transmisión AV, tres entradas HDMI, salida de conexión USB 3.0 para </w:t>
            </w:r>
            <w:proofErr w:type="spellStart"/>
            <w:r w:rsidRPr="00504C1F">
              <w:rPr>
                <w:rFonts w:ascii="Century Gothic" w:eastAsia="Times New Roman" w:hAnsi="Century Gothic" w:cs="Arial"/>
                <w:sz w:val="18"/>
                <w:szCs w:val="18"/>
              </w:rPr>
              <w:t>streaming</w:t>
            </w:r>
            <w:proofErr w:type="spellEnd"/>
            <w:r w:rsidRPr="00504C1F">
              <w:rPr>
                <w:rFonts w:ascii="Century Gothic" w:eastAsia="Times New Roman" w:hAnsi="Century Gothic" w:cs="Arial"/>
                <w:sz w:val="18"/>
                <w:szCs w:val="18"/>
              </w:rPr>
              <w:t xml:space="preserve"> o grabación, entrada de audio digital o entrada de línea, con transiciones de video, entradas HDMI de </w:t>
            </w:r>
            <w:proofErr w:type="spellStart"/>
            <w:r w:rsidRPr="00504C1F">
              <w:rPr>
                <w:rFonts w:ascii="Century Gothic" w:eastAsia="Times New Roman" w:hAnsi="Century Gothic" w:cs="Arial"/>
                <w:sz w:val="18"/>
                <w:szCs w:val="18"/>
              </w:rPr>
              <w:t>multiformato</w:t>
            </w:r>
            <w:proofErr w:type="spellEnd"/>
            <w:r w:rsidRPr="00504C1F">
              <w:rPr>
                <w:rFonts w:ascii="Century Gothic" w:eastAsia="Times New Roman" w:hAnsi="Century Gothic" w:cs="Arial"/>
                <w:sz w:val="18"/>
                <w:szCs w:val="18"/>
              </w:rPr>
              <w:t>.</w:t>
            </w:r>
          </w:p>
        </w:tc>
        <w:tc>
          <w:tcPr>
            <w:tcW w:w="807" w:type="dxa"/>
            <w:shd w:val="clear" w:color="auto" w:fill="auto"/>
            <w:tcMar>
              <w:top w:w="55" w:type="dxa"/>
              <w:left w:w="55" w:type="dxa"/>
              <w:bottom w:w="55" w:type="dxa"/>
              <w:right w:w="55" w:type="dxa"/>
            </w:tcMar>
            <w:vAlign w:val="center"/>
          </w:tcPr>
          <w:p w14:paraId="0E68C4A9" w14:textId="017EA929" w:rsidR="00504C1F" w:rsidRDefault="00504C1F" w:rsidP="00504C1F">
            <w:pPr>
              <w:jc w:val="center"/>
              <w:rPr>
                <w:rFonts w:ascii="Century Gothic" w:hAnsi="Century Gothic"/>
                <w:sz w:val="16"/>
                <w:szCs w:val="16"/>
              </w:rPr>
            </w:pPr>
            <w:r>
              <w:rPr>
                <w:rFonts w:ascii="Century Gothic" w:hAnsi="Century Gothic"/>
                <w:sz w:val="16"/>
                <w:szCs w:val="16"/>
              </w:rPr>
              <w:t>PIEZA</w:t>
            </w:r>
          </w:p>
        </w:tc>
        <w:tc>
          <w:tcPr>
            <w:tcW w:w="871" w:type="dxa"/>
            <w:shd w:val="clear" w:color="auto" w:fill="auto"/>
            <w:tcMar>
              <w:top w:w="55" w:type="dxa"/>
              <w:left w:w="55" w:type="dxa"/>
              <w:bottom w:w="55" w:type="dxa"/>
              <w:right w:w="55" w:type="dxa"/>
            </w:tcMar>
            <w:vAlign w:val="center"/>
          </w:tcPr>
          <w:p w14:paraId="644D3D7E" w14:textId="25C7C65E" w:rsidR="00504C1F" w:rsidRDefault="00504C1F" w:rsidP="00504C1F">
            <w:pPr>
              <w:jc w:val="center"/>
              <w:rPr>
                <w:rFonts w:ascii="Century Gothic" w:hAnsi="Century Gothic"/>
                <w:sz w:val="16"/>
                <w:szCs w:val="16"/>
              </w:rPr>
            </w:pPr>
            <w:r>
              <w:rPr>
                <w:rFonts w:ascii="Century Gothic" w:hAnsi="Century Gothic"/>
                <w:sz w:val="16"/>
                <w:szCs w:val="16"/>
              </w:rPr>
              <w:t>1</w:t>
            </w:r>
          </w:p>
        </w:tc>
        <w:tc>
          <w:tcPr>
            <w:tcW w:w="688" w:type="dxa"/>
          </w:tcPr>
          <w:p w14:paraId="023CEA29" w14:textId="77777777" w:rsidR="00504C1F" w:rsidRPr="006B1CAE" w:rsidRDefault="00504C1F" w:rsidP="00504C1F">
            <w:pPr>
              <w:jc w:val="center"/>
              <w:rPr>
                <w:rFonts w:ascii="Century Gothic" w:hAnsi="Century Gothic"/>
                <w:sz w:val="16"/>
                <w:szCs w:val="16"/>
              </w:rPr>
            </w:pPr>
          </w:p>
        </w:tc>
        <w:tc>
          <w:tcPr>
            <w:tcW w:w="865" w:type="dxa"/>
          </w:tcPr>
          <w:p w14:paraId="75EFE322" w14:textId="77777777" w:rsidR="00504C1F" w:rsidRDefault="00504C1F" w:rsidP="00504C1F">
            <w:pPr>
              <w:pStyle w:val="Standard"/>
              <w:rPr>
                <w:rFonts w:ascii="Century Gothic" w:hAnsi="Century Gothic"/>
                <w:b/>
                <w:sz w:val="16"/>
                <w:szCs w:val="16"/>
              </w:rPr>
            </w:pPr>
          </w:p>
        </w:tc>
        <w:tc>
          <w:tcPr>
            <w:tcW w:w="1213" w:type="dxa"/>
          </w:tcPr>
          <w:p w14:paraId="0EE9910F" w14:textId="77777777" w:rsidR="00504C1F" w:rsidRDefault="00504C1F" w:rsidP="00504C1F">
            <w:pPr>
              <w:pStyle w:val="Standard"/>
              <w:rPr>
                <w:rFonts w:ascii="Century Gothic" w:hAnsi="Century Gothic"/>
                <w:b/>
                <w:sz w:val="16"/>
                <w:szCs w:val="16"/>
              </w:rPr>
            </w:pPr>
          </w:p>
        </w:tc>
      </w:tr>
      <w:tr w:rsidR="00504C1F" w:rsidRPr="00126796" w14:paraId="145308B8" w14:textId="77777777" w:rsidTr="00874829">
        <w:trPr>
          <w:trHeight w:val="278"/>
        </w:trPr>
        <w:tc>
          <w:tcPr>
            <w:tcW w:w="810" w:type="dxa"/>
            <w:shd w:val="clear" w:color="auto" w:fill="auto"/>
            <w:tcMar>
              <w:top w:w="55" w:type="dxa"/>
              <w:left w:w="55" w:type="dxa"/>
              <w:bottom w:w="55" w:type="dxa"/>
              <w:right w:w="55" w:type="dxa"/>
            </w:tcMar>
            <w:vAlign w:val="center"/>
          </w:tcPr>
          <w:p w14:paraId="640D7BE7" w14:textId="0F90DC46" w:rsidR="00504C1F" w:rsidRPr="006B1CAE" w:rsidRDefault="00504C1F" w:rsidP="00504C1F">
            <w:pPr>
              <w:pStyle w:val="Standard"/>
              <w:jc w:val="center"/>
              <w:rPr>
                <w:rFonts w:ascii="Century Gothic" w:hAnsi="Century Gothic"/>
                <w:sz w:val="16"/>
                <w:szCs w:val="16"/>
              </w:rPr>
            </w:pPr>
            <w:r>
              <w:rPr>
                <w:rFonts w:ascii="Century Gothic" w:hAnsi="Century Gothic"/>
                <w:sz w:val="16"/>
                <w:szCs w:val="16"/>
              </w:rPr>
              <w:t>6</w:t>
            </w:r>
          </w:p>
        </w:tc>
        <w:tc>
          <w:tcPr>
            <w:tcW w:w="417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45726D4" w14:textId="64145B43" w:rsidR="00504C1F" w:rsidRPr="00504C1F" w:rsidRDefault="00504C1F" w:rsidP="00504C1F">
            <w:pPr>
              <w:jc w:val="both"/>
              <w:rPr>
                <w:rFonts w:ascii="Century Gothic" w:hAnsi="Century Gothic"/>
                <w:color w:val="000000"/>
                <w:sz w:val="18"/>
                <w:szCs w:val="18"/>
              </w:rPr>
            </w:pPr>
            <w:r w:rsidRPr="00504C1F">
              <w:rPr>
                <w:rFonts w:ascii="Century Gothic" w:eastAsia="Times New Roman" w:hAnsi="Century Gothic" w:cs="Arial"/>
                <w:sz w:val="18"/>
                <w:szCs w:val="18"/>
              </w:rPr>
              <w:t xml:space="preserve">Modulo para automatización de sistemas con </w:t>
            </w:r>
            <w:proofErr w:type="spellStart"/>
            <w:r w:rsidRPr="00504C1F">
              <w:rPr>
                <w:rFonts w:ascii="Century Gothic" w:eastAsia="Times New Roman" w:hAnsi="Century Gothic" w:cs="Arial"/>
                <w:sz w:val="18"/>
                <w:szCs w:val="18"/>
              </w:rPr>
              <w:t>interfase</w:t>
            </w:r>
            <w:proofErr w:type="spellEnd"/>
            <w:r w:rsidRPr="00504C1F">
              <w:rPr>
                <w:rFonts w:ascii="Century Gothic" w:eastAsia="Times New Roman" w:hAnsi="Century Gothic" w:cs="Arial"/>
                <w:sz w:val="18"/>
                <w:szCs w:val="18"/>
              </w:rPr>
              <w:t xml:space="preserve"> IP y energía </w:t>
            </w:r>
            <w:proofErr w:type="spellStart"/>
            <w:r w:rsidRPr="00504C1F">
              <w:rPr>
                <w:rFonts w:ascii="Century Gothic" w:eastAsia="Times New Roman" w:hAnsi="Century Gothic" w:cs="Arial"/>
                <w:sz w:val="18"/>
                <w:szCs w:val="18"/>
              </w:rPr>
              <w:t>PoE</w:t>
            </w:r>
            <w:proofErr w:type="spellEnd"/>
            <w:r w:rsidRPr="00504C1F">
              <w:rPr>
                <w:rFonts w:ascii="Century Gothic" w:eastAsia="Times New Roman" w:hAnsi="Century Gothic" w:cs="Arial"/>
                <w:sz w:val="18"/>
                <w:szCs w:val="18"/>
              </w:rPr>
              <w:t>, salida de 4 relevadores NC/NO, capacidad de hasta 24V DC/AC 0.5 Amperes, para sistema de ascenso y descenso de pantalla.</w:t>
            </w:r>
          </w:p>
        </w:tc>
        <w:tc>
          <w:tcPr>
            <w:tcW w:w="807" w:type="dxa"/>
            <w:shd w:val="clear" w:color="auto" w:fill="auto"/>
            <w:tcMar>
              <w:top w:w="55" w:type="dxa"/>
              <w:left w:w="55" w:type="dxa"/>
              <w:bottom w:w="55" w:type="dxa"/>
              <w:right w:w="55" w:type="dxa"/>
            </w:tcMar>
            <w:vAlign w:val="center"/>
          </w:tcPr>
          <w:p w14:paraId="4E799205" w14:textId="1367E76B" w:rsidR="00504C1F" w:rsidRDefault="00504C1F" w:rsidP="00504C1F">
            <w:pPr>
              <w:jc w:val="center"/>
              <w:rPr>
                <w:rFonts w:ascii="Century Gothic" w:hAnsi="Century Gothic"/>
                <w:sz w:val="16"/>
                <w:szCs w:val="16"/>
              </w:rPr>
            </w:pPr>
            <w:r>
              <w:rPr>
                <w:rFonts w:ascii="Century Gothic" w:hAnsi="Century Gothic"/>
                <w:sz w:val="16"/>
                <w:szCs w:val="16"/>
              </w:rPr>
              <w:t>PIEZA</w:t>
            </w:r>
          </w:p>
        </w:tc>
        <w:tc>
          <w:tcPr>
            <w:tcW w:w="871" w:type="dxa"/>
            <w:shd w:val="clear" w:color="auto" w:fill="auto"/>
            <w:tcMar>
              <w:top w:w="55" w:type="dxa"/>
              <w:left w:w="55" w:type="dxa"/>
              <w:bottom w:w="55" w:type="dxa"/>
              <w:right w:w="55" w:type="dxa"/>
            </w:tcMar>
            <w:vAlign w:val="center"/>
          </w:tcPr>
          <w:p w14:paraId="28E39F29" w14:textId="086DD509" w:rsidR="00504C1F" w:rsidRDefault="00504C1F" w:rsidP="00504C1F">
            <w:pPr>
              <w:jc w:val="center"/>
              <w:rPr>
                <w:rFonts w:ascii="Century Gothic" w:hAnsi="Century Gothic"/>
                <w:sz w:val="16"/>
                <w:szCs w:val="16"/>
              </w:rPr>
            </w:pPr>
            <w:r>
              <w:rPr>
                <w:rFonts w:ascii="Century Gothic" w:hAnsi="Century Gothic"/>
                <w:sz w:val="16"/>
                <w:szCs w:val="16"/>
              </w:rPr>
              <w:t>1</w:t>
            </w:r>
          </w:p>
        </w:tc>
        <w:tc>
          <w:tcPr>
            <w:tcW w:w="688" w:type="dxa"/>
          </w:tcPr>
          <w:p w14:paraId="3F5DBD77" w14:textId="77777777" w:rsidR="00504C1F" w:rsidRPr="006B1CAE" w:rsidRDefault="00504C1F" w:rsidP="00504C1F">
            <w:pPr>
              <w:jc w:val="center"/>
              <w:rPr>
                <w:rFonts w:ascii="Century Gothic" w:hAnsi="Century Gothic"/>
                <w:sz w:val="16"/>
                <w:szCs w:val="16"/>
              </w:rPr>
            </w:pPr>
          </w:p>
        </w:tc>
        <w:tc>
          <w:tcPr>
            <w:tcW w:w="865" w:type="dxa"/>
          </w:tcPr>
          <w:p w14:paraId="0A3A4258" w14:textId="77777777" w:rsidR="00504C1F" w:rsidRDefault="00504C1F" w:rsidP="00504C1F">
            <w:pPr>
              <w:pStyle w:val="Standard"/>
              <w:rPr>
                <w:rFonts w:ascii="Century Gothic" w:hAnsi="Century Gothic"/>
                <w:b/>
                <w:sz w:val="16"/>
                <w:szCs w:val="16"/>
              </w:rPr>
            </w:pPr>
          </w:p>
        </w:tc>
        <w:tc>
          <w:tcPr>
            <w:tcW w:w="1213" w:type="dxa"/>
          </w:tcPr>
          <w:p w14:paraId="780FE1B6" w14:textId="77777777" w:rsidR="00504C1F" w:rsidRDefault="00504C1F" w:rsidP="00504C1F">
            <w:pPr>
              <w:pStyle w:val="Standard"/>
              <w:rPr>
                <w:rFonts w:ascii="Century Gothic" w:hAnsi="Century Gothic"/>
                <w:b/>
                <w:sz w:val="16"/>
                <w:szCs w:val="16"/>
              </w:rPr>
            </w:pPr>
          </w:p>
        </w:tc>
      </w:tr>
      <w:tr w:rsidR="00504C1F" w:rsidRPr="00126796" w14:paraId="566858AB" w14:textId="77777777" w:rsidTr="00874829">
        <w:trPr>
          <w:trHeight w:val="278"/>
        </w:trPr>
        <w:tc>
          <w:tcPr>
            <w:tcW w:w="810" w:type="dxa"/>
            <w:shd w:val="clear" w:color="auto" w:fill="auto"/>
            <w:tcMar>
              <w:top w:w="55" w:type="dxa"/>
              <w:left w:w="55" w:type="dxa"/>
              <w:bottom w:w="55" w:type="dxa"/>
              <w:right w:w="55" w:type="dxa"/>
            </w:tcMar>
            <w:vAlign w:val="center"/>
          </w:tcPr>
          <w:p w14:paraId="55227922" w14:textId="14362442" w:rsidR="00504C1F" w:rsidRPr="006B1CAE" w:rsidRDefault="00504C1F" w:rsidP="00504C1F">
            <w:pPr>
              <w:pStyle w:val="Standard"/>
              <w:jc w:val="center"/>
              <w:rPr>
                <w:rFonts w:ascii="Century Gothic" w:hAnsi="Century Gothic"/>
                <w:sz w:val="16"/>
                <w:szCs w:val="16"/>
              </w:rPr>
            </w:pPr>
            <w:r>
              <w:rPr>
                <w:rFonts w:ascii="Century Gothic" w:hAnsi="Century Gothic"/>
                <w:sz w:val="16"/>
                <w:szCs w:val="16"/>
              </w:rPr>
              <w:t>7</w:t>
            </w:r>
          </w:p>
        </w:tc>
        <w:tc>
          <w:tcPr>
            <w:tcW w:w="417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68DFCD9" w14:textId="10094C2F" w:rsidR="00504C1F" w:rsidRPr="00504C1F" w:rsidRDefault="00504C1F" w:rsidP="00504C1F">
            <w:pPr>
              <w:jc w:val="both"/>
              <w:rPr>
                <w:rFonts w:ascii="Century Gothic" w:hAnsi="Century Gothic"/>
                <w:color w:val="000000"/>
                <w:sz w:val="18"/>
                <w:szCs w:val="18"/>
              </w:rPr>
            </w:pPr>
            <w:r w:rsidRPr="00504C1F">
              <w:rPr>
                <w:rFonts w:ascii="Century Gothic" w:eastAsia="Times New Roman" w:hAnsi="Century Gothic" w:cs="Arial"/>
                <w:sz w:val="18"/>
                <w:szCs w:val="18"/>
              </w:rPr>
              <w:t xml:space="preserve">Matriz de video y audio con 5 entradas y 2 salidas, con dos entradas HDMI, </w:t>
            </w:r>
            <w:proofErr w:type="spellStart"/>
            <w:r w:rsidRPr="00504C1F">
              <w:rPr>
                <w:rFonts w:ascii="Century Gothic" w:eastAsia="Times New Roman" w:hAnsi="Century Gothic" w:cs="Arial"/>
                <w:sz w:val="18"/>
                <w:szCs w:val="18"/>
              </w:rPr>
              <w:t>DisplayPort</w:t>
            </w:r>
            <w:proofErr w:type="spellEnd"/>
            <w:r w:rsidRPr="00504C1F">
              <w:rPr>
                <w:rFonts w:ascii="Century Gothic" w:eastAsia="Times New Roman" w:hAnsi="Century Gothic" w:cs="Arial"/>
                <w:sz w:val="18"/>
                <w:szCs w:val="18"/>
              </w:rPr>
              <w:t xml:space="preserve">, USB-C, con entradas inalámbricas, compatible con fuentes y pantallas de ultra alta definición de hasta 4K/UHD a 60 Hz con </w:t>
            </w:r>
            <w:proofErr w:type="spellStart"/>
            <w:r w:rsidRPr="00504C1F">
              <w:rPr>
                <w:rFonts w:ascii="Century Gothic" w:eastAsia="Times New Roman" w:hAnsi="Century Gothic" w:cs="Arial"/>
                <w:sz w:val="18"/>
                <w:szCs w:val="18"/>
              </w:rPr>
              <w:t>submuestreo</w:t>
            </w:r>
            <w:proofErr w:type="spellEnd"/>
            <w:r w:rsidRPr="00504C1F">
              <w:rPr>
                <w:rFonts w:ascii="Century Gothic" w:eastAsia="Times New Roman" w:hAnsi="Century Gothic" w:cs="Arial"/>
                <w:sz w:val="18"/>
                <w:szCs w:val="18"/>
              </w:rPr>
              <w:t xml:space="preserve"> de </w:t>
            </w:r>
            <w:r w:rsidRPr="00504C1F">
              <w:rPr>
                <w:rFonts w:ascii="Century Gothic" w:eastAsia="Times New Roman" w:hAnsi="Century Gothic" w:cs="Arial"/>
                <w:sz w:val="18"/>
                <w:szCs w:val="18"/>
              </w:rPr>
              <w:lastRenderedPageBreak/>
              <w:t xml:space="preserve">color 4:4;4 con puertos locales, </w:t>
            </w:r>
            <w:proofErr w:type="spellStart"/>
            <w:r w:rsidRPr="00504C1F">
              <w:rPr>
                <w:rFonts w:ascii="Century Gothic" w:eastAsia="Times New Roman" w:hAnsi="Century Gothic" w:cs="Arial"/>
                <w:sz w:val="18"/>
                <w:szCs w:val="18"/>
              </w:rPr>
              <w:t>multiformado</w:t>
            </w:r>
            <w:proofErr w:type="spellEnd"/>
            <w:r w:rsidRPr="00504C1F">
              <w:rPr>
                <w:rFonts w:ascii="Century Gothic" w:eastAsia="Times New Roman" w:hAnsi="Century Gothic" w:cs="Arial"/>
                <w:sz w:val="18"/>
                <w:szCs w:val="18"/>
              </w:rPr>
              <w:t xml:space="preserve"> de 5 entradas y 2 salidas configurable, con 2 entradas HDMI, 1 entrada </w:t>
            </w:r>
            <w:proofErr w:type="spellStart"/>
            <w:r w:rsidRPr="00504C1F">
              <w:rPr>
                <w:rFonts w:ascii="Century Gothic" w:eastAsia="Times New Roman" w:hAnsi="Century Gothic" w:cs="Arial"/>
                <w:sz w:val="18"/>
                <w:szCs w:val="18"/>
              </w:rPr>
              <w:t>DisplayPort</w:t>
            </w:r>
            <w:proofErr w:type="spellEnd"/>
            <w:r w:rsidRPr="00504C1F">
              <w:rPr>
                <w:rFonts w:ascii="Century Gothic" w:eastAsia="Times New Roman" w:hAnsi="Century Gothic" w:cs="Arial"/>
                <w:sz w:val="18"/>
                <w:szCs w:val="18"/>
              </w:rPr>
              <w:t xml:space="preserve">, y 1 entrada USB-C, Transmisión inalámbrica nativa para iOS, Android, Mac, Chromebook y Windows, listo para Zoom, Skype Empresarial, Microsoft </w:t>
            </w:r>
            <w:proofErr w:type="spellStart"/>
            <w:r w:rsidRPr="00504C1F">
              <w:rPr>
                <w:rFonts w:ascii="Century Gothic" w:eastAsia="Times New Roman" w:hAnsi="Century Gothic" w:cs="Arial"/>
                <w:sz w:val="18"/>
                <w:szCs w:val="18"/>
              </w:rPr>
              <w:t>Teams</w:t>
            </w:r>
            <w:proofErr w:type="spellEnd"/>
            <w:r w:rsidRPr="00504C1F">
              <w:rPr>
                <w:rFonts w:ascii="Century Gothic" w:eastAsia="Times New Roman" w:hAnsi="Century Gothic" w:cs="Arial"/>
                <w:sz w:val="18"/>
                <w:szCs w:val="18"/>
              </w:rPr>
              <w:t xml:space="preserve">, Cisco </w:t>
            </w:r>
            <w:proofErr w:type="spellStart"/>
            <w:r w:rsidRPr="00504C1F">
              <w:rPr>
                <w:rFonts w:ascii="Century Gothic" w:eastAsia="Times New Roman" w:hAnsi="Century Gothic" w:cs="Arial"/>
                <w:sz w:val="18"/>
                <w:szCs w:val="18"/>
              </w:rPr>
              <w:t>Webex</w:t>
            </w:r>
            <w:proofErr w:type="spellEnd"/>
            <w:r w:rsidRPr="00504C1F">
              <w:rPr>
                <w:rFonts w:ascii="Century Gothic" w:eastAsia="Times New Roman" w:hAnsi="Century Gothic" w:cs="Arial"/>
                <w:sz w:val="18"/>
                <w:szCs w:val="18"/>
              </w:rPr>
              <w:t xml:space="preserve">. </w:t>
            </w:r>
            <w:proofErr w:type="spellStart"/>
            <w:r w:rsidRPr="00504C1F">
              <w:rPr>
                <w:rFonts w:ascii="Century Gothic" w:eastAsia="Times New Roman" w:hAnsi="Century Gothic" w:cs="Arial"/>
                <w:sz w:val="18"/>
                <w:szCs w:val="18"/>
              </w:rPr>
              <w:t>GoToMeeting</w:t>
            </w:r>
            <w:proofErr w:type="spellEnd"/>
            <w:r w:rsidRPr="00504C1F">
              <w:rPr>
                <w:rFonts w:ascii="Century Gothic" w:eastAsia="Times New Roman" w:hAnsi="Century Gothic" w:cs="Arial"/>
                <w:sz w:val="18"/>
                <w:szCs w:val="18"/>
              </w:rPr>
              <w:t xml:space="preserve">. Control por medio de RS-232 y Red, </w:t>
            </w:r>
            <w:proofErr w:type="spellStart"/>
            <w:r w:rsidRPr="00504C1F">
              <w:rPr>
                <w:rFonts w:ascii="Century Gothic" w:eastAsia="Times New Roman" w:hAnsi="Century Gothic" w:cs="Arial"/>
                <w:sz w:val="18"/>
                <w:szCs w:val="18"/>
              </w:rPr>
              <w:t>desembebedor</w:t>
            </w:r>
            <w:proofErr w:type="spellEnd"/>
            <w:r w:rsidRPr="00504C1F">
              <w:rPr>
                <w:rFonts w:ascii="Century Gothic" w:eastAsia="Times New Roman" w:hAnsi="Century Gothic" w:cs="Arial"/>
                <w:sz w:val="18"/>
                <w:szCs w:val="18"/>
              </w:rPr>
              <w:t xml:space="preserve"> de audio.</w:t>
            </w:r>
          </w:p>
        </w:tc>
        <w:tc>
          <w:tcPr>
            <w:tcW w:w="807" w:type="dxa"/>
            <w:shd w:val="clear" w:color="auto" w:fill="auto"/>
            <w:tcMar>
              <w:top w:w="55" w:type="dxa"/>
              <w:left w:w="55" w:type="dxa"/>
              <w:bottom w:w="55" w:type="dxa"/>
              <w:right w:w="55" w:type="dxa"/>
            </w:tcMar>
            <w:vAlign w:val="center"/>
          </w:tcPr>
          <w:p w14:paraId="3029CF19" w14:textId="11053B27" w:rsidR="00504C1F" w:rsidRDefault="00504C1F" w:rsidP="00504C1F">
            <w:pPr>
              <w:jc w:val="center"/>
              <w:rPr>
                <w:rFonts w:ascii="Century Gothic" w:hAnsi="Century Gothic"/>
                <w:sz w:val="16"/>
                <w:szCs w:val="16"/>
              </w:rPr>
            </w:pPr>
            <w:r>
              <w:rPr>
                <w:rFonts w:ascii="Century Gothic" w:hAnsi="Century Gothic"/>
                <w:sz w:val="16"/>
                <w:szCs w:val="16"/>
              </w:rPr>
              <w:lastRenderedPageBreak/>
              <w:t>PIEZA</w:t>
            </w:r>
          </w:p>
        </w:tc>
        <w:tc>
          <w:tcPr>
            <w:tcW w:w="871" w:type="dxa"/>
            <w:shd w:val="clear" w:color="auto" w:fill="auto"/>
            <w:tcMar>
              <w:top w:w="55" w:type="dxa"/>
              <w:left w:w="55" w:type="dxa"/>
              <w:bottom w:w="55" w:type="dxa"/>
              <w:right w:w="55" w:type="dxa"/>
            </w:tcMar>
            <w:vAlign w:val="center"/>
          </w:tcPr>
          <w:p w14:paraId="4EFAC9BF" w14:textId="1488D1B7" w:rsidR="00504C1F" w:rsidRDefault="00504C1F" w:rsidP="00504C1F">
            <w:pPr>
              <w:jc w:val="center"/>
              <w:rPr>
                <w:rFonts w:ascii="Century Gothic" w:hAnsi="Century Gothic"/>
                <w:sz w:val="16"/>
                <w:szCs w:val="16"/>
              </w:rPr>
            </w:pPr>
            <w:r>
              <w:rPr>
                <w:rFonts w:ascii="Century Gothic" w:hAnsi="Century Gothic"/>
                <w:sz w:val="16"/>
                <w:szCs w:val="16"/>
              </w:rPr>
              <w:t>1</w:t>
            </w:r>
          </w:p>
        </w:tc>
        <w:tc>
          <w:tcPr>
            <w:tcW w:w="688" w:type="dxa"/>
          </w:tcPr>
          <w:p w14:paraId="061A9229" w14:textId="77777777" w:rsidR="00504C1F" w:rsidRPr="006B1CAE" w:rsidRDefault="00504C1F" w:rsidP="00504C1F">
            <w:pPr>
              <w:jc w:val="center"/>
              <w:rPr>
                <w:rFonts w:ascii="Century Gothic" w:hAnsi="Century Gothic"/>
                <w:sz w:val="16"/>
                <w:szCs w:val="16"/>
              </w:rPr>
            </w:pPr>
          </w:p>
        </w:tc>
        <w:tc>
          <w:tcPr>
            <w:tcW w:w="865" w:type="dxa"/>
          </w:tcPr>
          <w:p w14:paraId="4465E657" w14:textId="77777777" w:rsidR="00504C1F" w:rsidRDefault="00504C1F" w:rsidP="00504C1F">
            <w:pPr>
              <w:pStyle w:val="Standard"/>
              <w:rPr>
                <w:rFonts w:ascii="Century Gothic" w:hAnsi="Century Gothic"/>
                <w:b/>
                <w:sz w:val="16"/>
                <w:szCs w:val="16"/>
              </w:rPr>
            </w:pPr>
          </w:p>
        </w:tc>
        <w:tc>
          <w:tcPr>
            <w:tcW w:w="1213" w:type="dxa"/>
          </w:tcPr>
          <w:p w14:paraId="14428155" w14:textId="77777777" w:rsidR="00504C1F" w:rsidRDefault="00504C1F" w:rsidP="00504C1F">
            <w:pPr>
              <w:pStyle w:val="Standard"/>
              <w:rPr>
                <w:rFonts w:ascii="Century Gothic" w:hAnsi="Century Gothic"/>
                <w:b/>
                <w:sz w:val="16"/>
                <w:szCs w:val="16"/>
              </w:rPr>
            </w:pPr>
          </w:p>
        </w:tc>
      </w:tr>
      <w:tr w:rsidR="00504C1F" w:rsidRPr="00126796" w14:paraId="59455DA4" w14:textId="77777777" w:rsidTr="00874829">
        <w:trPr>
          <w:trHeight w:val="278"/>
        </w:trPr>
        <w:tc>
          <w:tcPr>
            <w:tcW w:w="810" w:type="dxa"/>
            <w:shd w:val="clear" w:color="auto" w:fill="auto"/>
            <w:tcMar>
              <w:top w:w="55" w:type="dxa"/>
              <w:left w:w="55" w:type="dxa"/>
              <w:bottom w:w="55" w:type="dxa"/>
              <w:right w:w="55" w:type="dxa"/>
            </w:tcMar>
            <w:vAlign w:val="center"/>
          </w:tcPr>
          <w:p w14:paraId="0A3CCE72" w14:textId="68555F9D" w:rsidR="00504C1F" w:rsidRPr="006B1CAE" w:rsidRDefault="00504C1F" w:rsidP="00504C1F">
            <w:pPr>
              <w:pStyle w:val="Standard"/>
              <w:jc w:val="center"/>
              <w:rPr>
                <w:rFonts w:ascii="Century Gothic" w:hAnsi="Century Gothic"/>
                <w:sz w:val="16"/>
                <w:szCs w:val="16"/>
              </w:rPr>
            </w:pPr>
            <w:r>
              <w:rPr>
                <w:rFonts w:ascii="Century Gothic" w:hAnsi="Century Gothic"/>
                <w:sz w:val="16"/>
                <w:szCs w:val="16"/>
              </w:rPr>
              <w:lastRenderedPageBreak/>
              <w:t>8</w:t>
            </w:r>
          </w:p>
        </w:tc>
        <w:tc>
          <w:tcPr>
            <w:tcW w:w="417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9C8A8EE" w14:textId="7D508383" w:rsidR="00504C1F" w:rsidRPr="00504C1F" w:rsidRDefault="00504C1F" w:rsidP="00504C1F">
            <w:pPr>
              <w:jc w:val="both"/>
              <w:rPr>
                <w:rFonts w:ascii="Century Gothic" w:hAnsi="Century Gothic"/>
                <w:color w:val="000000"/>
                <w:sz w:val="18"/>
                <w:szCs w:val="18"/>
              </w:rPr>
            </w:pPr>
            <w:r w:rsidRPr="00504C1F">
              <w:rPr>
                <w:rFonts w:ascii="Century Gothic" w:eastAsia="Times New Roman" w:hAnsi="Century Gothic" w:cs="Arial"/>
                <w:sz w:val="18"/>
                <w:szCs w:val="18"/>
              </w:rPr>
              <w:t xml:space="preserve">Cámara PTZ con HDMI y USB, interfaz de USB 2.0 para video, compatibilidad universal para PC, imágenes de alto rendimiento, detalles finos y de reproducción, lente zoom </w:t>
            </w:r>
            <w:proofErr w:type="spellStart"/>
            <w:r w:rsidRPr="00504C1F">
              <w:rPr>
                <w:rFonts w:ascii="Century Gothic" w:eastAsia="Times New Roman" w:hAnsi="Century Gothic" w:cs="Arial"/>
                <w:sz w:val="18"/>
                <w:szCs w:val="18"/>
              </w:rPr>
              <w:t>multielemento</w:t>
            </w:r>
            <w:proofErr w:type="spellEnd"/>
            <w:r w:rsidRPr="00504C1F">
              <w:rPr>
                <w:rFonts w:ascii="Century Gothic" w:eastAsia="Times New Roman" w:hAnsi="Century Gothic" w:cs="Arial"/>
                <w:sz w:val="18"/>
                <w:szCs w:val="18"/>
              </w:rPr>
              <w:t xml:space="preserve"> con Zoom óptico de 10x, reproducción máxima de 1080p @ 60 Hz, funciona con </w:t>
            </w:r>
            <w:proofErr w:type="spellStart"/>
            <w:r w:rsidRPr="00504C1F">
              <w:rPr>
                <w:rFonts w:ascii="Century Gothic" w:eastAsia="Times New Roman" w:hAnsi="Century Gothic" w:cs="Arial"/>
                <w:sz w:val="18"/>
                <w:szCs w:val="18"/>
              </w:rPr>
              <w:t>codecs</w:t>
            </w:r>
            <w:proofErr w:type="spellEnd"/>
            <w:r w:rsidRPr="00504C1F">
              <w:rPr>
                <w:rFonts w:ascii="Century Gothic" w:eastAsia="Times New Roman" w:hAnsi="Century Gothic" w:cs="Arial"/>
                <w:sz w:val="18"/>
                <w:szCs w:val="18"/>
              </w:rPr>
              <w:t xml:space="preserve"> de software, </w:t>
            </w:r>
            <w:proofErr w:type="spellStart"/>
            <w:r w:rsidRPr="00504C1F">
              <w:rPr>
                <w:rFonts w:ascii="Century Gothic" w:eastAsia="Times New Roman" w:hAnsi="Century Gothic" w:cs="Arial"/>
                <w:sz w:val="18"/>
                <w:szCs w:val="18"/>
              </w:rPr>
              <w:t>Slack</w:t>
            </w:r>
            <w:proofErr w:type="spellEnd"/>
            <w:r w:rsidRPr="00504C1F">
              <w:rPr>
                <w:rFonts w:ascii="Century Gothic" w:eastAsia="Times New Roman" w:hAnsi="Century Gothic" w:cs="Arial"/>
                <w:sz w:val="18"/>
                <w:szCs w:val="18"/>
              </w:rPr>
              <w:t xml:space="preserve">, </w:t>
            </w:r>
            <w:proofErr w:type="spellStart"/>
            <w:r w:rsidRPr="00504C1F">
              <w:rPr>
                <w:rFonts w:ascii="Century Gothic" w:eastAsia="Times New Roman" w:hAnsi="Century Gothic" w:cs="Arial"/>
                <w:sz w:val="18"/>
                <w:szCs w:val="18"/>
              </w:rPr>
              <w:t>Webex</w:t>
            </w:r>
            <w:proofErr w:type="spellEnd"/>
            <w:r w:rsidRPr="00504C1F">
              <w:rPr>
                <w:rFonts w:ascii="Century Gothic" w:eastAsia="Times New Roman" w:hAnsi="Century Gothic" w:cs="Arial"/>
                <w:sz w:val="18"/>
                <w:szCs w:val="18"/>
              </w:rPr>
              <w:t xml:space="preserve"> y </w:t>
            </w:r>
            <w:proofErr w:type="spellStart"/>
            <w:r w:rsidRPr="00504C1F">
              <w:rPr>
                <w:rFonts w:ascii="Century Gothic" w:eastAsia="Times New Roman" w:hAnsi="Century Gothic" w:cs="Arial"/>
                <w:sz w:val="18"/>
                <w:szCs w:val="18"/>
              </w:rPr>
              <w:t>GoToMeeting</w:t>
            </w:r>
            <w:proofErr w:type="spellEnd"/>
            <w:r w:rsidRPr="00504C1F">
              <w:rPr>
                <w:rFonts w:ascii="Century Gothic" w:eastAsia="Times New Roman" w:hAnsi="Century Gothic" w:cs="Arial"/>
                <w:sz w:val="18"/>
                <w:szCs w:val="18"/>
              </w:rPr>
              <w:t>, diseñada para espacios de Videoconferencia.</w:t>
            </w:r>
          </w:p>
        </w:tc>
        <w:tc>
          <w:tcPr>
            <w:tcW w:w="807" w:type="dxa"/>
            <w:shd w:val="clear" w:color="auto" w:fill="auto"/>
            <w:tcMar>
              <w:top w:w="55" w:type="dxa"/>
              <w:left w:w="55" w:type="dxa"/>
              <w:bottom w:w="55" w:type="dxa"/>
              <w:right w:w="55" w:type="dxa"/>
            </w:tcMar>
            <w:vAlign w:val="center"/>
          </w:tcPr>
          <w:p w14:paraId="0205912D" w14:textId="76752626" w:rsidR="00504C1F" w:rsidRDefault="00504C1F" w:rsidP="00504C1F">
            <w:pPr>
              <w:jc w:val="center"/>
              <w:rPr>
                <w:rFonts w:ascii="Century Gothic" w:hAnsi="Century Gothic"/>
                <w:sz w:val="16"/>
                <w:szCs w:val="16"/>
              </w:rPr>
            </w:pPr>
            <w:r>
              <w:rPr>
                <w:rFonts w:ascii="Century Gothic" w:hAnsi="Century Gothic"/>
                <w:sz w:val="16"/>
                <w:szCs w:val="16"/>
              </w:rPr>
              <w:t>PIEZA</w:t>
            </w:r>
          </w:p>
        </w:tc>
        <w:tc>
          <w:tcPr>
            <w:tcW w:w="871" w:type="dxa"/>
            <w:shd w:val="clear" w:color="auto" w:fill="auto"/>
            <w:tcMar>
              <w:top w:w="55" w:type="dxa"/>
              <w:left w:w="55" w:type="dxa"/>
              <w:bottom w:w="55" w:type="dxa"/>
              <w:right w:w="55" w:type="dxa"/>
            </w:tcMar>
            <w:vAlign w:val="center"/>
          </w:tcPr>
          <w:p w14:paraId="2A9F0F3D" w14:textId="0AB49AAC" w:rsidR="00504C1F" w:rsidRDefault="00504C1F" w:rsidP="00504C1F">
            <w:pPr>
              <w:jc w:val="center"/>
              <w:rPr>
                <w:rFonts w:ascii="Century Gothic" w:hAnsi="Century Gothic"/>
                <w:sz w:val="16"/>
                <w:szCs w:val="16"/>
              </w:rPr>
            </w:pPr>
            <w:r>
              <w:rPr>
                <w:rFonts w:ascii="Century Gothic" w:hAnsi="Century Gothic"/>
                <w:sz w:val="16"/>
                <w:szCs w:val="16"/>
              </w:rPr>
              <w:t>1</w:t>
            </w:r>
          </w:p>
        </w:tc>
        <w:tc>
          <w:tcPr>
            <w:tcW w:w="688" w:type="dxa"/>
          </w:tcPr>
          <w:p w14:paraId="3318713A" w14:textId="77777777" w:rsidR="00504C1F" w:rsidRPr="006B1CAE" w:rsidRDefault="00504C1F" w:rsidP="00504C1F">
            <w:pPr>
              <w:jc w:val="center"/>
              <w:rPr>
                <w:rFonts w:ascii="Century Gothic" w:hAnsi="Century Gothic"/>
                <w:sz w:val="16"/>
                <w:szCs w:val="16"/>
              </w:rPr>
            </w:pPr>
          </w:p>
        </w:tc>
        <w:tc>
          <w:tcPr>
            <w:tcW w:w="865" w:type="dxa"/>
          </w:tcPr>
          <w:p w14:paraId="4BBC9549" w14:textId="77777777" w:rsidR="00504C1F" w:rsidRDefault="00504C1F" w:rsidP="00504C1F">
            <w:pPr>
              <w:pStyle w:val="Standard"/>
              <w:rPr>
                <w:rFonts w:ascii="Century Gothic" w:hAnsi="Century Gothic"/>
                <w:b/>
                <w:sz w:val="16"/>
                <w:szCs w:val="16"/>
              </w:rPr>
            </w:pPr>
          </w:p>
        </w:tc>
        <w:tc>
          <w:tcPr>
            <w:tcW w:w="1213" w:type="dxa"/>
          </w:tcPr>
          <w:p w14:paraId="1CB7FBD8" w14:textId="77777777" w:rsidR="00504C1F" w:rsidRDefault="00504C1F" w:rsidP="00504C1F">
            <w:pPr>
              <w:pStyle w:val="Standard"/>
              <w:rPr>
                <w:rFonts w:ascii="Century Gothic" w:hAnsi="Century Gothic"/>
                <w:b/>
                <w:sz w:val="16"/>
                <w:szCs w:val="16"/>
              </w:rPr>
            </w:pPr>
          </w:p>
        </w:tc>
      </w:tr>
      <w:tr w:rsidR="00504C1F" w:rsidRPr="00126796" w14:paraId="0C646B1C" w14:textId="77777777" w:rsidTr="00874829">
        <w:trPr>
          <w:trHeight w:val="278"/>
        </w:trPr>
        <w:tc>
          <w:tcPr>
            <w:tcW w:w="810" w:type="dxa"/>
            <w:shd w:val="clear" w:color="auto" w:fill="auto"/>
            <w:tcMar>
              <w:top w:w="55" w:type="dxa"/>
              <w:left w:w="55" w:type="dxa"/>
              <w:bottom w:w="55" w:type="dxa"/>
              <w:right w:w="55" w:type="dxa"/>
            </w:tcMar>
            <w:vAlign w:val="center"/>
          </w:tcPr>
          <w:p w14:paraId="611940A8" w14:textId="261D1452" w:rsidR="00504C1F" w:rsidRPr="006B1CAE" w:rsidRDefault="00504C1F" w:rsidP="00504C1F">
            <w:pPr>
              <w:pStyle w:val="Standard"/>
              <w:jc w:val="center"/>
              <w:rPr>
                <w:rFonts w:ascii="Century Gothic" w:hAnsi="Century Gothic"/>
                <w:sz w:val="16"/>
                <w:szCs w:val="16"/>
              </w:rPr>
            </w:pPr>
            <w:r>
              <w:rPr>
                <w:rFonts w:ascii="Century Gothic" w:hAnsi="Century Gothic"/>
                <w:sz w:val="16"/>
                <w:szCs w:val="16"/>
              </w:rPr>
              <w:t>9</w:t>
            </w:r>
          </w:p>
        </w:tc>
        <w:tc>
          <w:tcPr>
            <w:tcW w:w="417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0D25509" w14:textId="631671B4" w:rsidR="00504C1F" w:rsidRPr="00504C1F" w:rsidRDefault="00504C1F" w:rsidP="00504C1F">
            <w:pPr>
              <w:jc w:val="both"/>
              <w:rPr>
                <w:rFonts w:ascii="Century Gothic" w:hAnsi="Century Gothic"/>
                <w:color w:val="000000"/>
                <w:sz w:val="18"/>
                <w:szCs w:val="18"/>
              </w:rPr>
            </w:pPr>
            <w:r w:rsidRPr="00504C1F">
              <w:rPr>
                <w:rFonts w:ascii="Century Gothic" w:eastAsia="Times New Roman" w:hAnsi="Century Gothic" w:cs="Arial"/>
                <w:sz w:val="18"/>
                <w:szCs w:val="18"/>
              </w:rPr>
              <w:t>Proyector 3LCD DE 5,000 lúmenes, dos entradas HDMI, una entrada VGA, puerto RS-232 de control, puerto USB, y puerto LAN para control, Resolución WUXGA de 1920 x 1200 pixeles, FULL HD, lámpara de 5,000 horas en modo normal, relación de aspecto 16:10.</w:t>
            </w:r>
          </w:p>
        </w:tc>
        <w:tc>
          <w:tcPr>
            <w:tcW w:w="807" w:type="dxa"/>
            <w:shd w:val="clear" w:color="auto" w:fill="auto"/>
            <w:tcMar>
              <w:top w:w="55" w:type="dxa"/>
              <w:left w:w="55" w:type="dxa"/>
              <w:bottom w:w="55" w:type="dxa"/>
              <w:right w:w="55" w:type="dxa"/>
            </w:tcMar>
            <w:vAlign w:val="center"/>
          </w:tcPr>
          <w:p w14:paraId="4014F23E" w14:textId="0F5E71F0" w:rsidR="00504C1F" w:rsidRDefault="00504C1F" w:rsidP="00504C1F">
            <w:pPr>
              <w:jc w:val="center"/>
              <w:rPr>
                <w:rFonts w:ascii="Century Gothic" w:hAnsi="Century Gothic"/>
                <w:sz w:val="16"/>
                <w:szCs w:val="16"/>
              </w:rPr>
            </w:pPr>
            <w:r>
              <w:rPr>
                <w:rFonts w:ascii="Century Gothic" w:hAnsi="Century Gothic"/>
                <w:sz w:val="16"/>
                <w:szCs w:val="16"/>
              </w:rPr>
              <w:t>PIEZA</w:t>
            </w:r>
          </w:p>
        </w:tc>
        <w:tc>
          <w:tcPr>
            <w:tcW w:w="871" w:type="dxa"/>
            <w:shd w:val="clear" w:color="auto" w:fill="auto"/>
            <w:tcMar>
              <w:top w:w="55" w:type="dxa"/>
              <w:left w:w="55" w:type="dxa"/>
              <w:bottom w:w="55" w:type="dxa"/>
              <w:right w:w="55" w:type="dxa"/>
            </w:tcMar>
            <w:vAlign w:val="center"/>
          </w:tcPr>
          <w:p w14:paraId="7E9E024C" w14:textId="598B1D9D" w:rsidR="00504C1F" w:rsidRDefault="00504C1F" w:rsidP="00504C1F">
            <w:pPr>
              <w:jc w:val="center"/>
              <w:rPr>
                <w:rFonts w:ascii="Century Gothic" w:hAnsi="Century Gothic"/>
                <w:sz w:val="16"/>
                <w:szCs w:val="16"/>
              </w:rPr>
            </w:pPr>
            <w:r>
              <w:rPr>
                <w:rFonts w:ascii="Century Gothic" w:hAnsi="Century Gothic"/>
                <w:sz w:val="16"/>
                <w:szCs w:val="16"/>
              </w:rPr>
              <w:t>1</w:t>
            </w:r>
          </w:p>
        </w:tc>
        <w:tc>
          <w:tcPr>
            <w:tcW w:w="688" w:type="dxa"/>
          </w:tcPr>
          <w:p w14:paraId="0ECB0C48" w14:textId="77777777" w:rsidR="00504C1F" w:rsidRPr="006B1CAE" w:rsidRDefault="00504C1F" w:rsidP="00504C1F">
            <w:pPr>
              <w:jc w:val="center"/>
              <w:rPr>
                <w:rFonts w:ascii="Century Gothic" w:hAnsi="Century Gothic"/>
                <w:sz w:val="16"/>
                <w:szCs w:val="16"/>
              </w:rPr>
            </w:pPr>
          </w:p>
        </w:tc>
        <w:tc>
          <w:tcPr>
            <w:tcW w:w="865" w:type="dxa"/>
          </w:tcPr>
          <w:p w14:paraId="1EA2E493" w14:textId="77777777" w:rsidR="00504C1F" w:rsidRDefault="00504C1F" w:rsidP="00504C1F">
            <w:pPr>
              <w:pStyle w:val="Standard"/>
              <w:rPr>
                <w:rFonts w:ascii="Century Gothic" w:hAnsi="Century Gothic"/>
                <w:b/>
                <w:sz w:val="16"/>
                <w:szCs w:val="16"/>
              </w:rPr>
            </w:pPr>
          </w:p>
        </w:tc>
        <w:tc>
          <w:tcPr>
            <w:tcW w:w="1213" w:type="dxa"/>
          </w:tcPr>
          <w:p w14:paraId="6A279AA4" w14:textId="77777777" w:rsidR="00504C1F" w:rsidRDefault="00504C1F" w:rsidP="00504C1F">
            <w:pPr>
              <w:pStyle w:val="Standard"/>
              <w:rPr>
                <w:rFonts w:ascii="Century Gothic" w:hAnsi="Century Gothic"/>
                <w:b/>
                <w:sz w:val="16"/>
                <w:szCs w:val="16"/>
              </w:rPr>
            </w:pPr>
          </w:p>
        </w:tc>
      </w:tr>
      <w:tr w:rsidR="00504C1F" w:rsidRPr="00126796" w14:paraId="65DA1B66" w14:textId="77777777" w:rsidTr="00874829">
        <w:trPr>
          <w:trHeight w:val="278"/>
        </w:trPr>
        <w:tc>
          <w:tcPr>
            <w:tcW w:w="810" w:type="dxa"/>
            <w:shd w:val="clear" w:color="auto" w:fill="auto"/>
            <w:tcMar>
              <w:top w:w="55" w:type="dxa"/>
              <w:left w:w="55" w:type="dxa"/>
              <w:bottom w:w="55" w:type="dxa"/>
              <w:right w:w="55" w:type="dxa"/>
            </w:tcMar>
            <w:vAlign w:val="center"/>
          </w:tcPr>
          <w:p w14:paraId="4336C6D5" w14:textId="5E0C7363" w:rsidR="00504C1F" w:rsidRPr="006B1CAE" w:rsidRDefault="00504C1F" w:rsidP="00504C1F">
            <w:pPr>
              <w:pStyle w:val="Standard"/>
              <w:jc w:val="center"/>
              <w:rPr>
                <w:rFonts w:ascii="Century Gothic" w:hAnsi="Century Gothic"/>
                <w:sz w:val="16"/>
                <w:szCs w:val="16"/>
              </w:rPr>
            </w:pPr>
            <w:r>
              <w:rPr>
                <w:rFonts w:ascii="Century Gothic" w:hAnsi="Century Gothic"/>
                <w:sz w:val="16"/>
                <w:szCs w:val="16"/>
              </w:rPr>
              <w:t>10</w:t>
            </w:r>
          </w:p>
        </w:tc>
        <w:tc>
          <w:tcPr>
            <w:tcW w:w="417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776BC36" w14:textId="6439917C" w:rsidR="00504C1F" w:rsidRPr="006B1CAE" w:rsidRDefault="00504C1F" w:rsidP="00504C1F">
            <w:pPr>
              <w:jc w:val="both"/>
              <w:rPr>
                <w:rFonts w:ascii="Century Gothic" w:hAnsi="Century Gothic"/>
                <w:color w:val="000000"/>
                <w:sz w:val="16"/>
                <w:szCs w:val="16"/>
              </w:rPr>
            </w:pPr>
            <w:r w:rsidRPr="00504C1F">
              <w:rPr>
                <w:rFonts w:ascii="Century Gothic" w:eastAsia="Times New Roman" w:hAnsi="Century Gothic" w:cs="Arial"/>
                <w:sz w:val="18"/>
                <w:szCs w:val="18"/>
              </w:rPr>
              <w:t xml:space="preserve">Pantalla para </w:t>
            </w:r>
            <w:proofErr w:type="spellStart"/>
            <w:r w:rsidRPr="00504C1F">
              <w:rPr>
                <w:rFonts w:ascii="Century Gothic" w:eastAsia="Times New Roman" w:hAnsi="Century Gothic" w:cs="Arial"/>
                <w:sz w:val="18"/>
                <w:szCs w:val="18"/>
              </w:rPr>
              <w:t>videoproyeccion</w:t>
            </w:r>
            <w:proofErr w:type="spellEnd"/>
            <w:r w:rsidRPr="00504C1F">
              <w:rPr>
                <w:rFonts w:ascii="Century Gothic" w:eastAsia="Times New Roman" w:hAnsi="Century Gothic" w:cs="Arial"/>
                <w:sz w:val="18"/>
                <w:szCs w:val="18"/>
              </w:rPr>
              <w:t xml:space="preserve"> motorizada retráctil de 109" pulgadas en diagonal, con proyección de área de imagen 1.46 metros por 2.34 metros (57.5" x 92"), </w:t>
            </w:r>
            <w:proofErr w:type="spellStart"/>
            <w:r w:rsidRPr="00504C1F">
              <w:rPr>
                <w:rFonts w:ascii="Century Gothic" w:eastAsia="Times New Roman" w:hAnsi="Century Gothic" w:cs="Arial"/>
                <w:sz w:val="18"/>
                <w:szCs w:val="18"/>
              </w:rPr>
              <w:t>cabinete</w:t>
            </w:r>
            <w:proofErr w:type="spellEnd"/>
            <w:r w:rsidRPr="00504C1F">
              <w:rPr>
                <w:rFonts w:ascii="Century Gothic" w:eastAsia="Times New Roman" w:hAnsi="Century Gothic" w:cs="Arial"/>
                <w:sz w:val="18"/>
                <w:szCs w:val="18"/>
              </w:rPr>
              <w:t xml:space="preserve"> de color blanco</w:t>
            </w:r>
            <w:r w:rsidRPr="00D961A4">
              <w:rPr>
                <w:rFonts w:ascii="Century Gothic" w:eastAsia="Times New Roman" w:hAnsi="Century Gothic" w:cs="Arial"/>
              </w:rPr>
              <w:t>.</w:t>
            </w:r>
          </w:p>
        </w:tc>
        <w:tc>
          <w:tcPr>
            <w:tcW w:w="807" w:type="dxa"/>
            <w:shd w:val="clear" w:color="auto" w:fill="auto"/>
            <w:tcMar>
              <w:top w:w="55" w:type="dxa"/>
              <w:left w:w="55" w:type="dxa"/>
              <w:bottom w:w="55" w:type="dxa"/>
              <w:right w:w="55" w:type="dxa"/>
            </w:tcMar>
            <w:vAlign w:val="center"/>
          </w:tcPr>
          <w:p w14:paraId="111F2D80" w14:textId="20C8B436" w:rsidR="00504C1F" w:rsidRDefault="00504C1F" w:rsidP="00504C1F">
            <w:pPr>
              <w:jc w:val="center"/>
              <w:rPr>
                <w:rFonts w:ascii="Century Gothic" w:hAnsi="Century Gothic"/>
                <w:sz w:val="16"/>
                <w:szCs w:val="16"/>
              </w:rPr>
            </w:pPr>
            <w:r>
              <w:rPr>
                <w:rFonts w:ascii="Century Gothic" w:hAnsi="Century Gothic"/>
                <w:sz w:val="16"/>
                <w:szCs w:val="16"/>
              </w:rPr>
              <w:t>PIEZA</w:t>
            </w:r>
          </w:p>
        </w:tc>
        <w:tc>
          <w:tcPr>
            <w:tcW w:w="871" w:type="dxa"/>
            <w:shd w:val="clear" w:color="auto" w:fill="auto"/>
            <w:tcMar>
              <w:top w:w="55" w:type="dxa"/>
              <w:left w:w="55" w:type="dxa"/>
              <w:bottom w:w="55" w:type="dxa"/>
              <w:right w:w="55" w:type="dxa"/>
            </w:tcMar>
            <w:vAlign w:val="center"/>
          </w:tcPr>
          <w:p w14:paraId="74213EB8" w14:textId="6E0E78D4" w:rsidR="00504C1F" w:rsidRDefault="00504C1F" w:rsidP="00504C1F">
            <w:pPr>
              <w:jc w:val="center"/>
              <w:rPr>
                <w:rFonts w:ascii="Century Gothic" w:hAnsi="Century Gothic"/>
                <w:sz w:val="16"/>
                <w:szCs w:val="16"/>
              </w:rPr>
            </w:pPr>
            <w:r>
              <w:rPr>
                <w:rFonts w:ascii="Century Gothic" w:hAnsi="Century Gothic"/>
                <w:sz w:val="16"/>
                <w:szCs w:val="16"/>
              </w:rPr>
              <w:t>1</w:t>
            </w:r>
          </w:p>
        </w:tc>
        <w:tc>
          <w:tcPr>
            <w:tcW w:w="688" w:type="dxa"/>
          </w:tcPr>
          <w:p w14:paraId="3A701407" w14:textId="77777777" w:rsidR="00504C1F" w:rsidRPr="006B1CAE" w:rsidRDefault="00504C1F" w:rsidP="00504C1F">
            <w:pPr>
              <w:jc w:val="center"/>
              <w:rPr>
                <w:rFonts w:ascii="Century Gothic" w:hAnsi="Century Gothic"/>
                <w:sz w:val="16"/>
                <w:szCs w:val="16"/>
              </w:rPr>
            </w:pPr>
          </w:p>
        </w:tc>
        <w:tc>
          <w:tcPr>
            <w:tcW w:w="865" w:type="dxa"/>
          </w:tcPr>
          <w:p w14:paraId="78BD1BB1" w14:textId="77777777" w:rsidR="00504C1F" w:rsidRDefault="00504C1F" w:rsidP="00504C1F">
            <w:pPr>
              <w:pStyle w:val="Standard"/>
              <w:rPr>
                <w:rFonts w:ascii="Century Gothic" w:hAnsi="Century Gothic"/>
                <w:b/>
                <w:sz w:val="16"/>
                <w:szCs w:val="16"/>
              </w:rPr>
            </w:pPr>
          </w:p>
        </w:tc>
        <w:tc>
          <w:tcPr>
            <w:tcW w:w="1213" w:type="dxa"/>
          </w:tcPr>
          <w:p w14:paraId="09DC5CA0" w14:textId="77777777" w:rsidR="00504C1F" w:rsidRDefault="00504C1F" w:rsidP="00504C1F">
            <w:pPr>
              <w:pStyle w:val="Standard"/>
              <w:rPr>
                <w:rFonts w:ascii="Century Gothic" w:hAnsi="Century Gothic"/>
                <w:b/>
                <w:sz w:val="16"/>
                <w:szCs w:val="16"/>
              </w:rPr>
            </w:pPr>
          </w:p>
        </w:tc>
      </w:tr>
      <w:tr w:rsidR="00504C1F" w:rsidRPr="00126796" w14:paraId="051D23E0" w14:textId="77777777" w:rsidTr="00874829">
        <w:trPr>
          <w:trHeight w:val="278"/>
        </w:trPr>
        <w:tc>
          <w:tcPr>
            <w:tcW w:w="810" w:type="dxa"/>
            <w:shd w:val="clear" w:color="auto" w:fill="auto"/>
            <w:tcMar>
              <w:top w:w="55" w:type="dxa"/>
              <w:left w:w="55" w:type="dxa"/>
              <w:bottom w:w="55" w:type="dxa"/>
              <w:right w:w="55" w:type="dxa"/>
            </w:tcMar>
            <w:vAlign w:val="center"/>
          </w:tcPr>
          <w:p w14:paraId="31C0C1FB" w14:textId="0065551C" w:rsidR="00504C1F" w:rsidRPr="006B1CAE" w:rsidRDefault="00504C1F" w:rsidP="00504C1F">
            <w:pPr>
              <w:pStyle w:val="Standard"/>
              <w:jc w:val="center"/>
              <w:rPr>
                <w:rFonts w:ascii="Century Gothic" w:hAnsi="Century Gothic"/>
                <w:sz w:val="16"/>
                <w:szCs w:val="16"/>
              </w:rPr>
            </w:pPr>
            <w:r>
              <w:rPr>
                <w:rFonts w:ascii="Century Gothic" w:hAnsi="Century Gothic"/>
                <w:sz w:val="16"/>
                <w:szCs w:val="16"/>
              </w:rPr>
              <w:t>11</w:t>
            </w:r>
          </w:p>
        </w:tc>
        <w:tc>
          <w:tcPr>
            <w:tcW w:w="417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ADE9406" w14:textId="35A519B3" w:rsidR="00504C1F" w:rsidRPr="00504C1F" w:rsidRDefault="00504C1F" w:rsidP="00504C1F">
            <w:pPr>
              <w:jc w:val="both"/>
              <w:rPr>
                <w:rFonts w:ascii="Century Gothic" w:hAnsi="Century Gothic"/>
                <w:color w:val="000000"/>
                <w:sz w:val="18"/>
                <w:szCs w:val="18"/>
              </w:rPr>
            </w:pPr>
            <w:proofErr w:type="spellStart"/>
            <w:r w:rsidRPr="00504C1F">
              <w:rPr>
                <w:rFonts w:ascii="Century Gothic" w:eastAsia="Times New Roman" w:hAnsi="Century Gothic" w:cs="Arial"/>
                <w:sz w:val="18"/>
                <w:szCs w:val="18"/>
              </w:rPr>
              <w:t>Switch</w:t>
            </w:r>
            <w:proofErr w:type="spellEnd"/>
            <w:r w:rsidRPr="00504C1F">
              <w:rPr>
                <w:rFonts w:ascii="Century Gothic" w:eastAsia="Times New Roman" w:hAnsi="Century Gothic" w:cs="Arial"/>
                <w:sz w:val="18"/>
                <w:szCs w:val="18"/>
              </w:rPr>
              <w:t xml:space="preserve"> </w:t>
            </w:r>
            <w:proofErr w:type="spellStart"/>
            <w:r w:rsidRPr="00504C1F">
              <w:rPr>
                <w:rFonts w:ascii="Century Gothic" w:eastAsia="Times New Roman" w:hAnsi="Century Gothic" w:cs="Arial"/>
                <w:sz w:val="18"/>
                <w:szCs w:val="18"/>
              </w:rPr>
              <w:t>JetStream</w:t>
            </w:r>
            <w:proofErr w:type="spellEnd"/>
            <w:r w:rsidRPr="00504C1F">
              <w:rPr>
                <w:rFonts w:ascii="Century Gothic" w:eastAsia="Times New Roman" w:hAnsi="Century Gothic" w:cs="Arial"/>
                <w:sz w:val="18"/>
                <w:szCs w:val="18"/>
              </w:rPr>
              <w:t xml:space="preserve"> de 16 puertos RJ45 10/100/1000 Mbps, 2 puertos Gigabit SFP. Estándar: 802.3at/802.3af. Suministro eléctrico de 192W.</w:t>
            </w:r>
          </w:p>
        </w:tc>
        <w:tc>
          <w:tcPr>
            <w:tcW w:w="807" w:type="dxa"/>
            <w:shd w:val="clear" w:color="auto" w:fill="auto"/>
            <w:tcMar>
              <w:top w:w="55" w:type="dxa"/>
              <w:left w:w="55" w:type="dxa"/>
              <w:bottom w:w="55" w:type="dxa"/>
              <w:right w:w="55" w:type="dxa"/>
            </w:tcMar>
            <w:vAlign w:val="center"/>
          </w:tcPr>
          <w:p w14:paraId="57E17BDA" w14:textId="5D5B914C" w:rsidR="00504C1F" w:rsidRDefault="00504C1F" w:rsidP="00504C1F">
            <w:pPr>
              <w:jc w:val="center"/>
              <w:rPr>
                <w:rFonts w:ascii="Century Gothic" w:hAnsi="Century Gothic"/>
                <w:sz w:val="16"/>
                <w:szCs w:val="16"/>
              </w:rPr>
            </w:pPr>
            <w:r>
              <w:rPr>
                <w:rFonts w:ascii="Century Gothic" w:hAnsi="Century Gothic"/>
                <w:sz w:val="16"/>
                <w:szCs w:val="16"/>
              </w:rPr>
              <w:t>PIEZA</w:t>
            </w:r>
          </w:p>
        </w:tc>
        <w:tc>
          <w:tcPr>
            <w:tcW w:w="871" w:type="dxa"/>
            <w:shd w:val="clear" w:color="auto" w:fill="auto"/>
            <w:tcMar>
              <w:top w:w="55" w:type="dxa"/>
              <w:left w:w="55" w:type="dxa"/>
              <w:bottom w:w="55" w:type="dxa"/>
              <w:right w:w="55" w:type="dxa"/>
            </w:tcMar>
            <w:vAlign w:val="center"/>
          </w:tcPr>
          <w:p w14:paraId="00593397" w14:textId="44210294" w:rsidR="00504C1F" w:rsidRDefault="00504C1F" w:rsidP="00504C1F">
            <w:pPr>
              <w:jc w:val="center"/>
              <w:rPr>
                <w:rFonts w:ascii="Century Gothic" w:hAnsi="Century Gothic"/>
                <w:sz w:val="16"/>
                <w:szCs w:val="16"/>
              </w:rPr>
            </w:pPr>
            <w:r>
              <w:rPr>
                <w:rFonts w:ascii="Century Gothic" w:hAnsi="Century Gothic"/>
                <w:sz w:val="16"/>
                <w:szCs w:val="16"/>
              </w:rPr>
              <w:t>1</w:t>
            </w:r>
          </w:p>
        </w:tc>
        <w:tc>
          <w:tcPr>
            <w:tcW w:w="688" w:type="dxa"/>
          </w:tcPr>
          <w:p w14:paraId="791CCFB7" w14:textId="77777777" w:rsidR="00504C1F" w:rsidRPr="006B1CAE" w:rsidRDefault="00504C1F" w:rsidP="00504C1F">
            <w:pPr>
              <w:jc w:val="center"/>
              <w:rPr>
                <w:rFonts w:ascii="Century Gothic" w:hAnsi="Century Gothic"/>
                <w:sz w:val="16"/>
                <w:szCs w:val="16"/>
              </w:rPr>
            </w:pPr>
          </w:p>
        </w:tc>
        <w:tc>
          <w:tcPr>
            <w:tcW w:w="865" w:type="dxa"/>
          </w:tcPr>
          <w:p w14:paraId="61599199" w14:textId="77777777" w:rsidR="00504C1F" w:rsidRDefault="00504C1F" w:rsidP="00504C1F">
            <w:pPr>
              <w:pStyle w:val="Standard"/>
              <w:rPr>
                <w:rFonts w:ascii="Century Gothic" w:hAnsi="Century Gothic"/>
                <w:b/>
                <w:sz w:val="16"/>
                <w:szCs w:val="16"/>
              </w:rPr>
            </w:pPr>
          </w:p>
        </w:tc>
        <w:tc>
          <w:tcPr>
            <w:tcW w:w="1213" w:type="dxa"/>
          </w:tcPr>
          <w:p w14:paraId="44337505" w14:textId="77777777" w:rsidR="00504C1F" w:rsidRDefault="00504C1F" w:rsidP="00504C1F">
            <w:pPr>
              <w:pStyle w:val="Standard"/>
              <w:rPr>
                <w:rFonts w:ascii="Century Gothic" w:hAnsi="Century Gothic"/>
                <w:b/>
                <w:sz w:val="16"/>
                <w:szCs w:val="16"/>
              </w:rPr>
            </w:pPr>
          </w:p>
        </w:tc>
      </w:tr>
      <w:tr w:rsidR="00504C1F" w:rsidRPr="00126796" w14:paraId="577698F9" w14:textId="77777777" w:rsidTr="00874829">
        <w:trPr>
          <w:trHeight w:val="278"/>
        </w:trPr>
        <w:tc>
          <w:tcPr>
            <w:tcW w:w="810" w:type="dxa"/>
            <w:shd w:val="clear" w:color="auto" w:fill="auto"/>
            <w:tcMar>
              <w:top w:w="55" w:type="dxa"/>
              <w:left w:w="55" w:type="dxa"/>
              <w:bottom w:w="55" w:type="dxa"/>
              <w:right w:w="55" w:type="dxa"/>
            </w:tcMar>
            <w:vAlign w:val="center"/>
          </w:tcPr>
          <w:p w14:paraId="00FDBC35" w14:textId="48EB3362" w:rsidR="00504C1F" w:rsidRPr="006B1CAE" w:rsidRDefault="00504C1F" w:rsidP="00504C1F">
            <w:pPr>
              <w:pStyle w:val="Standard"/>
              <w:jc w:val="center"/>
              <w:rPr>
                <w:rFonts w:ascii="Century Gothic" w:hAnsi="Century Gothic"/>
                <w:sz w:val="16"/>
                <w:szCs w:val="16"/>
              </w:rPr>
            </w:pPr>
            <w:r>
              <w:rPr>
                <w:rFonts w:ascii="Century Gothic" w:hAnsi="Century Gothic"/>
                <w:sz w:val="16"/>
                <w:szCs w:val="16"/>
              </w:rPr>
              <w:t>12</w:t>
            </w:r>
          </w:p>
        </w:tc>
        <w:tc>
          <w:tcPr>
            <w:tcW w:w="417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129E2DF" w14:textId="7C5143F6" w:rsidR="00504C1F" w:rsidRPr="006B1CAE" w:rsidRDefault="00504C1F" w:rsidP="00504C1F">
            <w:pPr>
              <w:jc w:val="both"/>
              <w:rPr>
                <w:rFonts w:ascii="Century Gothic" w:hAnsi="Century Gothic"/>
                <w:color w:val="000000"/>
                <w:sz w:val="16"/>
                <w:szCs w:val="16"/>
              </w:rPr>
            </w:pPr>
            <w:r w:rsidRPr="00504C1F">
              <w:rPr>
                <w:rFonts w:ascii="Century Gothic" w:eastAsia="Times New Roman" w:hAnsi="Century Gothic" w:cs="Arial"/>
                <w:sz w:val="18"/>
                <w:szCs w:val="18"/>
              </w:rPr>
              <w:t xml:space="preserve">Acondicionador de Energía para dispositivos de A/V, SMP Protección Avanzada contra </w:t>
            </w:r>
            <w:proofErr w:type="spellStart"/>
            <w:r w:rsidRPr="00504C1F">
              <w:rPr>
                <w:rFonts w:ascii="Century Gothic" w:eastAsia="Times New Roman" w:hAnsi="Century Gothic" w:cs="Arial"/>
                <w:sz w:val="18"/>
                <w:szCs w:val="18"/>
              </w:rPr>
              <w:t>impusos</w:t>
            </w:r>
            <w:proofErr w:type="spellEnd"/>
            <w:r w:rsidRPr="00504C1F">
              <w:rPr>
                <w:rFonts w:ascii="Century Gothic" w:eastAsia="Times New Roman" w:hAnsi="Century Gothic" w:cs="Arial"/>
                <w:sz w:val="18"/>
                <w:szCs w:val="18"/>
              </w:rPr>
              <w:t xml:space="preserve"> de voltaje extremo, tecnología de filtración lineal, protección contra voltaje extremo constante, 9 contactos de salida, 15 amperes máximos de carga, luces indicadoras de diagnóstico, contactos espaciados para eliminadores, bancos aislados de salida CA, lámparas retractiles de LED</w:t>
            </w:r>
            <w:r w:rsidRPr="00D961A4">
              <w:rPr>
                <w:rFonts w:ascii="Century Gothic" w:eastAsia="Times New Roman" w:hAnsi="Century Gothic" w:cs="Arial"/>
              </w:rPr>
              <w:t>.</w:t>
            </w:r>
          </w:p>
        </w:tc>
        <w:tc>
          <w:tcPr>
            <w:tcW w:w="807" w:type="dxa"/>
            <w:shd w:val="clear" w:color="auto" w:fill="auto"/>
            <w:tcMar>
              <w:top w:w="55" w:type="dxa"/>
              <w:left w:w="55" w:type="dxa"/>
              <w:bottom w:w="55" w:type="dxa"/>
              <w:right w:w="55" w:type="dxa"/>
            </w:tcMar>
            <w:vAlign w:val="center"/>
          </w:tcPr>
          <w:p w14:paraId="5EF13F88" w14:textId="1B3F3E99" w:rsidR="00504C1F" w:rsidRDefault="00504C1F" w:rsidP="00504C1F">
            <w:pPr>
              <w:jc w:val="center"/>
              <w:rPr>
                <w:rFonts w:ascii="Century Gothic" w:hAnsi="Century Gothic"/>
                <w:sz w:val="16"/>
                <w:szCs w:val="16"/>
              </w:rPr>
            </w:pPr>
            <w:r>
              <w:rPr>
                <w:rFonts w:ascii="Century Gothic" w:hAnsi="Century Gothic"/>
                <w:sz w:val="16"/>
                <w:szCs w:val="16"/>
              </w:rPr>
              <w:t>PIEZA</w:t>
            </w:r>
          </w:p>
        </w:tc>
        <w:tc>
          <w:tcPr>
            <w:tcW w:w="871" w:type="dxa"/>
            <w:shd w:val="clear" w:color="auto" w:fill="auto"/>
            <w:tcMar>
              <w:top w:w="55" w:type="dxa"/>
              <w:left w:w="55" w:type="dxa"/>
              <w:bottom w:w="55" w:type="dxa"/>
              <w:right w:w="55" w:type="dxa"/>
            </w:tcMar>
            <w:vAlign w:val="center"/>
          </w:tcPr>
          <w:p w14:paraId="681F246D" w14:textId="2B42F432" w:rsidR="00504C1F" w:rsidRDefault="00504C1F" w:rsidP="00504C1F">
            <w:pPr>
              <w:jc w:val="center"/>
              <w:rPr>
                <w:rFonts w:ascii="Century Gothic" w:hAnsi="Century Gothic"/>
                <w:sz w:val="16"/>
                <w:szCs w:val="16"/>
              </w:rPr>
            </w:pPr>
            <w:r>
              <w:rPr>
                <w:rFonts w:ascii="Century Gothic" w:hAnsi="Century Gothic"/>
                <w:sz w:val="16"/>
                <w:szCs w:val="16"/>
              </w:rPr>
              <w:t>1</w:t>
            </w:r>
          </w:p>
        </w:tc>
        <w:tc>
          <w:tcPr>
            <w:tcW w:w="688" w:type="dxa"/>
          </w:tcPr>
          <w:p w14:paraId="0DC54DDB" w14:textId="77777777" w:rsidR="00504C1F" w:rsidRPr="006B1CAE" w:rsidRDefault="00504C1F" w:rsidP="00504C1F">
            <w:pPr>
              <w:jc w:val="center"/>
              <w:rPr>
                <w:rFonts w:ascii="Century Gothic" w:hAnsi="Century Gothic"/>
                <w:sz w:val="16"/>
                <w:szCs w:val="16"/>
              </w:rPr>
            </w:pPr>
          </w:p>
        </w:tc>
        <w:tc>
          <w:tcPr>
            <w:tcW w:w="865" w:type="dxa"/>
          </w:tcPr>
          <w:p w14:paraId="65487F62" w14:textId="77777777" w:rsidR="00504C1F" w:rsidRDefault="00504C1F" w:rsidP="00504C1F">
            <w:pPr>
              <w:pStyle w:val="Standard"/>
              <w:rPr>
                <w:rFonts w:ascii="Century Gothic" w:hAnsi="Century Gothic"/>
                <w:b/>
                <w:sz w:val="16"/>
                <w:szCs w:val="16"/>
              </w:rPr>
            </w:pPr>
          </w:p>
        </w:tc>
        <w:tc>
          <w:tcPr>
            <w:tcW w:w="1213" w:type="dxa"/>
          </w:tcPr>
          <w:p w14:paraId="294BAE9D" w14:textId="77777777" w:rsidR="00504C1F" w:rsidRDefault="00504C1F" w:rsidP="00504C1F">
            <w:pPr>
              <w:pStyle w:val="Standard"/>
              <w:rPr>
                <w:rFonts w:ascii="Century Gothic" w:hAnsi="Century Gothic"/>
                <w:b/>
                <w:sz w:val="16"/>
                <w:szCs w:val="16"/>
              </w:rPr>
            </w:pPr>
          </w:p>
        </w:tc>
      </w:tr>
      <w:tr w:rsidR="00504C1F" w:rsidRPr="00126796" w14:paraId="7B6863D4" w14:textId="77777777" w:rsidTr="00874829">
        <w:trPr>
          <w:trHeight w:val="278"/>
        </w:trPr>
        <w:tc>
          <w:tcPr>
            <w:tcW w:w="810" w:type="dxa"/>
            <w:shd w:val="clear" w:color="auto" w:fill="auto"/>
            <w:tcMar>
              <w:top w:w="55" w:type="dxa"/>
              <w:left w:w="55" w:type="dxa"/>
              <w:bottom w:w="55" w:type="dxa"/>
              <w:right w:w="55" w:type="dxa"/>
            </w:tcMar>
            <w:vAlign w:val="center"/>
          </w:tcPr>
          <w:p w14:paraId="1C805FE0" w14:textId="34956554" w:rsidR="00504C1F" w:rsidRPr="006B1CAE" w:rsidRDefault="00504C1F" w:rsidP="00504C1F">
            <w:pPr>
              <w:pStyle w:val="Standard"/>
              <w:jc w:val="center"/>
              <w:rPr>
                <w:rFonts w:ascii="Century Gothic" w:hAnsi="Century Gothic"/>
                <w:sz w:val="16"/>
                <w:szCs w:val="16"/>
              </w:rPr>
            </w:pPr>
            <w:r>
              <w:rPr>
                <w:rFonts w:ascii="Century Gothic" w:hAnsi="Century Gothic"/>
                <w:sz w:val="16"/>
                <w:szCs w:val="16"/>
              </w:rPr>
              <w:t>13</w:t>
            </w:r>
          </w:p>
        </w:tc>
        <w:tc>
          <w:tcPr>
            <w:tcW w:w="417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3EAE2AE" w14:textId="34926922" w:rsidR="00504C1F" w:rsidRPr="00504C1F" w:rsidRDefault="00504C1F" w:rsidP="00504C1F">
            <w:pPr>
              <w:jc w:val="both"/>
              <w:rPr>
                <w:rFonts w:ascii="Century Gothic" w:hAnsi="Century Gothic"/>
                <w:color w:val="000000"/>
                <w:sz w:val="18"/>
                <w:szCs w:val="18"/>
              </w:rPr>
            </w:pPr>
            <w:r w:rsidRPr="00504C1F">
              <w:rPr>
                <w:rFonts w:ascii="Century Gothic" w:eastAsia="Times New Roman" w:hAnsi="Century Gothic" w:cs="Arial"/>
                <w:sz w:val="18"/>
                <w:szCs w:val="18"/>
              </w:rPr>
              <w:t xml:space="preserve">Micrófono de techo lineal digital que incluye mezcla automática, cancelación de eco acústico, reducción de ruido y control automático de ganancia. Software de configuración del sistema. Software </w:t>
            </w:r>
            <w:proofErr w:type="spellStart"/>
            <w:r w:rsidRPr="00504C1F">
              <w:rPr>
                <w:rFonts w:ascii="Century Gothic" w:eastAsia="Times New Roman" w:hAnsi="Century Gothic" w:cs="Arial"/>
                <w:sz w:val="18"/>
                <w:szCs w:val="18"/>
              </w:rPr>
              <w:t>SystemOn</w:t>
            </w:r>
            <w:proofErr w:type="spellEnd"/>
            <w:r w:rsidRPr="00504C1F">
              <w:rPr>
                <w:rFonts w:ascii="Century Gothic" w:eastAsia="Times New Roman" w:hAnsi="Century Gothic" w:cs="Arial"/>
                <w:sz w:val="18"/>
                <w:szCs w:val="18"/>
              </w:rPr>
              <w:t xml:space="preserve"> Audio </w:t>
            </w:r>
            <w:proofErr w:type="spellStart"/>
            <w:r w:rsidRPr="00504C1F">
              <w:rPr>
                <w:rFonts w:ascii="Century Gothic" w:eastAsia="Times New Roman" w:hAnsi="Century Gothic" w:cs="Arial"/>
                <w:sz w:val="18"/>
                <w:szCs w:val="18"/>
              </w:rPr>
              <w:t>Asset</w:t>
            </w:r>
            <w:proofErr w:type="spellEnd"/>
            <w:r w:rsidRPr="00504C1F">
              <w:rPr>
                <w:rFonts w:ascii="Century Gothic" w:eastAsia="Times New Roman" w:hAnsi="Century Gothic" w:cs="Arial"/>
                <w:sz w:val="18"/>
                <w:szCs w:val="18"/>
              </w:rPr>
              <w:t xml:space="preserve"> Management para administración remota y resolución de problemas. Alimentación </w:t>
            </w:r>
            <w:proofErr w:type="spellStart"/>
            <w:r w:rsidRPr="00504C1F">
              <w:rPr>
                <w:rFonts w:ascii="Century Gothic" w:eastAsia="Times New Roman" w:hAnsi="Century Gothic" w:cs="Arial"/>
                <w:sz w:val="18"/>
                <w:szCs w:val="18"/>
              </w:rPr>
              <w:t>PoE</w:t>
            </w:r>
            <w:proofErr w:type="spellEnd"/>
            <w:r w:rsidRPr="00504C1F">
              <w:rPr>
                <w:rFonts w:ascii="Century Gothic" w:eastAsia="Times New Roman" w:hAnsi="Century Gothic" w:cs="Arial"/>
                <w:sz w:val="18"/>
                <w:szCs w:val="18"/>
              </w:rPr>
              <w:t xml:space="preserve">. Barras de estado LED con colores y brillos configurables. Protocolos de red de audio Dante y AES67. Compatible con cifrado de audio de red </w:t>
            </w:r>
            <w:proofErr w:type="spellStart"/>
            <w:r w:rsidRPr="00504C1F">
              <w:rPr>
                <w:rFonts w:ascii="Century Gothic" w:eastAsia="Times New Roman" w:hAnsi="Century Gothic" w:cs="Arial"/>
                <w:sz w:val="18"/>
                <w:szCs w:val="18"/>
              </w:rPr>
              <w:t>Shure</w:t>
            </w:r>
            <w:proofErr w:type="spellEnd"/>
            <w:r w:rsidRPr="00504C1F">
              <w:rPr>
                <w:rFonts w:ascii="Century Gothic" w:eastAsia="Times New Roman" w:hAnsi="Century Gothic" w:cs="Arial"/>
                <w:sz w:val="18"/>
                <w:szCs w:val="18"/>
              </w:rPr>
              <w:t>.</w:t>
            </w:r>
          </w:p>
        </w:tc>
        <w:tc>
          <w:tcPr>
            <w:tcW w:w="807" w:type="dxa"/>
            <w:shd w:val="clear" w:color="auto" w:fill="auto"/>
            <w:tcMar>
              <w:top w:w="55" w:type="dxa"/>
              <w:left w:w="55" w:type="dxa"/>
              <w:bottom w:w="55" w:type="dxa"/>
              <w:right w:w="55" w:type="dxa"/>
            </w:tcMar>
            <w:vAlign w:val="center"/>
          </w:tcPr>
          <w:p w14:paraId="6506D991" w14:textId="68D8B42C" w:rsidR="00504C1F" w:rsidRDefault="00504C1F" w:rsidP="00504C1F">
            <w:pPr>
              <w:jc w:val="center"/>
              <w:rPr>
                <w:rFonts w:ascii="Century Gothic" w:hAnsi="Century Gothic"/>
                <w:sz w:val="16"/>
                <w:szCs w:val="16"/>
              </w:rPr>
            </w:pPr>
            <w:r>
              <w:rPr>
                <w:rFonts w:ascii="Century Gothic" w:hAnsi="Century Gothic"/>
                <w:sz w:val="16"/>
                <w:szCs w:val="16"/>
              </w:rPr>
              <w:t>PIEZA</w:t>
            </w:r>
          </w:p>
        </w:tc>
        <w:tc>
          <w:tcPr>
            <w:tcW w:w="871" w:type="dxa"/>
            <w:shd w:val="clear" w:color="auto" w:fill="auto"/>
            <w:tcMar>
              <w:top w:w="55" w:type="dxa"/>
              <w:left w:w="55" w:type="dxa"/>
              <w:bottom w:w="55" w:type="dxa"/>
              <w:right w:w="55" w:type="dxa"/>
            </w:tcMar>
            <w:vAlign w:val="center"/>
          </w:tcPr>
          <w:p w14:paraId="52D57DE5" w14:textId="773D6831" w:rsidR="00504C1F" w:rsidRDefault="00504C1F" w:rsidP="00504C1F">
            <w:pPr>
              <w:jc w:val="center"/>
              <w:rPr>
                <w:rFonts w:ascii="Century Gothic" w:hAnsi="Century Gothic"/>
                <w:sz w:val="16"/>
                <w:szCs w:val="16"/>
              </w:rPr>
            </w:pPr>
            <w:r>
              <w:rPr>
                <w:rFonts w:ascii="Century Gothic" w:hAnsi="Century Gothic"/>
                <w:sz w:val="16"/>
                <w:szCs w:val="16"/>
              </w:rPr>
              <w:t>1</w:t>
            </w:r>
          </w:p>
        </w:tc>
        <w:tc>
          <w:tcPr>
            <w:tcW w:w="688" w:type="dxa"/>
          </w:tcPr>
          <w:p w14:paraId="634B9B72" w14:textId="77777777" w:rsidR="00504C1F" w:rsidRPr="006B1CAE" w:rsidRDefault="00504C1F" w:rsidP="00504C1F">
            <w:pPr>
              <w:jc w:val="center"/>
              <w:rPr>
                <w:rFonts w:ascii="Century Gothic" w:hAnsi="Century Gothic"/>
                <w:sz w:val="16"/>
                <w:szCs w:val="16"/>
              </w:rPr>
            </w:pPr>
          </w:p>
        </w:tc>
        <w:tc>
          <w:tcPr>
            <w:tcW w:w="865" w:type="dxa"/>
          </w:tcPr>
          <w:p w14:paraId="66975BC6" w14:textId="77777777" w:rsidR="00504C1F" w:rsidRDefault="00504C1F" w:rsidP="00504C1F">
            <w:pPr>
              <w:pStyle w:val="Standard"/>
              <w:rPr>
                <w:rFonts w:ascii="Century Gothic" w:hAnsi="Century Gothic"/>
                <w:b/>
                <w:sz w:val="16"/>
                <w:szCs w:val="16"/>
              </w:rPr>
            </w:pPr>
          </w:p>
        </w:tc>
        <w:tc>
          <w:tcPr>
            <w:tcW w:w="1213" w:type="dxa"/>
          </w:tcPr>
          <w:p w14:paraId="57A8A254" w14:textId="77777777" w:rsidR="00504C1F" w:rsidRDefault="00504C1F" w:rsidP="00504C1F">
            <w:pPr>
              <w:pStyle w:val="Standard"/>
              <w:rPr>
                <w:rFonts w:ascii="Century Gothic" w:hAnsi="Century Gothic"/>
                <w:b/>
                <w:sz w:val="16"/>
                <w:szCs w:val="16"/>
              </w:rPr>
            </w:pPr>
          </w:p>
        </w:tc>
      </w:tr>
      <w:tr w:rsidR="00504C1F" w:rsidRPr="00126796" w14:paraId="10DEEA87" w14:textId="77777777" w:rsidTr="00874829">
        <w:trPr>
          <w:trHeight w:val="278"/>
        </w:trPr>
        <w:tc>
          <w:tcPr>
            <w:tcW w:w="810" w:type="dxa"/>
            <w:shd w:val="clear" w:color="auto" w:fill="auto"/>
            <w:tcMar>
              <w:top w:w="55" w:type="dxa"/>
              <w:left w:w="55" w:type="dxa"/>
              <w:bottom w:w="55" w:type="dxa"/>
              <w:right w:w="55" w:type="dxa"/>
            </w:tcMar>
            <w:vAlign w:val="center"/>
          </w:tcPr>
          <w:p w14:paraId="5C1F6EC5" w14:textId="686C5F0E" w:rsidR="00504C1F" w:rsidRPr="006B1CAE" w:rsidRDefault="00504C1F" w:rsidP="00504C1F">
            <w:pPr>
              <w:pStyle w:val="Standard"/>
              <w:jc w:val="center"/>
              <w:rPr>
                <w:rFonts w:ascii="Century Gothic" w:hAnsi="Century Gothic"/>
                <w:sz w:val="16"/>
                <w:szCs w:val="16"/>
              </w:rPr>
            </w:pPr>
            <w:r>
              <w:rPr>
                <w:rFonts w:ascii="Century Gothic" w:hAnsi="Century Gothic"/>
                <w:sz w:val="16"/>
                <w:szCs w:val="16"/>
              </w:rPr>
              <w:t>14</w:t>
            </w:r>
          </w:p>
        </w:tc>
        <w:tc>
          <w:tcPr>
            <w:tcW w:w="417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CE95ACD" w14:textId="4224933A" w:rsidR="00504C1F" w:rsidRPr="00504C1F" w:rsidRDefault="00504C1F" w:rsidP="00504C1F">
            <w:pPr>
              <w:jc w:val="both"/>
              <w:rPr>
                <w:rFonts w:ascii="Century Gothic" w:hAnsi="Century Gothic"/>
                <w:color w:val="000000"/>
                <w:sz w:val="18"/>
                <w:szCs w:val="18"/>
              </w:rPr>
            </w:pPr>
            <w:r w:rsidRPr="00504C1F">
              <w:rPr>
                <w:rFonts w:ascii="Century Gothic" w:eastAsia="Times New Roman" w:hAnsi="Century Gothic" w:cs="Arial"/>
                <w:sz w:val="18"/>
                <w:szCs w:val="18"/>
              </w:rPr>
              <w:t xml:space="preserve">Materiales necesarios para instalación, rack de equipos, soporte para </w:t>
            </w:r>
            <w:proofErr w:type="spellStart"/>
            <w:r w:rsidRPr="00504C1F">
              <w:rPr>
                <w:rFonts w:ascii="Century Gothic" w:eastAsia="Times New Roman" w:hAnsi="Century Gothic" w:cs="Arial"/>
                <w:sz w:val="18"/>
                <w:szCs w:val="18"/>
              </w:rPr>
              <w:t>videoproyector</w:t>
            </w:r>
            <w:proofErr w:type="spellEnd"/>
            <w:r w:rsidRPr="00504C1F">
              <w:rPr>
                <w:rFonts w:ascii="Century Gothic" w:eastAsia="Times New Roman" w:hAnsi="Century Gothic" w:cs="Arial"/>
                <w:sz w:val="18"/>
                <w:szCs w:val="18"/>
              </w:rPr>
              <w:t xml:space="preserve">, cableado de intercomunicación de equipos, cableado HDMI para la transmisión de video, </w:t>
            </w:r>
            <w:r w:rsidRPr="00504C1F">
              <w:rPr>
                <w:rFonts w:ascii="Century Gothic" w:eastAsia="Times New Roman" w:hAnsi="Century Gothic" w:cs="Arial"/>
                <w:sz w:val="18"/>
                <w:szCs w:val="18"/>
              </w:rPr>
              <w:lastRenderedPageBreak/>
              <w:t>cableado de bocina, cableado de red para interacción de equipos.</w:t>
            </w:r>
          </w:p>
        </w:tc>
        <w:tc>
          <w:tcPr>
            <w:tcW w:w="807" w:type="dxa"/>
            <w:shd w:val="clear" w:color="auto" w:fill="auto"/>
            <w:tcMar>
              <w:top w:w="55" w:type="dxa"/>
              <w:left w:w="55" w:type="dxa"/>
              <w:bottom w:w="55" w:type="dxa"/>
              <w:right w:w="55" w:type="dxa"/>
            </w:tcMar>
            <w:vAlign w:val="center"/>
          </w:tcPr>
          <w:p w14:paraId="5F4D3F24" w14:textId="577320A7" w:rsidR="00504C1F" w:rsidRDefault="00504C1F" w:rsidP="00504C1F">
            <w:pPr>
              <w:jc w:val="center"/>
              <w:rPr>
                <w:rFonts w:ascii="Century Gothic" w:hAnsi="Century Gothic"/>
                <w:sz w:val="16"/>
                <w:szCs w:val="16"/>
              </w:rPr>
            </w:pPr>
            <w:r>
              <w:rPr>
                <w:rFonts w:ascii="Century Gothic" w:hAnsi="Century Gothic"/>
                <w:sz w:val="16"/>
                <w:szCs w:val="16"/>
              </w:rPr>
              <w:lastRenderedPageBreak/>
              <w:t>PIEZA</w:t>
            </w:r>
          </w:p>
        </w:tc>
        <w:tc>
          <w:tcPr>
            <w:tcW w:w="871" w:type="dxa"/>
            <w:shd w:val="clear" w:color="auto" w:fill="auto"/>
            <w:tcMar>
              <w:top w:w="55" w:type="dxa"/>
              <w:left w:w="55" w:type="dxa"/>
              <w:bottom w:w="55" w:type="dxa"/>
              <w:right w:w="55" w:type="dxa"/>
            </w:tcMar>
            <w:vAlign w:val="center"/>
          </w:tcPr>
          <w:p w14:paraId="317C2BA9" w14:textId="2C0BF20A" w:rsidR="00504C1F" w:rsidRDefault="00504C1F" w:rsidP="00504C1F">
            <w:pPr>
              <w:jc w:val="center"/>
              <w:rPr>
                <w:rFonts w:ascii="Century Gothic" w:hAnsi="Century Gothic"/>
                <w:sz w:val="16"/>
                <w:szCs w:val="16"/>
              </w:rPr>
            </w:pPr>
            <w:r>
              <w:rPr>
                <w:rFonts w:ascii="Century Gothic" w:hAnsi="Century Gothic"/>
                <w:sz w:val="16"/>
                <w:szCs w:val="16"/>
              </w:rPr>
              <w:t>1</w:t>
            </w:r>
          </w:p>
        </w:tc>
        <w:tc>
          <w:tcPr>
            <w:tcW w:w="688" w:type="dxa"/>
          </w:tcPr>
          <w:p w14:paraId="03A3B53C" w14:textId="77777777" w:rsidR="00504C1F" w:rsidRPr="006B1CAE" w:rsidRDefault="00504C1F" w:rsidP="00504C1F">
            <w:pPr>
              <w:jc w:val="center"/>
              <w:rPr>
                <w:rFonts w:ascii="Century Gothic" w:hAnsi="Century Gothic"/>
                <w:sz w:val="16"/>
                <w:szCs w:val="16"/>
              </w:rPr>
            </w:pPr>
          </w:p>
        </w:tc>
        <w:tc>
          <w:tcPr>
            <w:tcW w:w="865" w:type="dxa"/>
          </w:tcPr>
          <w:p w14:paraId="3A6C732C" w14:textId="77777777" w:rsidR="00504C1F" w:rsidRDefault="00504C1F" w:rsidP="00504C1F">
            <w:pPr>
              <w:pStyle w:val="Standard"/>
              <w:rPr>
                <w:rFonts w:ascii="Century Gothic" w:hAnsi="Century Gothic"/>
                <w:b/>
                <w:sz w:val="16"/>
                <w:szCs w:val="16"/>
              </w:rPr>
            </w:pPr>
          </w:p>
        </w:tc>
        <w:tc>
          <w:tcPr>
            <w:tcW w:w="1213" w:type="dxa"/>
          </w:tcPr>
          <w:p w14:paraId="6D8B378C" w14:textId="77777777" w:rsidR="00504C1F" w:rsidRDefault="00504C1F" w:rsidP="00504C1F">
            <w:pPr>
              <w:pStyle w:val="Standard"/>
              <w:rPr>
                <w:rFonts w:ascii="Century Gothic" w:hAnsi="Century Gothic"/>
                <w:b/>
                <w:sz w:val="16"/>
                <w:szCs w:val="16"/>
              </w:rPr>
            </w:pPr>
          </w:p>
        </w:tc>
      </w:tr>
      <w:tr w:rsidR="00504C1F" w:rsidRPr="00126796" w14:paraId="32E8FADC" w14:textId="77777777" w:rsidTr="00874829">
        <w:trPr>
          <w:trHeight w:val="278"/>
        </w:trPr>
        <w:tc>
          <w:tcPr>
            <w:tcW w:w="810" w:type="dxa"/>
            <w:shd w:val="clear" w:color="auto" w:fill="auto"/>
            <w:tcMar>
              <w:top w:w="55" w:type="dxa"/>
              <w:left w:w="55" w:type="dxa"/>
              <w:bottom w:w="55" w:type="dxa"/>
              <w:right w:w="55" w:type="dxa"/>
            </w:tcMar>
            <w:vAlign w:val="center"/>
          </w:tcPr>
          <w:p w14:paraId="39DD4061" w14:textId="1A6EF674" w:rsidR="00504C1F" w:rsidRPr="006B1CAE" w:rsidRDefault="00504C1F" w:rsidP="00504C1F">
            <w:pPr>
              <w:pStyle w:val="Standard"/>
              <w:jc w:val="center"/>
              <w:rPr>
                <w:rFonts w:ascii="Century Gothic" w:hAnsi="Century Gothic"/>
                <w:sz w:val="16"/>
                <w:szCs w:val="16"/>
              </w:rPr>
            </w:pPr>
            <w:r>
              <w:rPr>
                <w:rFonts w:ascii="Century Gothic" w:hAnsi="Century Gothic"/>
                <w:sz w:val="16"/>
                <w:szCs w:val="16"/>
              </w:rPr>
              <w:lastRenderedPageBreak/>
              <w:t>15</w:t>
            </w:r>
          </w:p>
        </w:tc>
        <w:tc>
          <w:tcPr>
            <w:tcW w:w="417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7FB8B06" w14:textId="228C237F" w:rsidR="00504C1F" w:rsidRPr="00504C1F" w:rsidRDefault="00504C1F" w:rsidP="00504C1F">
            <w:pPr>
              <w:jc w:val="both"/>
              <w:rPr>
                <w:rFonts w:ascii="Century Gothic" w:hAnsi="Century Gothic"/>
                <w:color w:val="000000"/>
                <w:sz w:val="18"/>
                <w:szCs w:val="18"/>
              </w:rPr>
            </w:pPr>
            <w:r w:rsidRPr="00504C1F">
              <w:rPr>
                <w:rFonts w:ascii="Century Gothic" w:eastAsia="Times New Roman" w:hAnsi="Century Gothic" w:cs="Arial"/>
                <w:sz w:val="18"/>
                <w:szCs w:val="18"/>
              </w:rPr>
              <w:t>Instalación, configuración, programación y puesta a punto del sistema audiovisual y capacitación del personal.</w:t>
            </w:r>
          </w:p>
        </w:tc>
        <w:tc>
          <w:tcPr>
            <w:tcW w:w="807" w:type="dxa"/>
            <w:shd w:val="clear" w:color="auto" w:fill="auto"/>
            <w:tcMar>
              <w:top w:w="55" w:type="dxa"/>
              <w:left w:w="55" w:type="dxa"/>
              <w:bottom w:w="55" w:type="dxa"/>
              <w:right w:w="55" w:type="dxa"/>
            </w:tcMar>
            <w:vAlign w:val="center"/>
          </w:tcPr>
          <w:p w14:paraId="08115174" w14:textId="6B581DF7" w:rsidR="00504C1F" w:rsidRDefault="00504C1F" w:rsidP="00504C1F">
            <w:pPr>
              <w:jc w:val="center"/>
              <w:rPr>
                <w:rFonts w:ascii="Century Gothic" w:hAnsi="Century Gothic"/>
                <w:sz w:val="16"/>
                <w:szCs w:val="16"/>
              </w:rPr>
            </w:pPr>
            <w:r>
              <w:rPr>
                <w:rFonts w:ascii="Century Gothic" w:hAnsi="Century Gothic"/>
                <w:sz w:val="16"/>
                <w:szCs w:val="16"/>
              </w:rPr>
              <w:t>PIEZA</w:t>
            </w:r>
          </w:p>
        </w:tc>
        <w:tc>
          <w:tcPr>
            <w:tcW w:w="871" w:type="dxa"/>
            <w:shd w:val="clear" w:color="auto" w:fill="auto"/>
            <w:tcMar>
              <w:top w:w="55" w:type="dxa"/>
              <w:left w:w="55" w:type="dxa"/>
              <w:bottom w:w="55" w:type="dxa"/>
              <w:right w:w="55" w:type="dxa"/>
            </w:tcMar>
            <w:vAlign w:val="center"/>
          </w:tcPr>
          <w:p w14:paraId="1B6E94C0" w14:textId="31406B3E" w:rsidR="00504C1F" w:rsidRDefault="00504C1F" w:rsidP="00504C1F">
            <w:pPr>
              <w:jc w:val="center"/>
              <w:rPr>
                <w:rFonts w:ascii="Century Gothic" w:hAnsi="Century Gothic"/>
                <w:sz w:val="16"/>
                <w:szCs w:val="16"/>
              </w:rPr>
            </w:pPr>
            <w:r>
              <w:rPr>
                <w:rFonts w:ascii="Century Gothic" w:hAnsi="Century Gothic"/>
                <w:sz w:val="16"/>
                <w:szCs w:val="16"/>
              </w:rPr>
              <w:t>1</w:t>
            </w:r>
          </w:p>
        </w:tc>
        <w:tc>
          <w:tcPr>
            <w:tcW w:w="688" w:type="dxa"/>
          </w:tcPr>
          <w:p w14:paraId="7C4D59C5" w14:textId="77777777" w:rsidR="00504C1F" w:rsidRPr="006B1CAE" w:rsidRDefault="00504C1F" w:rsidP="00504C1F">
            <w:pPr>
              <w:jc w:val="center"/>
              <w:rPr>
                <w:rFonts w:ascii="Century Gothic" w:hAnsi="Century Gothic"/>
                <w:sz w:val="16"/>
                <w:szCs w:val="16"/>
              </w:rPr>
            </w:pPr>
          </w:p>
        </w:tc>
        <w:tc>
          <w:tcPr>
            <w:tcW w:w="865" w:type="dxa"/>
          </w:tcPr>
          <w:p w14:paraId="3E79DA78" w14:textId="77777777" w:rsidR="00504C1F" w:rsidRDefault="00504C1F" w:rsidP="00504C1F">
            <w:pPr>
              <w:pStyle w:val="Standard"/>
              <w:rPr>
                <w:rFonts w:ascii="Century Gothic" w:hAnsi="Century Gothic"/>
                <w:b/>
                <w:sz w:val="16"/>
                <w:szCs w:val="16"/>
              </w:rPr>
            </w:pPr>
          </w:p>
        </w:tc>
        <w:tc>
          <w:tcPr>
            <w:tcW w:w="1213" w:type="dxa"/>
          </w:tcPr>
          <w:p w14:paraId="63BF09D4" w14:textId="77777777" w:rsidR="00504C1F" w:rsidRDefault="00504C1F" w:rsidP="00504C1F">
            <w:pPr>
              <w:pStyle w:val="Standard"/>
              <w:rPr>
                <w:rFonts w:ascii="Century Gothic" w:hAnsi="Century Gothic"/>
                <w:b/>
                <w:sz w:val="16"/>
                <w:szCs w:val="16"/>
              </w:rPr>
            </w:pPr>
          </w:p>
        </w:tc>
      </w:tr>
      <w:tr w:rsidR="00504C1F" w:rsidRPr="00126796" w14:paraId="1DD46B24" w14:textId="77777777" w:rsidTr="00874829">
        <w:trPr>
          <w:trHeight w:val="278"/>
        </w:trPr>
        <w:tc>
          <w:tcPr>
            <w:tcW w:w="810" w:type="dxa"/>
            <w:shd w:val="clear" w:color="auto" w:fill="auto"/>
            <w:tcMar>
              <w:top w:w="55" w:type="dxa"/>
              <w:left w:w="55" w:type="dxa"/>
              <w:bottom w:w="55" w:type="dxa"/>
              <w:right w:w="55" w:type="dxa"/>
            </w:tcMar>
            <w:vAlign w:val="center"/>
          </w:tcPr>
          <w:p w14:paraId="51E58B37" w14:textId="6513CF81" w:rsidR="00504C1F" w:rsidRPr="006B1CAE" w:rsidRDefault="00504C1F" w:rsidP="00504C1F">
            <w:pPr>
              <w:pStyle w:val="Standard"/>
              <w:jc w:val="center"/>
              <w:rPr>
                <w:rFonts w:ascii="Century Gothic" w:hAnsi="Century Gothic"/>
                <w:sz w:val="16"/>
                <w:szCs w:val="16"/>
              </w:rPr>
            </w:pPr>
            <w:r>
              <w:rPr>
                <w:rFonts w:ascii="Century Gothic" w:hAnsi="Century Gothic"/>
                <w:sz w:val="16"/>
                <w:szCs w:val="16"/>
              </w:rPr>
              <w:t>16</w:t>
            </w:r>
          </w:p>
        </w:tc>
        <w:tc>
          <w:tcPr>
            <w:tcW w:w="417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E1A8F8D" w14:textId="436C7F15" w:rsidR="00504C1F" w:rsidRPr="00067C00" w:rsidRDefault="00067C00" w:rsidP="00504C1F">
            <w:pPr>
              <w:jc w:val="both"/>
              <w:rPr>
                <w:rFonts w:ascii="Century Gothic" w:hAnsi="Century Gothic"/>
                <w:color w:val="000000"/>
                <w:sz w:val="18"/>
                <w:szCs w:val="18"/>
              </w:rPr>
            </w:pPr>
            <w:r w:rsidRPr="00067C00">
              <w:rPr>
                <w:rFonts w:ascii="Century Gothic" w:eastAsia="Times New Roman" w:hAnsi="Century Gothic" w:cs="Arial"/>
                <w:sz w:val="18"/>
                <w:szCs w:val="18"/>
              </w:rPr>
              <w:t xml:space="preserve">Sistema de proyección 3LCD de 3 chips Método de Proyección: Frontal / Posterior / Techo Pantalla LCD: 0,59 pulgadas (C2fine) Método de visualización: </w:t>
            </w:r>
            <w:proofErr w:type="spellStart"/>
            <w:r w:rsidRPr="00067C00">
              <w:rPr>
                <w:rFonts w:ascii="Century Gothic" w:eastAsia="Times New Roman" w:hAnsi="Century Gothic" w:cs="Arial"/>
                <w:sz w:val="18"/>
                <w:szCs w:val="18"/>
              </w:rPr>
              <w:t>Poly-silicon</w:t>
            </w:r>
            <w:proofErr w:type="spellEnd"/>
            <w:r w:rsidRPr="00067C00">
              <w:rPr>
                <w:rFonts w:ascii="Century Gothic" w:eastAsia="Times New Roman" w:hAnsi="Century Gothic" w:cs="Arial"/>
                <w:sz w:val="18"/>
                <w:szCs w:val="18"/>
              </w:rPr>
              <w:t xml:space="preserve"> TFT active </w:t>
            </w:r>
            <w:proofErr w:type="spellStart"/>
            <w:r w:rsidRPr="00067C00">
              <w:rPr>
                <w:rFonts w:ascii="Century Gothic" w:eastAsia="Times New Roman" w:hAnsi="Century Gothic" w:cs="Arial"/>
                <w:sz w:val="18"/>
                <w:szCs w:val="18"/>
              </w:rPr>
              <w:t>matrix</w:t>
            </w:r>
            <w:proofErr w:type="spellEnd"/>
            <w:r w:rsidRPr="00067C00">
              <w:rPr>
                <w:rFonts w:ascii="Century Gothic" w:eastAsia="Times New Roman" w:hAnsi="Century Gothic" w:cs="Arial"/>
                <w:sz w:val="18"/>
                <w:szCs w:val="18"/>
              </w:rPr>
              <w:t xml:space="preserve"> Número de Pixeles: 1.280 </w:t>
            </w:r>
            <w:proofErr w:type="spellStart"/>
            <w:r w:rsidRPr="00067C00">
              <w:rPr>
                <w:rFonts w:ascii="Century Gothic" w:eastAsia="Times New Roman" w:hAnsi="Century Gothic" w:cs="Arial"/>
                <w:sz w:val="18"/>
                <w:szCs w:val="18"/>
              </w:rPr>
              <w:t>px</w:t>
            </w:r>
            <w:proofErr w:type="spellEnd"/>
            <w:r w:rsidRPr="00067C00">
              <w:rPr>
                <w:rFonts w:ascii="Century Gothic" w:eastAsia="Times New Roman" w:hAnsi="Century Gothic" w:cs="Arial"/>
                <w:sz w:val="18"/>
                <w:szCs w:val="18"/>
              </w:rPr>
              <w:t xml:space="preserve"> x 800 </w:t>
            </w:r>
            <w:proofErr w:type="spellStart"/>
            <w:r w:rsidRPr="00067C00">
              <w:rPr>
                <w:rFonts w:ascii="Century Gothic" w:eastAsia="Times New Roman" w:hAnsi="Century Gothic" w:cs="Arial"/>
                <w:sz w:val="18"/>
                <w:szCs w:val="18"/>
              </w:rPr>
              <w:t>px</w:t>
            </w:r>
            <w:proofErr w:type="spellEnd"/>
            <w:r w:rsidRPr="00067C00">
              <w:rPr>
                <w:rFonts w:ascii="Century Gothic" w:eastAsia="Times New Roman" w:hAnsi="Century Gothic" w:cs="Arial"/>
                <w:sz w:val="18"/>
                <w:szCs w:val="18"/>
              </w:rPr>
              <w:t xml:space="preserve"> Luminosidad en Color: 3.800 Lúmenes, Luminosidad en Blanco: 3.800 Lúmenes. Relación de aspecto 16:10. Resolución Nativa: WXGA. Tipo de lampara:210W UHE, Vida útil de la lámpara: 8000 horas (Normal); 17000 horas (Eco)</w:t>
            </w:r>
            <w:r>
              <w:rPr>
                <w:rFonts w:ascii="Century Gothic" w:eastAsia="Times New Roman" w:hAnsi="Century Gothic" w:cs="Arial"/>
                <w:sz w:val="18"/>
                <w:szCs w:val="18"/>
              </w:rPr>
              <w:t>.</w:t>
            </w:r>
          </w:p>
        </w:tc>
        <w:tc>
          <w:tcPr>
            <w:tcW w:w="807" w:type="dxa"/>
            <w:shd w:val="clear" w:color="auto" w:fill="auto"/>
            <w:tcMar>
              <w:top w:w="55" w:type="dxa"/>
              <w:left w:w="55" w:type="dxa"/>
              <w:bottom w:w="55" w:type="dxa"/>
              <w:right w:w="55" w:type="dxa"/>
            </w:tcMar>
            <w:vAlign w:val="center"/>
          </w:tcPr>
          <w:p w14:paraId="0C01F482" w14:textId="41D05E56" w:rsidR="00504C1F" w:rsidRDefault="00504C1F" w:rsidP="00504C1F">
            <w:pPr>
              <w:jc w:val="center"/>
              <w:rPr>
                <w:rFonts w:ascii="Century Gothic" w:hAnsi="Century Gothic"/>
                <w:sz w:val="16"/>
                <w:szCs w:val="16"/>
              </w:rPr>
            </w:pPr>
            <w:r>
              <w:rPr>
                <w:rFonts w:ascii="Century Gothic" w:hAnsi="Century Gothic"/>
                <w:sz w:val="16"/>
                <w:szCs w:val="16"/>
              </w:rPr>
              <w:t>PIEZA</w:t>
            </w:r>
          </w:p>
        </w:tc>
        <w:tc>
          <w:tcPr>
            <w:tcW w:w="871" w:type="dxa"/>
            <w:shd w:val="clear" w:color="auto" w:fill="auto"/>
            <w:tcMar>
              <w:top w:w="55" w:type="dxa"/>
              <w:left w:w="55" w:type="dxa"/>
              <w:bottom w:w="55" w:type="dxa"/>
              <w:right w:w="55" w:type="dxa"/>
            </w:tcMar>
            <w:vAlign w:val="center"/>
          </w:tcPr>
          <w:p w14:paraId="420DE270" w14:textId="3DD97CB6" w:rsidR="00504C1F" w:rsidRDefault="00067C00" w:rsidP="00504C1F">
            <w:pPr>
              <w:jc w:val="center"/>
              <w:rPr>
                <w:rFonts w:ascii="Century Gothic" w:hAnsi="Century Gothic"/>
                <w:sz w:val="16"/>
                <w:szCs w:val="16"/>
              </w:rPr>
            </w:pPr>
            <w:r>
              <w:rPr>
                <w:rFonts w:ascii="Century Gothic" w:hAnsi="Century Gothic"/>
                <w:sz w:val="16"/>
                <w:szCs w:val="16"/>
              </w:rPr>
              <w:t>1</w:t>
            </w:r>
          </w:p>
        </w:tc>
        <w:tc>
          <w:tcPr>
            <w:tcW w:w="688" w:type="dxa"/>
          </w:tcPr>
          <w:p w14:paraId="29B4B9E8" w14:textId="77777777" w:rsidR="00504C1F" w:rsidRPr="006B1CAE" w:rsidRDefault="00504C1F" w:rsidP="00504C1F">
            <w:pPr>
              <w:jc w:val="center"/>
              <w:rPr>
                <w:rFonts w:ascii="Century Gothic" w:hAnsi="Century Gothic"/>
                <w:sz w:val="16"/>
                <w:szCs w:val="16"/>
              </w:rPr>
            </w:pPr>
          </w:p>
        </w:tc>
        <w:tc>
          <w:tcPr>
            <w:tcW w:w="865" w:type="dxa"/>
          </w:tcPr>
          <w:p w14:paraId="154CBD3F" w14:textId="77777777" w:rsidR="00504C1F" w:rsidRDefault="00504C1F" w:rsidP="00504C1F">
            <w:pPr>
              <w:pStyle w:val="Standard"/>
              <w:rPr>
                <w:rFonts w:ascii="Century Gothic" w:hAnsi="Century Gothic"/>
                <w:b/>
                <w:sz w:val="16"/>
                <w:szCs w:val="16"/>
              </w:rPr>
            </w:pPr>
          </w:p>
        </w:tc>
        <w:tc>
          <w:tcPr>
            <w:tcW w:w="1213" w:type="dxa"/>
          </w:tcPr>
          <w:p w14:paraId="3C04C3B3" w14:textId="77777777" w:rsidR="00504C1F" w:rsidRDefault="00504C1F" w:rsidP="00504C1F">
            <w:pPr>
              <w:pStyle w:val="Standard"/>
              <w:rPr>
                <w:rFonts w:ascii="Century Gothic" w:hAnsi="Century Gothic"/>
                <w:b/>
                <w:sz w:val="16"/>
                <w:szCs w:val="16"/>
              </w:rPr>
            </w:pPr>
          </w:p>
        </w:tc>
      </w:tr>
      <w:tr w:rsidR="00504C1F" w:rsidRPr="00126796" w14:paraId="002D2ABA" w14:textId="77777777" w:rsidTr="00CF1DAC">
        <w:trPr>
          <w:trHeight w:val="244"/>
        </w:trPr>
        <w:tc>
          <w:tcPr>
            <w:tcW w:w="810" w:type="dxa"/>
            <w:shd w:val="clear" w:color="auto" w:fill="auto"/>
            <w:tcMar>
              <w:top w:w="55" w:type="dxa"/>
              <w:left w:w="55" w:type="dxa"/>
              <w:bottom w:w="55" w:type="dxa"/>
              <w:right w:w="55" w:type="dxa"/>
            </w:tcMar>
            <w:vAlign w:val="center"/>
          </w:tcPr>
          <w:p w14:paraId="4E1FC770" w14:textId="77777777" w:rsidR="00504C1F" w:rsidRPr="00126796" w:rsidRDefault="00504C1F" w:rsidP="00504C1F">
            <w:pPr>
              <w:pStyle w:val="Standard"/>
              <w:jc w:val="center"/>
              <w:rPr>
                <w:rFonts w:ascii="Century Gothic" w:hAnsi="Century Gothic"/>
                <w:sz w:val="16"/>
                <w:szCs w:val="16"/>
              </w:rPr>
            </w:pPr>
          </w:p>
        </w:tc>
        <w:tc>
          <w:tcPr>
            <w:tcW w:w="4175" w:type="dxa"/>
            <w:shd w:val="clear" w:color="auto" w:fill="auto"/>
            <w:tcMar>
              <w:top w:w="55" w:type="dxa"/>
              <w:left w:w="55" w:type="dxa"/>
              <w:bottom w:w="55" w:type="dxa"/>
              <w:right w:w="55" w:type="dxa"/>
            </w:tcMar>
            <w:vAlign w:val="center"/>
          </w:tcPr>
          <w:p w14:paraId="3432FAA4" w14:textId="77777777" w:rsidR="00504C1F" w:rsidRPr="00126796" w:rsidRDefault="00504C1F" w:rsidP="00504C1F">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22C62F16" w14:textId="77777777" w:rsidR="00504C1F" w:rsidRPr="002C420B" w:rsidRDefault="00504C1F" w:rsidP="00504C1F">
            <w:pPr>
              <w:pStyle w:val="Standard"/>
              <w:jc w:val="right"/>
              <w:rPr>
                <w:rFonts w:ascii="Century Gothic" w:hAnsi="Century Gothic"/>
                <w:sz w:val="20"/>
                <w:szCs w:val="16"/>
              </w:rPr>
            </w:pPr>
            <w:r w:rsidRPr="002C420B">
              <w:rPr>
                <w:rFonts w:ascii="Century Gothic" w:hAnsi="Century Gothic"/>
                <w:b/>
                <w:sz w:val="20"/>
                <w:szCs w:val="16"/>
              </w:rPr>
              <w:t>SUB TOTAL</w:t>
            </w:r>
          </w:p>
        </w:tc>
        <w:tc>
          <w:tcPr>
            <w:tcW w:w="2078" w:type="dxa"/>
            <w:gridSpan w:val="2"/>
            <w:vAlign w:val="center"/>
          </w:tcPr>
          <w:p w14:paraId="280919BD" w14:textId="77777777" w:rsidR="00504C1F" w:rsidRPr="002C420B" w:rsidRDefault="00504C1F" w:rsidP="00504C1F">
            <w:pPr>
              <w:pStyle w:val="Standard"/>
              <w:rPr>
                <w:rFonts w:ascii="Century Gothic" w:hAnsi="Century Gothic"/>
                <w:sz w:val="20"/>
                <w:szCs w:val="16"/>
              </w:rPr>
            </w:pPr>
            <w:r w:rsidRPr="002C420B">
              <w:rPr>
                <w:rFonts w:ascii="Century Gothic" w:hAnsi="Century Gothic"/>
                <w:sz w:val="20"/>
                <w:szCs w:val="16"/>
              </w:rPr>
              <w:t>$</w:t>
            </w:r>
          </w:p>
        </w:tc>
      </w:tr>
      <w:tr w:rsidR="00504C1F" w:rsidRPr="00126796" w14:paraId="03BB8FF5" w14:textId="77777777" w:rsidTr="00CF1DAC">
        <w:trPr>
          <w:trHeight w:val="177"/>
        </w:trPr>
        <w:tc>
          <w:tcPr>
            <w:tcW w:w="810" w:type="dxa"/>
            <w:shd w:val="clear" w:color="auto" w:fill="auto"/>
            <w:tcMar>
              <w:top w:w="55" w:type="dxa"/>
              <w:left w:w="55" w:type="dxa"/>
              <w:bottom w:w="55" w:type="dxa"/>
              <w:right w:w="55" w:type="dxa"/>
            </w:tcMar>
            <w:vAlign w:val="center"/>
          </w:tcPr>
          <w:p w14:paraId="5FCCC47C" w14:textId="77777777" w:rsidR="00504C1F" w:rsidRPr="00126796" w:rsidRDefault="00504C1F" w:rsidP="00504C1F">
            <w:pPr>
              <w:pStyle w:val="Standard"/>
              <w:jc w:val="center"/>
              <w:rPr>
                <w:rFonts w:ascii="Century Gothic" w:hAnsi="Century Gothic"/>
                <w:sz w:val="16"/>
                <w:szCs w:val="16"/>
              </w:rPr>
            </w:pPr>
          </w:p>
        </w:tc>
        <w:tc>
          <w:tcPr>
            <w:tcW w:w="4175" w:type="dxa"/>
            <w:shd w:val="clear" w:color="auto" w:fill="auto"/>
            <w:tcMar>
              <w:top w:w="55" w:type="dxa"/>
              <w:left w:w="55" w:type="dxa"/>
              <w:bottom w:w="55" w:type="dxa"/>
              <w:right w:w="55" w:type="dxa"/>
            </w:tcMar>
            <w:vAlign w:val="center"/>
          </w:tcPr>
          <w:p w14:paraId="4D9ABB9D" w14:textId="77777777" w:rsidR="00504C1F" w:rsidRPr="00126796" w:rsidRDefault="00504C1F" w:rsidP="00504C1F">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441C53D8" w14:textId="77777777" w:rsidR="00504C1F" w:rsidRPr="002C420B" w:rsidRDefault="00504C1F" w:rsidP="00504C1F">
            <w:pPr>
              <w:pStyle w:val="Standard"/>
              <w:jc w:val="right"/>
              <w:rPr>
                <w:rFonts w:ascii="Century Gothic" w:hAnsi="Century Gothic"/>
                <w:sz w:val="20"/>
                <w:szCs w:val="16"/>
              </w:rPr>
            </w:pPr>
            <w:r w:rsidRPr="002C420B">
              <w:rPr>
                <w:rFonts w:ascii="Century Gothic" w:hAnsi="Century Gothic"/>
                <w:b/>
                <w:sz w:val="20"/>
                <w:szCs w:val="16"/>
              </w:rPr>
              <w:t>IVA</w:t>
            </w:r>
          </w:p>
        </w:tc>
        <w:tc>
          <w:tcPr>
            <w:tcW w:w="2078" w:type="dxa"/>
            <w:gridSpan w:val="2"/>
            <w:vAlign w:val="center"/>
          </w:tcPr>
          <w:p w14:paraId="0DC96F32" w14:textId="77777777" w:rsidR="00504C1F" w:rsidRPr="002C420B" w:rsidRDefault="00504C1F" w:rsidP="00504C1F">
            <w:pPr>
              <w:pStyle w:val="Standard"/>
              <w:rPr>
                <w:rFonts w:ascii="Century Gothic" w:hAnsi="Century Gothic"/>
                <w:sz w:val="20"/>
                <w:szCs w:val="16"/>
              </w:rPr>
            </w:pPr>
            <w:r w:rsidRPr="002C420B">
              <w:rPr>
                <w:rFonts w:ascii="Century Gothic" w:hAnsi="Century Gothic"/>
                <w:sz w:val="20"/>
                <w:szCs w:val="16"/>
              </w:rPr>
              <w:t>$</w:t>
            </w:r>
          </w:p>
        </w:tc>
      </w:tr>
      <w:tr w:rsidR="00504C1F" w:rsidRPr="00126796" w14:paraId="072A8794" w14:textId="77777777" w:rsidTr="00CF1DAC">
        <w:trPr>
          <w:trHeight w:val="91"/>
        </w:trPr>
        <w:tc>
          <w:tcPr>
            <w:tcW w:w="810" w:type="dxa"/>
            <w:shd w:val="clear" w:color="auto" w:fill="auto"/>
            <w:tcMar>
              <w:top w:w="55" w:type="dxa"/>
              <w:left w:w="55" w:type="dxa"/>
              <w:bottom w:w="55" w:type="dxa"/>
              <w:right w:w="55" w:type="dxa"/>
            </w:tcMar>
            <w:vAlign w:val="center"/>
          </w:tcPr>
          <w:p w14:paraId="4D8E65B9" w14:textId="77777777" w:rsidR="00504C1F" w:rsidRPr="00126796" w:rsidRDefault="00504C1F" w:rsidP="00504C1F">
            <w:pPr>
              <w:pStyle w:val="Standard"/>
              <w:jc w:val="center"/>
              <w:rPr>
                <w:rFonts w:ascii="Century Gothic" w:hAnsi="Century Gothic"/>
                <w:sz w:val="16"/>
                <w:szCs w:val="16"/>
              </w:rPr>
            </w:pPr>
          </w:p>
        </w:tc>
        <w:tc>
          <w:tcPr>
            <w:tcW w:w="4175" w:type="dxa"/>
            <w:shd w:val="clear" w:color="auto" w:fill="auto"/>
            <w:tcMar>
              <w:top w:w="55" w:type="dxa"/>
              <w:left w:w="55" w:type="dxa"/>
              <w:bottom w:w="55" w:type="dxa"/>
              <w:right w:w="55" w:type="dxa"/>
            </w:tcMar>
            <w:vAlign w:val="center"/>
          </w:tcPr>
          <w:p w14:paraId="6AE13B21" w14:textId="77777777" w:rsidR="00504C1F" w:rsidRPr="00126796" w:rsidRDefault="00504C1F" w:rsidP="00504C1F">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5DA6416B" w14:textId="77777777" w:rsidR="00504C1F" w:rsidRPr="002C420B" w:rsidRDefault="00504C1F" w:rsidP="00504C1F">
            <w:pPr>
              <w:pStyle w:val="Standard"/>
              <w:jc w:val="right"/>
              <w:rPr>
                <w:rFonts w:ascii="Century Gothic" w:hAnsi="Century Gothic"/>
                <w:sz w:val="20"/>
                <w:szCs w:val="16"/>
              </w:rPr>
            </w:pPr>
            <w:r w:rsidRPr="002C420B">
              <w:rPr>
                <w:rFonts w:ascii="Century Gothic" w:hAnsi="Century Gothic"/>
                <w:b/>
                <w:sz w:val="20"/>
                <w:szCs w:val="16"/>
              </w:rPr>
              <w:t>TOTAL</w:t>
            </w:r>
          </w:p>
        </w:tc>
        <w:tc>
          <w:tcPr>
            <w:tcW w:w="2078" w:type="dxa"/>
            <w:gridSpan w:val="2"/>
            <w:vAlign w:val="center"/>
          </w:tcPr>
          <w:p w14:paraId="4E289D62" w14:textId="77777777" w:rsidR="00504C1F" w:rsidRPr="002C420B" w:rsidRDefault="00504C1F" w:rsidP="00504C1F">
            <w:pPr>
              <w:pStyle w:val="Standard"/>
              <w:rPr>
                <w:rFonts w:ascii="Century Gothic" w:hAnsi="Century Gothic"/>
                <w:sz w:val="20"/>
                <w:szCs w:val="16"/>
              </w:rPr>
            </w:pPr>
            <w:r w:rsidRPr="002C420B">
              <w:rPr>
                <w:rFonts w:ascii="Century Gothic" w:hAnsi="Century Gothic"/>
                <w:sz w:val="20"/>
                <w:szCs w:val="16"/>
              </w:rPr>
              <w:t>$</w:t>
            </w:r>
          </w:p>
        </w:tc>
      </w:tr>
    </w:tbl>
    <w:p w14:paraId="46F5DCE3" w14:textId="77777777" w:rsidR="005E74EF" w:rsidRDefault="005E74EF" w:rsidP="00020295">
      <w:pPr>
        <w:pStyle w:val="Piedepgina"/>
        <w:tabs>
          <w:tab w:val="clear" w:pos="4419"/>
          <w:tab w:val="clear" w:pos="8838"/>
          <w:tab w:val="center" w:pos="4252"/>
          <w:tab w:val="right" w:pos="8504"/>
        </w:tabs>
        <w:jc w:val="center"/>
        <w:rPr>
          <w:rFonts w:ascii="Century Gothic" w:hAnsi="Century Gothic"/>
        </w:rPr>
      </w:pPr>
    </w:p>
    <w:p w14:paraId="6127D40B" w14:textId="77777777" w:rsidR="005E74EF" w:rsidRDefault="005E74EF" w:rsidP="00020295">
      <w:pPr>
        <w:pStyle w:val="Piedepgina"/>
        <w:tabs>
          <w:tab w:val="clear" w:pos="4419"/>
          <w:tab w:val="clear" w:pos="8838"/>
          <w:tab w:val="center" w:pos="4252"/>
          <w:tab w:val="right" w:pos="8504"/>
        </w:tabs>
        <w:jc w:val="center"/>
        <w:rPr>
          <w:rFonts w:ascii="Century Gothic" w:hAnsi="Century Gothic"/>
        </w:rPr>
      </w:pPr>
    </w:p>
    <w:p w14:paraId="4FFE9332" w14:textId="77777777" w:rsidR="005E74EF" w:rsidRDefault="005E74EF" w:rsidP="005E74EF">
      <w:pPr>
        <w:pStyle w:val="Piedepgina"/>
        <w:tabs>
          <w:tab w:val="clear" w:pos="4419"/>
          <w:tab w:val="clear" w:pos="8838"/>
          <w:tab w:val="center" w:pos="4252"/>
          <w:tab w:val="right" w:pos="8504"/>
        </w:tabs>
        <w:rPr>
          <w:rFonts w:ascii="Century Gothic" w:hAnsi="Century Gothic"/>
        </w:rPr>
      </w:pPr>
    </w:p>
    <w:p w14:paraId="7461BFE6" w14:textId="77777777" w:rsidR="005E74EF" w:rsidRDefault="005E74EF" w:rsidP="00020295">
      <w:pPr>
        <w:pStyle w:val="Piedepgina"/>
        <w:tabs>
          <w:tab w:val="clear" w:pos="4419"/>
          <w:tab w:val="clear" w:pos="8838"/>
          <w:tab w:val="center" w:pos="4252"/>
          <w:tab w:val="right" w:pos="8504"/>
        </w:tabs>
        <w:jc w:val="center"/>
        <w:rPr>
          <w:rFonts w:ascii="Century Gothic" w:hAnsi="Century Gothic"/>
        </w:rPr>
      </w:pPr>
    </w:p>
    <w:p w14:paraId="650BD97B" w14:textId="77777777" w:rsidR="005E74EF" w:rsidRDefault="005E74EF" w:rsidP="00020295">
      <w:pPr>
        <w:pStyle w:val="Piedepgina"/>
        <w:tabs>
          <w:tab w:val="clear" w:pos="4419"/>
          <w:tab w:val="clear" w:pos="8838"/>
          <w:tab w:val="center" w:pos="4252"/>
          <w:tab w:val="right" w:pos="8504"/>
        </w:tabs>
        <w:jc w:val="center"/>
        <w:rPr>
          <w:rFonts w:ascii="Century Gothic" w:hAnsi="Century Gothic"/>
        </w:rPr>
      </w:pPr>
    </w:p>
    <w:p w14:paraId="12A33880" w14:textId="77777777" w:rsidR="0078386F"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14:paraId="4EEEC861" w14:textId="1B1FCF6B" w:rsidR="00DE2FE0" w:rsidRDefault="004F4044">
      <w:pPr>
        <w:pStyle w:val="Piedepgina"/>
        <w:tabs>
          <w:tab w:val="clear" w:pos="4419"/>
          <w:tab w:val="clear" w:pos="8838"/>
          <w:tab w:val="center" w:pos="4252"/>
          <w:tab w:val="right" w:pos="8504"/>
        </w:tabs>
        <w:rPr>
          <w:rFonts w:ascii="Century Gothic" w:hAnsi="Century Gothic"/>
        </w:rPr>
      </w:pPr>
      <w:r w:rsidRPr="004F4044">
        <w:rPr>
          <w:rFonts w:ascii="Century Gothic" w:hAnsi="Century Gothic"/>
        </w:rPr>
        <w:t xml:space="preserve">                           </w:t>
      </w:r>
      <w:r w:rsidR="005E74EF">
        <w:rPr>
          <w:rFonts w:ascii="Century Gothic" w:hAnsi="Century Gothic"/>
        </w:rPr>
        <w:t xml:space="preserve">                          </w:t>
      </w:r>
      <w:r w:rsidRPr="004F4044">
        <w:rPr>
          <w:rFonts w:ascii="Century Gothic" w:hAnsi="Century Gothic"/>
        </w:rPr>
        <w:t xml:space="preserve">                            </w:t>
      </w:r>
      <w:r w:rsidR="00067C00">
        <w:rPr>
          <w:rFonts w:ascii="Century Gothic" w:hAnsi="Century Gothic"/>
        </w:rPr>
        <w:t xml:space="preserve">                     </w:t>
      </w:r>
    </w:p>
    <w:p w14:paraId="398A01F0" w14:textId="77777777" w:rsidR="00DE2FE0" w:rsidRDefault="00DE2FE0">
      <w:pPr>
        <w:pStyle w:val="Piedepgina"/>
        <w:tabs>
          <w:tab w:val="clear" w:pos="4419"/>
          <w:tab w:val="clear" w:pos="8838"/>
          <w:tab w:val="center" w:pos="4252"/>
          <w:tab w:val="right" w:pos="8504"/>
        </w:tabs>
        <w:rPr>
          <w:rFonts w:ascii="Century Gothic" w:hAnsi="Century Gothic"/>
        </w:rPr>
      </w:pPr>
    </w:p>
    <w:p w14:paraId="7E791FB6" w14:textId="77777777" w:rsidR="00DE2FE0" w:rsidRPr="004F4044" w:rsidRDefault="00DE2FE0">
      <w:pPr>
        <w:pStyle w:val="Piedepgina"/>
        <w:tabs>
          <w:tab w:val="clear" w:pos="4419"/>
          <w:tab w:val="clear" w:pos="8838"/>
          <w:tab w:val="center" w:pos="4252"/>
          <w:tab w:val="right" w:pos="8504"/>
        </w:tabs>
        <w:rPr>
          <w:rFonts w:ascii="Century Gothic" w:hAnsi="Century Gothic"/>
        </w:rPr>
      </w:pPr>
    </w:p>
    <w:p w14:paraId="07C28CEB"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14:paraId="4DA4DA54"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4858A2E1" w14:textId="77777777" w:rsidR="00AE2E47"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14:paraId="0B6D6DD4" w14:textId="77777777" w:rsidR="00DE2FE0" w:rsidRDefault="00DE2FE0">
      <w:pPr>
        <w:spacing w:after="0" w:line="276" w:lineRule="auto"/>
        <w:jc w:val="center"/>
        <w:rPr>
          <w:rFonts w:ascii="Century Gothic" w:eastAsia="Arial" w:hAnsi="Century Gothic" w:cs="Arial"/>
        </w:rPr>
      </w:pPr>
    </w:p>
    <w:p w14:paraId="001B1A90" w14:textId="77777777" w:rsidR="00DE2FE0" w:rsidRDefault="00DE2FE0">
      <w:pPr>
        <w:spacing w:after="0" w:line="276" w:lineRule="auto"/>
        <w:jc w:val="center"/>
        <w:rPr>
          <w:rFonts w:ascii="Century Gothic" w:eastAsia="Arial" w:hAnsi="Century Gothic" w:cs="Arial"/>
        </w:rPr>
      </w:pPr>
    </w:p>
    <w:p w14:paraId="2AD6B0CC" w14:textId="77777777" w:rsidR="00DE2FE0" w:rsidRDefault="00DE2FE0">
      <w:pPr>
        <w:spacing w:after="0" w:line="276" w:lineRule="auto"/>
        <w:jc w:val="center"/>
        <w:rPr>
          <w:rFonts w:ascii="Century Gothic" w:eastAsia="Arial" w:hAnsi="Century Gothic" w:cs="Arial"/>
        </w:rPr>
      </w:pPr>
    </w:p>
    <w:p w14:paraId="09495B94" w14:textId="77777777" w:rsidR="00DE2FE0" w:rsidRDefault="00DE2FE0">
      <w:pPr>
        <w:spacing w:after="0" w:line="276" w:lineRule="auto"/>
        <w:jc w:val="center"/>
        <w:rPr>
          <w:rFonts w:ascii="Century Gothic" w:eastAsia="Arial" w:hAnsi="Century Gothic" w:cs="Arial"/>
        </w:rPr>
      </w:pPr>
    </w:p>
    <w:p w14:paraId="5E4AF9FB" w14:textId="77777777" w:rsidR="00DE2FE0" w:rsidRPr="004F4044" w:rsidRDefault="00DE2FE0">
      <w:pPr>
        <w:spacing w:after="0" w:line="276" w:lineRule="auto"/>
        <w:jc w:val="center"/>
        <w:rPr>
          <w:rFonts w:ascii="Century Gothic" w:eastAsia="Arial" w:hAnsi="Century Gothic" w:cs="Arial"/>
        </w:rPr>
      </w:pPr>
    </w:p>
    <w:p w14:paraId="7D64FB61" w14:textId="77777777" w:rsidR="002D6CA0" w:rsidRPr="004F4044" w:rsidRDefault="002D6CA0">
      <w:pPr>
        <w:spacing w:after="0" w:line="276" w:lineRule="auto"/>
        <w:jc w:val="both"/>
        <w:rPr>
          <w:rFonts w:ascii="Century Gothic" w:eastAsia="Arial" w:hAnsi="Century Gothic" w:cs="Arial"/>
        </w:rPr>
      </w:pPr>
    </w:p>
    <w:p w14:paraId="260CB957" w14:textId="77777777"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dentro de su sobre correspondiente</w:t>
      </w:r>
      <w:r w:rsidR="00873CC1">
        <w:rPr>
          <w:rFonts w:ascii="Century Gothic" w:hAnsi="Century Gothic" w:cs="Arial"/>
        </w:rPr>
        <w:t>.</w:t>
      </w:r>
    </w:p>
    <w:p w14:paraId="512F173F" w14:textId="77777777" w:rsidR="00C95DAB" w:rsidRPr="004F4044" w:rsidRDefault="00C95DAB">
      <w:pPr>
        <w:spacing w:after="0" w:line="240" w:lineRule="auto"/>
        <w:jc w:val="both"/>
        <w:rPr>
          <w:rFonts w:ascii="Century Gothic" w:hAnsi="Century Gothic" w:cs="Arial"/>
        </w:rPr>
      </w:pPr>
    </w:p>
    <w:p w14:paraId="169BA128" w14:textId="77777777" w:rsidR="00C95DAB"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 xml:space="preserve">El licitante deberá ofertar sus precios por partida de acuerdo a las características y condiciones solicitadas en las bases. </w:t>
      </w:r>
    </w:p>
    <w:p w14:paraId="6B824A21" w14:textId="77777777" w:rsidR="009E3B63" w:rsidRPr="004F4044" w:rsidRDefault="009E3B63">
      <w:pPr>
        <w:spacing w:after="0" w:line="276" w:lineRule="auto"/>
        <w:jc w:val="both"/>
        <w:rPr>
          <w:rFonts w:ascii="Century Gothic" w:hAnsi="Century Gothic" w:cs="Arial"/>
          <w:b/>
          <w:lang w:eastAsia="en-US"/>
        </w:rPr>
      </w:pPr>
    </w:p>
    <w:p w14:paraId="0062C296" w14:textId="77777777" w:rsidR="00AE2E47"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El Licitante incluirá una sola opción de cada bien y/o servicio ofertado.</w:t>
      </w:r>
    </w:p>
    <w:p w14:paraId="67CFABDD" w14:textId="77777777" w:rsidR="009E3B63" w:rsidRPr="004F4044" w:rsidRDefault="009E3B63">
      <w:pPr>
        <w:spacing w:after="0" w:line="276" w:lineRule="auto"/>
        <w:jc w:val="both"/>
        <w:rPr>
          <w:rFonts w:ascii="Century Gothic" w:hAnsi="Century Gothic" w:cs="Arial"/>
          <w:b/>
          <w:lang w:eastAsia="en-US"/>
        </w:rPr>
      </w:pPr>
    </w:p>
    <w:p w14:paraId="2501200B" w14:textId="77777777"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14:paraId="3737174B" w14:textId="77777777" w:rsidR="00AE2E47" w:rsidRPr="004F4044" w:rsidRDefault="00AE2E47">
      <w:pPr>
        <w:spacing w:after="0" w:line="276" w:lineRule="auto"/>
        <w:jc w:val="both"/>
        <w:rPr>
          <w:rFonts w:ascii="Century Gothic" w:hAnsi="Century Gothic" w:cs="Arial"/>
          <w:b/>
          <w:lang w:eastAsia="en-US"/>
        </w:rPr>
      </w:pPr>
    </w:p>
    <w:p w14:paraId="57857528" w14:textId="77777777" w:rsidR="004C2498" w:rsidRPr="00963A27" w:rsidRDefault="004F4044" w:rsidP="00963A27">
      <w:pPr>
        <w:jc w:val="both"/>
        <w:rPr>
          <w:rFonts w:ascii="Century Gothic" w:hAnsi="Century Gothic" w:cs="Arial"/>
          <w:b/>
        </w:rPr>
      </w:pPr>
      <w:r w:rsidRPr="004F4044">
        <w:rPr>
          <w:rFonts w:ascii="Century Gothic" w:hAnsi="Century Gothic" w:cs="Arial"/>
          <w:b/>
          <w:bCs/>
        </w:rPr>
        <w:t xml:space="preserve">EXPRESAR EN LETRA EL PRECIO TOTAL DE </w:t>
      </w:r>
      <w:r w:rsidRPr="004F4044">
        <w:rPr>
          <w:rFonts w:ascii="Century Gothic" w:hAnsi="Century Gothic" w:cs="Arial"/>
          <w:b/>
        </w:rPr>
        <w:t>LA PROPOSICION,</w:t>
      </w:r>
      <w:r w:rsidRPr="004F4044">
        <w:rPr>
          <w:rFonts w:ascii="Century Gothic" w:hAnsi="Century Gothic" w:cs="Arial"/>
          <w:b/>
          <w:bCs/>
        </w:rPr>
        <w:t xml:space="preserve"> LOS PRECIOS OFERTADOS PERMANECERÁN FIJOS DURANTE LA VIGENCIA DEL CONTRATO.</w:t>
      </w:r>
      <w:r w:rsidRPr="004F4044">
        <w:rPr>
          <w:rFonts w:ascii="Century Gothic" w:hAnsi="Century Gothic" w:cs="Arial"/>
          <w:b/>
        </w:rPr>
        <w:t xml:space="preserve"> </w:t>
      </w:r>
    </w:p>
    <w:p w14:paraId="35EC625D" w14:textId="77777777" w:rsidR="00DF62B9" w:rsidRDefault="00DF62B9" w:rsidP="0078386F">
      <w:pPr>
        <w:spacing w:after="0" w:line="240" w:lineRule="auto"/>
        <w:rPr>
          <w:rFonts w:ascii="Century Gothic" w:eastAsia="Arial" w:hAnsi="Century Gothic" w:cs="Arial"/>
          <w:b/>
        </w:rPr>
      </w:pPr>
    </w:p>
    <w:p w14:paraId="488653AA" w14:textId="77777777" w:rsidR="005E74EF" w:rsidRDefault="005E74EF">
      <w:pPr>
        <w:spacing w:after="0" w:line="240" w:lineRule="auto"/>
        <w:jc w:val="center"/>
        <w:rPr>
          <w:rFonts w:ascii="Century Gothic" w:eastAsia="Arial" w:hAnsi="Century Gothic" w:cs="Arial"/>
          <w:b/>
        </w:rPr>
      </w:pPr>
    </w:p>
    <w:p w14:paraId="66753CFF" w14:textId="78BF9F0A" w:rsidR="005E74EF" w:rsidRDefault="005E74EF" w:rsidP="00067C00">
      <w:pPr>
        <w:spacing w:after="0" w:line="240" w:lineRule="auto"/>
        <w:rPr>
          <w:rFonts w:ascii="Century Gothic" w:eastAsia="Arial" w:hAnsi="Century Gothic" w:cs="Arial"/>
          <w:b/>
        </w:rPr>
      </w:pPr>
    </w:p>
    <w:p w14:paraId="3AB1F55A"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8</w:t>
      </w:r>
    </w:p>
    <w:p w14:paraId="581E5B0E"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14:paraId="1F980E5E" w14:textId="77777777" w:rsidR="00AE2E47" w:rsidRPr="004F4044" w:rsidRDefault="00AE2E47" w:rsidP="004C5D52">
      <w:pPr>
        <w:spacing w:after="0" w:line="240" w:lineRule="auto"/>
        <w:rPr>
          <w:rFonts w:ascii="Century Gothic" w:eastAsia="Arial" w:hAnsi="Century Gothic" w:cs="Arial"/>
          <w:b/>
        </w:rPr>
      </w:pPr>
    </w:p>
    <w:p w14:paraId="276BDD4E" w14:textId="77777777"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r w:rsidR="004F4044" w:rsidRPr="004F4044">
        <w:rPr>
          <w:rFonts w:ascii="Century Gothic" w:eastAsia="Arial" w:hAnsi="Century Gothic" w:cs="Arial"/>
          <w:b/>
        </w:rPr>
        <w:t>“SSMZ”</w:t>
      </w:r>
    </w:p>
    <w:p w14:paraId="7015B2CE" w14:textId="77777777"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14:paraId="0B796EE4" w14:textId="77777777" w:rsidR="00AE2E47" w:rsidRPr="004F4044" w:rsidRDefault="00AE2E47">
      <w:pPr>
        <w:spacing w:after="0" w:line="240" w:lineRule="auto"/>
        <w:rPr>
          <w:rFonts w:ascii="Century Gothic" w:eastAsia="Arial" w:hAnsi="Century Gothic" w:cs="Arial"/>
          <w:b/>
          <w:shd w:val="clear" w:color="auto" w:fill="FFFF00"/>
        </w:rPr>
      </w:pPr>
    </w:p>
    <w:p w14:paraId="2CEAEBA0" w14:textId="7E4C7018" w:rsidR="00D87962" w:rsidRPr="00DE2FE0" w:rsidRDefault="004F4044" w:rsidP="00067C00">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w:t>
      </w:r>
      <w:r w:rsidRPr="00BF69C3">
        <w:rPr>
          <w:rFonts w:ascii="Century Gothic" w:eastAsia="Arial" w:hAnsi="Century Gothic" w:cs="Arial"/>
          <w:b/>
        </w:rPr>
        <w:t xml:space="preserve">NACIONAL </w:t>
      </w:r>
      <w:r w:rsidR="00BF69C3">
        <w:rPr>
          <w:rFonts w:ascii="Century Gothic" w:eastAsia="Arial" w:hAnsi="Century Gothic" w:cs="Arial"/>
          <w:b/>
        </w:rPr>
        <w:t>SIN</w:t>
      </w:r>
      <w:r w:rsidRPr="00BF69C3">
        <w:rPr>
          <w:rFonts w:ascii="Century Gothic" w:eastAsia="Arial" w:hAnsi="Century Gothic" w:cs="Arial"/>
          <w:b/>
        </w:rPr>
        <w:t xml:space="preserve"> CONCURRENCIA DEL COMITÉ DE ADQUISICIONES NÚMERO DE LICITACIÓN</w:t>
      </w:r>
      <w:r w:rsidRPr="007D411E">
        <w:rPr>
          <w:rFonts w:ascii="Century Gothic" w:eastAsia="Arial" w:hAnsi="Century Gothic" w:cs="Arial"/>
          <w:b/>
        </w:rPr>
        <w:t xml:space="preserve">: </w:t>
      </w:r>
      <w:r w:rsidR="00BF69C3" w:rsidRPr="007D411E">
        <w:rPr>
          <w:rFonts w:ascii="Century Gothic" w:eastAsia="Arial" w:hAnsi="Century Gothic" w:cs="Arial"/>
          <w:b/>
        </w:rPr>
        <w:t>LS</w:t>
      </w:r>
      <w:r w:rsidRPr="007D411E">
        <w:rPr>
          <w:rFonts w:ascii="Century Gothic" w:eastAsia="Arial" w:hAnsi="Century Gothic" w:cs="Arial"/>
          <w:b/>
        </w:rPr>
        <w:t>C</w:t>
      </w:r>
      <w:r w:rsidR="00963A27" w:rsidRPr="007D411E">
        <w:rPr>
          <w:rFonts w:ascii="Century Gothic" w:eastAsia="Times New Roman" w:hAnsi="Century Gothic" w:cs="Arial"/>
          <w:b/>
        </w:rPr>
        <w:t>-</w:t>
      </w:r>
      <w:r w:rsidR="00D87962" w:rsidRPr="007D411E">
        <w:rPr>
          <w:rFonts w:ascii="Century Gothic" w:eastAsia="Times New Roman" w:hAnsi="Century Gothic" w:cs="Arial"/>
          <w:b/>
        </w:rPr>
        <w:t xml:space="preserve"> </w:t>
      </w:r>
      <w:r w:rsidR="00067C00">
        <w:rPr>
          <w:rFonts w:ascii="Century Gothic" w:eastAsia="Arial" w:hAnsi="Century Gothic" w:cs="Arial"/>
          <w:b/>
        </w:rPr>
        <w:t>21</w:t>
      </w:r>
      <w:r w:rsidR="00BC3FEF" w:rsidRPr="00DA4FE3">
        <w:rPr>
          <w:rFonts w:ascii="Century Gothic" w:eastAsia="Arial" w:hAnsi="Century Gothic" w:cs="Arial"/>
          <w:b/>
        </w:rPr>
        <w:t>/</w:t>
      </w:r>
      <w:r w:rsidR="00BC3FEF">
        <w:rPr>
          <w:rFonts w:ascii="Century Gothic" w:eastAsia="Arial" w:hAnsi="Century Gothic" w:cs="Arial"/>
          <w:b/>
        </w:rPr>
        <w:t xml:space="preserve">2024 </w:t>
      </w:r>
      <w:r w:rsidR="00BC3FEF">
        <w:rPr>
          <w:rFonts w:ascii="Century Gothic" w:eastAsia="Times New Roman" w:hAnsi="Century Gothic" w:cs="Arial"/>
          <w:b/>
        </w:rPr>
        <w:t>A</w:t>
      </w:r>
      <w:r w:rsidR="00BE39E1">
        <w:rPr>
          <w:rFonts w:ascii="Century Gothic" w:eastAsia="Times New Roman" w:hAnsi="Century Gothic" w:cs="Arial"/>
          <w:b/>
        </w:rPr>
        <w:t>DQUISICIÓN</w:t>
      </w:r>
      <w:r w:rsidR="00DA4FE3">
        <w:rPr>
          <w:rFonts w:ascii="Century Gothic" w:eastAsia="Times New Roman" w:hAnsi="Century Gothic" w:cs="Arial"/>
          <w:b/>
        </w:rPr>
        <w:t xml:space="preserve"> </w:t>
      </w:r>
      <w:r w:rsidR="00067C00">
        <w:rPr>
          <w:rFonts w:ascii="Century Gothic" w:eastAsia="Times New Roman" w:hAnsi="Century Gothic" w:cs="Arial"/>
          <w:b/>
        </w:rPr>
        <w:t>E INSTALACIÓN DE SISTEMA DE AUDIO Y PROYECCIÓN PARA EL AUDITORIO, SALA DE JUNTAS Y SALA DE ENSEÑANZA DEL HOSPITAL GENERAL DE ZAPOPAN.</w:t>
      </w:r>
    </w:p>
    <w:p w14:paraId="4B5E35D0" w14:textId="77777777" w:rsidR="00AE2E47" w:rsidRPr="004F4044" w:rsidRDefault="00AE2E47">
      <w:pPr>
        <w:pStyle w:val="Encabezado"/>
        <w:tabs>
          <w:tab w:val="center" w:pos="4252"/>
          <w:tab w:val="right" w:pos="8504"/>
        </w:tabs>
        <w:jc w:val="both"/>
        <w:rPr>
          <w:rFonts w:ascii="Century Gothic" w:hAnsi="Century Gothic" w:cs="Arial"/>
        </w:rPr>
      </w:pPr>
    </w:p>
    <w:p w14:paraId="009E2494" w14:textId="77777777" w:rsidR="00067C00" w:rsidRPr="00DE2FE0" w:rsidRDefault="004F4044" w:rsidP="00067C00">
      <w:pPr>
        <w:pStyle w:val="Encabezado"/>
        <w:jc w:val="both"/>
        <w:rPr>
          <w:rFonts w:ascii="Century Gothic" w:eastAsia="Times New Roman" w:hAnsi="Century Gothic" w:cs="Arial"/>
          <w:b/>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me comprometo en caso de adjudicación en la licitación p</w:t>
      </w:r>
      <w:r w:rsidRPr="00BF69C3">
        <w:rPr>
          <w:rFonts w:ascii="Century Gothic" w:hAnsi="Century Gothic" w:cs="Arial"/>
          <w:lang w:eastAsia="en-US"/>
        </w:rPr>
        <w:t xml:space="preserve">ública con concurrencia del Comité de Adquisiciones con número </w:t>
      </w:r>
      <w:r w:rsidR="00BF69C3" w:rsidRPr="00BF69C3">
        <w:rPr>
          <w:rFonts w:ascii="Century Gothic" w:hAnsi="Century Gothic" w:cs="Arial"/>
          <w:b/>
          <w:lang w:eastAsia="en-US"/>
        </w:rPr>
        <w:t>LS</w:t>
      </w:r>
      <w:r w:rsidRPr="00BF69C3">
        <w:rPr>
          <w:rFonts w:ascii="Century Gothic" w:hAnsi="Century Gothic" w:cs="Arial"/>
          <w:b/>
          <w:lang w:eastAsia="en-US"/>
        </w:rPr>
        <w:t>C-</w:t>
      </w:r>
      <w:r w:rsidR="00067C00">
        <w:rPr>
          <w:rFonts w:ascii="Century Gothic" w:hAnsi="Century Gothic" w:cs="Arial"/>
          <w:b/>
          <w:color w:val="000000"/>
          <w:lang w:eastAsia="en-US"/>
        </w:rPr>
        <w:t>21</w:t>
      </w:r>
      <w:r w:rsidRPr="00AF26E9">
        <w:rPr>
          <w:rFonts w:ascii="Century Gothic" w:hAnsi="Century Gothic" w:cs="Arial"/>
          <w:b/>
          <w:color w:val="000000"/>
          <w:lang w:eastAsia="en-US"/>
        </w:rPr>
        <w:t>/</w:t>
      </w:r>
      <w:r w:rsidR="005E74EF">
        <w:rPr>
          <w:rFonts w:ascii="Century Gothic" w:hAnsi="Century Gothic" w:cs="Arial"/>
          <w:b/>
          <w:color w:val="000000"/>
          <w:lang w:eastAsia="en-US"/>
        </w:rPr>
        <w:t>2024</w:t>
      </w:r>
      <w:r w:rsidRPr="00B042E0">
        <w:rPr>
          <w:rFonts w:ascii="Century Gothic" w:hAnsi="Century Gothic" w:cs="Arial"/>
          <w:lang w:eastAsia="en-US"/>
        </w:rPr>
        <w:t>,</w:t>
      </w:r>
      <w:r w:rsidR="00105C66">
        <w:rPr>
          <w:rFonts w:ascii="Century Gothic" w:hAnsi="Century Gothic" w:cs="Arial"/>
          <w:lang w:eastAsia="en-US"/>
        </w:rPr>
        <w:t xml:space="preserve"> a favor y a disposición de</w:t>
      </w:r>
      <w:r w:rsidRPr="004F4044">
        <w:rPr>
          <w:rFonts w:ascii="Century Gothic" w:hAnsi="Century Gothic" w:cs="Arial"/>
          <w:lang w:eastAsia="en-US"/>
        </w:rPr>
        <w:t xml:space="preserve"> Servicios de Salud del Municipio de Zapopan, con </w:t>
      </w:r>
      <w:r w:rsidRPr="004F4044">
        <w:rPr>
          <w:rFonts w:ascii="Century Gothic" w:hAnsi="Century Gothic" w:cs="Arial"/>
        </w:rPr>
        <w:t xml:space="preserve">RFC: SSM010830U83 y domicilio en la calle Ramón Corona 500 Col. Centro, Zapopan, Jalisco. C.P. 45100, </w:t>
      </w:r>
      <w:r w:rsidRPr="004F4044">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w:t>
      </w:r>
      <w:r w:rsidR="004C5D52" w:rsidRPr="004F4044">
        <w:rPr>
          <w:rFonts w:ascii="Century Gothic" w:hAnsi="Century Gothic" w:cs="Arial"/>
          <w:lang w:eastAsia="en-US"/>
        </w:rPr>
        <w:t>imputables,</w:t>
      </w:r>
      <w:r w:rsidRPr="004F4044">
        <w:rPr>
          <w:rFonts w:ascii="Century Gothic" w:hAnsi="Century Gothic" w:cs="Arial"/>
          <w:lang w:eastAsia="en-US"/>
        </w:rPr>
        <w:t xml:space="preserve"> así como el fiel y exacto cumplimiento de todas y cada una de las obligaciones y especificaciones contraídas </w:t>
      </w:r>
      <w:r w:rsidR="004C5D52" w:rsidRPr="007D411E">
        <w:rPr>
          <w:rFonts w:ascii="Century Gothic" w:hAnsi="Century Gothic" w:cs="Arial"/>
          <w:lang w:eastAsia="en-US"/>
        </w:rPr>
        <w:t>mediante contrato</w:t>
      </w:r>
      <w:r w:rsidRPr="007D411E">
        <w:rPr>
          <w:rFonts w:ascii="Century Gothic" w:hAnsi="Century Gothic" w:cs="Arial"/>
          <w:lang w:eastAsia="en-US"/>
        </w:rPr>
        <w:t xml:space="preserve"> derivado de </w:t>
      </w:r>
      <w:r w:rsidR="004C5D52" w:rsidRPr="007D411E">
        <w:rPr>
          <w:rFonts w:ascii="Century Gothic" w:hAnsi="Century Gothic" w:cs="Arial"/>
          <w:lang w:eastAsia="en-US"/>
        </w:rPr>
        <w:t xml:space="preserve">la </w:t>
      </w:r>
      <w:r w:rsidR="004C5D52" w:rsidRPr="00DE2FE0">
        <w:rPr>
          <w:rFonts w:ascii="Century Gothic" w:hAnsi="Century Gothic" w:cs="Arial"/>
          <w:lang w:eastAsia="en-US"/>
        </w:rPr>
        <w:t>Licitación</w:t>
      </w:r>
      <w:r w:rsidRPr="00DE2FE0">
        <w:rPr>
          <w:rFonts w:ascii="Century Gothic" w:hAnsi="Century Gothic" w:cs="Arial"/>
          <w:lang w:eastAsia="en-US"/>
        </w:rPr>
        <w:t xml:space="preserve"> Pública </w:t>
      </w:r>
      <w:r w:rsidR="00BF69C3" w:rsidRPr="00DE2FE0">
        <w:rPr>
          <w:rFonts w:ascii="Century Gothic" w:hAnsi="Century Gothic" w:cs="Arial"/>
          <w:lang w:eastAsia="en-US"/>
        </w:rPr>
        <w:t>Sin</w:t>
      </w:r>
      <w:r w:rsidRPr="00DE2FE0">
        <w:rPr>
          <w:rFonts w:ascii="Century Gothic" w:hAnsi="Century Gothic" w:cs="Arial"/>
          <w:lang w:eastAsia="en-US"/>
        </w:rPr>
        <w:t xml:space="preserve"> Concurrencia del Comité de Adquisiciones número</w:t>
      </w:r>
      <w:r w:rsidR="004C5D52" w:rsidRPr="00DE2FE0">
        <w:rPr>
          <w:rFonts w:ascii="Century Gothic" w:hAnsi="Century Gothic" w:cs="Arial"/>
          <w:lang w:eastAsia="en-US"/>
        </w:rPr>
        <w:t xml:space="preserve"> </w:t>
      </w:r>
      <w:r w:rsidR="00D1422A" w:rsidRPr="00DE2FE0">
        <w:rPr>
          <w:rFonts w:ascii="Century Gothic" w:hAnsi="Century Gothic" w:cs="Arial"/>
          <w:b/>
          <w:lang w:eastAsia="en-US"/>
        </w:rPr>
        <w:t>LS</w:t>
      </w:r>
      <w:r w:rsidR="00D87962" w:rsidRPr="00DE2FE0">
        <w:rPr>
          <w:rFonts w:ascii="Century Gothic" w:hAnsi="Century Gothic" w:cs="Arial"/>
          <w:b/>
          <w:lang w:eastAsia="en-US"/>
        </w:rPr>
        <w:t>C</w:t>
      </w:r>
      <w:r w:rsidR="004C5D52" w:rsidRPr="00DE2FE0">
        <w:rPr>
          <w:rFonts w:ascii="Century Gothic" w:hAnsi="Century Gothic" w:cs="Arial"/>
          <w:b/>
          <w:highlight w:val="yellow"/>
          <w:lang w:eastAsia="en-US"/>
        </w:rPr>
        <w:t xml:space="preserve"> </w:t>
      </w:r>
      <w:r w:rsidR="00067C00">
        <w:rPr>
          <w:rFonts w:ascii="Century Gothic" w:eastAsia="Arial" w:hAnsi="Century Gothic" w:cs="Arial"/>
          <w:b/>
        </w:rPr>
        <w:t>21</w:t>
      </w:r>
      <w:r w:rsidR="004C5D52" w:rsidRPr="00DA4FE3">
        <w:rPr>
          <w:rFonts w:ascii="Century Gothic" w:eastAsia="Arial" w:hAnsi="Century Gothic" w:cs="Arial"/>
          <w:b/>
        </w:rPr>
        <w:t>/</w:t>
      </w:r>
      <w:r w:rsidR="004C5D52">
        <w:rPr>
          <w:rFonts w:ascii="Century Gothic" w:eastAsia="Arial" w:hAnsi="Century Gothic" w:cs="Arial"/>
          <w:b/>
        </w:rPr>
        <w:t>2024</w:t>
      </w:r>
      <w:r w:rsidR="004C5D52">
        <w:rPr>
          <w:rFonts w:ascii="Century Gothic" w:hAnsi="Century Gothic" w:cs="Arial"/>
          <w:lang w:eastAsia="en-US"/>
        </w:rPr>
        <w:t xml:space="preserve"> </w:t>
      </w:r>
      <w:r w:rsidR="00AC0FCD">
        <w:rPr>
          <w:rFonts w:ascii="Century Gothic" w:eastAsia="Times New Roman" w:hAnsi="Century Gothic" w:cs="Arial"/>
          <w:b/>
        </w:rPr>
        <w:t>ADQUISICIÓN</w:t>
      </w:r>
      <w:r w:rsidR="00DE2FE0">
        <w:rPr>
          <w:rFonts w:ascii="Century Gothic" w:eastAsia="Times New Roman" w:hAnsi="Century Gothic" w:cs="Arial"/>
          <w:b/>
        </w:rPr>
        <w:t xml:space="preserve"> </w:t>
      </w:r>
      <w:r w:rsidR="00DA4FE3">
        <w:rPr>
          <w:rFonts w:ascii="Century Gothic" w:eastAsia="Times New Roman" w:hAnsi="Century Gothic" w:cs="Arial"/>
          <w:b/>
        </w:rPr>
        <w:t xml:space="preserve"> </w:t>
      </w:r>
      <w:r w:rsidR="00067C00">
        <w:rPr>
          <w:rFonts w:ascii="Century Gothic" w:eastAsia="Times New Roman" w:hAnsi="Century Gothic" w:cs="Arial"/>
          <w:b/>
        </w:rPr>
        <w:t>E INSTALACIÓN DE SISTEMA DE AUDIO Y PROYECCIÓN PARA EL AUDITORIO, SALA DE JUNTAS Y SALA DE ENSEÑANZA DEL HOSPITAL GENERAL DE ZAPOPAN.</w:t>
      </w:r>
    </w:p>
    <w:p w14:paraId="78433A7C" w14:textId="73D4CB07" w:rsidR="00AC0FCD" w:rsidRPr="00335786" w:rsidRDefault="00AC0FCD" w:rsidP="00AC0FCD">
      <w:pPr>
        <w:pStyle w:val="Encabezado"/>
        <w:tabs>
          <w:tab w:val="clear" w:pos="4419"/>
          <w:tab w:val="clear" w:pos="8838"/>
          <w:tab w:val="center" w:pos="4252"/>
          <w:tab w:val="right" w:pos="8504"/>
        </w:tabs>
        <w:jc w:val="both"/>
        <w:rPr>
          <w:rFonts w:ascii="Century Gothic" w:eastAsia="Arial" w:hAnsi="Century Gothic" w:cs="Arial"/>
          <w:b/>
        </w:rPr>
      </w:pPr>
    </w:p>
    <w:p w14:paraId="4627A3A7" w14:textId="77777777" w:rsidR="004C5D52" w:rsidRPr="004C5D52" w:rsidRDefault="004C5D52" w:rsidP="004C5D52">
      <w:pPr>
        <w:pStyle w:val="Encabezado"/>
        <w:tabs>
          <w:tab w:val="clear" w:pos="4419"/>
          <w:tab w:val="clear" w:pos="8838"/>
          <w:tab w:val="center" w:pos="4252"/>
          <w:tab w:val="right" w:pos="8504"/>
        </w:tabs>
        <w:jc w:val="both"/>
        <w:rPr>
          <w:rFonts w:ascii="Century Gothic" w:hAnsi="Century Gothic" w:cs="Arial"/>
          <w:lang w:eastAsia="en-US"/>
        </w:rPr>
      </w:pPr>
    </w:p>
    <w:p w14:paraId="79BE1A34" w14:textId="77777777"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por lo que, en caso de incumplimiento a cualquiera de las obligaciones contraídas, se hará exigible. </w:t>
      </w:r>
    </w:p>
    <w:p w14:paraId="0D00233F" w14:textId="77777777"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954E028" w14:textId="77777777" w:rsidR="00AE2E47" w:rsidRPr="004F4044" w:rsidRDefault="00AE2E47">
      <w:pPr>
        <w:spacing w:after="200" w:line="276" w:lineRule="auto"/>
        <w:jc w:val="both"/>
        <w:rPr>
          <w:rFonts w:ascii="Century Gothic" w:hAnsi="Century Gothic" w:cs="Arial"/>
          <w:lang w:eastAsia="en-US"/>
        </w:rPr>
      </w:pPr>
    </w:p>
    <w:p w14:paraId="2828482F" w14:textId="77777777" w:rsidR="00AE2E47" w:rsidRPr="004F4044" w:rsidRDefault="00AE2E47">
      <w:pPr>
        <w:spacing w:after="200" w:line="276" w:lineRule="auto"/>
        <w:jc w:val="both"/>
        <w:rPr>
          <w:rFonts w:ascii="Century Gothic" w:hAnsi="Century Gothic" w:cs="Arial"/>
          <w:lang w:eastAsia="en-US"/>
        </w:rPr>
      </w:pPr>
    </w:p>
    <w:p w14:paraId="2C65EAE6" w14:textId="77777777" w:rsidR="00AE2E47" w:rsidRPr="004F4044" w:rsidRDefault="00AE2E47">
      <w:pPr>
        <w:spacing w:after="200" w:line="276" w:lineRule="auto"/>
        <w:jc w:val="both"/>
        <w:rPr>
          <w:rFonts w:ascii="Century Gothic" w:hAnsi="Century Gothic" w:cs="Arial"/>
          <w:lang w:eastAsia="en-US"/>
        </w:rPr>
      </w:pPr>
    </w:p>
    <w:p w14:paraId="5CF13964" w14:textId="77777777" w:rsidR="00AE2E47" w:rsidRPr="004F4044" w:rsidRDefault="00AE2E47">
      <w:pPr>
        <w:spacing w:after="200" w:line="276" w:lineRule="auto"/>
        <w:jc w:val="both"/>
        <w:rPr>
          <w:rFonts w:ascii="Century Gothic" w:hAnsi="Century Gothic" w:cs="Arial"/>
          <w:lang w:eastAsia="en-US"/>
        </w:rPr>
      </w:pPr>
    </w:p>
    <w:p w14:paraId="2D33A83E"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14:paraId="31CA101E"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2FD90E37"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14:paraId="35031A1D" w14:textId="77777777" w:rsidR="006D767F" w:rsidRDefault="006D767F">
      <w:pPr>
        <w:spacing w:after="0" w:line="276" w:lineRule="auto"/>
        <w:jc w:val="both"/>
        <w:rPr>
          <w:rFonts w:ascii="Century Gothic" w:eastAsia="Arial" w:hAnsi="Century Gothic" w:cs="Arial"/>
          <w:b/>
        </w:rPr>
      </w:pPr>
    </w:p>
    <w:p w14:paraId="530DA4F9" w14:textId="77777777" w:rsidR="006D767F" w:rsidRDefault="006D767F">
      <w:pPr>
        <w:spacing w:after="0" w:line="276" w:lineRule="auto"/>
        <w:jc w:val="both"/>
        <w:rPr>
          <w:rFonts w:ascii="Century Gothic" w:eastAsia="Arial" w:hAnsi="Century Gothic" w:cs="Arial"/>
          <w:b/>
        </w:rPr>
      </w:pPr>
    </w:p>
    <w:p w14:paraId="4D7EC783" w14:textId="77777777" w:rsidR="005E74EF" w:rsidRDefault="005E74EF">
      <w:pPr>
        <w:spacing w:after="0" w:line="276" w:lineRule="auto"/>
        <w:jc w:val="both"/>
        <w:rPr>
          <w:rFonts w:ascii="Century Gothic" w:eastAsia="Arial" w:hAnsi="Century Gothic" w:cs="Arial"/>
          <w:b/>
        </w:rPr>
      </w:pPr>
    </w:p>
    <w:p w14:paraId="13B8CB61" w14:textId="77777777" w:rsidR="005E74EF" w:rsidRDefault="005E74EF">
      <w:pPr>
        <w:spacing w:after="0" w:line="276" w:lineRule="auto"/>
        <w:jc w:val="both"/>
        <w:rPr>
          <w:rFonts w:ascii="Century Gothic" w:eastAsia="Arial" w:hAnsi="Century Gothic" w:cs="Arial"/>
          <w:b/>
        </w:rPr>
      </w:pPr>
    </w:p>
    <w:p w14:paraId="335EF319" w14:textId="77777777" w:rsidR="005E74EF" w:rsidRDefault="005E74EF">
      <w:pPr>
        <w:spacing w:after="0" w:line="276" w:lineRule="auto"/>
        <w:jc w:val="both"/>
        <w:rPr>
          <w:rFonts w:ascii="Century Gothic" w:eastAsia="Arial" w:hAnsi="Century Gothic" w:cs="Arial"/>
          <w:b/>
        </w:rPr>
      </w:pPr>
    </w:p>
    <w:p w14:paraId="5CA0DC06" w14:textId="77777777" w:rsidR="005E74EF" w:rsidRDefault="005E74EF">
      <w:pPr>
        <w:spacing w:after="0" w:line="276" w:lineRule="auto"/>
        <w:jc w:val="both"/>
        <w:rPr>
          <w:rFonts w:ascii="Century Gothic" w:eastAsia="Arial" w:hAnsi="Century Gothic" w:cs="Arial"/>
          <w:b/>
        </w:rPr>
      </w:pPr>
    </w:p>
    <w:p w14:paraId="2225B922" w14:textId="77777777" w:rsidR="005E74EF" w:rsidRDefault="005E74EF">
      <w:pPr>
        <w:spacing w:after="0" w:line="276" w:lineRule="auto"/>
        <w:jc w:val="both"/>
        <w:rPr>
          <w:rFonts w:ascii="Century Gothic" w:eastAsia="Arial" w:hAnsi="Century Gothic" w:cs="Arial"/>
          <w:b/>
        </w:rPr>
      </w:pPr>
    </w:p>
    <w:p w14:paraId="1C3C16DC" w14:textId="77777777" w:rsidR="005E74EF" w:rsidRDefault="005E74EF">
      <w:pPr>
        <w:spacing w:after="0" w:line="276" w:lineRule="auto"/>
        <w:jc w:val="both"/>
        <w:rPr>
          <w:rFonts w:ascii="Century Gothic" w:eastAsia="Arial" w:hAnsi="Century Gothic" w:cs="Arial"/>
          <w:b/>
        </w:rPr>
      </w:pPr>
    </w:p>
    <w:p w14:paraId="4845B0AA" w14:textId="77777777" w:rsidR="005E74EF" w:rsidRDefault="005E74EF">
      <w:pPr>
        <w:spacing w:after="0" w:line="276" w:lineRule="auto"/>
        <w:jc w:val="both"/>
        <w:rPr>
          <w:rFonts w:ascii="Century Gothic" w:eastAsia="Arial" w:hAnsi="Century Gothic" w:cs="Arial"/>
          <w:b/>
        </w:rPr>
      </w:pPr>
    </w:p>
    <w:p w14:paraId="1B0D3FC4" w14:textId="2194F933" w:rsidR="005E74EF" w:rsidRPr="004F4044" w:rsidRDefault="005E74EF">
      <w:pPr>
        <w:spacing w:after="0" w:line="276" w:lineRule="auto"/>
        <w:jc w:val="both"/>
        <w:rPr>
          <w:rFonts w:ascii="Century Gothic" w:eastAsia="Arial" w:hAnsi="Century Gothic" w:cs="Arial"/>
          <w:b/>
        </w:rPr>
      </w:pPr>
    </w:p>
    <w:p w14:paraId="66540A5B" w14:textId="77777777"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lastRenderedPageBreak/>
        <w:t>ANEXO 9</w:t>
      </w:r>
    </w:p>
    <w:p w14:paraId="411E4230" w14:textId="77777777"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14:paraId="40DE1250" w14:textId="77777777" w:rsidR="00AE2E47" w:rsidRPr="004F4044" w:rsidRDefault="00AE2E47">
      <w:pPr>
        <w:spacing w:after="200" w:line="276" w:lineRule="auto"/>
        <w:rPr>
          <w:rFonts w:ascii="Century Gothic" w:eastAsia="Arial" w:hAnsi="Century Gothic" w:cs="Arial"/>
        </w:rPr>
      </w:pPr>
    </w:p>
    <w:p w14:paraId="22716FF7" w14:textId="77777777"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14:paraId="74E11598" w14:textId="77777777"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14:paraId="7A065144" w14:textId="77777777" w:rsidR="00AE2E47" w:rsidRPr="004F4044" w:rsidRDefault="00AE2E47">
      <w:pPr>
        <w:spacing w:after="0" w:line="240" w:lineRule="auto"/>
        <w:rPr>
          <w:rFonts w:ascii="Century Gothic" w:eastAsia="Arial" w:hAnsi="Century Gothic" w:cs="Arial"/>
          <w:b/>
          <w:shd w:val="clear" w:color="auto" w:fill="FFFF00"/>
        </w:rPr>
      </w:pPr>
    </w:p>
    <w:p w14:paraId="5F689104" w14:textId="77777777" w:rsidR="0078386F" w:rsidRDefault="0078386F" w:rsidP="00D1422A">
      <w:pPr>
        <w:pStyle w:val="Encabezado"/>
        <w:tabs>
          <w:tab w:val="center" w:pos="4252"/>
          <w:tab w:val="right" w:pos="8504"/>
        </w:tabs>
        <w:jc w:val="both"/>
        <w:rPr>
          <w:rFonts w:ascii="Century Gothic" w:eastAsia="Arial" w:hAnsi="Century Gothic" w:cs="Arial"/>
        </w:rPr>
      </w:pPr>
    </w:p>
    <w:p w14:paraId="68E1CE48" w14:textId="77777777" w:rsidR="00067C00" w:rsidRPr="00DE2FE0" w:rsidRDefault="004F4044" w:rsidP="00067C00">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LICITACIÓN PÚBL</w:t>
      </w:r>
      <w:r w:rsidRPr="00D1422A">
        <w:rPr>
          <w:rFonts w:ascii="Century Gothic" w:eastAsia="Arial" w:hAnsi="Century Gothic" w:cs="Arial"/>
          <w:b/>
        </w:rPr>
        <w:t xml:space="preserve">ICA NACIONAL </w:t>
      </w:r>
      <w:r w:rsidR="00205958" w:rsidRPr="00D1422A">
        <w:rPr>
          <w:rFonts w:ascii="Century Gothic" w:eastAsia="Arial" w:hAnsi="Century Gothic" w:cs="Arial"/>
          <w:b/>
        </w:rPr>
        <w:t>SIN</w:t>
      </w:r>
      <w:r w:rsidRPr="00D1422A">
        <w:rPr>
          <w:rFonts w:ascii="Century Gothic" w:eastAsia="Arial" w:hAnsi="Century Gothic" w:cs="Arial"/>
          <w:b/>
        </w:rPr>
        <w:t xml:space="preserve"> CONCURRENCIA DEL COMITÉ DE ADQUISICIONES NÚMERO DE L</w:t>
      </w:r>
      <w:r w:rsidR="00D1422A" w:rsidRPr="00D1422A">
        <w:rPr>
          <w:rFonts w:ascii="Century Gothic" w:eastAsia="Arial" w:hAnsi="Century Gothic" w:cs="Arial"/>
          <w:b/>
        </w:rPr>
        <w:t xml:space="preserve">ICITACIÓN: </w:t>
      </w:r>
      <w:r w:rsidR="00D1422A" w:rsidRPr="007D411E">
        <w:rPr>
          <w:rFonts w:ascii="Century Gothic" w:eastAsia="Arial" w:hAnsi="Century Gothic" w:cs="Arial"/>
          <w:b/>
        </w:rPr>
        <w:t>L</w:t>
      </w:r>
      <w:r w:rsidR="007A10B3" w:rsidRPr="007D411E">
        <w:rPr>
          <w:rFonts w:ascii="Century Gothic" w:eastAsia="Arial" w:hAnsi="Century Gothic" w:cs="Arial"/>
          <w:b/>
        </w:rPr>
        <w:t>S</w:t>
      </w:r>
      <w:r w:rsidRPr="007D411E">
        <w:rPr>
          <w:rFonts w:ascii="Century Gothic" w:eastAsia="Arial" w:hAnsi="Century Gothic" w:cs="Arial"/>
          <w:b/>
        </w:rPr>
        <w:t>C</w:t>
      </w:r>
      <w:r w:rsidR="006D767F" w:rsidRPr="007D411E">
        <w:rPr>
          <w:rFonts w:ascii="Century Gothic" w:eastAsia="Times New Roman" w:hAnsi="Century Gothic" w:cs="Arial"/>
          <w:b/>
        </w:rPr>
        <w:t>-</w:t>
      </w:r>
      <w:r w:rsidR="00067C00">
        <w:rPr>
          <w:rFonts w:ascii="Century Gothic" w:eastAsia="Arial" w:hAnsi="Century Gothic" w:cs="Arial"/>
          <w:b/>
        </w:rPr>
        <w:t>21</w:t>
      </w:r>
      <w:r w:rsidR="00BC3FEF" w:rsidRPr="00DA4FE3">
        <w:rPr>
          <w:rFonts w:ascii="Century Gothic" w:eastAsia="Arial" w:hAnsi="Century Gothic" w:cs="Arial"/>
          <w:b/>
        </w:rPr>
        <w:t>/</w:t>
      </w:r>
      <w:r w:rsidR="00BC3FEF">
        <w:rPr>
          <w:rFonts w:ascii="Century Gothic" w:eastAsia="Arial" w:hAnsi="Century Gothic" w:cs="Arial"/>
          <w:b/>
        </w:rPr>
        <w:t xml:space="preserve">2024 </w:t>
      </w:r>
      <w:r w:rsidR="00AC0FCD">
        <w:rPr>
          <w:rFonts w:ascii="Century Gothic" w:eastAsia="Times New Roman" w:hAnsi="Century Gothic" w:cs="Arial"/>
          <w:b/>
        </w:rPr>
        <w:t xml:space="preserve">ADQUISICIÓN </w:t>
      </w:r>
      <w:r w:rsidR="00067C00">
        <w:rPr>
          <w:rFonts w:ascii="Century Gothic" w:eastAsia="Times New Roman" w:hAnsi="Century Gothic" w:cs="Arial"/>
          <w:b/>
        </w:rPr>
        <w:t>E INSTALACIÓN DE SISTEMA DE AUDIO Y PROYECCIÓN PARA EL AUDITORIO, SALA DE JUNTAS Y SALA DE ENSEÑANZA DEL HOSPITAL GENERAL DE ZAPOPAN.</w:t>
      </w:r>
    </w:p>
    <w:p w14:paraId="1C812DD8" w14:textId="7A9F8CA3" w:rsidR="00AE2E47" w:rsidRDefault="00AE2E47" w:rsidP="004C5D52">
      <w:pPr>
        <w:pStyle w:val="Encabezado"/>
        <w:tabs>
          <w:tab w:val="center" w:pos="4252"/>
          <w:tab w:val="right" w:pos="8504"/>
        </w:tabs>
        <w:jc w:val="both"/>
        <w:rPr>
          <w:rFonts w:ascii="Century Gothic" w:hAnsi="Century Gothic" w:cs="Arial"/>
          <w:b/>
        </w:rPr>
      </w:pPr>
    </w:p>
    <w:p w14:paraId="22C86840" w14:textId="77777777" w:rsidR="00205958" w:rsidRPr="004F4044" w:rsidRDefault="00205958">
      <w:pPr>
        <w:pStyle w:val="Encabezado"/>
        <w:tabs>
          <w:tab w:val="center" w:pos="4252"/>
          <w:tab w:val="right" w:pos="8504"/>
        </w:tabs>
        <w:jc w:val="both"/>
        <w:rPr>
          <w:rFonts w:ascii="Century Gothic" w:eastAsia="Arial" w:hAnsi="Century Gothic" w:cs="Arial"/>
          <w:b/>
        </w:rPr>
      </w:pPr>
    </w:p>
    <w:p w14:paraId="7D541C3D" w14:textId="77777777"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14:paraId="1ECC4AD2" w14:textId="77777777"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14:paraId="1E5F1B1B" w14:textId="77777777" w:rsidR="00AE2E47" w:rsidRPr="004F4044" w:rsidRDefault="00AE2E47">
      <w:pPr>
        <w:pStyle w:val="Listavistosa-nfasis11"/>
        <w:spacing w:after="0" w:line="240" w:lineRule="auto"/>
        <w:ind w:left="0"/>
        <w:jc w:val="both"/>
        <w:rPr>
          <w:rFonts w:ascii="Century Gothic" w:eastAsia="Times New Roman" w:hAnsi="Century Gothic" w:cs="Arial"/>
        </w:rPr>
      </w:pPr>
    </w:p>
    <w:p w14:paraId="419F92DB" w14:textId="77777777" w:rsidR="00AE2E47" w:rsidRPr="004F4044" w:rsidRDefault="00AE2E47">
      <w:pPr>
        <w:pStyle w:val="Listavistosa-nfasis11"/>
        <w:spacing w:after="0" w:line="240" w:lineRule="auto"/>
        <w:ind w:left="0"/>
        <w:jc w:val="both"/>
        <w:rPr>
          <w:rFonts w:ascii="Century Gothic" w:eastAsia="Times New Roman" w:hAnsi="Century Gothic" w:cs="Arial"/>
        </w:rPr>
      </w:pPr>
    </w:p>
    <w:p w14:paraId="21D1B04E" w14:textId="77777777" w:rsidR="00AE2E47" w:rsidRPr="004F4044" w:rsidRDefault="00AE2E47">
      <w:pPr>
        <w:pStyle w:val="Listavistosa-nfasis11"/>
        <w:spacing w:after="0" w:line="240" w:lineRule="auto"/>
        <w:ind w:left="0"/>
        <w:jc w:val="both"/>
        <w:rPr>
          <w:rFonts w:ascii="Century Gothic" w:eastAsia="Times New Roman" w:hAnsi="Century Gothic" w:cs="Arial"/>
        </w:rPr>
      </w:pPr>
    </w:p>
    <w:p w14:paraId="04656486" w14:textId="77777777" w:rsidR="00AE2E47" w:rsidRPr="004F4044" w:rsidRDefault="00AE2E47">
      <w:pPr>
        <w:pStyle w:val="Listavistosa-nfasis11"/>
        <w:spacing w:after="0" w:line="240" w:lineRule="auto"/>
        <w:ind w:left="0"/>
        <w:jc w:val="both"/>
        <w:rPr>
          <w:rFonts w:ascii="Century Gothic" w:eastAsia="Times New Roman" w:hAnsi="Century Gothic" w:cs="Arial"/>
        </w:rPr>
      </w:pPr>
    </w:p>
    <w:p w14:paraId="40CE2765" w14:textId="77777777" w:rsidR="00AE2E47" w:rsidRPr="004F4044" w:rsidRDefault="00AE2E47">
      <w:pPr>
        <w:pStyle w:val="Listavistosa-nfasis11"/>
        <w:spacing w:after="0" w:line="240" w:lineRule="auto"/>
        <w:ind w:left="0"/>
        <w:jc w:val="both"/>
        <w:rPr>
          <w:rFonts w:ascii="Century Gothic" w:eastAsia="Times New Roman" w:hAnsi="Century Gothic" w:cs="Arial"/>
        </w:rPr>
      </w:pPr>
    </w:p>
    <w:p w14:paraId="3FCA28CE" w14:textId="77777777" w:rsidR="00AE2E47" w:rsidRPr="004F4044" w:rsidRDefault="00AE2E47">
      <w:pPr>
        <w:pStyle w:val="Listavistosa-nfasis11"/>
        <w:spacing w:after="0" w:line="240" w:lineRule="auto"/>
        <w:ind w:left="0"/>
        <w:jc w:val="both"/>
        <w:rPr>
          <w:rFonts w:ascii="Century Gothic" w:eastAsia="Times New Roman" w:hAnsi="Century Gothic" w:cs="Arial"/>
        </w:rPr>
      </w:pPr>
    </w:p>
    <w:p w14:paraId="498C3BE1" w14:textId="77777777" w:rsidR="00AE2E47" w:rsidRPr="004F4044" w:rsidRDefault="00AE2E47">
      <w:pPr>
        <w:pStyle w:val="Listavistosa-nfasis11"/>
        <w:spacing w:after="0" w:line="240" w:lineRule="auto"/>
        <w:ind w:left="0"/>
        <w:jc w:val="both"/>
        <w:rPr>
          <w:rFonts w:ascii="Century Gothic" w:eastAsia="Times New Roman" w:hAnsi="Century Gothic" w:cs="Arial"/>
        </w:rPr>
      </w:pPr>
    </w:p>
    <w:p w14:paraId="23E206CC" w14:textId="77777777" w:rsidR="00AE2E47" w:rsidRPr="004F4044" w:rsidRDefault="00AE2E47">
      <w:pPr>
        <w:pStyle w:val="Listavistosa-nfasis11"/>
        <w:spacing w:after="0" w:line="240" w:lineRule="auto"/>
        <w:ind w:left="0"/>
        <w:jc w:val="both"/>
        <w:rPr>
          <w:rFonts w:ascii="Century Gothic" w:eastAsia="Times New Roman" w:hAnsi="Century Gothic" w:cs="Arial"/>
        </w:rPr>
      </w:pPr>
    </w:p>
    <w:p w14:paraId="312B94B4"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14:paraId="6FF49A00"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15C4DF53" w14:textId="77777777" w:rsidR="00AE2E47" w:rsidRPr="004F4044" w:rsidRDefault="004F4044">
      <w:pPr>
        <w:ind w:firstLineChars="1700" w:firstLine="3740"/>
        <w:rPr>
          <w:rFonts w:ascii="Century Gothic" w:eastAsia="Arial" w:hAnsi="Century Gothic" w:cs="Arial"/>
        </w:rPr>
      </w:pPr>
      <w:r w:rsidRPr="004F4044">
        <w:rPr>
          <w:rFonts w:ascii="Century Gothic" w:eastAsia="Arial" w:hAnsi="Century Gothic" w:cs="Arial"/>
        </w:rPr>
        <w:t>(Lugar y fecha)</w:t>
      </w:r>
    </w:p>
    <w:p w14:paraId="3CB8273A" w14:textId="77777777" w:rsidR="00AE2E47" w:rsidRPr="004F4044" w:rsidRDefault="00AE2E47">
      <w:pPr>
        <w:ind w:firstLineChars="1700" w:firstLine="3740"/>
        <w:rPr>
          <w:rFonts w:ascii="Century Gothic" w:eastAsia="Arial" w:hAnsi="Century Gothic" w:cs="Arial"/>
        </w:rPr>
      </w:pPr>
    </w:p>
    <w:p w14:paraId="7FC5BF1F" w14:textId="77777777" w:rsidR="00AE2E47" w:rsidRPr="004F4044" w:rsidRDefault="00AE2E47">
      <w:pPr>
        <w:rPr>
          <w:rFonts w:ascii="Century Gothic" w:eastAsia="Arial" w:hAnsi="Century Gothic" w:cs="Arial"/>
        </w:rPr>
      </w:pPr>
    </w:p>
    <w:p w14:paraId="60420D68" w14:textId="77777777" w:rsidR="00AE2E47" w:rsidRPr="004F4044" w:rsidRDefault="00AE2E47">
      <w:pPr>
        <w:rPr>
          <w:rFonts w:ascii="Century Gothic" w:eastAsia="Arial" w:hAnsi="Century Gothic" w:cs="Arial"/>
        </w:rPr>
      </w:pPr>
    </w:p>
    <w:p w14:paraId="61094671" w14:textId="77777777" w:rsidR="00AE2E47" w:rsidRPr="004F4044" w:rsidRDefault="00AE2E47">
      <w:pPr>
        <w:ind w:firstLineChars="1700" w:firstLine="3740"/>
        <w:rPr>
          <w:rFonts w:ascii="Century Gothic" w:eastAsia="Arial" w:hAnsi="Century Gothic" w:cs="Arial"/>
        </w:rPr>
      </w:pPr>
    </w:p>
    <w:p w14:paraId="3BE039F6" w14:textId="77777777" w:rsidR="00AE2E47" w:rsidRPr="004F4044" w:rsidRDefault="00AE2E47">
      <w:pPr>
        <w:rPr>
          <w:rFonts w:ascii="Century Gothic" w:hAnsi="Century Gothic"/>
        </w:rPr>
      </w:pPr>
    </w:p>
    <w:p w14:paraId="241C7533" w14:textId="77777777" w:rsidR="008F6751" w:rsidRDefault="008F6751">
      <w:pPr>
        <w:rPr>
          <w:rFonts w:ascii="Century Gothic" w:hAnsi="Century Gothic"/>
        </w:rPr>
      </w:pPr>
    </w:p>
    <w:p w14:paraId="3F99CD1E" w14:textId="5FC6D421" w:rsidR="005D71C8" w:rsidRDefault="005D71C8">
      <w:pPr>
        <w:rPr>
          <w:rFonts w:ascii="Century Gothic" w:hAnsi="Century Gothic"/>
        </w:rPr>
      </w:pPr>
    </w:p>
    <w:p w14:paraId="69C4E807" w14:textId="60BBBCB3" w:rsidR="00874829" w:rsidRDefault="00874829">
      <w:pPr>
        <w:rPr>
          <w:rFonts w:ascii="Century Gothic" w:hAnsi="Century Gothic"/>
        </w:rPr>
      </w:pPr>
    </w:p>
    <w:p w14:paraId="1D42F9C5" w14:textId="2FFA4246" w:rsidR="00874829" w:rsidRDefault="00874829">
      <w:pPr>
        <w:rPr>
          <w:rFonts w:ascii="Century Gothic" w:hAnsi="Century Gothic"/>
        </w:rPr>
      </w:pPr>
    </w:p>
    <w:p w14:paraId="2ECD3CD1" w14:textId="299366CA" w:rsidR="00874829" w:rsidRDefault="00874829">
      <w:pPr>
        <w:rPr>
          <w:rFonts w:ascii="Century Gothic" w:hAnsi="Century Gothic"/>
        </w:rPr>
      </w:pPr>
    </w:p>
    <w:p w14:paraId="16DB20A3" w14:textId="00821AE1" w:rsidR="00067C00" w:rsidRDefault="00067C00">
      <w:pPr>
        <w:rPr>
          <w:rFonts w:ascii="Century Gothic" w:hAnsi="Century Gothic"/>
        </w:rPr>
      </w:pPr>
    </w:p>
    <w:p w14:paraId="1A4DC923" w14:textId="02BBA0E2" w:rsidR="00067C00" w:rsidRDefault="00067C00">
      <w:pPr>
        <w:rPr>
          <w:rFonts w:ascii="Century Gothic" w:hAnsi="Century Gothic"/>
        </w:rPr>
      </w:pPr>
    </w:p>
    <w:p w14:paraId="7317BC37" w14:textId="77777777" w:rsidR="00067C00" w:rsidRDefault="00067C00">
      <w:pPr>
        <w:rPr>
          <w:rFonts w:ascii="Century Gothic" w:hAnsi="Century Gothic"/>
        </w:rPr>
      </w:pPr>
    </w:p>
    <w:p w14:paraId="0A5ED4BD" w14:textId="5E198454" w:rsidR="005D71C8" w:rsidRPr="005D71C8" w:rsidRDefault="00067C00" w:rsidP="00067C00">
      <w:pPr>
        <w:tabs>
          <w:tab w:val="left" w:pos="4035"/>
          <w:tab w:val="center" w:pos="4997"/>
        </w:tabs>
        <w:spacing w:line="240" w:lineRule="auto"/>
        <w:ind w:left="1440"/>
        <w:rPr>
          <w:rFonts w:ascii="Century Gothic" w:eastAsia="Century Gothic" w:hAnsi="Century Gothic" w:cs="Century Gothic"/>
          <w:b/>
        </w:rPr>
      </w:pPr>
      <w:r>
        <w:rPr>
          <w:rFonts w:ascii="Century Gothic" w:eastAsia="Century Gothic" w:hAnsi="Century Gothic" w:cs="Century Gothic"/>
          <w:b/>
        </w:rPr>
        <w:t xml:space="preserve">                                               </w:t>
      </w:r>
      <w:r w:rsidR="005D71C8" w:rsidRPr="005D71C8">
        <w:rPr>
          <w:rFonts w:ascii="Century Gothic" w:eastAsia="Century Gothic" w:hAnsi="Century Gothic" w:cs="Century Gothic"/>
          <w:b/>
        </w:rPr>
        <w:t>ANEXO 10</w:t>
      </w:r>
    </w:p>
    <w:p w14:paraId="73140C28" w14:textId="6928F428" w:rsidR="005D71C8" w:rsidRPr="005D71C8" w:rsidRDefault="00067C00" w:rsidP="00067C00">
      <w:pPr>
        <w:spacing w:line="240" w:lineRule="auto"/>
        <w:ind w:left="1440"/>
        <w:rPr>
          <w:rFonts w:ascii="Century Gothic" w:eastAsia="Century Gothic" w:hAnsi="Century Gothic" w:cs="Century Gothic"/>
          <w:b/>
        </w:rPr>
      </w:pPr>
      <w:r>
        <w:rPr>
          <w:rFonts w:ascii="Century Gothic" w:eastAsia="Century Gothic" w:hAnsi="Century Gothic" w:cs="Century Gothic"/>
          <w:b/>
        </w:rPr>
        <w:t xml:space="preserve">                       CONSTANCIA DE VISITA DE CAMPO</w:t>
      </w:r>
    </w:p>
    <w:p w14:paraId="63234EE5" w14:textId="4A7253E5" w:rsidR="005D71C8" w:rsidRPr="005D71C8" w:rsidRDefault="005D71C8" w:rsidP="005D71C8">
      <w:pPr>
        <w:spacing w:after="0" w:line="240" w:lineRule="auto"/>
        <w:jc w:val="both"/>
        <w:rPr>
          <w:rFonts w:ascii="Century Gothic" w:eastAsia="Arial" w:hAnsi="Century Gothic" w:cs="Arial"/>
          <w:b/>
        </w:rPr>
      </w:pPr>
    </w:p>
    <w:p w14:paraId="5C96847A" w14:textId="77777777" w:rsidR="005D71C8" w:rsidRPr="005D71C8" w:rsidRDefault="005D71C8" w:rsidP="005D71C8">
      <w:pPr>
        <w:tabs>
          <w:tab w:val="center" w:pos="4252"/>
          <w:tab w:val="right" w:pos="8504"/>
        </w:tabs>
        <w:spacing w:after="0" w:line="240" w:lineRule="auto"/>
        <w:contextualSpacing/>
        <w:jc w:val="both"/>
        <w:rPr>
          <w:rFonts w:ascii="Century Gothic" w:eastAsia="Arial" w:hAnsi="Century Gothic" w:cs="Arial"/>
          <w:b/>
        </w:rPr>
      </w:pPr>
    </w:p>
    <w:p w14:paraId="1C044BE0" w14:textId="77777777" w:rsidR="00067C00" w:rsidRPr="00067C00" w:rsidRDefault="00067C00" w:rsidP="00067C00">
      <w:pPr>
        <w:spacing w:after="0" w:line="240" w:lineRule="auto"/>
        <w:rPr>
          <w:rFonts w:ascii="Century Gothic" w:eastAsia="Arial" w:hAnsi="Century Gothic" w:cs="Arial"/>
          <w:b/>
        </w:rPr>
      </w:pPr>
      <w:r w:rsidRPr="00067C00">
        <w:rPr>
          <w:rFonts w:ascii="Century Gothic" w:eastAsia="Arial" w:hAnsi="Century Gothic" w:cs="Arial"/>
          <w:b/>
        </w:rPr>
        <w:t xml:space="preserve">ORGANISMO PÚBLICO DESENTRALIZADO, </w:t>
      </w:r>
    </w:p>
    <w:p w14:paraId="6BDFA0FF" w14:textId="77777777" w:rsidR="00067C00" w:rsidRPr="00067C00" w:rsidRDefault="00067C00" w:rsidP="00067C00">
      <w:pPr>
        <w:spacing w:after="0" w:line="240" w:lineRule="auto"/>
        <w:rPr>
          <w:rFonts w:ascii="Century Gothic" w:eastAsia="Arial" w:hAnsi="Century Gothic" w:cs="Arial"/>
          <w:b/>
        </w:rPr>
      </w:pPr>
      <w:r w:rsidRPr="00067C00">
        <w:rPr>
          <w:rFonts w:ascii="Century Gothic" w:eastAsia="Arial" w:hAnsi="Century Gothic" w:cs="Arial"/>
          <w:b/>
        </w:rPr>
        <w:t>SERVICIOS DE SALUD DEL MUNICIPIO DE ZAPOPAN.</w:t>
      </w:r>
    </w:p>
    <w:p w14:paraId="7D30418E" w14:textId="77777777" w:rsidR="00067C00" w:rsidRPr="00067C00" w:rsidRDefault="00067C00" w:rsidP="00067C00">
      <w:pPr>
        <w:spacing w:after="0" w:line="240" w:lineRule="auto"/>
        <w:rPr>
          <w:rFonts w:ascii="Century Gothic" w:eastAsia="Arial" w:hAnsi="Century Gothic" w:cs="Arial"/>
          <w:b/>
        </w:rPr>
      </w:pPr>
      <w:r w:rsidRPr="00067C00">
        <w:rPr>
          <w:rFonts w:ascii="Century Gothic" w:eastAsia="Arial" w:hAnsi="Century Gothic" w:cs="Arial"/>
          <w:b/>
        </w:rPr>
        <w:t>PRESENTE</w:t>
      </w:r>
    </w:p>
    <w:p w14:paraId="3F4FEC95" w14:textId="77777777" w:rsidR="00067C00" w:rsidRPr="00067C00" w:rsidRDefault="00067C00" w:rsidP="00067C00">
      <w:pPr>
        <w:spacing w:after="0" w:line="240" w:lineRule="auto"/>
        <w:jc w:val="both"/>
        <w:rPr>
          <w:rFonts w:ascii="Century Gothic" w:eastAsia="Arial" w:hAnsi="Century Gothic" w:cs="Arial"/>
          <w:b/>
        </w:rPr>
      </w:pPr>
    </w:p>
    <w:p w14:paraId="7833DDAD" w14:textId="77777777" w:rsidR="00067C00" w:rsidRPr="00067C00" w:rsidRDefault="00067C00" w:rsidP="00067C00">
      <w:pPr>
        <w:spacing w:after="0" w:line="240" w:lineRule="auto"/>
        <w:jc w:val="both"/>
        <w:rPr>
          <w:rFonts w:ascii="Century Gothic" w:eastAsia="Arial" w:hAnsi="Century Gothic" w:cs="Arial"/>
          <w:shd w:val="clear" w:color="auto" w:fill="FFFF00"/>
        </w:rPr>
      </w:pPr>
    </w:p>
    <w:p w14:paraId="78CC35F9" w14:textId="5E6E2295" w:rsidR="00067C00" w:rsidRPr="00067C00" w:rsidRDefault="00067C00" w:rsidP="00067C00">
      <w:pPr>
        <w:tabs>
          <w:tab w:val="center" w:pos="4252"/>
          <w:tab w:val="right" w:pos="8504"/>
        </w:tabs>
        <w:spacing w:after="0" w:line="240" w:lineRule="auto"/>
        <w:jc w:val="both"/>
        <w:rPr>
          <w:rFonts w:ascii="Century Gothic" w:eastAsia="Arial" w:hAnsi="Century Gothic" w:cs="Arial"/>
          <w:b/>
        </w:rPr>
      </w:pPr>
      <w:r w:rsidRPr="00067C00">
        <w:rPr>
          <w:rFonts w:ascii="Century Gothic" w:eastAsia="Arial" w:hAnsi="Century Gothic" w:cs="Arial"/>
          <w:b/>
        </w:rPr>
        <w:t>ME REFIERO A MI PARTICIPACIÓN EN LA LICITACIÓN PÚBLICA NACIONAL SIN CONCURRENCIA DEL COMITÉ DE ADQUISICIONES CON NÚMERO DE LICITACIÓN LSC-</w:t>
      </w:r>
      <w:r>
        <w:rPr>
          <w:rFonts w:ascii="Century Gothic" w:eastAsia="Arial" w:hAnsi="Century Gothic" w:cs="Arial"/>
          <w:b/>
        </w:rPr>
        <w:t>021</w:t>
      </w:r>
      <w:r w:rsidRPr="00067C00">
        <w:rPr>
          <w:rFonts w:ascii="Century Gothic" w:eastAsia="Arial" w:hAnsi="Century Gothic" w:cs="Arial"/>
          <w:b/>
        </w:rPr>
        <w:t>/2024.</w:t>
      </w:r>
    </w:p>
    <w:p w14:paraId="7F70B35B" w14:textId="77777777" w:rsidR="00067C00" w:rsidRPr="00DE2FE0" w:rsidRDefault="00067C00" w:rsidP="00067C00">
      <w:pPr>
        <w:pStyle w:val="Encabezado"/>
        <w:jc w:val="both"/>
        <w:rPr>
          <w:rFonts w:ascii="Century Gothic" w:eastAsia="Times New Roman" w:hAnsi="Century Gothic" w:cs="Arial"/>
          <w:b/>
        </w:rPr>
      </w:pPr>
      <w:r w:rsidRPr="00067C00">
        <w:rPr>
          <w:rFonts w:ascii="Century Gothic" w:eastAsia="Times New Roman" w:hAnsi="Century Gothic" w:cs="Arial"/>
          <w:b/>
        </w:rPr>
        <w:t xml:space="preserve">ADQUISICIÓN </w:t>
      </w:r>
      <w:r>
        <w:rPr>
          <w:rFonts w:ascii="Century Gothic" w:eastAsia="Times New Roman" w:hAnsi="Century Gothic" w:cs="Arial"/>
          <w:b/>
        </w:rPr>
        <w:t>E INSTALACIÓN DE SISTEMA DE AUDIO Y PROYECCIÓN PARA EL AUDITORIO, SALA DE JUNTAS Y SALA DE ENSEÑANZA DEL HOSPITAL GENERAL DE ZAPOPAN.</w:t>
      </w:r>
    </w:p>
    <w:p w14:paraId="4D3F82AC" w14:textId="44AC9899" w:rsidR="00067C00" w:rsidRPr="00067C00" w:rsidRDefault="00067C00" w:rsidP="00067C00">
      <w:pPr>
        <w:tabs>
          <w:tab w:val="center" w:pos="4419"/>
          <w:tab w:val="right" w:pos="8838"/>
        </w:tabs>
        <w:spacing w:after="0" w:line="240" w:lineRule="auto"/>
        <w:jc w:val="both"/>
        <w:rPr>
          <w:rFonts w:ascii="Century Gothic" w:eastAsia="Times New Roman" w:hAnsi="Century Gothic" w:cs="Arial"/>
          <w:b/>
        </w:rPr>
      </w:pPr>
    </w:p>
    <w:p w14:paraId="1884EC02" w14:textId="77777777" w:rsidR="00067C00" w:rsidRPr="00067C00" w:rsidRDefault="00067C00" w:rsidP="00067C00">
      <w:pPr>
        <w:tabs>
          <w:tab w:val="center" w:pos="4419"/>
          <w:tab w:val="right" w:pos="8838"/>
        </w:tabs>
        <w:spacing w:after="0" w:line="240" w:lineRule="auto"/>
        <w:jc w:val="center"/>
        <w:rPr>
          <w:rFonts w:ascii="Century Gothic" w:eastAsia="Times New Roman" w:hAnsi="Century Gothic" w:cs="Arial"/>
          <w:b/>
        </w:rPr>
      </w:pPr>
    </w:p>
    <w:p w14:paraId="3E5ED54E" w14:textId="77777777" w:rsidR="00067C00" w:rsidRPr="00067C00" w:rsidRDefault="00067C00" w:rsidP="00067C00">
      <w:pPr>
        <w:tabs>
          <w:tab w:val="center" w:pos="4252"/>
          <w:tab w:val="center" w:pos="4419"/>
          <w:tab w:val="right" w:pos="8504"/>
          <w:tab w:val="right" w:pos="8838"/>
        </w:tabs>
        <w:spacing w:after="0" w:line="240" w:lineRule="auto"/>
        <w:jc w:val="center"/>
        <w:rPr>
          <w:rFonts w:ascii="Century Gothic" w:eastAsia="Arial" w:hAnsi="Century Gothic" w:cs="Arial"/>
          <w:b/>
        </w:rPr>
      </w:pPr>
    </w:p>
    <w:p w14:paraId="5729DD3D" w14:textId="77777777" w:rsidR="00067C00" w:rsidRPr="00067C00" w:rsidRDefault="00067C00" w:rsidP="00067C00">
      <w:pPr>
        <w:tabs>
          <w:tab w:val="center" w:pos="4252"/>
          <w:tab w:val="center" w:pos="4419"/>
          <w:tab w:val="right" w:pos="8504"/>
          <w:tab w:val="right" w:pos="8838"/>
        </w:tabs>
        <w:spacing w:after="0" w:line="240" w:lineRule="auto"/>
        <w:jc w:val="both"/>
        <w:rPr>
          <w:rFonts w:ascii="Century Gothic" w:eastAsia="Arial" w:hAnsi="Century Gothic" w:cs="Arial"/>
        </w:rPr>
      </w:pPr>
    </w:p>
    <w:tbl>
      <w:tblPr>
        <w:tblStyle w:val="Tablaconcuadrcula"/>
        <w:tblW w:w="0" w:type="auto"/>
        <w:tblLook w:val="04A0" w:firstRow="1" w:lastRow="0" w:firstColumn="1" w:lastColumn="0" w:noHBand="0" w:noVBand="1"/>
      </w:tblPr>
      <w:tblGrid>
        <w:gridCol w:w="8544"/>
      </w:tblGrid>
      <w:tr w:rsidR="00067C00" w:rsidRPr="00067C00" w14:paraId="0A72CEC1" w14:textId="77777777" w:rsidTr="00067C00">
        <w:tc>
          <w:tcPr>
            <w:tcW w:w="8544" w:type="dxa"/>
          </w:tcPr>
          <w:p w14:paraId="7C194712" w14:textId="77777777" w:rsidR="00067C00" w:rsidRPr="00067C00" w:rsidRDefault="00067C00" w:rsidP="00067C00">
            <w:pPr>
              <w:contextualSpacing/>
              <w:jc w:val="center"/>
              <w:rPr>
                <w:rFonts w:ascii="Century Gothic" w:hAnsi="Century Gothic"/>
              </w:rPr>
            </w:pPr>
          </w:p>
          <w:p w14:paraId="70C87C8A" w14:textId="77777777" w:rsidR="00067C00" w:rsidRPr="00067C00" w:rsidRDefault="00067C00" w:rsidP="00067C00">
            <w:pPr>
              <w:contextualSpacing/>
              <w:jc w:val="center"/>
              <w:rPr>
                <w:rFonts w:ascii="Century Gothic" w:hAnsi="Century Gothic"/>
              </w:rPr>
            </w:pPr>
            <w:r w:rsidRPr="00067C00">
              <w:rPr>
                <w:rFonts w:ascii="Century Gothic" w:hAnsi="Century Gothic"/>
              </w:rPr>
              <w:t xml:space="preserve">En el presente formato hacemos constar que hemos acudido a la dirección señalada en Convocatoria para la revisión física y evaluación de las instalaciones de cada uno de los conceptos que se establecen en las bases de licitación. </w:t>
            </w:r>
          </w:p>
          <w:p w14:paraId="565EB5D7" w14:textId="77777777" w:rsidR="00067C00" w:rsidRPr="00067C00" w:rsidRDefault="00067C00" w:rsidP="00067C00">
            <w:pPr>
              <w:contextualSpacing/>
              <w:rPr>
                <w:rFonts w:ascii="Century Gothic" w:hAnsi="Century Gothic"/>
                <w:b/>
              </w:rPr>
            </w:pPr>
          </w:p>
        </w:tc>
      </w:tr>
    </w:tbl>
    <w:p w14:paraId="717266D3" w14:textId="77777777" w:rsidR="00067C00" w:rsidRPr="00067C00" w:rsidRDefault="00067C00" w:rsidP="00067C00">
      <w:pPr>
        <w:spacing w:line="240" w:lineRule="auto"/>
        <w:contextualSpacing/>
        <w:rPr>
          <w:rFonts w:ascii="Century Gothic" w:hAnsi="Century Gothic"/>
          <w:b/>
        </w:rPr>
      </w:pPr>
    </w:p>
    <w:p w14:paraId="4CDFAD01" w14:textId="77777777" w:rsidR="00067C00" w:rsidRPr="00067C00" w:rsidRDefault="00067C00" w:rsidP="00067C00">
      <w:pPr>
        <w:spacing w:line="240" w:lineRule="auto"/>
        <w:contextualSpacing/>
        <w:rPr>
          <w:rFonts w:ascii="Century Gothic" w:hAnsi="Century Gothic"/>
          <w:b/>
        </w:rPr>
      </w:pPr>
      <w:r w:rsidRPr="00067C00">
        <w:rPr>
          <w:rFonts w:ascii="Century Gothic" w:hAnsi="Century Gothic"/>
          <w:b/>
        </w:rPr>
        <w:t>Empresa _______________________________________________________________________</w:t>
      </w:r>
    </w:p>
    <w:p w14:paraId="3BFCDF0C" w14:textId="77777777" w:rsidR="00067C00" w:rsidRPr="00067C00" w:rsidRDefault="00067C00" w:rsidP="00067C00">
      <w:pPr>
        <w:spacing w:line="240" w:lineRule="auto"/>
        <w:contextualSpacing/>
        <w:rPr>
          <w:rFonts w:ascii="Century Gothic" w:hAnsi="Century Gothic"/>
          <w:b/>
        </w:rPr>
      </w:pPr>
    </w:p>
    <w:p w14:paraId="6F05A779" w14:textId="77777777" w:rsidR="00067C00" w:rsidRPr="00067C00" w:rsidRDefault="00067C00" w:rsidP="00067C00">
      <w:pPr>
        <w:spacing w:line="240" w:lineRule="auto"/>
        <w:contextualSpacing/>
        <w:rPr>
          <w:rFonts w:ascii="Century Gothic" w:hAnsi="Century Gothic"/>
          <w:b/>
        </w:rPr>
      </w:pPr>
    </w:p>
    <w:p w14:paraId="46F6BE2C" w14:textId="77777777" w:rsidR="00067C00" w:rsidRPr="00067C00" w:rsidRDefault="00067C00" w:rsidP="00067C00">
      <w:pPr>
        <w:spacing w:line="240" w:lineRule="auto"/>
        <w:contextualSpacing/>
        <w:rPr>
          <w:b/>
        </w:rPr>
      </w:pPr>
      <w:r w:rsidRPr="00067C00">
        <w:rPr>
          <w:rFonts w:ascii="Century Gothic" w:hAnsi="Century Gothic"/>
          <w:b/>
        </w:rPr>
        <w:softHyphen/>
      </w:r>
      <w:r w:rsidRPr="00067C00">
        <w:rPr>
          <w:rFonts w:ascii="Century Gothic" w:hAnsi="Century Gothic"/>
          <w:b/>
        </w:rPr>
        <w:softHyphen/>
      </w:r>
      <w:r w:rsidRPr="00067C00">
        <w:rPr>
          <w:rFonts w:ascii="Century Gothic" w:hAnsi="Century Gothic"/>
          <w:b/>
        </w:rPr>
        <w:softHyphen/>
      </w:r>
      <w:r w:rsidRPr="00067C00">
        <w:rPr>
          <w:rFonts w:ascii="Century Gothic" w:hAnsi="Century Gothic"/>
          <w:b/>
        </w:rPr>
        <w:softHyphen/>
      </w:r>
      <w:r w:rsidRPr="00067C00">
        <w:rPr>
          <w:rFonts w:ascii="Century Gothic" w:hAnsi="Century Gothic"/>
          <w:b/>
        </w:rPr>
        <w:softHyphen/>
      </w:r>
      <w:r w:rsidRPr="00067C00">
        <w:rPr>
          <w:rFonts w:ascii="Century Gothic" w:hAnsi="Century Gothic"/>
          <w:b/>
        </w:rPr>
        <w:softHyphen/>
      </w:r>
      <w:r w:rsidRPr="00067C00">
        <w:rPr>
          <w:rFonts w:ascii="Century Gothic" w:hAnsi="Century Gothic"/>
          <w:b/>
        </w:rPr>
        <w:softHyphen/>
      </w:r>
      <w:r w:rsidRPr="00067C00">
        <w:rPr>
          <w:rFonts w:ascii="Century Gothic" w:hAnsi="Century Gothic"/>
          <w:b/>
        </w:rPr>
        <w:softHyphen/>
      </w:r>
      <w:r w:rsidRPr="00067C00">
        <w:rPr>
          <w:rFonts w:ascii="Century Gothic" w:hAnsi="Century Gothic"/>
          <w:b/>
        </w:rPr>
        <w:softHyphen/>
      </w:r>
      <w:r w:rsidRPr="00067C00">
        <w:rPr>
          <w:rFonts w:ascii="Century Gothic" w:hAnsi="Century Gothic"/>
          <w:b/>
        </w:rPr>
        <w:softHyphen/>
      </w:r>
      <w:r w:rsidRPr="00067C00">
        <w:rPr>
          <w:rFonts w:ascii="Century Gothic" w:hAnsi="Century Gothic"/>
          <w:b/>
        </w:rPr>
        <w:softHyphen/>
      </w:r>
      <w:r w:rsidRPr="00067C00">
        <w:rPr>
          <w:rFonts w:ascii="Century Gothic" w:hAnsi="Century Gothic"/>
          <w:b/>
        </w:rPr>
        <w:softHyphen/>
      </w:r>
      <w:r w:rsidRPr="00067C00">
        <w:rPr>
          <w:rFonts w:ascii="Century Gothic" w:hAnsi="Century Gothic"/>
          <w:b/>
        </w:rPr>
        <w:softHyphen/>
      </w:r>
      <w:r w:rsidRPr="00067C00">
        <w:rPr>
          <w:rFonts w:ascii="Century Gothic" w:hAnsi="Century Gothic"/>
          <w:b/>
        </w:rPr>
        <w:softHyphen/>
      </w:r>
      <w:r w:rsidRPr="00067C00">
        <w:rPr>
          <w:rFonts w:ascii="Century Gothic" w:hAnsi="Century Gothic"/>
          <w:b/>
        </w:rPr>
        <w:softHyphen/>
      </w:r>
      <w:r w:rsidRPr="00067C00">
        <w:rPr>
          <w:rFonts w:ascii="Century Gothic" w:hAnsi="Century Gothic"/>
          <w:b/>
        </w:rPr>
        <w:softHyphen/>
      </w:r>
      <w:r w:rsidRPr="00067C00">
        <w:rPr>
          <w:rFonts w:ascii="Century Gothic" w:hAnsi="Century Gothic"/>
          <w:b/>
        </w:rPr>
        <w:softHyphen/>
      </w:r>
      <w:r w:rsidRPr="00067C00">
        <w:rPr>
          <w:rFonts w:ascii="Century Gothic" w:hAnsi="Century Gothic"/>
          <w:b/>
        </w:rPr>
        <w:softHyphen/>
      </w:r>
      <w:r w:rsidRPr="00067C00">
        <w:rPr>
          <w:rFonts w:ascii="Century Gothic" w:hAnsi="Century Gothic"/>
          <w:b/>
        </w:rPr>
        <w:softHyphen/>
        <w:t xml:space="preserve">   UBICACIONES                                                  OBSERVACIONES SEGÚN LICITANTE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93"/>
        <w:gridCol w:w="4296"/>
      </w:tblGrid>
      <w:tr w:rsidR="00067C00" w:rsidRPr="00067C00" w14:paraId="5FDB3128" w14:textId="77777777" w:rsidTr="00067C00">
        <w:tc>
          <w:tcPr>
            <w:tcW w:w="1560" w:type="dxa"/>
            <w:shd w:val="clear" w:color="auto" w:fill="auto"/>
          </w:tcPr>
          <w:p w14:paraId="02EA8983" w14:textId="77777777" w:rsidR="00067C00" w:rsidRPr="00067C00" w:rsidRDefault="00067C00" w:rsidP="00067C00">
            <w:pPr>
              <w:suppressAutoHyphens/>
              <w:autoSpaceDN w:val="0"/>
              <w:spacing w:after="0" w:line="247" w:lineRule="auto"/>
              <w:ind w:right="52"/>
              <w:textAlignment w:val="baseline"/>
              <w:rPr>
                <w:rFonts w:ascii="Arial" w:eastAsia="NSimSun" w:hAnsi="Arial" w:cs="Arial"/>
                <w:kern w:val="3"/>
                <w:sz w:val="20"/>
                <w:szCs w:val="20"/>
                <w:lang w:eastAsia="zh-CN" w:bidi="hi-IN"/>
              </w:rPr>
            </w:pPr>
            <w:r w:rsidRPr="00067C00">
              <w:rPr>
                <w:rFonts w:ascii="Arial" w:eastAsia="NSimSun" w:hAnsi="Arial" w:cs="Arial"/>
                <w:kern w:val="3"/>
                <w:sz w:val="20"/>
                <w:szCs w:val="20"/>
                <w:lang w:eastAsia="zh-CN" w:bidi="hi-IN"/>
              </w:rPr>
              <w:t>Hospital General De Zapopan</w:t>
            </w:r>
          </w:p>
          <w:p w14:paraId="7AAA0CCD" w14:textId="77777777" w:rsidR="00067C00" w:rsidRPr="00067C00" w:rsidRDefault="00067C00" w:rsidP="00067C00">
            <w:pPr>
              <w:suppressAutoHyphens/>
              <w:autoSpaceDN w:val="0"/>
              <w:spacing w:after="0" w:line="247" w:lineRule="auto"/>
              <w:ind w:right="52"/>
              <w:textAlignment w:val="baseline"/>
              <w:rPr>
                <w:rFonts w:ascii="Arial" w:eastAsia="NSimSun" w:hAnsi="Arial" w:cs="Arial"/>
                <w:kern w:val="3"/>
                <w:sz w:val="20"/>
                <w:szCs w:val="20"/>
                <w:lang w:eastAsia="zh-CN" w:bidi="hi-IN"/>
              </w:rPr>
            </w:pPr>
          </w:p>
          <w:p w14:paraId="68BA06BD" w14:textId="77777777" w:rsidR="00067C00" w:rsidRPr="00067C00" w:rsidRDefault="00067C00" w:rsidP="00067C00">
            <w:pPr>
              <w:suppressAutoHyphens/>
              <w:autoSpaceDN w:val="0"/>
              <w:spacing w:after="0" w:line="247" w:lineRule="auto"/>
              <w:ind w:right="52"/>
              <w:textAlignment w:val="baseline"/>
              <w:rPr>
                <w:rFonts w:ascii="Arial" w:eastAsia="NSimSun" w:hAnsi="Arial" w:cs="Arial"/>
                <w:kern w:val="3"/>
                <w:sz w:val="20"/>
                <w:szCs w:val="20"/>
                <w:lang w:eastAsia="zh-CN" w:bidi="hi-IN"/>
              </w:rPr>
            </w:pPr>
          </w:p>
          <w:p w14:paraId="43A17194" w14:textId="3B3512D7" w:rsidR="00067C00" w:rsidRPr="00067C00" w:rsidRDefault="00067C00" w:rsidP="00067C00">
            <w:pPr>
              <w:suppressAutoHyphens/>
              <w:autoSpaceDN w:val="0"/>
              <w:spacing w:after="0" w:line="247" w:lineRule="auto"/>
              <w:ind w:right="52"/>
              <w:textAlignment w:val="baseline"/>
              <w:rPr>
                <w:rFonts w:ascii="Arial" w:eastAsia="NSimSun" w:hAnsi="Arial" w:cs="Arial"/>
                <w:kern w:val="3"/>
                <w:sz w:val="20"/>
                <w:szCs w:val="20"/>
                <w:lang w:eastAsia="zh-CN" w:bidi="hi-IN"/>
              </w:rPr>
            </w:pPr>
            <w:r w:rsidRPr="00067C00">
              <w:rPr>
                <w:rFonts w:ascii="Arial" w:eastAsia="NSimSun" w:hAnsi="Arial" w:cs="Arial"/>
                <w:kern w:val="3"/>
                <w:sz w:val="20"/>
                <w:szCs w:val="20"/>
                <w:lang w:eastAsia="zh-CN" w:bidi="hi-IN"/>
              </w:rPr>
              <w:t xml:space="preserve">Horario </w:t>
            </w:r>
            <w:r>
              <w:rPr>
                <w:rFonts w:ascii="Arial" w:eastAsia="NSimSun" w:hAnsi="Arial" w:cs="Arial"/>
                <w:kern w:val="3"/>
                <w:sz w:val="20"/>
                <w:szCs w:val="20"/>
                <w:lang w:eastAsia="zh-CN" w:bidi="hi-IN"/>
              </w:rPr>
              <w:t xml:space="preserve"> 10</w:t>
            </w:r>
            <w:r w:rsidRPr="00067C00">
              <w:rPr>
                <w:rFonts w:ascii="Arial" w:eastAsia="NSimSun" w:hAnsi="Arial" w:cs="Arial"/>
                <w:kern w:val="3"/>
                <w:sz w:val="20"/>
                <w:szCs w:val="20"/>
                <w:lang w:eastAsia="zh-CN" w:bidi="hi-IN"/>
              </w:rPr>
              <w:t xml:space="preserve">:00 </w:t>
            </w:r>
            <w:proofErr w:type="spellStart"/>
            <w:r w:rsidRPr="00067C00">
              <w:rPr>
                <w:rFonts w:ascii="Arial" w:eastAsia="NSimSun" w:hAnsi="Arial" w:cs="Arial"/>
                <w:kern w:val="3"/>
                <w:sz w:val="20"/>
                <w:szCs w:val="20"/>
                <w:lang w:eastAsia="zh-CN" w:bidi="hi-IN"/>
              </w:rPr>
              <w:t>hrs</w:t>
            </w:r>
            <w:proofErr w:type="spellEnd"/>
            <w:r>
              <w:rPr>
                <w:rFonts w:ascii="Arial" w:eastAsia="NSimSun" w:hAnsi="Arial" w:cs="Arial"/>
                <w:kern w:val="3"/>
                <w:sz w:val="20"/>
                <w:szCs w:val="20"/>
                <w:lang w:eastAsia="zh-CN" w:bidi="hi-IN"/>
              </w:rPr>
              <w:t xml:space="preserve"> del día 06 de marzo</w:t>
            </w:r>
            <w:r w:rsidRPr="00067C00">
              <w:rPr>
                <w:rFonts w:ascii="Arial" w:eastAsia="NSimSun" w:hAnsi="Arial" w:cs="Arial"/>
                <w:kern w:val="3"/>
                <w:sz w:val="20"/>
                <w:szCs w:val="20"/>
                <w:lang w:eastAsia="zh-CN" w:bidi="hi-IN"/>
              </w:rPr>
              <w:t>.</w:t>
            </w:r>
          </w:p>
        </w:tc>
        <w:tc>
          <w:tcPr>
            <w:tcW w:w="2693" w:type="dxa"/>
            <w:shd w:val="clear" w:color="auto" w:fill="auto"/>
          </w:tcPr>
          <w:p w14:paraId="238F0A57" w14:textId="77777777" w:rsidR="00067C00" w:rsidRPr="00067C00" w:rsidRDefault="00067C00" w:rsidP="00067C00">
            <w:pPr>
              <w:suppressAutoHyphens/>
              <w:autoSpaceDN w:val="0"/>
              <w:spacing w:after="0" w:line="247" w:lineRule="auto"/>
              <w:ind w:right="52"/>
              <w:jc w:val="both"/>
              <w:textAlignment w:val="baseline"/>
              <w:rPr>
                <w:rFonts w:ascii="Arial" w:eastAsia="NSimSun" w:hAnsi="Arial" w:cs="Arial"/>
                <w:kern w:val="3"/>
                <w:sz w:val="20"/>
                <w:szCs w:val="20"/>
                <w:lang w:eastAsia="zh-CN" w:bidi="hi-IN"/>
              </w:rPr>
            </w:pPr>
            <w:r w:rsidRPr="00067C00">
              <w:rPr>
                <w:rFonts w:ascii="Arial" w:eastAsia="NSimSun" w:hAnsi="Arial" w:cs="Arial"/>
                <w:kern w:val="3"/>
                <w:sz w:val="20"/>
                <w:szCs w:val="20"/>
                <w:lang w:eastAsia="zh-CN" w:bidi="hi-IN"/>
              </w:rPr>
              <w:t>Calle Ramón Corona 500, Col. Zapopan Centro. CP. 45100 Zapopan, Jalisco</w:t>
            </w:r>
          </w:p>
          <w:p w14:paraId="418C81B3" w14:textId="77777777" w:rsidR="00067C00" w:rsidRPr="00067C00" w:rsidRDefault="00067C00" w:rsidP="00067C00">
            <w:pPr>
              <w:suppressAutoHyphens/>
              <w:autoSpaceDN w:val="0"/>
              <w:spacing w:after="0" w:line="247" w:lineRule="auto"/>
              <w:ind w:right="52"/>
              <w:jc w:val="both"/>
              <w:textAlignment w:val="baseline"/>
              <w:rPr>
                <w:rFonts w:ascii="Arial" w:eastAsia="NSimSun" w:hAnsi="Arial" w:cs="Arial"/>
                <w:kern w:val="3"/>
                <w:sz w:val="20"/>
                <w:szCs w:val="20"/>
                <w:lang w:eastAsia="zh-CN" w:bidi="hi-IN"/>
              </w:rPr>
            </w:pPr>
          </w:p>
          <w:p w14:paraId="46587E8D" w14:textId="77777777" w:rsidR="00067C00" w:rsidRPr="00067C00" w:rsidRDefault="00067C00" w:rsidP="00067C00">
            <w:pPr>
              <w:suppressAutoHyphens/>
              <w:autoSpaceDN w:val="0"/>
              <w:spacing w:after="0" w:line="247" w:lineRule="auto"/>
              <w:ind w:right="52"/>
              <w:jc w:val="both"/>
              <w:textAlignment w:val="baseline"/>
              <w:rPr>
                <w:rFonts w:ascii="Arial" w:eastAsia="NSimSun" w:hAnsi="Arial" w:cs="Arial"/>
                <w:kern w:val="3"/>
                <w:sz w:val="20"/>
                <w:szCs w:val="20"/>
                <w:lang w:eastAsia="zh-CN" w:bidi="hi-IN"/>
              </w:rPr>
            </w:pPr>
          </w:p>
          <w:p w14:paraId="4BFBCED9" w14:textId="77777777" w:rsidR="00067C00" w:rsidRPr="00067C00" w:rsidRDefault="00067C00" w:rsidP="00067C00">
            <w:pPr>
              <w:suppressAutoHyphens/>
              <w:autoSpaceDN w:val="0"/>
              <w:spacing w:after="0" w:line="247" w:lineRule="auto"/>
              <w:ind w:right="52"/>
              <w:jc w:val="both"/>
              <w:textAlignment w:val="baseline"/>
              <w:rPr>
                <w:rFonts w:ascii="Arial" w:eastAsia="NSimSun" w:hAnsi="Arial" w:cs="Arial"/>
                <w:kern w:val="3"/>
                <w:sz w:val="20"/>
                <w:szCs w:val="20"/>
                <w:lang w:eastAsia="zh-CN" w:bidi="hi-IN"/>
              </w:rPr>
            </w:pPr>
          </w:p>
          <w:p w14:paraId="163B3CB1" w14:textId="77777777" w:rsidR="00067C00" w:rsidRPr="00067C00" w:rsidRDefault="00067C00" w:rsidP="00067C00">
            <w:pPr>
              <w:suppressAutoHyphens/>
              <w:autoSpaceDN w:val="0"/>
              <w:spacing w:after="0" w:line="247" w:lineRule="auto"/>
              <w:ind w:right="52"/>
              <w:jc w:val="both"/>
              <w:textAlignment w:val="baseline"/>
              <w:rPr>
                <w:rFonts w:ascii="Arial" w:eastAsia="NSimSun" w:hAnsi="Arial" w:cs="Arial"/>
                <w:kern w:val="3"/>
                <w:sz w:val="20"/>
                <w:szCs w:val="20"/>
                <w:lang w:eastAsia="zh-CN" w:bidi="hi-IN"/>
              </w:rPr>
            </w:pPr>
          </w:p>
        </w:tc>
        <w:tc>
          <w:tcPr>
            <w:tcW w:w="4296" w:type="dxa"/>
          </w:tcPr>
          <w:p w14:paraId="79940E51" w14:textId="77777777" w:rsidR="00067C00" w:rsidRPr="00067C00" w:rsidRDefault="00067C00" w:rsidP="00067C00">
            <w:pPr>
              <w:suppressAutoHyphens/>
              <w:autoSpaceDN w:val="0"/>
              <w:spacing w:after="0" w:line="247" w:lineRule="auto"/>
              <w:ind w:right="52"/>
              <w:jc w:val="both"/>
              <w:textAlignment w:val="baseline"/>
              <w:rPr>
                <w:rFonts w:ascii="Arial" w:eastAsia="NSimSun" w:hAnsi="Arial" w:cs="Arial"/>
                <w:kern w:val="3"/>
                <w:sz w:val="20"/>
                <w:szCs w:val="20"/>
                <w:lang w:eastAsia="zh-CN" w:bidi="hi-IN"/>
              </w:rPr>
            </w:pPr>
          </w:p>
          <w:p w14:paraId="3FF62639" w14:textId="77777777" w:rsidR="00067C00" w:rsidRPr="00067C00" w:rsidRDefault="00067C00" w:rsidP="00067C00">
            <w:pPr>
              <w:suppressAutoHyphens/>
              <w:autoSpaceDN w:val="0"/>
              <w:spacing w:after="0" w:line="247" w:lineRule="auto"/>
              <w:ind w:right="52"/>
              <w:jc w:val="both"/>
              <w:textAlignment w:val="baseline"/>
              <w:rPr>
                <w:rFonts w:ascii="Arial" w:eastAsia="NSimSun" w:hAnsi="Arial" w:cs="Arial"/>
                <w:kern w:val="3"/>
                <w:sz w:val="20"/>
                <w:szCs w:val="20"/>
                <w:lang w:eastAsia="zh-CN" w:bidi="hi-IN"/>
              </w:rPr>
            </w:pPr>
          </w:p>
          <w:p w14:paraId="612528A7" w14:textId="77777777" w:rsidR="00067C00" w:rsidRPr="00067C00" w:rsidRDefault="00067C00" w:rsidP="00067C00">
            <w:pPr>
              <w:suppressAutoHyphens/>
              <w:autoSpaceDN w:val="0"/>
              <w:spacing w:after="0" w:line="247" w:lineRule="auto"/>
              <w:ind w:right="52"/>
              <w:jc w:val="both"/>
              <w:textAlignment w:val="baseline"/>
              <w:rPr>
                <w:rFonts w:ascii="Arial" w:eastAsia="NSimSun" w:hAnsi="Arial" w:cs="Arial"/>
                <w:kern w:val="3"/>
                <w:sz w:val="20"/>
                <w:szCs w:val="20"/>
                <w:lang w:eastAsia="zh-CN" w:bidi="hi-IN"/>
              </w:rPr>
            </w:pPr>
          </w:p>
          <w:p w14:paraId="6995879A" w14:textId="77777777" w:rsidR="00067C00" w:rsidRPr="00067C00" w:rsidRDefault="00067C00" w:rsidP="00067C00">
            <w:pPr>
              <w:suppressAutoHyphens/>
              <w:autoSpaceDN w:val="0"/>
              <w:spacing w:after="0" w:line="247" w:lineRule="auto"/>
              <w:ind w:right="52"/>
              <w:jc w:val="both"/>
              <w:textAlignment w:val="baseline"/>
              <w:rPr>
                <w:rFonts w:ascii="Arial" w:eastAsia="NSimSun" w:hAnsi="Arial" w:cs="Arial"/>
                <w:kern w:val="3"/>
                <w:sz w:val="20"/>
                <w:szCs w:val="20"/>
                <w:lang w:eastAsia="zh-CN" w:bidi="hi-IN"/>
              </w:rPr>
            </w:pPr>
          </w:p>
          <w:p w14:paraId="287FFF3B" w14:textId="77777777" w:rsidR="00067C00" w:rsidRPr="00067C00" w:rsidRDefault="00067C00" w:rsidP="00067C00">
            <w:pPr>
              <w:suppressAutoHyphens/>
              <w:autoSpaceDN w:val="0"/>
              <w:spacing w:after="0" w:line="247" w:lineRule="auto"/>
              <w:ind w:right="52"/>
              <w:jc w:val="both"/>
              <w:textAlignment w:val="baseline"/>
              <w:rPr>
                <w:rFonts w:ascii="Arial" w:eastAsia="NSimSun" w:hAnsi="Arial" w:cs="Arial"/>
                <w:kern w:val="3"/>
                <w:sz w:val="20"/>
                <w:szCs w:val="20"/>
                <w:lang w:eastAsia="zh-CN" w:bidi="hi-IN"/>
              </w:rPr>
            </w:pPr>
          </w:p>
          <w:p w14:paraId="516F3D92" w14:textId="77777777" w:rsidR="00067C00" w:rsidRPr="00067C00" w:rsidRDefault="00067C00" w:rsidP="00067C00">
            <w:pPr>
              <w:suppressAutoHyphens/>
              <w:autoSpaceDN w:val="0"/>
              <w:spacing w:after="0" w:line="247" w:lineRule="auto"/>
              <w:ind w:right="52"/>
              <w:jc w:val="both"/>
              <w:textAlignment w:val="baseline"/>
              <w:rPr>
                <w:rFonts w:ascii="Arial" w:eastAsia="NSimSun" w:hAnsi="Arial" w:cs="Arial"/>
                <w:kern w:val="3"/>
                <w:sz w:val="20"/>
                <w:szCs w:val="20"/>
                <w:lang w:eastAsia="zh-CN" w:bidi="hi-IN"/>
              </w:rPr>
            </w:pPr>
          </w:p>
          <w:p w14:paraId="3399DA4A" w14:textId="77777777" w:rsidR="00067C00" w:rsidRPr="00067C00" w:rsidRDefault="00067C00" w:rsidP="00067C00">
            <w:pPr>
              <w:suppressAutoHyphens/>
              <w:autoSpaceDN w:val="0"/>
              <w:spacing w:after="0" w:line="247" w:lineRule="auto"/>
              <w:ind w:right="52"/>
              <w:jc w:val="both"/>
              <w:textAlignment w:val="baseline"/>
              <w:rPr>
                <w:rFonts w:ascii="Arial" w:eastAsia="NSimSun" w:hAnsi="Arial" w:cs="Arial"/>
                <w:kern w:val="3"/>
                <w:sz w:val="20"/>
                <w:szCs w:val="20"/>
                <w:lang w:eastAsia="zh-CN" w:bidi="hi-IN"/>
              </w:rPr>
            </w:pPr>
          </w:p>
          <w:p w14:paraId="305810F7" w14:textId="77777777" w:rsidR="00067C00" w:rsidRPr="00067C00" w:rsidRDefault="00067C00" w:rsidP="00067C00">
            <w:pPr>
              <w:suppressAutoHyphens/>
              <w:autoSpaceDN w:val="0"/>
              <w:spacing w:after="0" w:line="247" w:lineRule="auto"/>
              <w:ind w:right="52"/>
              <w:jc w:val="both"/>
              <w:textAlignment w:val="baseline"/>
              <w:rPr>
                <w:rFonts w:ascii="Arial" w:eastAsia="NSimSun" w:hAnsi="Arial" w:cs="Arial"/>
                <w:kern w:val="3"/>
                <w:sz w:val="20"/>
                <w:szCs w:val="20"/>
                <w:lang w:eastAsia="zh-CN" w:bidi="hi-IN"/>
              </w:rPr>
            </w:pPr>
          </w:p>
          <w:p w14:paraId="3D8FA388" w14:textId="77777777" w:rsidR="00067C00" w:rsidRPr="00067C00" w:rsidRDefault="00067C00" w:rsidP="00067C00">
            <w:pPr>
              <w:suppressAutoHyphens/>
              <w:autoSpaceDN w:val="0"/>
              <w:spacing w:after="0" w:line="247" w:lineRule="auto"/>
              <w:ind w:right="52"/>
              <w:jc w:val="both"/>
              <w:textAlignment w:val="baseline"/>
              <w:rPr>
                <w:rFonts w:ascii="Arial" w:eastAsia="NSimSun" w:hAnsi="Arial" w:cs="Arial"/>
                <w:kern w:val="3"/>
                <w:sz w:val="20"/>
                <w:szCs w:val="20"/>
                <w:lang w:eastAsia="zh-CN" w:bidi="hi-IN"/>
              </w:rPr>
            </w:pPr>
          </w:p>
          <w:p w14:paraId="4A815D0A" w14:textId="77777777" w:rsidR="00067C00" w:rsidRPr="00067C00" w:rsidRDefault="00067C00" w:rsidP="00067C00">
            <w:pPr>
              <w:suppressAutoHyphens/>
              <w:autoSpaceDN w:val="0"/>
              <w:spacing w:after="0" w:line="247" w:lineRule="auto"/>
              <w:ind w:right="52"/>
              <w:jc w:val="both"/>
              <w:textAlignment w:val="baseline"/>
              <w:rPr>
                <w:rFonts w:ascii="Arial" w:eastAsia="NSimSun" w:hAnsi="Arial" w:cs="Arial"/>
                <w:kern w:val="3"/>
                <w:sz w:val="20"/>
                <w:szCs w:val="20"/>
                <w:lang w:eastAsia="zh-CN" w:bidi="hi-IN"/>
              </w:rPr>
            </w:pPr>
          </w:p>
        </w:tc>
      </w:tr>
    </w:tbl>
    <w:p w14:paraId="76F9B447" w14:textId="77777777" w:rsidR="00067C00" w:rsidRPr="00067C00" w:rsidRDefault="00067C00" w:rsidP="00067C00">
      <w:pPr>
        <w:spacing w:line="240" w:lineRule="auto"/>
        <w:contextualSpacing/>
        <w:rPr>
          <w:b/>
        </w:rPr>
      </w:pPr>
      <w:r w:rsidRPr="00067C00">
        <w:rPr>
          <w:b/>
        </w:rPr>
        <w:t xml:space="preserve">                                                                                                                                                                                                                                                                                                                        </w:t>
      </w:r>
    </w:p>
    <w:p w14:paraId="64860572" w14:textId="77777777" w:rsidR="00067C00" w:rsidRPr="00067C00" w:rsidRDefault="00067C00" w:rsidP="00067C00">
      <w:pPr>
        <w:spacing w:line="240" w:lineRule="auto"/>
        <w:contextualSpacing/>
        <w:rPr>
          <w:b/>
        </w:rPr>
      </w:pPr>
    </w:p>
    <w:p w14:paraId="048BD7C9" w14:textId="77777777" w:rsidR="00067C00" w:rsidRPr="00067C00" w:rsidRDefault="00067C00" w:rsidP="00067C00">
      <w:pPr>
        <w:spacing w:line="240" w:lineRule="auto"/>
        <w:contextualSpacing/>
        <w:rPr>
          <w:b/>
        </w:rPr>
      </w:pPr>
    </w:p>
    <w:p w14:paraId="03E1E6AE" w14:textId="77777777" w:rsidR="00067C00" w:rsidRPr="00067C00" w:rsidRDefault="00067C00" w:rsidP="00067C00">
      <w:pPr>
        <w:spacing w:line="240" w:lineRule="auto"/>
        <w:contextualSpacing/>
        <w:rPr>
          <w:b/>
        </w:rPr>
      </w:pPr>
    </w:p>
    <w:p w14:paraId="0C5B5E95" w14:textId="77777777" w:rsidR="00067C00" w:rsidRPr="00067C00" w:rsidRDefault="00067C00" w:rsidP="00067C00">
      <w:pPr>
        <w:spacing w:line="240" w:lineRule="auto"/>
        <w:contextualSpacing/>
        <w:rPr>
          <w:b/>
        </w:rPr>
      </w:pPr>
    </w:p>
    <w:p w14:paraId="2848248A" w14:textId="77777777" w:rsidR="00067C00" w:rsidRPr="00067C00" w:rsidRDefault="00067C00" w:rsidP="00067C00">
      <w:pPr>
        <w:spacing w:line="240" w:lineRule="auto"/>
        <w:contextualSpacing/>
        <w:rPr>
          <w:b/>
        </w:rPr>
      </w:pPr>
    </w:p>
    <w:p w14:paraId="72AE94A0" w14:textId="77777777" w:rsidR="00067C00" w:rsidRPr="00067C00" w:rsidRDefault="00067C00" w:rsidP="00067C00">
      <w:pPr>
        <w:spacing w:line="240" w:lineRule="auto"/>
        <w:contextualSpacing/>
        <w:rPr>
          <w:b/>
        </w:rPr>
      </w:pPr>
      <w:r w:rsidRPr="00067C00">
        <w:rPr>
          <w:b/>
        </w:rPr>
        <w:t>___________________________</w:t>
      </w:r>
      <w:r w:rsidRPr="00067C00">
        <w:rPr>
          <w:b/>
        </w:rPr>
        <w:softHyphen/>
      </w:r>
      <w:r w:rsidRPr="00067C00">
        <w:rPr>
          <w:b/>
        </w:rPr>
        <w:softHyphen/>
        <w:t xml:space="preserve">                                   __________________________________</w:t>
      </w:r>
    </w:p>
    <w:p w14:paraId="2E88BDCE" w14:textId="77777777" w:rsidR="00067C00" w:rsidRPr="00067C00" w:rsidRDefault="00067C00" w:rsidP="00067C00">
      <w:pPr>
        <w:spacing w:line="240" w:lineRule="auto"/>
        <w:contextualSpacing/>
        <w:rPr>
          <w:b/>
        </w:rPr>
      </w:pPr>
      <w:r w:rsidRPr="00067C00">
        <w:rPr>
          <w:b/>
        </w:rPr>
        <w:t xml:space="preserve">      </w:t>
      </w:r>
      <w:r w:rsidRPr="00067C00">
        <w:rPr>
          <w:rFonts w:ascii="Century Gothic" w:hAnsi="Century Gothic"/>
          <w:b/>
          <w:sz w:val="20"/>
        </w:rPr>
        <w:t>Nombre y firma del licitante</w:t>
      </w:r>
      <w:r w:rsidRPr="00067C00">
        <w:rPr>
          <w:b/>
          <w:sz w:val="20"/>
        </w:rPr>
        <w:t xml:space="preserve">                                              N</w:t>
      </w:r>
      <w:r w:rsidRPr="00067C00">
        <w:rPr>
          <w:rFonts w:ascii="Century Gothic" w:hAnsi="Century Gothic"/>
          <w:b/>
          <w:sz w:val="20"/>
        </w:rPr>
        <w:t xml:space="preserve">ombre y firma del área requirente                       </w:t>
      </w:r>
    </w:p>
    <w:p w14:paraId="4EE64F18" w14:textId="77777777" w:rsidR="00067C00" w:rsidRPr="00067C00" w:rsidRDefault="00067C00" w:rsidP="00067C00"/>
    <w:p w14:paraId="74751B97" w14:textId="77777777" w:rsidR="00067C00" w:rsidRPr="00067C00" w:rsidRDefault="00067C00" w:rsidP="00067C00"/>
    <w:p w14:paraId="4BB061D2" w14:textId="77777777" w:rsidR="00067C00" w:rsidRPr="00067C00" w:rsidRDefault="00067C00" w:rsidP="00067C00"/>
    <w:p w14:paraId="48A599C5" w14:textId="77777777" w:rsidR="00067C00" w:rsidRPr="00067C00" w:rsidRDefault="00067C00" w:rsidP="00067C00">
      <w:pPr>
        <w:spacing w:line="240" w:lineRule="auto"/>
        <w:contextualSpacing/>
        <w:rPr>
          <w:b/>
        </w:rPr>
      </w:pPr>
      <w:r w:rsidRPr="00067C00">
        <w:tab/>
      </w:r>
    </w:p>
    <w:p w14:paraId="1408E44D" w14:textId="77777777" w:rsidR="00067C00" w:rsidRPr="00067C00" w:rsidRDefault="00067C00" w:rsidP="00067C00">
      <w:pPr>
        <w:spacing w:line="240" w:lineRule="auto"/>
        <w:contextualSpacing/>
        <w:rPr>
          <w:b/>
        </w:rPr>
      </w:pPr>
      <w:r w:rsidRPr="00067C00">
        <w:rPr>
          <w:b/>
        </w:rPr>
        <w:t xml:space="preserve">                                           _______________________________________                                                 </w:t>
      </w:r>
    </w:p>
    <w:p w14:paraId="342B0742" w14:textId="77777777" w:rsidR="00067C00" w:rsidRPr="00067C00" w:rsidRDefault="00067C00" w:rsidP="00067C00">
      <w:pPr>
        <w:spacing w:line="240" w:lineRule="auto"/>
        <w:contextualSpacing/>
        <w:jc w:val="center"/>
        <w:rPr>
          <w:rFonts w:ascii="Century Gothic" w:hAnsi="Century Gothic"/>
          <w:b/>
          <w:sz w:val="20"/>
        </w:rPr>
      </w:pPr>
      <w:r w:rsidRPr="00067C00">
        <w:rPr>
          <w:rFonts w:ascii="Century Gothic" w:hAnsi="Century Gothic"/>
          <w:b/>
          <w:sz w:val="20"/>
        </w:rPr>
        <w:t>Nombre y firma del representante</w:t>
      </w:r>
    </w:p>
    <w:p w14:paraId="71C24C09" w14:textId="77777777" w:rsidR="00067C00" w:rsidRPr="00067C00" w:rsidRDefault="00067C00" w:rsidP="00067C00">
      <w:pPr>
        <w:jc w:val="center"/>
        <w:rPr>
          <w:rFonts w:ascii="Century Gothic" w:hAnsi="Century Gothic"/>
        </w:rPr>
      </w:pPr>
      <w:r w:rsidRPr="00067C00">
        <w:rPr>
          <w:rFonts w:ascii="Century Gothic" w:hAnsi="Century Gothic"/>
          <w:b/>
          <w:sz w:val="20"/>
        </w:rPr>
        <w:t>de Adquisiciones</w:t>
      </w:r>
    </w:p>
    <w:p w14:paraId="0ABF8104" w14:textId="796B3543" w:rsidR="005D71C8" w:rsidRDefault="00067C00">
      <w:pPr>
        <w:rPr>
          <w:rFonts w:ascii="Century Gothic" w:hAnsi="Century Gothic"/>
        </w:rPr>
      </w:pPr>
      <w:r>
        <w:rPr>
          <w:b/>
          <w:noProof/>
        </w:rPr>
        <w:lastRenderedPageBreak/>
        <mc:AlternateContent>
          <mc:Choice Requires="wps">
            <w:drawing>
              <wp:anchor distT="0" distB="0" distL="114300" distR="114300" simplePos="0" relativeHeight="251659264" behindDoc="0" locked="0" layoutInCell="1" allowOverlap="1" wp14:anchorId="60A4E6EA" wp14:editId="0FEAAECB">
                <wp:simplePos x="0" y="0"/>
                <wp:positionH relativeFrom="margin">
                  <wp:posOffset>-542925</wp:posOffset>
                </wp:positionH>
                <wp:positionV relativeFrom="paragraph">
                  <wp:posOffset>-554990</wp:posOffset>
                </wp:positionV>
                <wp:extent cx="7134860" cy="6432550"/>
                <wp:effectExtent l="0" t="0" r="46990" b="63500"/>
                <wp:wrapNone/>
                <wp:docPr id="2" name="Conector recto de flecha 2"/>
                <wp:cNvGraphicFramePr/>
                <a:graphic xmlns:a="http://schemas.openxmlformats.org/drawingml/2006/main">
                  <a:graphicData uri="http://schemas.microsoft.com/office/word/2010/wordprocessingShape">
                    <wps:wsp>
                      <wps:cNvCnPr/>
                      <wps:spPr>
                        <a:xfrm>
                          <a:off x="0" y="0"/>
                          <a:ext cx="7134860" cy="6432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939FD4" id="_x0000_t32" coordsize="21600,21600" o:spt="32" o:oned="t" path="m,l21600,21600e" filled="f">
                <v:path arrowok="t" fillok="f" o:connecttype="none"/>
                <o:lock v:ext="edit" shapetype="t"/>
              </v:shapetype>
              <v:shape id="Conector recto de flecha 2" o:spid="_x0000_s1026" type="#_x0000_t32" style="position:absolute;margin-left:-42.75pt;margin-top:-43.7pt;width:561.8pt;height:50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" strokecolor="#5b9bd5 [3204]" strokeweight=".5pt">
                <v:stroke endarrow="block" joinstyle="miter"/>
                <w10:wrap anchorx="margin"/>
              </v:shape>
            </w:pict>
          </mc:Fallback>
        </mc:AlternateContent>
      </w:r>
    </w:p>
    <w:p w14:paraId="6FC5353E" w14:textId="3ECDD4D8" w:rsidR="005D71C8" w:rsidRDefault="005D71C8">
      <w:pPr>
        <w:rPr>
          <w:rFonts w:ascii="Century Gothic" w:hAnsi="Century Gothic"/>
        </w:rPr>
      </w:pPr>
    </w:p>
    <w:p w14:paraId="7B986D9A" w14:textId="2F2E55AC" w:rsidR="005D71C8" w:rsidRDefault="005D71C8">
      <w:pPr>
        <w:rPr>
          <w:rFonts w:ascii="Century Gothic" w:hAnsi="Century Gothic"/>
        </w:rPr>
      </w:pPr>
    </w:p>
    <w:p w14:paraId="21B1A44F" w14:textId="51A7C328" w:rsidR="005D71C8" w:rsidRDefault="005D71C8">
      <w:pPr>
        <w:rPr>
          <w:rFonts w:ascii="Century Gothic" w:hAnsi="Century Gothic"/>
        </w:rPr>
      </w:pPr>
    </w:p>
    <w:p w14:paraId="265DC972" w14:textId="5D07183A" w:rsidR="00067C00" w:rsidRDefault="00067C00">
      <w:pPr>
        <w:rPr>
          <w:rFonts w:ascii="Century Gothic" w:hAnsi="Century Gothic"/>
        </w:rPr>
      </w:pPr>
    </w:p>
    <w:p w14:paraId="13BFC29A" w14:textId="15996455" w:rsidR="00067C00" w:rsidRDefault="00067C00">
      <w:pPr>
        <w:rPr>
          <w:rFonts w:ascii="Century Gothic" w:hAnsi="Century Gothic"/>
        </w:rPr>
      </w:pPr>
    </w:p>
    <w:p w14:paraId="4E0892EB" w14:textId="1BF1AA46" w:rsidR="00067C00" w:rsidRDefault="00067C00">
      <w:pPr>
        <w:rPr>
          <w:rFonts w:ascii="Century Gothic" w:hAnsi="Century Gothic"/>
        </w:rPr>
      </w:pPr>
    </w:p>
    <w:p w14:paraId="353A4990" w14:textId="1AF0B4FC" w:rsidR="00067C00" w:rsidRDefault="00067C00">
      <w:pPr>
        <w:rPr>
          <w:rFonts w:ascii="Century Gothic" w:hAnsi="Century Gothic"/>
        </w:rPr>
      </w:pPr>
    </w:p>
    <w:p w14:paraId="40F55049" w14:textId="3BAF1918" w:rsidR="00067C00" w:rsidRDefault="00067C00">
      <w:pPr>
        <w:rPr>
          <w:rFonts w:ascii="Century Gothic" w:hAnsi="Century Gothic"/>
        </w:rPr>
      </w:pPr>
    </w:p>
    <w:p w14:paraId="67980DC4" w14:textId="20773199" w:rsidR="00067C00" w:rsidRDefault="00067C00">
      <w:pPr>
        <w:rPr>
          <w:rFonts w:ascii="Century Gothic" w:hAnsi="Century Gothic"/>
        </w:rPr>
      </w:pPr>
    </w:p>
    <w:p w14:paraId="71B15329" w14:textId="41C8584A" w:rsidR="00067C00" w:rsidRDefault="00067C00">
      <w:pPr>
        <w:rPr>
          <w:rFonts w:ascii="Century Gothic" w:hAnsi="Century Gothic"/>
        </w:rPr>
      </w:pPr>
    </w:p>
    <w:p w14:paraId="205D60D3" w14:textId="1DB1196D" w:rsidR="00067C00" w:rsidRDefault="00067C00">
      <w:pPr>
        <w:rPr>
          <w:rFonts w:ascii="Century Gothic" w:hAnsi="Century Gothic"/>
        </w:rPr>
      </w:pPr>
    </w:p>
    <w:p w14:paraId="2A2BF98A" w14:textId="6EA9ECE1" w:rsidR="00067C00" w:rsidRDefault="00067C00">
      <w:pPr>
        <w:rPr>
          <w:rFonts w:ascii="Century Gothic" w:hAnsi="Century Gothic"/>
        </w:rPr>
      </w:pPr>
    </w:p>
    <w:p w14:paraId="07F15898" w14:textId="2A96888E" w:rsidR="00067C00" w:rsidRDefault="00067C00">
      <w:pPr>
        <w:rPr>
          <w:rFonts w:ascii="Century Gothic" w:hAnsi="Century Gothic"/>
        </w:rPr>
      </w:pPr>
    </w:p>
    <w:p w14:paraId="201F44F9" w14:textId="4AA39FEE" w:rsidR="00067C00" w:rsidRDefault="00067C00">
      <w:pPr>
        <w:rPr>
          <w:rFonts w:ascii="Century Gothic" w:hAnsi="Century Gothic"/>
        </w:rPr>
      </w:pPr>
    </w:p>
    <w:p w14:paraId="29B4498D" w14:textId="0732FC69" w:rsidR="00067C00" w:rsidRDefault="00067C00">
      <w:pPr>
        <w:rPr>
          <w:rFonts w:ascii="Century Gothic" w:hAnsi="Century Gothic"/>
        </w:rPr>
      </w:pPr>
    </w:p>
    <w:p w14:paraId="0A0257AE" w14:textId="24E4ED52" w:rsidR="00067C00" w:rsidRDefault="00067C00">
      <w:pPr>
        <w:rPr>
          <w:rFonts w:ascii="Century Gothic" w:hAnsi="Century Gothic"/>
        </w:rPr>
      </w:pPr>
    </w:p>
    <w:p w14:paraId="238125BD" w14:textId="6A8CEED0" w:rsidR="00067C00" w:rsidRDefault="00067C00">
      <w:pPr>
        <w:rPr>
          <w:rFonts w:ascii="Century Gothic" w:hAnsi="Century Gothic"/>
        </w:rPr>
      </w:pPr>
    </w:p>
    <w:p w14:paraId="3721D2A3" w14:textId="0E6CC63B" w:rsidR="00067C00" w:rsidRDefault="00067C00">
      <w:pPr>
        <w:rPr>
          <w:rFonts w:ascii="Century Gothic" w:hAnsi="Century Gothic"/>
        </w:rPr>
      </w:pPr>
    </w:p>
    <w:p w14:paraId="1A0FB974" w14:textId="3118DD6F" w:rsidR="00067C00" w:rsidRDefault="00067C00">
      <w:pPr>
        <w:rPr>
          <w:rFonts w:ascii="Century Gothic" w:hAnsi="Century Gothic"/>
        </w:rPr>
      </w:pPr>
    </w:p>
    <w:p w14:paraId="21F3C0D2" w14:textId="23B48143" w:rsidR="00067C00" w:rsidRDefault="00067C00">
      <w:pPr>
        <w:rPr>
          <w:rFonts w:ascii="Century Gothic" w:hAnsi="Century Gothic"/>
        </w:rPr>
      </w:pPr>
    </w:p>
    <w:p w14:paraId="010EAB5E" w14:textId="7A79D4BD" w:rsidR="00067C00" w:rsidRDefault="00067C00">
      <w:pPr>
        <w:rPr>
          <w:rFonts w:ascii="Century Gothic" w:hAnsi="Century Gothic"/>
        </w:rPr>
      </w:pPr>
    </w:p>
    <w:p w14:paraId="6C728E33" w14:textId="10C40862" w:rsidR="00067C00" w:rsidRDefault="00067C00">
      <w:pPr>
        <w:rPr>
          <w:rFonts w:ascii="Century Gothic" w:hAnsi="Century Gothic"/>
        </w:rPr>
      </w:pPr>
    </w:p>
    <w:p w14:paraId="01CE24A8" w14:textId="5A6ED0EC" w:rsidR="00067C00" w:rsidRDefault="00067C00">
      <w:pPr>
        <w:rPr>
          <w:rFonts w:ascii="Century Gothic" w:hAnsi="Century Gothic"/>
        </w:rPr>
      </w:pPr>
    </w:p>
    <w:p w14:paraId="6ECA2C1A" w14:textId="45036594" w:rsidR="00067C00" w:rsidRDefault="00067C00">
      <w:pPr>
        <w:rPr>
          <w:rFonts w:ascii="Century Gothic" w:hAnsi="Century Gothic"/>
        </w:rPr>
      </w:pPr>
    </w:p>
    <w:p w14:paraId="25B88531" w14:textId="4B782F74" w:rsidR="00067C00" w:rsidRDefault="00067C00">
      <w:pPr>
        <w:rPr>
          <w:rFonts w:ascii="Century Gothic" w:hAnsi="Century Gothic"/>
        </w:rPr>
      </w:pPr>
    </w:p>
    <w:p w14:paraId="22929186" w14:textId="521A40FE" w:rsidR="00067C00" w:rsidRDefault="00067C00">
      <w:pPr>
        <w:rPr>
          <w:rFonts w:ascii="Century Gothic" w:hAnsi="Century Gothic"/>
        </w:rPr>
      </w:pPr>
    </w:p>
    <w:p w14:paraId="72E0E62A" w14:textId="20014501" w:rsidR="00067C00" w:rsidRDefault="00067C00">
      <w:pPr>
        <w:rPr>
          <w:rFonts w:ascii="Century Gothic" w:hAnsi="Century Gothic"/>
        </w:rPr>
      </w:pPr>
    </w:p>
    <w:p w14:paraId="53A85240" w14:textId="32751B52" w:rsidR="00067C00" w:rsidRDefault="00067C00">
      <w:pPr>
        <w:rPr>
          <w:rFonts w:ascii="Century Gothic" w:hAnsi="Century Gothic"/>
        </w:rPr>
      </w:pPr>
    </w:p>
    <w:p w14:paraId="3C92E857" w14:textId="15397334" w:rsidR="00067C00" w:rsidRDefault="00067C00">
      <w:pPr>
        <w:rPr>
          <w:rFonts w:ascii="Century Gothic" w:hAnsi="Century Gothic"/>
        </w:rPr>
      </w:pPr>
    </w:p>
    <w:p w14:paraId="04555A71" w14:textId="5AA65320" w:rsidR="00067C00" w:rsidRDefault="00067C00">
      <w:pPr>
        <w:rPr>
          <w:rFonts w:ascii="Century Gothic" w:hAnsi="Century Gothic"/>
        </w:rPr>
      </w:pPr>
    </w:p>
    <w:p w14:paraId="02397EBE" w14:textId="200E5F39" w:rsidR="00067C00" w:rsidRDefault="00067C00">
      <w:pPr>
        <w:rPr>
          <w:rFonts w:ascii="Century Gothic" w:hAnsi="Century Gothic"/>
        </w:rPr>
      </w:pPr>
    </w:p>
    <w:p w14:paraId="2580681E" w14:textId="730BF8E9" w:rsidR="00067C00" w:rsidRDefault="00067C00">
      <w:pPr>
        <w:rPr>
          <w:rFonts w:ascii="Century Gothic" w:hAnsi="Century Gothic"/>
        </w:rPr>
      </w:pPr>
    </w:p>
    <w:p w14:paraId="36F92BD0" w14:textId="071089A8" w:rsidR="005D71C8" w:rsidRDefault="005D71C8">
      <w:pPr>
        <w:rPr>
          <w:rFonts w:ascii="Century Gothic" w:hAnsi="Century Gothic"/>
        </w:rPr>
      </w:pPr>
    </w:p>
    <w:p w14:paraId="10129E7C" w14:textId="4B62D5F0" w:rsidR="00BC3FEF" w:rsidRDefault="00BC3FEF">
      <w:pPr>
        <w:rPr>
          <w:rFonts w:ascii="Century Gothic" w:hAnsi="Century Gothic"/>
        </w:rPr>
      </w:pPr>
    </w:p>
    <w:p w14:paraId="3556BF4F" w14:textId="77777777" w:rsidR="00BC3FEF" w:rsidRDefault="00BC3FEF">
      <w:pPr>
        <w:rPr>
          <w:rFonts w:ascii="Century Gothic" w:hAnsi="Century Gothic"/>
        </w:rPr>
      </w:pPr>
    </w:p>
    <w:p w14:paraId="5BF5FF62" w14:textId="77777777" w:rsidR="00BC3FEF" w:rsidRDefault="00BC3FEF">
      <w:pPr>
        <w:rPr>
          <w:rFonts w:ascii="Century Gothic" w:hAnsi="Century Gothic"/>
        </w:rPr>
      </w:pPr>
    </w:p>
    <w:p w14:paraId="07532999" w14:textId="77777777" w:rsidR="00BC3FEF" w:rsidRDefault="00BC3FEF">
      <w:pPr>
        <w:rPr>
          <w:rFonts w:ascii="Century Gothic" w:hAnsi="Century Gothic"/>
        </w:rPr>
      </w:pPr>
    </w:p>
    <w:p w14:paraId="1C6F81A4" w14:textId="77777777" w:rsidR="00BC3FEF" w:rsidRDefault="00BC3FEF">
      <w:pPr>
        <w:rPr>
          <w:rFonts w:ascii="Century Gothic" w:hAnsi="Century Gothic"/>
        </w:rPr>
      </w:pPr>
    </w:p>
    <w:p w14:paraId="7CCD26BF" w14:textId="77777777" w:rsidR="00BC3FEF" w:rsidRDefault="00BC3FEF">
      <w:pPr>
        <w:rPr>
          <w:rFonts w:ascii="Century Gothic" w:hAnsi="Century Gothic"/>
        </w:rPr>
      </w:pPr>
    </w:p>
    <w:p w14:paraId="65547A1A" w14:textId="77777777" w:rsidR="008F6751" w:rsidRDefault="008F6751" w:rsidP="008F6751">
      <w:pPr>
        <w:spacing w:line="240" w:lineRule="auto"/>
        <w:contextualSpacing/>
        <w:rPr>
          <w:b/>
        </w:rPr>
      </w:pPr>
    </w:p>
    <w:sectPr w:rsidR="008F6751" w:rsidSect="00764AF0">
      <w:headerReference w:type="default" r:id="rId10"/>
      <w:footerReference w:type="default" r:id="rId11"/>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99815" w14:textId="77777777" w:rsidR="00064F8C" w:rsidRDefault="00064F8C">
      <w:pPr>
        <w:spacing w:line="240" w:lineRule="auto"/>
      </w:pPr>
      <w:r>
        <w:separator/>
      </w:r>
    </w:p>
  </w:endnote>
  <w:endnote w:type="continuationSeparator" w:id="0">
    <w:p w14:paraId="26249576" w14:textId="77777777" w:rsidR="00064F8C" w:rsidRDefault="00064F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
    <w:charset w:val="01"/>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DengXian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14:paraId="13783374" w14:textId="024A03AB" w:rsidR="00067C00" w:rsidRDefault="00067C00">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31CA2">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31CA2">
              <w:rPr>
                <w:b/>
                <w:bCs/>
                <w:noProof/>
              </w:rPr>
              <w:t>36</w:t>
            </w:r>
            <w:r>
              <w:rPr>
                <w:b/>
                <w:bCs/>
                <w:sz w:val="24"/>
                <w:szCs w:val="24"/>
              </w:rPr>
              <w:fldChar w:fldCharType="end"/>
            </w:r>
          </w:p>
        </w:sdtContent>
      </w:sdt>
    </w:sdtContent>
  </w:sdt>
  <w:p w14:paraId="055A9859" w14:textId="77777777" w:rsidR="00067C00" w:rsidRDefault="00067C0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AD140" w14:textId="77777777" w:rsidR="00064F8C" w:rsidRDefault="00064F8C">
      <w:pPr>
        <w:spacing w:after="0"/>
      </w:pPr>
      <w:r>
        <w:separator/>
      </w:r>
    </w:p>
  </w:footnote>
  <w:footnote w:type="continuationSeparator" w:id="0">
    <w:p w14:paraId="14D31804" w14:textId="77777777" w:rsidR="00064F8C" w:rsidRDefault="00064F8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ECA37" w14:textId="77777777" w:rsidR="00067C00" w:rsidRDefault="00067C00"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7D89DF20" wp14:editId="2D41C9A9">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CONVOCATORIA LICITACIÓN PÚBLICA LOCAL SIN CONCURRENCIA </w:t>
    </w:r>
  </w:p>
  <w:p w14:paraId="13C05D0D" w14:textId="33896882" w:rsidR="00067C00" w:rsidRDefault="00067C00"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DEL COMITÉ DE ADQUISICIONES NÚMERO DE LICITACIÓN: LSC-21/2024</w:t>
    </w:r>
  </w:p>
  <w:p w14:paraId="55BE709F" w14:textId="4D3A7CFD" w:rsidR="00067C00" w:rsidRDefault="00067C00" w:rsidP="008A5D99">
    <w:pPr>
      <w:pStyle w:val="Encabezado"/>
      <w:jc w:val="right"/>
      <w:rPr>
        <w:rFonts w:ascii="Century Gothic" w:eastAsia="Times New Roman" w:hAnsi="Century Gothic" w:cs="Arial"/>
        <w:b/>
      </w:rPr>
    </w:pPr>
    <w:r>
      <w:rPr>
        <w:rFonts w:ascii="Century Gothic" w:eastAsia="Arial" w:hAnsi="Century Gothic" w:cs="Arial"/>
        <w:b/>
      </w:rPr>
      <w:t xml:space="preserve">    </w:t>
    </w:r>
    <w:r>
      <w:rPr>
        <w:rFonts w:ascii="Century Gothic" w:eastAsia="Times New Roman" w:hAnsi="Century Gothic" w:cs="Arial"/>
        <w:b/>
      </w:rPr>
      <w:t>ADQUISICIÓN E INSTALACIÓN DE SISTEMA DE AUDIO Y PROYECCIÓN PARA EL AUDITORIO, SALA DE JUNTAS Y SALA DE ENSEÑANZA DEL HOSPITAL GENERAL DE ZAPOPAN.</w:t>
    </w:r>
  </w:p>
  <w:p w14:paraId="05F366BF" w14:textId="77777777" w:rsidR="00067C00" w:rsidRPr="008A5D99" w:rsidRDefault="00067C00" w:rsidP="008A5D99">
    <w:pPr>
      <w:pStyle w:val="Encabezado"/>
      <w:jc w:val="right"/>
      <w:rPr>
        <w:rFonts w:ascii="Century Gothic" w:eastAsia="Times New Roman" w:hAnsi="Century Gothic"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7FF474E"/>
    <w:multiLevelType w:val="multilevel"/>
    <w:tmpl w:val="80BA0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8"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DF073F"/>
    <w:multiLevelType w:val="hybridMultilevel"/>
    <w:tmpl w:val="C83AEB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4"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6" w15:restartNumberingAfterBreak="0">
    <w:nsid w:val="5CC545FC"/>
    <w:multiLevelType w:val="multilevel"/>
    <w:tmpl w:val="2DE65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5D1B1014"/>
    <w:multiLevelType w:val="multilevel"/>
    <w:tmpl w:val="0C1876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51D35E5"/>
    <w:multiLevelType w:val="hybridMultilevel"/>
    <w:tmpl w:val="E06E708E"/>
    <w:lvl w:ilvl="0" w:tplc="9CC25D7C">
      <w:start w:val="5"/>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9926FC"/>
    <w:multiLevelType w:val="multilevel"/>
    <w:tmpl w:val="AE0A57B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E8F0472"/>
    <w:multiLevelType w:val="multilevel"/>
    <w:tmpl w:val="6AC219EA"/>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num w:numId="1">
    <w:abstractNumId w:val="18"/>
  </w:num>
  <w:num w:numId="2">
    <w:abstractNumId w:val="6"/>
  </w:num>
  <w:num w:numId="3">
    <w:abstractNumId w:val="10"/>
  </w:num>
  <w:num w:numId="4">
    <w:abstractNumId w:val="8"/>
  </w:num>
  <w:num w:numId="5">
    <w:abstractNumId w:val="13"/>
  </w:num>
  <w:num w:numId="6">
    <w:abstractNumId w:val="4"/>
  </w:num>
  <w:num w:numId="7">
    <w:abstractNumId w:val="15"/>
  </w:num>
  <w:num w:numId="8">
    <w:abstractNumId w:val="9"/>
  </w:num>
  <w:num w:numId="9">
    <w:abstractNumId w:val="0"/>
  </w:num>
  <w:num w:numId="10">
    <w:abstractNumId w:val="12"/>
  </w:num>
  <w:num w:numId="11">
    <w:abstractNumId w:val="14"/>
  </w:num>
  <w:num w:numId="12">
    <w:abstractNumId w:val="1"/>
  </w:num>
  <w:num w:numId="13">
    <w:abstractNumId w:val="3"/>
  </w:num>
  <w:num w:numId="14">
    <w:abstractNumId w:val="7"/>
  </w:num>
  <w:num w:numId="15">
    <w:abstractNumId w:val="21"/>
  </w:num>
  <w:num w:numId="16">
    <w:abstractNumId w:val="21"/>
    <w:lvlOverride w:ilvl="0">
      <w:startOverride w:val="1"/>
    </w:lvlOverride>
  </w:num>
  <w:num w:numId="17">
    <w:abstractNumId w:val="19"/>
  </w:num>
  <w:num w:numId="18">
    <w:abstractNumId w:val="2"/>
  </w:num>
  <w:num w:numId="19">
    <w:abstractNumId w:val="20"/>
  </w:num>
  <w:num w:numId="20">
    <w:abstractNumId w:val="17"/>
  </w:num>
  <w:num w:numId="21">
    <w:abstractNumId w:val="16"/>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5F8A"/>
    <w:rsid w:val="000060FD"/>
    <w:rsid w:val="00011F77"/>
    <w:rsid w:val="00020295"/>
    <w:rsid w:val="00020590"/>
    <w:rsid w:val="00047A99"/>
    <w:rsid w:val="00050BEF"/>
    <w:rsid w:val="00052E25"/>
    <w:rsid w:val="00053533"/>
    <w:rsid w:val="00057B7E"/>
    <w:rsid w:val="000644F0"/>
    <w:rsid w:val="00064F8C"/>
    <w:rsid w:val="00066F41"/>
    <w:rsid w:val="00067462"/>
    <w:rsid w:val="00067C00"/>
    <w:rsid w:val="0008413D"/>
    <w:rsid w:val="00084457"/>
    <w:rsid w:val="0009375B"/>
    <w:rsid w:val="00096A95"/>
    <w:rsid w:val="000A0723"/>
    <w:rsid w:val="000A093C"/>
    <w:rsid w:val="000A6DF2"/>
    <w:rsid w:val="000B4D2E"/>
    <w:rsid w:val="000B535C"/>
    <w:rsid w:val="000B6F3B"/>
    <w:rsid w:val="000C187F"/>
    <w:rsid w:val="000C2E80"/>
    <w:rsid w:val="000D1FBE"/>
    <w:rsid w:val="000D4286"/>
    <w:rsid w:val="000F205D"/>
    <w:rsid w:val="000F3026"/>
    <w:rsid w:val="000F32A8"/>
    <w:rsid w:val="000F45DF"/>
    <w:rsid w:val="000F5903"/>
    <w:rsid w:val="001020BC"/>
    <w:rsid w:val="0010461C"/>
    <w:rsid w:val="00105C66"/>
    <w:rsid w:val="001100C2"/>
    <w:rsid w:val="00114DDC"/>
    <w:rsid w:val="00123AD5"/>
    <w:rsid w:val="0014551F"/>
    <w:rsid w:val="001469A9"/>
    <w:rsid w:val="0014739A"/>
    <w:rsid w:val="00150525"/>
    <w:rsid w:val="00154A61"/>
    <w:rsid w:val="0016127F"/>
    <w:rsid w:val="00165E28"/>
    <w:rsid w:val="00166E47"/>
    <w:rsid w:val="00177DF7"/>
    <w:rsid w:val="0018442D"/>
    <w:rsid w:val="00193AFD"/>
    <w:rsid w:val="0019516E"/>
    <w:rsid w:val="001975BC"/>
    <w:rsid w:val="001A0A58"/>
    <w:rsid w:val="001A4AB3"/>
    <w:rsid w:val="001B2DA8"/>
    <w:rsid w:val="001B30D5"/>
    <w:rsid w:val="001B37CB"/>
    <w:rsid w:val="001B632A"/>
    <w:rsid w:val="001C1801"/>
    <w:rsid w:val="001D139D"/>
    <w:rsid w:val="001E51DD"/>
    <w:rsid w:val="001F0858"/>
    <w:rsid w:val="001F1469"/>
    <w:rsid w:val="001F1A8A"/>
    <w:rsid w:val="002035AC"/>
    <w:rsid w:val="00205958"/>
    <w:rsid w:val="00207D42"/>
    <w:rsid w:val="00220C51"/>
    <w:rsid w:val="00225AE4"/>
    <w:rsid w:val="00232BC2"/>
    <w:rsid w:val="00234A76"/>
    <w:rsid w:val="00241D88"/>
    <w:rsid w:val="002445EF"/>
    <w:rsid w:val="00251F7E"/>
    <w:rsid w:val="00257223"/>
    <w:rsid w:val="002645C4"/>
    <w:rsid w:val="00265A6F"/>
    <w:rsid w:val="00271CBE"/>
    <w:rsid w:val="00276CD4"/>
    <w:rsid w:val="0028560A"/>
    <w:rsid w:val="00290E59"/>
    <w:rsid w:val="002A53EE"/>
    <w:rsid w:val="002C6DF9"/>
    <w:rsid w:val="002C6E78"/>
    <w:rsid w:val="002D3B0D"/>
    <w:rsid w:val="002D5C25"/>
    <w:rsid w:val="002D6CA0"/>
    <w:rsid w:val="002E60E7"/>
    <w:rsid w:val="002F4D55"/>
    <w:rsid w:val="00300FA8"/>
    <w:rsid w:val="003013A5"/>
    <w:rsid w:val="0031564A"/>
    <w:rsid w:val="00315A2D"/>
    <w:rsid w:val="003177FE"/>
    <w:rsid w:val="00331CA2"/>
    <w:rsid w:val="00335786"/>
    <w:rsid w:val="00347FA5"/>
    <w:rsid w:val="003553A3"/>
    <w:rsid w:val="00355DF1"/>
    <w:rsid w:val="003614EC"/>
    <w:rsid w:val="00361A38"/>
    <w:rsid w:val="00367123"/>
    <w:rsid w:val="003703FE"/>
    <w:rsid w:val="00370E8F"/>
    <w:rsid w:val="003805BC"/>
    <w:rsid w:val="00381CF2"/>
    <w:rsid w:val="00390822"/>
    <w:rsid w:val="00391181"/>
    <w:rsid w:val="00392720"/>
    <w:rsid w:val="003944B9"/>
    <w:rsid w:val="00395DAC"/>
    <w:rsid w:val="003A1913"/>
    <w:rsid w:val="003A1ADA"/>
    <w:rsid w:val="003C5512"/>
    <w:rsid w:val="003E1A0D"/>
    <w:rsid w:val="003F172F"/>
    <w:rsid w:val="003F480A"/>
    <w:rsid w:val="0040031E"/>
    <w:rsid w:val="004059E9"/>
    <w:rsid w:val="00415CEC"/>
    <w:rsid w:val="00420048"/>
    <w:rsid w:val="00430C89"/>
    <w:rsid w:val="00434B94"/>
    <w:rsid w:val="00435615"/>
    <w:rsid w:val="00436A12"/>
    <w:rsid w:val="004377E4"/>
    <w:rsid w:val="004469A1"/>
    <w:rsid w:val="00450401"/>
    <w:rsid w:val="0045257E"/>
    <w:rsid w:val="0045484E"/>
    <w:rsid w:val="00456DD8"/>
    <w:rsid w:val="004575CD"/>
    <w:rsid w:val="00467260"/>
    <w:rsid w:val="00470362"/>
    <w:rsid w:val="004734A1"/>
    <w:rsid w:val="0047355A"/>
    <w:rsid w:val="004744F2"/>
    <w:rsid w:val="00481265"/>
    <w:rsid w:val="00481EE7"/>
    <w:rsid w:val="00492471"/>
    <w:rsid w:val="00496D78"/>
    <w:rsid w:val="004B2473"/>
    <w:rsid w:val="004B5241"/>
    <w:rsid w:val="004B64D3"/>
    <w:rsid w:val="004C2498"/>
    <w:rsid w:val="004C4892"/>
    <w:rsid w:val="004C5D52"/>
    <w:rsid w:val="004C72DD"/>
    <w:rsid w:val="004E1464"/>
    <w:rsid w:val="004E1A78"/>
    <w:rsid w:val="004F2CF5"/>
    <w:rsid w:val="004F30B7"/>
    <w:rsid w:val="004F3325"/>
    <w:rsid w:val="004F4044"/>
    <w:rsid w:val="0050207A"/>
    <w:rsid w:val="00504C1F"/>
    <w:rsid w:val="005146C3"/>
    <w:rsid w:val="00515E7A"/>
    <w:rsid w:val="005163C2"/>
    <w:rsid w:val="00516AE9"/>
    <w:rsid w:val="00520E30"/>
    <w:rsid w:val="00522714"/>
    <w:rsid w:val="00524468"/>
    <w:rsid w:val="00527CAC"/>
    <w:rsid w:val="00533066"/>
    <w:rsid w:val="005379B2"/>
    <w:rsid w:val="00540755"/>
    <w:rsid w:val="005503A3"/>
    <w:rsid w:val="005565E7"/>
    <w:rsid w:val="00573B0E"/>
    <w:rsid w:val="00573D29"/>
    <w:rsid w:val="00573F74"/>
    <w:rsid w:val="005877FA"/>
    <w:rsid w:val="005B4C95"/>
    <w:rsid w:val="005B6861"/>
    <w:rsid w:val="005C10E3"/>
    <w:rsid w:val="005C1128"/>
    <w:rsid w:val="005D11C1"/>
    <w:rsid w:val="005D1761"/>
    <w:rsid w:val="005D44B4"/>
    <w:rsid w:val="005D71C8"/>
    <w:rsid w:val="005E2651"/>
    <w:rsid w:val="005E74EF"/>
    <w:rsid w:val="005F09CB"/>
    <w:rsid w:val="005F5A68"/>
    <w:rsid w:val="006070E9"/>
    <w:rsid w:val="0060760D"/>
    <w:rsid w:val="00610F08"/>
    <w:rsid w:val="006175ED"/>
    <w:rsid w:val="00623288"/>
    <w:rsid w:val="0062361C"/>
    <w:rsid w:val="00623E67"/>
    <w:rsid w:val="006254B7"/>
    <w:rsid w:val="00627922"/>
    <w:rsid w:val="00632BF3"/>
    <w:rsid w:val="006361B9"/>
    <w:rsid w:val="00640895"/>
    <w:rsid w:val="006474CF"/>
    <w:rsid w:val="006524B9"/>
    <w:rsid w:val="00653A1B"/>
    <w:rsid w:val="006609AC"/>
    <w:rsid w:val="006624DE"/>
    <w:rsid w:val="00662F20"/>
    <w:rsid w:val="00663656"/>
    <w:rsid w:val="006652AD"/>
    <w:rsid w:val="006710E0"/>
    <w:rsid w:val="00674B99"/>
    <w:rsid w:val="006A34A4"/>
    <w:rsid w:val="006A6839"/>
    <w:rsid w:val="006B171A"/>
    <w:rsid w:val="006B47B0"/>
    <w:rsid w:val="006D3D02"/>
    <w:rsid w:val="006D6D34"/>
    <w:rsid w:val="006D767F"/>
    <w:rsid w:val="006E280C"/>
    <w:rsid w:val="006F2D00"/>
    <w:rsid w:val="007067B4"/>
    <w:rsid w:val="00712A90"/>
    <w:rsid w:val="0072009D"/>
    <w:rsid w:val="00720D7D"/>
    <w:rsid w:val="00730F9A"/>
    <w:rsid w:val="00734AC4"/>
    <w:rsid w:val="0074212F"/>
    <w:rsid w:val="00743120"/>
    <w:rsid w:val="00751723"/>
    <w:rsid w:val="00757D04"/>
    <w:rsid w:val="007614B9"/>
    <w:rsid w:val="007621DD"/>
    <w:rsid w:val="00763077"/>
    <w:rsid w:val="00764AF0"/>
    <w:rsid w:val="00770A54"/>
    <w:rsid w:val="0078386F"/>
    <w:rsid w:val="00785D2A"/>
    <w:rsid w:val="007A0912"/>
    <w:rsid w:val="007A10B3"/>
    <w:rsid w:val="007A790B"/>
    <w:rsid w:val="007B48A0"/>
    <w:rsid w:val="007C0D9D"/>
    <w:rsid w:val="007C127A"/>
    <w:rsid w:val="007D34D7"/>
    <w:rsid w:val="007D411E"/>
    <w:rsid w:val="007E33AB"/>
    <w:rsid w:val="007F2D80"/>
    <w:rsid w:val="007F449E"/>
    <w:rsid w:val="007F642B"/>
    <w:rsid w:val="00801BF7"/>
    <w:rsid w:val="008027C8"/>
    <w:rsid w:val="008062C6"/>
    <w:rsid w:val="00807BE4"/>
    <w:rsid w:val="008108A7"/>
    <w:rsid w:val="00820FA0"/>
    <w:rsid w:val="008225A7"/>
    <w:rsid w:val="00826478"/>
    <w:rsid w:val="00826DC8"/>
    <w:rsid w:val="00836F99"/>
    <w:rsid w:val="00851758"/>
    <w:rsid w:val="0085364C"/>
    <w:rsid w:val="00855BF6"/>
    <w:rsid w:val="008605EC"/>
    <w:rsid w:val="00862D71"/>
    <w:rsid w:val="00866AB1"/>
    <w:rsid w:val="00873CC1"/>
    <w:rsid w:val="00874829"/>
    <w:rsid w:val="008A27C3"/>
    <w:rsid w:val="008A5D99"/>
    <w:rsid w:val="008B63ED"/>
    <w:rsid w:val="008B7381"/>
    <w:rsid w:val="008C07FE"/>
    <w:rsid w:val="008C6E34"/>
    <w:rsid w:val="008D31C3"/>
    <w:rsid w:val="008E0074"/>
    <w:rsid w:val="008E0A65"/>
    <w:rsid w:val="008F6751"/>
    <w:rsid w:val="009102FE"/>
    <w:rsid w:val="00913977"/>
    <w:rsid w:val="0092103F"/>
    <w:rsid w:val="0092226B"/>
    <w:rsid w:val="009311DD"/>
    <w:rsid w:val="00942BD2"/>
    <w:rsid w:val="00945959"/>
    <w:rsid w:val="00963A27"/>
    <w:rsid w:val="009656DD"/>
    <w:rsid w:val="00967C52"/>
    <w:rsid w:val="009819AC"/>
    <w:rsid w:val="0099179B"/>
    <w:rsid w:val="00994B82"/>
    <w:rsid w:val="00997541"/>
    <w:rsid w:val="009A3995"/>
    <w:rsid w:val="009A43C4"/>
    <w:rsid w:val="009A69B7"/>
    <w:rsid w:val="009B061E"/>
    <w:rsid w:val="009B1E80"/>
    <w:rsid w:val="009D64D8"/>
    <w:rsid w:val="009E3B63"/>
    <w:rsid w:val="009F2B24"/>
    <w:rsid w:val="00A05741"/>
    <w:rsid w:val="00A072A2"/>
    <w:rsid w:val="00A127EF"/>
    <w:rsid w:val="00A32FD9"/>
    <w:rsid w:val="00A40556"/>
    <w:rsid w:val="00A418CE"/>
    <w:rsid w:val="00A42C75"/>
    <w:rsid w:val="00A51748"/>
    <w:rsid w:val="00A55B38"/>
    <w:rsid w:val="00A57A47"/>
    <w:rsid w:val="00A7306C"/>
    <w:rsid w:val="00A82D4D"/>
    <w:rsid w:val="00A92A7D"/>
    <w:rsid w:val="00A93DDF"/>
    <w:rsid w:val="00A9477E"/>
    <w:rsid w:val="00A950D0"/>
    <w:rsid w:val="00AA43F6"/>
    <w:rsid w:val="00AB668D"/>
    <w:rsid w:val="00AC0FCD"/>
    <w:rsid w:val="00AC4821"/>
    <w:rsid w:val="00AE17CE"/>
    <w:rsid w:val="00AE2E47"/>
    <w:rsid w:val="00AE3C62"/>
    <w:rsid w:val="00AF0DA6"/>
    <w:rsid w:val="00AF26E9"/>
    <w:rsid w:val="00AF473C"/>
    <w:rsid w:val="00AF6215"/>
    <w:rsid w:val="00AF6EB2"/>
    <w:rsid w:val="00AF7D0A"/>
    <w:rsid w:val="00B030AB"/>
    <w:rsid w:val="00B042E0"/>
    <w:rsid w:val="00B05C2A"/>
    <w:rsid w:val="00B138DC"/>
    <w:rsid w:val="00B161AF"/>
    <w:rsid w:val="00B23D4B"/>
    <w:rsid w:val="00B41599"/>
    <w:rsid w:val="00B4293B"/>
    <w:rsid w:val="00B445EE"/>
    <w:rsid w:val="00B44D16"/>
    <w:rsid w:val="00B5430E"/>
    <w:rsid w:val="00B55578"/>
    <w:rsid w:val="00B57137"/>
    <w:rsid w:val="00B60AE1"/>
    <w:rsid w:val="00B63CBE"/>
    <w:rsid w:val="00B718E3"/>
    <w:rsid w:val="00B73E24"/>
    <w:rsid w:val="00B74457"/>
    <w:rsid w:val="00B864A6"/>
    <w:rsid w:val="00BA1EB0"/>
    <w:rsid w:val="00BB34BA"/>
    <w:rsid w:val="00BB3FB1"/>
    <w:rsid w:val="00BB7609"/>
    <w:rsid w:val="00BC3FEF"/>
    <w:rsid w:val="00BD0447"/>
    <w:rsid w:val="00BD06A7"/>
    <w:rsid w:val="00BD79FF"/>
    <w:rsid w:val="00BE39E1"/>
    <w:rsid w:val="00BF69C3"/>
    <w:rsid w:val="00C01BA2"/>
    <w:rsid w:val="00C0588B"/>
    <w:rsid w:val="00C058CE"/>
    <w:rsid w:val="00C1189C"/>
    <w:rsid w:val="00C16798"/>
    <w:rsid w:val="00C1757E"/>
    <w:rsid w:val="00C40B64"/>
    <w:rsid w:val="00C461F9"/>
    <w:rsid w:val="00C53A19"/>
    <w:rsid w:val="00C63682"/>
    <w:rsid w:val="00C71B55"/>
    <w:rsid w:val="00C82992"/>
    <w:rsid w:val="00C87120"/>
    <w:rsid w:val="00C87F7C"/>
    <w:rsid w:val="00C93E9C"/>
    <w:rsid w:val="00C95DAB"/>
    <w:rsid w:val="00CB0D36"/>
    <w:rsid w:val="00CB16BD"/>
    <w:rsid w:val="00CB32E1"/>
    <w:rsid w:val="00CB47DB"/>
    <w:rsid w:val="00CD30CF"/>
    <w:rsid w:val="00CE02A8"/>
    <w:rsid w:val="00CE13A7"/>
    <w:rsid w:val="00CF1DAC"/>
    <w:rsid w:val="00CF721C"/>
    <w:rsid w:val="00D0220D"/>
    <w:rsid w:val="00D026E2"/>
    <w:rsid w:val="00D1422A"/>
    <w:rsid w:val="00D25F75"/>
    <w:rsid w:val="00D352AE"/>
    <w:rsid w:val="00D535F6"/>
    <w:rsid w:val="00D54412"/>
    <w:rsid w:val="00D54A87"/>
    <w:rsid w:val="00D6563C"/>
    <w:rsid w:val="00D707EE"/>
    <w:rsid w:val="00D758B0"/>
    <w:rsid w:val="00D87962"/>
    <w:rsid w:val="00DA3AEC"/>
    <w:rsid w:val="00DA4FE3"/>
    <w:rsid w:val="00DB576D"/>
    <w:rsid w:val="00DB7FD3"/>
    <w:rsid w:val="00DC0BA4"/>
    <w:rsid w:val="00DC6B0E"/>
    <w:rsid w:val="00DD14D9"/>
    <w:rsid w:val="00DD7AD3"/>
    <w:rsid w:val="00DE0666"/>
    <w:rsid w:val="00DE2FE0"/>
    <w:rsid w:val="00DE5779"/>
    <w:rsid w:val="00DF436A"/>
    <w:rsid w:val="00DF62B9"/>
    <w:rsid w:val="00E14CC1"/>
    <w:rsid w:val="00E24444"/>
    <w:rsid w:val="00E35E94"/>
    <w:rsid w:val="00E37994"/>
    <w:rsid w:val="00E40C13"/>
    <w:rsid w:val="00E45168"/>
    <w:rsid w:val="00E476CA"/>
    <w:rsid w:val="00E559DE"/>
    <w:rsid w:val="00E6098C"/>
    <w:rsid w:val="00E7531D"/>
    <w:rsid w:val="00E76965"/>
    <w:rsid w:val="00E84AF5"/>
    <w:rsid w:val="00EA1170"/>
    <w:rsid w:val="00EA2A5E"/>
    <w:rsid w:val="00EA36E0"/>
    <w:rsid w:val="00EA4568"/>
    <w:rsid w:val="00EA71B5"/>
    <w:rsid w:val="00EB386A"/>
    <w:rsid w:val="00EB4AC4"/>
    <w:rsid w:val="00EB67BA"/>
    <w:rsid w:val="00EB7CD7"/>
    <w:rsid w:val="00EC3059"/>
    <w:rsid w:val="00ED123B"/>
    <w:rsid w:val="00ED39A3"/>
    <w:rsid w:val="00ED72B4"/>
    <w:rsid w:val="00EE08CA"/>
    <w:rsid w:val="00EF34D7"/>
    <w:rsid w:val="00EF48E3"/>
    <w:rsid w:val="00F259DE"/>
    <w:rsid w:val="00F4511F"/>
    <w:rsid w:val="00F577A1"/>
    <w:rsid w:val="00F67080"/>
    <w:rsid w:val="00F7343D"/>
    <w:rsid w:val="00F830FF"/>
    <w:rsid w:val="00F85497"/>
    <w:rsid w:val="00F953F0"/>
    <w:rsid w:val="00F97937"/>
    <w:rsid w:val="00FA5B10"/>
    <w:rsid w:val="00FA7838"/>
    <w:rsid w:val="00FB224D"/>
    <w:rsid w:val="00FB7131"/>
    <w:rsid w:val="00FD3B10"/>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9AA9D"/>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Mencinsinresolver3">
    <w:name w:val="Mención sin resolver3"/>
    <w:basedOn w:val="Fuentedeprrafopredeter"/>
    <w:uiPriority w:val="99"/>
    <w:semiHidden/>
    <w:unhideWhenUsed/>
    <w:rsid w:val="0008413D"/>
    <w:rPr>
      <w:color w:val="605E5C"/>
      <w:shd w:val="clear" w:color="auto" w:fill="E1DFDD"/>
    </w:rPr>
  </w:style>
  <w:style w:type="paragraph" w:customStyle="1" w:styleId="Standard">
    <w:name w:val="Standard"/>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9D64D8"/>
    <w:pPr>
      <w:numPr>
        <w:numId w:val="15"/>
      </w:numPr>
    </w:pPr>
  </w:style>
  <w:style w:type="character" w:styleId="nfasissutil">
    <w:name w:val="Subtle Emphasis"/>
    <w:basedOn w:val="Fuentedeprrafopredeter"/>
    <w:uiPriority w:val="19"/>
    <w:qFormat/>
    <w:rsid w:val="00EA456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1661">
      <w:bodyDiv w:val="1"/>
      <w:marLeft w:val="0"/>
      <w:marRight w:val="0"/>
      <w:marTop w:val="0"/>
      <w:marBottom w:val="0"/>
      <w:divBdr>
        <w:top w:val="none" w:sz="0" w:space="0" w:color="auto"/>
        <w:left w:val="none" w:sz="0" w:space="0" w:color="auto"/>
        <w:bottom w:val="none" w:sz="0" w:space="0" w:color="auto"/>
        <w:right w:val="none" w:sz="0" w:space="0" w:color="auto"/>
      </w:divBdr>
    </w:div>
    <w:div w:id="119038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i.ssmz@zapopan.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899B9-3714-497B-AE7A-2CE918ECE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36</Pages>
  <Words>11535</Words>
  <Characters>63445</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5</cp:revision>
  <cp:lastPrinted>2024-02-29T20:40:00Z</cp:lastPrinted>
  <dcterms:created xsi:type="dcterms:W3CDTF">2024-02-28T17:04:00Z</dcterms:created>
  <dcterms:modified xsi:type="dcterms:W3CDTF">2024-02-29T20:40:00Z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