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E2E47" w:rsidRPr="004F4044" w:rsidRDefault="00AE2E47">
      <w:pPr>
        <w:spacing w:after="200" w:line="240" w:lineRule="auto"/>
        <w:jc w:val="center"/>
        <w:rPr>
          <w:rFonts w:ascii="Century Gothic" w:eastAsia="Arial" w:hAnsi="Century Gothic" w:cs="Arial"/>
          <w:b/>
          <w:sz w:val="20"/>
          <w:szCs w:val="20"/>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D1422A"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Pr>
          <w:rFonts w:ascii="Century Gothic" w:eastAsia="Times New Roman" w:hAnsi="Century Gothic" w:cs="Arial"/>
          <w:b/>
        </w:rPr>
        <w:t>L</w:t>
      </w:r>
      <w:r w:rsidR="003E1A0D" w:rsidRPr="00D1422A">
        <w:rPr>
          <w:rFonts w:ascii="Century Gothic" w:eastAsia="Times New Roman" w:hAnsi="Century Gothic" w:cs="Arial"/>
          <w:b/>
        </w:rPr>
        <w:t>S</w:t>
      </w:r>
      <w:r w:rsidRPr="00D1422A">
        <w:rPr>
          <w:rFonts w:ascii="Century Gothic" w:eastAsia="Times New Roman" w:hAnsi="Century Gothic" w:cs="Arial"/>
          <w:b/>
        </w:rPr>
        <w:t>C-</w:t>
      </w:r>
      <w:r w:rsidR="00D1422A" w:rsidRPr="00D1422A">
        <w:rPr>
          <w:rFonts w:ascii="Century Gothic" w:eastAsia="Times New Roman" w:hAnsi="Century Gothic" w:cs="Arial"/>
          <w:b/>
        </w:rPr>
        <w:t>010</w:t>
      </w:r>
      <w:r w:rsidRPr="00D1422A">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D1422A">
        <w:rPr>
          <w:rFonts w:ascii="Century Gothic" w:hAnsi="Century Gothic" w:cs="Arial"/>
          <w:b/>
        </w:rPr>
        <w:t xml:space="preserve">FECHA DE PUBLICACIÓN: </w:t>
      </w:r>
      <w:r w:rsidR="00D1422A" w:rsidRPr="00D1422A">
        <w:rPr>
          <w:rFonts w:ascii="Century Gothic" w:hAnsi="Century Gothic" w:cs="Arial"/>
          <w:b/>
        </w:rPr>
        <w:t>1</w:t>
      </w:r>
      <w:r w:rsidR="00B57137">
        <w:rPr>
          <w:rFonts w:ascii="Century Gothic" w:hAnsi="Century Gothic" w:cs="Arial"/>
          <w:b/>
        </w:rPr>
        <w:t>7</w:t>
      </w:r>
      <w:r w:rsidRPr="00D1422A">
        <w:rPr>
          <w:rFonts w:ascii="Century Gothic" w:hAnsi="Century Gothic" w:cs="Arial"/>
          <w:b/>
        </w:rPr>
        <w:t>/02/2023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Pr="00D1422A">
              <w:rPr>
                <w:rFonts w:ascii="Century Gothic" w:eastAsia="Times New Roman" w:hAnsi="Century Gothic" w:cs="Arial"/>
              </w:rPr>
              <w:t xml:space="preserve"> MANTENIMIENTO VEHICULAR</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876D96">
              <w:rPr>
                <w:rFonts w:ascii="Century Gothic" w:eastAsia="Times New Roman" w:hAnsi="Century Gothic" w:cs="Arial"/>
                <w:bCs/>
                <w:highlight w:val="yellow"/>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D1422A">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Pr="00D1422A">
              <w:rPr>
                <w:rFonts w:ascii="Century Gothic" w:eastAsia="Times New Roman" w:hAnsi="Century Gothic" w:cs="Arial"/>
              </w:rPr>
              <w:t>: 296</w:t>
            </w:r>
            <w:r w:rsidR="0008413D" w:rsidRPr="00D1422A">
              <w:rPr>
                <w:rFonts w:ascii="Century Gothic" w:eastAsia="Times New Roman" w:hAnsi="Century Gothic" w:cs="Arial"/>
              </w:rPr>
              <w:t xml:space="preserve"> </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4F4044" w:rsidRDefault="00F259DE">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D1422A" w:rsidRPr="00D1422A">
              <w:rPr>
                <w:rFonts w:ascii="Century Gothic" w:eastAsia="Times New Roman" w:hAnsi="Century Gothic" w:cs="Arial"/>
                <w:b/>
              </w:rPr>
              <w:t>: LSC-010</w:t>
            </w:r>
            <w:r w:rsidR="00E24444" w:rsidRPr="00D1422A">
              <w:rPr>
                <w:rFonts w:ascii="Century Gothic" w:eastAsia="Times New Roman" w:hAnsi="Century Gothic" w:cs="Arial"/>
                <w:b/>
              </w:rPr>
              <w:t xml:space="preserve"> </w:t>
            </w:r>
            <w:r w:rsidRPr="00D1422A">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D9" w:rsidRPr="00A32FD9" w:rsidRDefault="00A32FD9" w:rsidP="00E24444">
                  <w:pPr>
                    <w:pStyle w:val="Encabezado"/>
                    <w:jc w:val="center"/>
                    <w:rPr>
                      <w:rFonts w:ascii="Century Gothic" w:eastAsia="Times New Roman" w:hAnsi="Century Gothic" w:cs="Arial"/>
                      <w:b/>
                    </w:rPr>
                  </w:pPr>
                  <w:r w:rsidRPr="005F7F02">
                    <w:rPr>
                      <w:rFonts w:ascii="Century Gothic" w:eastAsia="Times New Roman" w:hAnsi="Century Gothic" w:cs="Arial"/>
                      <w:b/>
                    </w:rPr>
                    <w:t>ADQUISICI</w:t>
                  </w:r>
                  <w:r w:rsidR="0008413D">
                    <w:rPr>
                      <w:rFonts w:ascii="Century Gothic" w:eastAsia="Times New Roman" w:hAnsi="Century Gothic" w:cs="Arial"/>
                      <w:b/>
                    </w:rPr>
                    <w:t>Ó</w:t>
                  </w:r>
                  <w:r w:rsidRPr="005F7F02">
                    <w:rPr>
                      <w:rFonts w:ascii="Century Gothic" w:eastAsia="Times New Roman" w:hAnsi="Century Gothic" w:cs="Arial"/>
                      <w:b/>
                    </w:rPr>
                    <w:t>N DE LL</w:t>
                  </w:r>
                  <w:r>
                    <w:rPr>
                      <w:rFonts w:ascii="Century Gothic" w:eastAsia="Times New Roman" w:hAnsi="Century Gothic" w:cs="Arial"/>
                      <w:b/>
                    </w:rPr>
                    <w:t>ANTAS PARA</w:t>
                  </w:r>
                  <w:r w:rsidR="000D4286">
                    <w:rPr>
                      <w:rFonts w:ascii="Century Gothic" w:eastAsia="Times New Roman" w:hAnsi="Century Gothic" w:cs="Arial"/>
                      <w:b/>
                    </w:rPr>
                    <w:t xml:space="preserve"> EL</w:t>
                  </w:r>
                  <w:r>
                    <w:rPr>
                      <w:rFonts w:ascii="Century Gothic" w:eastAsia="Times New Roman" w:hAnsi="Century Gothic" w:cs="Arial"/>
                      <w:b/>
                    </w:rPr>
                    <w:t xml:space="preserve"> PARQUE VEH</w:t>
                  </w:r>
                  <w:r w:rsidR="0008413D">
                    <w:rPr>
                      <w:rFonts w:ascii="Century Gothic" w:eastAsia="Times New Roman" w:hAnsi="Century Gothic" w:cs="Arial"/>
                      <w:b/>
                    </w:rPr>
                    <w:t>Í</w:t>
                  </w:r>
                  <w:r>
                    <w:rPr>
                      <w:rFonts w:ascii="Century Gothic" w:eastAsia="Times New Roman" w:hAnsi="Century Gothic" w:cs="Arial"/>
                      <w:b/>
                    </w:rPr>
                    <w:t xml:space="preserve">CULAR DEL </w:t>
                  </w:r>
                  <w:r w:rsidRPr="005F7F02">
                    <w:rPr>
                      <w:rFonts w:ascii="Century Gothic" w:eastAsia="Times New Roman" w:hAnsi="Century Gothic" w:cs="Arial"/>
                      <w:b/>
                    </w:rPr>
                    <w:t>HOSPITAL GENERAL Y LAS UNIDADES DE ATENCIÒN MEDICA</w:t>
                  </w:r>
                </w:p>
                <w:p w:rsidR="00AE2E47" w:rsidRPr="004F4044" w:rsidRDefault="00AE2E47" w:rsidP="00A32FD9">
                  <w:pPr>
                    <w:spacing w:after="0" w:line="240" w:lineRule="auto"/>
                    <w:contextualSpacing/>
                    <w:jc w:val="center"/>
                    <w:rPr>
                      <w:rFonts w:ascii="Century Gothic" w:eastAsia="Times New Roman" w:hAnsi="Century Gothic" w:cs="Arial"/>
                      <w:b/>
                    </w:rPr>
                  </w:pP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B138DC" w:rsidRDefault="00B138DC">
            <w:pPr>
              <w:spacing w:after="0" w:line="240" w:lineRule="auto"/>
              <w:jc w:val="center"/>
              <w:rPr>
                <w:rFonts w:ascii="Century Gothic" w:hAnsi="Century Gothic" w:cs="Arial"/>
                <w:b/>
              </w:rPr>
            </w:pPr>
          </w:p>
          <w:p w:rsidR="00A32FD9" w:rsidRDefault="00A32FD9">
            <w:pPr>
              <w:spacing w:after="0" w:line="240" w:lineRule="auto"/>
              <w:jc w:val="center"/>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F259DE">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F259DE">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F259DE">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F259DE">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F259DE">
                  <w:pPr>
                    <w:framePr w:hSpace="180" w:wrap="around" w:vAnchor="text" w:hAnchor="page" w:x="1309" w:y="708"/>
                    <w:spacing w:line="240" w:lineRule="auto"/>
                    <w:contextualSpacing/>
                    <w:suppressOverlap/>
                    <w:rPr>
                      <w:rFonts w:ascii="Century Gothic" w:hAnsi="Century Gothic" w:cs="Arial"/>
                    </w:rPr>
                  </w:pPr>
                </w:p>
                <w:p w:rsidR="004059E9" w:rsidRPr="00050BEF" w:rsidRDefault="00F259DE" w:rsidP="00F259DE">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24</w:t>
                  </w:r>
                  <w:r w:rsidR="004059E9" w:rsidRPr="00050BEF">
                    <w:rPr>
                      <w:rFonts w:ascii="Century Gothic" w:hAnsi="Century Gothic" w:cs="Arial"/>
                    </w:rPr>
                    <w:t>/02/2023</w:t>
                  </w:r>
                </w:p>
                <w:p w:rsidR="004059E9" w:rsidRPr="00050BEF" w:rsidRDefault="004059E9" w:rsidP="006E280C">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1</w:t>
                  </w:r>
                  <w:r w:rsidR="006E280C">
                    <w:rPr>
                      <w:rFonts w:ascii="Century Gothic" w:hAnsi="Century Gothic"/>
                    </w:rPr>
                    <w:t>2</w:t>
                  </w:r>
                  <w:r w:rsidRPr="00050BEF">
                    <w:rPr>
                      <w:rFonts w:ascii="Century Gothic" w:hAnsi="Century Gothic"/>
                    </w:rPr>
                    <w:t>:00 HRS</w:t>
                  </w:r>
                </w:p>
              </w:tc>
              <w:tc>
                <w:tcPr>
                  <w:tcW w:w="2403" w:type="dxa"/>
                  <w:shd w:val="clear" w:color="auto" w:fill="auto"/>
                </w:tcPr>
                <w:p w:rsidR="004059E9" w:rsidRPr="00050BEF" w:rsidRDefault="004059E9" w:rsidP="00F259DE">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F259DE">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F259DE">
                  <w:pPr>
                    <w:framePr w:hSpace="180" w:wrap="around" w:vAnchor="text" w:hAnchor="page" w:x="1309" w:y="708"/>
                    <w:spacing w:line="240" w:lineRule="auto"/>
                    <w:contextualSpacing/>
                    <w:suppressOverlap/>
                    <w:rPr>
                      <w:rFonts w:ascii="Century Gothic" w:hAnsi="Century Gothic" w:cs="Arial"/>
                    </w:rPr>
                  </w:pPr>
                </w:p>
                <w:p w:rsidR="004059E9" w:rsidRPr="00050BEF" w:rsidRDefault="006E280C" w:rsidP="00F259DE">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28</w:t>
                  </w:r>
                  <w:r w:rsidR="004059E9" w:rsidRPr="00050BEF">
                    <w:rPr>
                      <w:rFonts w:ascii="Century Gothic" w:hAnsi="Century Gothic" w:cs="Arial"/>
                    </w:rPr>
                    <w:t>/0</w:t>
                  </w:r>
                  <w:r>
                    <w:rPr>
                      <w:rFonts w:ascii="Century Gothic" w:hAnsi="Century Gothic" w:cs="Arial"/>
                    </w:rPr>
                    <w:t>2</w:t>
                  </w:r>
                  <w:r w:rsidR="004059E9" w:rsidRPr="00050BEF">
                    <w:rPr>
                      <w:rFonts w:ascii="Century Gothic" w:hAnsi="Century Gothic" w:cs="Arial"/>
                    </w:rPr>
                    <w:t>/2023</w:t>
                  </w:r>
                </w:p>
                <w:p w:rsidR="004059E9" w:rsidRPr="00050BEF" w:rsidRDefault="004059E9" w:rsidP="00F259DE">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12:00 HRS</w:t>
                  </w:r>
                </w:p>
              </w:tc>
              <w:tc>
                <w:tcPr>
                  <w:tcW w:w="2600" w:type="dxa"/>
                  <w:shd w:val="clear" w:color="auto" w:fill="auto"/>
                </w:tcPr>
                <w:p w:rsidR="004059E9" w:rsidRPr="00050BEF" w:rsidRDefault="004059E9" w:rsidP="00F259DE">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F259DE">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 xml:space="preserve">Junta de Aclaraciones y/o preguntas se llevará a cabo de forma presencial el día </w:t>
            </w:r>
            <w:r w:rsidRPr="00123AD5">
              <w:rPr>
                <w:rFonts w:ascii="Century Gothic" w:hAnsi="Century Gothic"/>
                <w:highlight w:val="yellow"/>
              </w:rPr>
              <w:t>2</w:t>
            </w:r>
            <w:r w:rsidR="00123AD5">
              <w:rPr>
                <w:rFonts w:ascii="Century Gothic" w:hAnsi="Century Gothic"/>
                <w:highlight w:val="yellow"/>
              </w:rPr>
              <w:t>4</w:t>
            </w:r>
            <w:r w:rsidRPr="00123AD5">
              <w:rPr>
                <w:rFonts w:ascii="Century Gothic" w:hAnsi="Century Gothic"/>
                <w:highlight w:val="yellow"/>
              </w:rPr>
              <w:t xml:space="preserve"> de febrero del 2023 a las 12:00</w:t>
            </w:r>
            <w:r w:rsidRPr="00F259DE">
              <w:rPr>
                <w:rFonts w:ascii="Century Gothic" w:hAnsi="Century Gothic"/>
              </w:rPr>
              <w:t xml:space="preserve"> horas, en el auditorio del Hospital General de Zapopan ubicado en</w:t>
            </w:r>
            <w:r w:rsidRPr="00050BEF">
              <w:rPr>
                <w:rFonts w:ascii="Century Gothic" w:hAnsi="Century Gothic"/>
              </w:rPr>
              <w:t xml:space="preserve"> el piso 1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E24444" w:rsidRPr="00123AD5">
              <w:rPr>
                <w:rFonts w:ascii="Century Gothic" w:hAnsi="Century Gothic"/>
                <w:b/>
                <w:bCs/>
                <w:highlight w:val="yellow"/>
              </w:rPr>
              <w:t>2</w:t>
            </w:r>
            <w:r w:rsidR="006E280C">
              <w:rPr>
                <w:rFonts w:ascii="Century Gothic" w:hAnsi="Century Gothic"/>
                <w:b/>
                <w:bCs/>
                <w:highlight w:val="yellow"/>
              </w:rPr>
              <w:t>2</w:t>
            </w:r>
            <w:r w:rsidR="00E24444" w:rsidRPr="00123AD5">
              <w:rPr>
                <w:rFonts w:ascii="Century Gothic" w:hAnsi="Century Gothic"/>
                <w:b/>
                <w:bCs/>
                <w:highlight w:val="yellow"/>
              </w:rPr>
              <w:t xml:space="preserve"> de febrero del 2023 y hasta</w:t>
            </w:r>
            <w:r w:rsidRPr="00123AD5">
              <w:rPr>
                <w:rFonts w:ascii="Century Gothic" w:hAnsi="Century Gothic"/>
                <w:b/>
                <w:bCs/>
                <w:highlight w:val="yellow"/>
              </w:rPr>
              <w:t xml:space="preserve"> las 1</w:t>
            </w:r>
            <w:r w:rsidR="00D1422A" w:rsidRPr="00123AD5">
              <w:rPr>
                <w:rFonts w:ascii="Century Gothic" w:hAnsi="Century Gothic"/>
                <w:b/>
                <w:bCs/>
                <w:highlight w:val="yellow"/>
              </w:rPr>
              <w:t>2</w:t>
            </w:r>
            <w:r w:rsidRPr="00123AD5">
              <w:rPr>
                <w:rFonts w:ascii="Century Gothic" w:hAnsi="Century Gothic"/>
                <w:b/>
                <w:bCs/>
                <w:highlight w:val="yellow"/>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C93E9C" w:rsidP="0008413D">
            <w:pPr>
              <w:spacing w:after="200" w:line="240" w:lineRule="auto"/>
              <w:jc w:val="center"/>
              <w:rPr>
                <w:rFonts w:ascii="Century Gothic" w:hAnsi="Century Gothic" w:cs="Arial"/>
              </w:rPr>
            </w:pPr>
            <w:r w:rsidRPr="00C93E9C">
              <w:rPr>
                <w:rFonts w:ascii="Century Gothic" w:hAnsi="Century Gothic" w:cs="Century Gothic"/>
                <w:b/>
                <w:u w:val="single"/>
              </w:rPr>
              <w:t>compras2@ssmz.gob.mx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4F4044" w:rsidP="004B5241">
            <w:pPr>
              <w:pStyle w:val="Encabezado"/>
              <w:jc w:val="center"/>
              <w:rPr>
                <w:rFonts w:ascii="Century Gothic" w:eastAsia="Times New Roman" w:hAnsi="Century Gothic" w:cs="Arial"/>
                <w:b/>
              </w:rPr>
            </w:pPr>
            <w:r w:rsidRPr="004F4044">
              <w:rPr>
                <w:rFonts w:ascii="Century Gothic" w:hAnsi="Century Gothic" w:cs="Arial"/>
                <w:b/>
              </w:rPr>
              <w:t xml:space="preserve">LICITACIÓN PÚBLICA NACIONAL </w:t>
            </w:r>
            <w:r w:rsidR="00BF69C3">
              <w:rPr>
                <w:rFonts w:ascii="Century Gothic" w:hAnsi="Century Gothic" w:cs="Arial"/>
                <w:b/>
              </w:rPr>
              <w:t>SIN</w:t>
            </w:r>
            <w:r w:rsidRPr="004F4044">
              <w:rPr>
                <w:rFonts w:ascii="Century Gothic" w:hAnsi="Century Gothic" w:cs="Arial"/>
                <w:b/>
              </w:rPr>
              <w:t xml:space="preserve"> CONCURRENCIA DEL C</w:t>
            </w:r>
            <w:r w:rsidR="00D1422A">
              <w:rPr>
                <w:rFonts w:ascii="Century Gothic" w:hAnsi="Century Gothic" w:cs="Arial"/>
                <w:b/>
              </w:rPr>
              <w:t>OMITÉ DE ADQUISICIONES NÚMERO LSC-010</w:t>
            </w:r>
            <w:r w:rsidR="004059E9">
              <w:rPr>
                <w:rFonts w:ascii="Century Gothic" w:hAnsi="Century Gothic" w:cs="Arial"/>
                <w:b/>
              </w:rPr>
              <w:t xml:space="preserve"> </w:t>
            </w:r>
            <w:r w:rsidRPr="004F4044">
              <w:rPr>
                <w:rFonts w:ascii="Century Gothic" w:hAnsi="Century Gothic" w:cs="Arial"/>
                <w:b/>
              </w:rPr>
              <w:t xml:space="preserve">/2023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4B5241" w:rsidRPr="005F7F02">
              <w:rPr>
                <w:rFonts w:ascii="Century Gothic" w:eastAsia="Times New Roman" w:hAnsi="Century Gothic" w:cs="Arial"/>
                <w:b/>
              </w:rPr>
              <w:t>ADQUISICIÒN DE LL</w:t>
            </w:r>
            <w:r w:rsidR="004B5241">
              <w:rPr>
                <w:rFonts w:ascii="Century Gothic" w:eastAsia="Times New Roman" w:hAnsi="Century Gothic" w:cs="Arial"/>
                <w:b/>
              </w:rPr>
              <w:t xml:space="preserve">ANTAS PARA </w:t>
            </w:r>
            <w:r w:rsidR="000D4286">
              <w:rPr>
                <w:rFonts w:ascii="Century Gothic" w:eastAsia="Times New Roman" w:hAnsi="Century Gothic" w:cs="Arial"/>
                <w:b/>
              </w:rPr>
              <w:t xml:space="preserve">EL </w:t>
            </w:r>
            <w:r w:rsidR="004B5241">
              <w:rPr>
                <w:rFonts w:ascii="Century Gothic" w:eastAsia="Times New Roman" w:hAnsi="Century Gothic" w:cs="Arial"/>
                <w:b/>
              </w:rPr>
              <w:t xml:space="preserve">PARQUE VEHÌCULAR DEL </w:t>
            </w:r>
            <w:r w:rsidR="004B5241" w:rsidRPr="005F7F02">
              <w:rPr>
                <w:rFonts w:ascii="Century Gothic" w:eastAsia="Times New Roman" w:hAnsi="Century Gothic" w:cs="Arial"/>
                <w:b/>
              </w:rPr>
              <w:t>HOSPITAL GENERAL Y LAS UNIDADES DE ATENCIÒN MEDICA</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F4044">
                <w:rPr>
                  <w:rStyle w:val="Hipervnculo"/>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1"/>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las 12:00 hrs. del día </w:t>
            </w:r>
            <w:r w:rsidR="00E40C13" w:rsidRPr="00E40C13">
              <w:rPr>
                <w:rFonts w:ascii="Century Gothic" w:hAnsi="Century Gothic" w:cs="Century Gothic"/>
                <w:b/>
              </w:rPr>
              <w:t>28</w:t>
            </w:r>
            <w:r w:rsidRPr="00E40C13">
              <w:rPr>
                <w:rFonts w:ascii="Century Gothic" w:hAnsi="Century Gothic" w:cs="Century Gothic"/>
                <w:b/>
              </w:rPr>
              <w:t xml:space="preserve"> de </w:t>
            </w:r>
            <w:r w:rsidR="00E40C13" w:rsidRPr="00E40C13">
              <w:rPr>
                <w:rFonts w:ascii="Century Gothic" w:hAnsi="Century Gothic" w:cs="Century Gothic"/>
                <w:b/>
              </w:rPr>
              <w:t>febrero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 xml:space="preserve">dquisiciones del Hospital General de Zapopan el día </w:t>
            </w:r>
            <w:r w:rsidR="00E40C13">
              <w:rPr>
                <w:rFonts w:ascii="Century Gothic" w:hAnsi="Century Gothic" w:cs="Century Gothic"/>
                <w:highlight w:val="yellow"/>
              </w:rPr>
              <w:t>28</w:t>
            </w:r>
            <w:r w:rsidR="00743120" w:rsidRPr="00743120">
              <w:rPr>
                <w:rFonts w:ascii="Century Gothic" w:hAnsi="Century Gothic" w:cs="Century Gothic"/>
                <w:highlight w:val="yellow"/>
              </w:rPr>
              <w:t xml:space="preserve"> de </w:t>
            </w:r>
            <w:r w:rsidR="00E40C13">
              <w:rPr>
                <w:rFonts w:ascii="Century Gothic" w:hAnsi="Century Gothic" w:cs="Century Gothic"/>
                <w:highlight w:val="yellow"/>
              </w:rPr>
              <w:t>febrero</w:t>
            </w:r>
            <w:r w:rsidR="00743120" w:rsidRPr="00743120">
              <w:rPr>
                <w:rFonts w:ascii="Century Gothic" w:hAnsi="Century Gothic" w:cs="Century Gothic"/>
                <w:highlight w:val="yellow"/>
              </w:rPr>
              <w:t xml:space="preserve"> del 2023 a más tardar a las 12:00</w:t>
            </w:r>
            <w:r w:rsidR="00743120" w:rsidRPr="00743120">
              <w:rPr>
                <w:rFonts w:ascii="Century Gothic" w:hAnsi="Century Gothic" w:cs="Century Gothic"/>
              </w:rPr>
              <w:t xml:space="preserve"> hrs.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4F4044">
              <w:rPr>
                <w:rFonts w:ascii="Century Gothic" w:hAnsi="Century Gothic"/>
              </w:rPr>
              <w:lastRenderedPageBreak/>
              <w:t>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lastRenderedPageBreak/>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lastRenderedPageBreak/>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4F4044"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Pr>
                <w:rFonts w:ascii="Century Gothic" w:eastAsia="Arial" w:hAnsi="Century Gothic" w:cs="Arial"/>
                <w:b/>
                <w:bCs/>
                <w:color w:val="000000" w:themeColor="text1"/>
                <w:sz w:val="22"/>
                <w:szCs w:val="20"/>
              </w:rPr>
              <w:t xml:space="preserve">La asignación de los bienes </w:t>
            </w:r>
            <w:r w:rsidR="004F4044" w:rsidRPr="004F4044">
              <w:rPr>
                <w:rFonts w:ascii="Century Gothic" w:eastAsia="Arial" w:hAnsi="Century Gothic" w:cs="Arial"/>
                <w:b/>
                <w:bCs/>
                <w:color w:val="000000" w:themeColor="text1"/>
                <w:sz w:val="22"/>
                <w:szCs w:val="20"/>
              </w:rPr>
              <w:t xml:space="preserve">objeto de la presente licitación será </w:t>
            </w:r>
            <w:r w:rsidR="004F4044" w:rsidRPr="004F4044">
              <w:rPr>
                <w:rFonts w:ascii="Century Gothic" w:eastAsia="Arial" w:hAnsi="Century Gothic" w:cs="Arial"/>
                <w:b/>
                <w:color w:val="000000" w:themeColor="text1"/>
                <w:sz w:val="22"/>
                <w:szCs w:val="20"/>
              </w:rPr>
              <w:t xml:space="preserve">a uno o varios licitantes.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lastRenderedPageBreak/>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4F4044">
              <w:rPr>
                <w:rFonts w:ascii="Century Gothic" w:hAnsi="Century Gothic" w:cs="Arial"/>
              </w:rPr>
              <w:lastRenderedPageBreak/>
              <w:t>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lastRenderedPageBreak/>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200" w:line="276"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Pr="004F4044" w:rsidRDefault="00E40C13">
      <w:pPr>
        <w:spacing w:after="0" w:line="240" w:lineRule="auto"/>
        <w:jc w:val="center"/>
        <w:rPr>
          <w:rFonts w:ascii="Century Gothic" w:eastAsia="Arial" w:hAnsi="Century Gothic" w:cs="Arial"/>
          <w:b/>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AE2E47">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LS</w:t>
      </w:r>
      <w:r w:rsidRPr="004F4044">
        <w:rPr>
          <w:rFonts w:ascii="Century Gothic" w:eastAsia="Arial" w:hAnsi="Century Gothic" w:cs="Arial"/>
          <w:b/>
        </w:rPr>
        <w:t>C</w:t>
      </w:r>
      <w:r w:rsidRPr="004F4044">
        <w:rPr>
          <w:rFonts w:ascii="Century Gothic" w:eastAsia="Times New Roman" w:hAnsi="Century Gothic" w:cs="Arial"/>
          <w:b/>
        </w:rPr>
        <w:t>-0</w:t>
      </w:r>
      <w:r w:rsidR="00BF69C3">
        <w:rPr>
          <w:rFonts w:ascii="Century Gothic" w:eastAsia="Times New Roman" w:hAnsi="Century Gothic" w:cs="Arial"/>
          <w:b/>
        </w:rPr>
        <w:t>10</w:t>
      </w:r>
      <w:r w:rsidRPr="004F4044">
        <w:rPr>
          <w:rFonts w:ascii="Century Gothic" w:eastAsia="Times New Roman" w:hAnsi="Century Gothic" w:cs="Arial"/>
          <w:b/>
        </w:rPr>
        <w:t>/2023</w:t>
      </w:r>
      <w:r w:rsidRPr="004F4044">
        <w:rPr>
          <w:rFonts w:ascii="Century Gothic" w:eastAsia="Arial" w:hAnsi="Century Gothic" w:cs="Arial"/>
          <w:b/>
        </w:rPr>
        <w:t xml:space="preserve"> PARA LA </w:t>
      </w:r>
      <w:r w:rsidR="00D87962" w:rsidRPr="005F7F02">
        <w:rPr>
          <w:rFonts w:ascii="Century Gothic" w:eastAsia="Times New Roman" w:hAnsi="Century Gothic" w:cs="Arial"/>
          <w:b/>
        </w:rPr>
        <w:t>ADQUISICIÒN DE LL</w:t>
      </w:r>
      <w:r w:rsidR="00D87962">
        <w:rPr>
          <w:rFonts w:ascii="Century Gothic" w:eastAsia="Times New Roman" w:hAnsi="Century Gothic" w:cs="Arial"/>
          <w:b/>
        </w:rPr>
        <w:t xml:space="preserve">ANTAS PARA EL PARQUE VEHÌCULAR DEL </w:t>
      </w:r>
      <w:r w:rsidR="00D87962" w:rsidRPr="005F7F02">
        <w:rPr>
          <w:rFonts w:ascii="Century Gothic" w:eastAsia="Times New Roman" w:hAnsi="Century Gothic" w:cs="Arial"/>
          <w:b/>
        </w:rPr>
        <w:t>HOSPITAL GENERAL Y LAS UNIDADES DE ATENCIÒN MEDICA</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D87962" w:rsidRPr="00BD06A7">
        <w:rPr>
          <w:rFonts w:ascii="Century Gothic" w:eastAsia="Times New Roman" w:hAnsi="Century Gothic" w:cs="Arial"/>
        </w:rPr>
        <w:t>LLANTAS</w:t>
      </w:r>
      <w:r w:rsidR="00D87962" w:rsidRPr="00D87962">
        <w:rPr>
          <w:rFonts w:ascii="Century Gothic" w:eastAsia="Times New Roman" w:hAnsi="Century Gothic" w:cs="Arial"/>
        </w:rPr>
        <w:t xml:space="preserve"> PARA EL PARQUE VEHÌCULAR DEL HOSPITAL GENERAL Y LAS UNIDADES DE ATENCIÒN MEDICA</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4C2498" w:rsidRPr="004F4044" w:rsidRDefault="004C2498">
      <w:pPr>
        <w:spacing w:after="200" w:line="240" w:lineRule="auto"/>
        <w:contextualSpacing/>
        <w:jc w:val="both"/>
        <w:rPr>
          <w:rFonts w:ascii="Century Gothic" w:hAnsi="Century Gothic" w:cs="Arial"/>
          <w:b/>
          <w:lang w:eastAsia="en-US"/>
        </w:rPr>
      </w:pPr>
    </w:p>
    <w:p w:rsidR="00AE2E47" w:rsidRPr="004F4044" w:rsidRDefault="003614EC">
      <w:pPr>
        <w:spacing w:after="200" w:line="276"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4C2498" w:rsidRDefault="004C2498">
      <w:pPr>
        <w:spacing w:after="200" w:line="240" w:lineRule="auto"/>
        <w:contextualSpacing/>
        <w:jc w:val="both"/>
        <w:rPr>
          <w:rFonts w:ascii="Century Gothic" w:hAnsi="Century Gothic" w:cs="Arial"/>
          <w:b/>
          <w:lang w:eastAsia="en-US"/>
        </w:rPr>
      </w:pPr>
    </w:p>
    <w:p w:rsidR="00AE2E47" w:rsidRPr="004F4044" w:rsidRDefault="004F4044">
      <w:pPr>
        <w:spacing w:after="200" w:line="240" w:lineRule="auto"/>
        <w:contextualSpacing/>
        <w:jc w:val="both"/>
        <w:rPr>
          <w:rFonts w:ascii="Century Gothic" w:hAnsi="Century Gothic" w:cs="Arial"/>
          <w:lang w:eastAsia="en-US"/>
        </w:rPr>
      </w:pPr>
      <w:r w:rsidRPr="004F4044">
        <w:rPr>
          <w:rFonts w:ascii="Century Gothic" w:hAnsi="Century Gothic" w:cs="Arial"/>
          <w:b/>
          <w:lang w:eastAsia="en-US"/>
        </w:rPr>
        <w:t xml:space="preserve">1. </w:t>
      </w:r>
      <w:r w:rsidRPr="004F4044">
        <w:rPr>
          <w:rFonts w:ascii="Century Gothic" w:hAnsi="Century Gothic" w:cs="Arial"/>
          <w:lang w:eastAsia="en-US"/>
        </w:rPr>
        <w:t>La asignación se realizará por partidas o renglones.</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200" w:line="240" w:lineRule="auto"/>
        <w:contextualSpacing/>
        <w:jc w:val="both"/>
        <w:rPr>
          <w:rFonts w:ascii="Century Gothic" w:hAnsi="Century Gothic" w:cs="Arial"/>
          <w:lang w:eastAsia="en-US"/>
        </w:rPr>
      </w:pPr>
      <w:r w:rsidRPr="004F4044">
        <w:rPr>
          <w:rFonts w:ascii="Century Gothic" w:hAnsi="Century Gothic" w:cs="Arial"/>
          <w:lang w:eastAsia="en-US"/>
        </w:rPr>
        <w:t xml:space="preserve">La contratación quedará sujeta a las cantidades solicitadas que se calcularán en base a las necesidades por la “CONVOCANTE”, aclarando que esta frecuencia puede aumentarse o disminuirse en base a la productividad, crecimiento y/o disminución de la demanda de los servicios por parte de </w:t>
      </w:r>
      <w:r w:rsidR="004C2498">
        <w:rPr>
          <w:rFonts w:ascii="Century Gothic" w:hAnsi="Century Gothic" w:cs="Arial"/>
          <w:lang w:eastAsia="en-US"/>
        </w:rPr>
        <w:t>Mantenimiento Vehicular</w:t>
      </w:r>
      <w:r w:rsidRPr="004F4044">
        <w:rPr>
          <w:rFonts w:ascii="Century Gothic" w:hAnsi="Century Gothic" w:cs="Arial"/>
          <w:lang w:eastAsia="en-US"/>
        </w:rPr>
        <w:t xml:space="preserve"> de este Organismo.</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BD06A7" w:rsidRPr="00BD06A7" w:rsidRDefault="00BD06A7" w:rsidP="00BD06A7">
      <w:pPr>
        <w:ind w:right="-518"/>
        <w:jc w:val="both"/>
        <w:rPr>
          <w:rFonts w:ascii="Century Gothic" w:hAnsi="Century Gothic" w:cs="Arial"/>
          <w:b/>
        </w:rPr>
      </w:pPr>
      <w:r w:rsidRPr="00BD06A7">
        <w:rPr>
          <w:rFonts w:ascii="Century Gothic" w:hAnsi="Century Gothic" w:cs="Arial"/>
          <w:b/>
        </w:rPr>
        <w:t>Consideraciones generales:</w:t>
      </w:r>
    </w:p>
    <w:p w:rsidR="00BD06A7" w:rsidRDefault="00BD06A7" w:rsidP="0047355A">
      <w:pPr>
        <w:pStyle w:val="Prrafodelista"/>
        <w:numPr>
          <w:ilvl w:val="0"/>
          <w:numId w:val="11"/>
        </w:numPr>
        <w:ind w:right="-518"/>
        <w:jc w:val="both"/>
        <w:rPr>
          <w:rFonts w:ascii="Century Gothic" w:hAnsi="Century Gothic" w:cs="Arial"/>
        </w:rPr>
      </w:pPr>
      <w:r w:rsidRPr="0047355A">
        <w:rPr>
          <w:rFonts w:ascii="Century Gothic" w:hAnsi="Century Gothic" w:cs="Arial"/>
        </w:rPr>
        <w:t xml:space="preserve">Se requiere </w:t>
      </w:r>
      <w:r w:rsidRPr="0047355A">
        <w:rPr>
          <w:rFonts w:ascii="Century Gothic" w:hAnsi="Century Gothic" w:cs="Arial"/>
          <w:b/>
        </w:rPr>
        <w:t>FICHA TECNICA</w:t>
      </w:r>
      <w:r w:rsidRPr="0047355A">
        <w:rPr>
          <w:rFonts w:ascii="Century Gothic" w:hAnsi="Century Gothic" w:cs="Arial"/>
        </w:rPr>
        <w:t xml:space="preserve"> de todas las llantas las cuales deberán de coinci</w:t>
      </w:r>
      <w:r w:rsidR="00F577A1">
        <w:rPr>
          <w:rFonts w:ascii="Century Gothic" w:hAnsi="Century Gothic" w:cs="Arial"/>
        </w:rPr>
        <w:t xml:space="preserve">dir con los productos </w:t>
      </w:r>
      <w:r w:rsidR="00F577A1" w:rsidRPr="00BF69C3">
        <w:rPr>
          <w:rFonts w:ascii="Century Gothic" w:hAnsi="Century Gothic" w:cs="Arial"/>
        </w:rPr>
        <w:t xml:space="preserve">cotizados, </w:t>
      </w:r>
      <w:r w:rsidR="00A072A2" w:rsidRPr="00BF69C3">
        <w:rPr>
          <w:rFonts w:ascii="Century Gothic" w:hAnsi="Century Gothic" w:cs="Arial"/>
        </w:rPr>
        <w:t xml:space="preserve">así como </w:t>
      </w:r>
      <w:r w:rsidR="00456DD8" w:rsidRPr="00BF69C3">
        <w:rPr>
          <w:rFonts w:ascii="Century Gothic" w:hAnsi="Century Gothic" w:cs="Arial"/>
        </w:rPr>
        <w:t>se</w:t>
      </w:r>
      <w:r w:rsidR="00F577A1" w:rsidRPr="00BF69C3">
        <w:rPr>
          <w:rFonts w:ascii="Century Gothic" w:hAnsi="Century Gothic" w:cs="Arial"/>
        </w:rPr>
        <w:t xml:space="preserve"> tomarán en cuenta </w:t>
      </w:r>
      <w:r w:rsidR="00456DD8" w:rsidRPr="00BF69C3">
        <w:rPr>
          <w:rFonts w:ascii="Century Gothic" w:hAnsi="Century Gothic" w:cs="Arial"/>
        </w:rPr>
        <w:t xml:space="preserve">los </w:t>
      </w:r>
      <w:r w:rsidR="00F577A1" w:rsidRPr="00BF69C3">
        <w:rPr>
          <w:rFonts w:ascii="Century Gothic" w:hAnsi="Century Gothic" w:cs="Arial"/>
        </w:rPr>
        <w:t xml:space="preserve">valores </w:t>
      </w:r>
      <w:r w:rsidR="00456DD8" w:rsidRPr="00BF69C3">
        <w:rPr>
          <w:rFonts w:ascii="Century Gothic" w:hAnsi="Century Gothic" w:cs="Arial"/>
        </w:rPr>
        <w:t>agregados en cada participante</w:t>
      </w:r>
    </w:p>
    <w:p w:rsidR="0047355A" w:rsidRPr="0047355A" w:rsidRDefault="0047355A" w:rsidP="0047355A">
      <w:pPr>
        <w:pStyle w:val="Prrafodelista"/>
        <w:ind w:right="-518"/>
        <w:jc w:val="both"/>
        <w:rPr>
          <w:rFonts w:ascii="Century Gothic" w:hAnsi="Century Gothic" w:cs="Arial"/>
        </w:rPr>
      </w:pPr>
    </w:p>
    <w:p w:rsidR="00BD06A7" w:rsidRPr="0047355A" w:rsidRDefault="00BD06A7" w:rsidP="0047355A">
      <w:pPr>
        <w:pStyle w:val="Prrafodelista"/>
        <w:numPr>
          <w:ilvl w:val="0"/>
          <w:numId w:val="11"/>
        </w:numPr>
        <w:ind w:right="-518"/>
        <w:jc w:val="both"/>
        <w:rPr>
          <w:rFonts w:ascii="Century Gothic" w:hAnsi="Century Gothic" w:cs="Arial"/>
        </w:rPr>
      </w:pPr>
      <w:r w:rsidRPr="0047355A">
        <w:rPr>
          <w:rFonts w:ascii="Century Gothic" w:hAnsi="Century Gothic" w:cs="Arial"/>
        </w:rPr>
        <w:t xml:space="preserve">Las llantas deberán de ser de reciente </w:t>
      </w:r>
      <w:r w:rsidR="004C2498">
        <w:rPr>
          <w:rFonts w:ascii="Century Gothic" w:hAnsi="Century Gothic" w:cs="Arial"/>
        </w:rPr>
        <w:t>fabricación</w:t>
      </w:r>
      <w:r w:rsidRPr="0047355A">
        <w:rPr>
          <w:rFonts w:ascii="Century Gothic" w:hAnsi="Century Gothic" w:cs="Arial"/>
        </w:rPr>
        <w:t>, no mayor a 12 meses, requisito que deberá de ser acreditado por escrito y al momento de realizar la entrega.</w:t>
      </w:r>
    </w:p>
    <w:p w:rsidR="0047355A" w:rsidRPr="0047355A" w:rsidRDefault="0047355A" w:rsidP="0047355A">
      <w:pPr>
        <w:pStyle w:val="Prrafodelista"/>
        <w:rPr>
          <w:rFonts w:ascii="Century Gothic" w:hAnsi="Century Gothic" w:cs="Arial"/>
        </w:rPr>
      </w:pPr>
    </w:p>
    <w:p w:rsidR="00BD06A7" w:rsidRPr="0047355A" w:rsidRDefault="00BD06A7" w:rsidP="0047355A">
      <w:pPr>
        <w:pStyle w:val="Prrafodelista"/>
        <w:numPr>
          <w:ilvl w:val="0"/>
          <w:numId w:val="11"/>
        </w:numPr>
        <w:ind w:right="-518"/>
        <w:jc w:val="both"/>
        <w:rPr>
          <w:rFonts w:ascii="Century Gothic" w:hAnsi="Century Gothic" w:cs="Arial"/>
        </w:rPr>
      </w:pPr>
      <w:r w:rsidRPr="0047355A">
        <w:rPr>
          <w:rFonts w:ascii="Century Gothic" w:hAnsi="Century Gothic" w:cs="Arial"/>
        </w:rPr>
        <w:t>Se dará preferencia a las cotizaciones de marcas de nivel Premium o intermedio siempre y cuando el precio de las mismas se encuentre ajustado a la media de la investigación de mercado.</w:t>
      </w:r>
    </w:p>
    <w:p w:rsidR="0047355A" w:rsidRPr="0047355A" w:rsidRDefault="0047355A" w:rsidP="0047355A">
      <w:pPr>
        <w:pStyle w:val="Prrafodelista"/>
        <w:rPr>
          <w:rFonts w:ascii="Century Gothic" w:hAnsi="Century Gothic" w:cs="Arial"/>
        </w:rPr>
      </w:pPr>
    </w:p>
    <w:p w:rsidR="00BD06A7" w:rsidRPr="00BF69C3" w:rsidRDefault="00BD06A7" w:rsidP="0047355A">
      <w:pPr>
        <w:pStyle w:val="Prrafodelista"/>
        <w:numPr>
          <w:ilvl w:val="0"/>
          <w:numId w:val="11"/>
        </w:numPr>
        <w:ind w:right="-518"/>
        <w:jc w:val="both"/>
        <w:rPr>
          <w:rFonts w:ascii="Century Gothic" w:hAnsi="Century Gothic" w:cs="Arial"/>
          <w:b/>
          <w:bCs/>
        </w:rPr>
      </w:pPr>
      <w:r w:rsidRPr="00BF69C3">
        <w:rPr>
          <w:rFonts w:ascii="Century Gothic" w:hAnsi="Century Gothic" w:cs="Arial"/>
          <w:b/>
          <w:bCs/>
        </w:rPr>
        <w:t>Los renglones podrán ser adjudicados a uno o varios proveedores.</w:t>
      </w:r>
    </w:p>
    <w:p w:rsidR="0047355A" w:rsidRPr="00BF69C3" w:rsidRDefault="0047355A" w:rsidP="0047355A">
      <w:pPr>
        <w:pStyle w:val="Prrafodelista"/>
        <w:rPr>
          <w:rFonts w:ascii="Century Gothic" w:hAnsi="Century Gothic" w:cs="Arial"/>
        </w:rPr>
      </w:pPr>
    </w:p>
    <w:p w:rsidR="0047355A" w:rsidRPr="00BF69C3" w:rsidRDefault="0047355A" w:rsidP="003944B9">
      <w:pPr>
        <w:pStyle w:val="Prrafodelista"/>
        <w:numPr>
          <w:ilvl w:val="0"/>
          <w:numId w:val="11"/>
        </w:numPr>
        <w:ind w:right="-518"/>
        <w:jc w:val="both"/>
        <w:rPr>
          <w:rFonts w:ascii="Century Gothic" w:hAnsi="Century Gothic" w:cs="Arial"/>
        </w:rPr>
      </w:pPr>
      <w:r w:rsidRPr="00BF69C3">
        <w:rPr>
          <w:rFonts w:ascii="Century Gothic" w:hAnsi="Century Gothic" w:cs="Arial"/>
        </w:rPr>
        <w:t xml:space="preserve">Los participantes deberán incluir en su propuesta </w:t>
      </w:r>
      <w:r w:rsidRPr="00BF69C3">
        <w:rPr>
          <w:rFonts w:ascii="Century Gothic" w:hAnsi="Century Gothic" w:cs="Arial"/>
          <w:b/>
        </w:rPr>
        <w:t>C</w:t>
      </w:r>
      <w:r w:rsidR="00C95DAB" w:rsidRPr="00BF69C3">
        <w:rPr>
          <w:rFonts w:ascii="Century Gothic" w:hAnsi="Century Gothic" w:cs="Arial"/>
          <w:b/>
        </w:rPr>
        <w:t>ARTA</w:t>
      </w:r>
      <w:r w:rsidR="00C95DAB" w:rsidRPr="00BF69C3">
        <w:rPr>
          <w:rFonts w:ascii="Century Gothic" w:hAnsi="Century Gothic" w:cs="Arial"/>
        </w:rPr>
        <w:t xml:space="preserve"> </w:t>
      </w:r>
      <w:r w:rsidRPr="00BF69C3">
        <w:rPr>
          <w:rFonts w:ascii="Century Gothic" w:hAnsi="Century Gothic" w:cs="Arial"/>
        </w:rPr>
        <w:t>de montaje</w:t>
      </w:r>
      <w:r w:rsidR="0092103F" w:rsidRPr="00BF69C3">
        <w:rPr>
          <w:rFonts w:ascii="Century Gothic" w:hAnsi="Century Gothic" w:cs="Arial"/>
        </w:rPr>
        <w:t xml:space="preserve"> y desmontaje. </w:t>
      </w:r>
      <w:r w:rsidRPr="00BF69C3">
        <w:rPr>
          <w:rFonts w:ascii="Century Gothic" w:hAnsi="Century Gothic" w:cs="Arial"/>
        </w:rPr>
        <w:t xml:space="preserve"> </w:t>
      </w:r>
      <w:r w:rsidRPr="00BF69C3">
        <w:rPr>
          <w:rFonts w:ascii="Century Gothic" w:hAnsi="Century Gothic" w:cs="Arial"/>
          <w:b/>
        </w:rPr>
        <w:t>Nota:</w:t>
      </w:r>
      <w:r w:rsidRPr="00BF69C3">
        <w:rPr>
          <w:rFonts w:ascii="Century Gothic" w:hAnsi="Century Gothic" w:cs="Arial"/>
        </w:rPr>
        <w:t xml:space="preserve"> el servicio de montaje y desmontaje</w:t>
      </w:r>
      <w:r w:rsidR="003944B9" w:rsidRPr="00BF69C3">
        <w:rPr>
          <w:rFonts w:ascii="Century Gothic" w:hAnsi="Century Gothic" w:cs="Arial"/>
        </w:rPr>
        <w:t xml:space="preserve"> será a petición del requirente sin la necesidad de alguna programación previa</w:t>
      </w:r>
    </w:p>
    <w:p w:rsidR="003944B9" w:rsidRPr="003944B9" w:rsidRDefault="003944B9" w:rsidP="003944B9">
      <w:pPr>
        <w:pStyle w:val="Prrafodelista"/>
        <w:rPr>
          <w:rFonts w:ascii="Century Gothic" w:hAnsi="Century Gothic" w:cs="Arial"/>
        </w:rPr>
      </w:pPr>
    </w:p>
    <w:p w:rsidR="00BD06A7" w:rsidRPr="003944B9" w:rsidRDefault="00BD06A7" w:rsidP="003944B9">
      <w:pPr>
        <w:pStyle w:val="Prrafodelista"/>
        <w:numPr>
          <w:ilvl w:val="0"/>
          <w:numId w:val="11"/>
        </w:numPr>
        <w:ind w:right="-518"/>
        <w:jc w:val="both"/>
        <w:rPr>
          <w:rFonts w:ascii="Century Gothic" w:hAnsi="Century Gothic" w:cs="Arial"/>
        </w:rPr>
      </w:pPr>
      <w:r w:rsidRPr="0047355A">
        <w:rPr>
          <w:rFonts w:ascii="Century Gothic" w:hAnsi="Century Gothic" w:cs="Arial"/>
        </w:rPr>
        <w:t>Los participantes deberán prever y garantizar co</w:t>
      </w:r>
      <w:r w:rsidRPr="003944B9">
        <w:rPr>
          <w:rFonts w:ascii="Century Gothic" w:hAnsi="Century Gothic" w:cs="Arial"/>
        </w:rPr>
        <w:t xml:space="preserve">mo mínimo lo requerido o condiciones superiores y deberán de considerar que en algunas ocasiones se requerirá el servicio para el montaje y desmontaje de las mismas por lo cual deberán de señalar el domicilio del taller al cual se podrá acudir. </w:t>
      </w:r>
    </w:p>
    <w:p w:rsidR="00BD06A7" w:rsidRDefault="00BD06A7" w:rsidP="00BD06A7">
      <w:pPr>
        <w:ind w:left="1701" w:right="-518"/>
        <w:jc w:val="both"/>
        <w:rPr>
          <w:rFonts w:ascii="Century Gothic" w:eastAsia="Times New Roman" w:hAnsi="Century Gothic" w:cs="Arial"/>
          <w:color w:val="000000"/>
        </w:rPr>
      </w:pPr>
    </w:p>
    <w:p w:rsidR="004C2498" w:rsidRDefault="004C2498" w:rsidP="00BD06A7">
      <w:pPr>
        <w:ind w:left="1701" w:right="-518"/>
        <w:jc w:val="both"/>
        <w:rPr>
          <w:rFonts w:ascii="Century Gothic" w:eastAsia="Times New Roman" w:hAnsi="Century Gothic" w:cs="Arial"/>
          <w:color w:val="000000"/>
        </w:rPr>
      </w:pPr>
    </w:p>
    <w:p w:rsidR="00E40C13" w:rsidRDefault="00E40C13" w:rsidP="00BD06A7">
      <w:pPr>
        <w:ind w:left="1701" w:right="-518"/>
        <w:jc w:val="both"/>
        <w:rPr>
          <w:rFonts w:ascii="Century Gothic" w:eastAsia="Times New Roman" w:hAnsi="Century Gothic" w:cs="Arial"/>
          <w:color w:val="000000"/>
        </w:rPr>
      </w:pPr>
    </w:p>
    <w:p w:rsidR="00E40C13" w:rsidRDefault="00E40C13" w:rsidP="00BD06A7">
      <w:pPr>
        <w:ind w:left="1701" w:right="-518"/>
        <w:jc w:val="both"/>
        <w:rPr>
          <w:rFonts w:ascii="Century Gothic" w:eastAsia="Times New Roman" w:hAnsi="Century Gothic" w:cs="Arial"/>
          <w:color w:val="000000"/>
        </w:rPr>
      </w:pPr>
    </w:p>
    <w:p w:rsidR="00BD06A7" w:rsidRPr="00A072A2" w:rsidRDefault="00BD06A7" w:rsidP="00BD06A7">
      <w:pPr>
        <w:ind w:left="1701" w:right="-518"/>
        <w:jc w:val="both"/>
        <w:rPr>
          <w:rFonts w:ascii="Century Gothic" w:hAnsi="Century Gothic" w:cs="Arial"/>
          <w:b/>
          <w:sz w:val="24"/>
        </w:rPr>
      </w:pPr>
      <w:r w:rsidRPr="00A072A2">
        <w:rPr>
          <w:rFonts w:ascii="Century Gothic" w:hAnsi="Century Gothic" w:cs="Arial"/>
          <w:b/>
          <w:sz w:val="24"/>
        </w:rPr>
        <w:lastRenderedPageBreak/>
        <w:t>Descripción de los artículos:</w:t>
      </w:r>
    </w:p>
    <w:tbl>
      <w:tblPr>
        <w:tblStyle w:val="Tablaconcuadrcula"/>
        <w:tblW w:w="4576" w:type="pct"/>
        <w:tblInd w:w="704" w:type="dxa"/>
        <w:tblLook w:val="04A0" w:firstRow="1" w:lastRow="0" w:firstColumn="1" w:lastColumn="0" w:noHBand="0" w:noVBand="1"/>
      </w:tblPr>
      <w:tblGrid>
        <w:gridCol w:w="1088"/>
        <w:gridCol w:w="3731"/>
        <w:gridCol w:w="1701"/>
        <w:gridCol w:w="1559"/>
      </w:tblGrid>
      <w:tr w:rsidR="00205958" w:rsidRPr="00520E30" w:rsidTr="00205958">
        <w:trPr>
          <w:trHeight w:val="486"/>
        </w:trPr>
        <w:tc>
          <w:tcPr>
            <w:tcW w:w="673" w:type="pct"/>
            <w:vAlign w:val="bottom"/>
          </w:tcPr>
          <w:p w:rsidR="00C16798" w:rsidRPr="00300FA8" w:rsidRDefault="00C16798" w:rsidP="00520E30">
            <w:pPr>
              <w:ind w:right="-518"/>
              <w:rPr>
                <w:rFonts w:ascii="Century Gothic" w:hAnsi="Century Gothic" w:cs="Arial"/>
                <w:b/>
                <w:szCs w:val="20"/>
              </w:rPr>
            </w:pPr>
            <w:r w:rsidRPr="00300FA8">
              <w:rPr>
                <w:rFonts w:ascii="Century Gothic" w:hAnsi="Century Gothic" w:cs="Arial"/>
                <w:b/>
                <w:szCs w:val="20"/>
              </w:rPr>
              <w:t>Renglón</w:t>
            </w:r>
          </w:p>
        </w:tc>
        <w:tc>
          <w:tcPr>
            <w:tcW w:w="2309" w:type="pct"/>
            <w:vAlign w:val="center"/>
          </w:tcPr>
          <w:p w:rsidR="00C16798" w:rsidRPr="00300FA8" w:rsidRDefault="00C16798" w:rsidP="00520E30">
            <w:pPr>
              <w:spacing w:after="0" w:line="276" w:lineRule="auto"/>
              <w:ind w:right="-516"/>
              <w:contextualSpacing/>
              <w:rPr>
                <w:rFonts w:ascii="Century Gothic" w:hAnsi="Century Gothic" w:cs="Arial"/>
                <w:b/>
                <w:szCs w:val="20"/>
              </w:rPr>
            </w:pPr>
            <w:r w:rsidRPr="00300FA8">
              <w:rPr>
                <w:rFonts w:ascii="Century Gothic" w:hAnsi="Century Gothic" w:cs="Arial"/>
                <w:b/>
                <w:szCs w:val="20"/>
              </w:rPr>
              <w:t>Descripción</w:t>
            </w:r>
          </w:p>
        </w:tc>
        <w:tc>
          <w:tcPr>
            <w:tcW w:w="1053"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sidRPr="00300FA8">
              <w:rPr>
                <w:rFonts w:ascii="Century Gothic" w:hAnsi="Century Gothic" w:cs="Arial"/>
                <w:b/>
                <w:szCs w:val="20"/>
              </w:rPr>
              <w:t>Unidad de</w:t>
            </w:r>
          </w:p>
          <w:p w:rsidR="00C16798" w:rsidRPr="00300FA8" w:rsidRDefault="00C16798" w:rsidP="00C16798">
            <w:pPr>
              <w:spacing w:after="0"/>
              <w:ind w:right="-516"/>
              <w:contextualSpacing/>
              <w:rPr>
                <w:rFonts w:ascii="Century Gothic" w:hAnsi="Century Gothic" w:cs="Arial"/>
                <w:b/>
                <w:szCs w:val="20"/>
              </w:rPr>
            </w:pPr>
            <w:r w:rsidRPr="00300FA8">
              <w:rPr>
                <w:rFonts w:ascii="Century Gothic" w:hAnsi="Century Gothic" w:cs="Arial"/>
                <w:b/>
                <w:szCs w:val="20"/>
              </w:rPr>
              <w:t xml:space="preserve">  </w:t>
            </w:r>
            <w:r w:rsidR="00205958">
              <w:rPr>
                <w:rFonts w:ascii="Century Gothic" w:hAnsi="Century Gothic" w:cs="Arial"/>
                <w:b/>
                <w:szCs w:val="20"/>
              </w:rPr>
              <w:t xml:space="preserve">   </w:t>
            </w:r>
            <w:r w:rsidRPr="00300FA8">
              <w:rPr>
                <w:rFonts w:ascii="Century Gothic" w:hAnsi="Century Gothic" w:cs="Arial"/>
                <w:b/>
                <w:szCs w:val="20"/>
              </w:rPr>
              <w:t>medida</w:t>
            </w:r>
          </w:p>
        </w:tc>
        <w:tc>
          <w:tcPr>
            <w:tcW w:w="965"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Pr>
                <w:rFonts w:ascii="Century Gothic" w:hAnsi="Century Gothic" w:cs="Arial"/>
                <w:b/>
                <w:szCs w:val="20"/>
              </w:rPr>
              <w:t>Cantidad</w:t>
            </w:r>
          </w:p>
        </w:tc>
      </w:tr>
      <w:tr w:rsidR="00A92A7D" w:rsidRPr="00520E30" w:rsidTr="00205958">
        <w:trPr>
          <w:trHeight w:val="20"/>
        </w:trPr>
        <w:tc>
          <w:tcPr>
            <w:tcW w:w="673" w:type="pct"/>
            <w:vAlign w:val="center"/>
          </w:tcPr>
          <w:p w:rsidR="00A92A7D" w:rsidRPr="00520E30" w:rsidRDefault="00A92A7D" w:rsidP="00A92A7D">
            <w:pPr>
              <w:ind w:right="-518"/>
              <w:rPr>
                <w:rFonts w:ascii="Century Gothic" w:hAnsi="Century Gothic" w:cs="Arial"/>
                <w:sz w:val="20"/>
                <w:szCs w:val="20"/>
              </w:rPr>
            </w:pPr>
            <w:r w:rsidRPr="00520E30">
              <w:rPr>
                <w:rFonts w:ascii="Century Gothic" w:hAnsi="Century Gothic" w:cs="Arial"/>
                <w:sz w:val="20"/>
                <w:szCs w:val="20"/>
              </w:rPr>
              <w:t>1</w:t>
            </w:r>
          </w:p>
        </w:tc>
        <w:tc>
          <w:tcPr>
            <w:tcW w:w="2309" w:type="pct"/>
          </w:tcPr>
          <w:p w:rsidR="00A92A7D" w:rsidRPr="00300FA8" w:rsidRDefault="00A92A7D" w:rsidP="00A92A7D">
            <w:pPr>
              <w:spacing w:after="0" w:line="240" w:lineRule="auto"/>
              <w:contextualSpacing/>
              <w:rPr>
                <w:rFonts w:ascii="Century Gothic" w:eastAsia="Times New Roman" w:hAnsi="Century Gothic" w:cs="Arial"/>
                <w:color w:val="000000"/>
                <w:sz w:val="18"/>
                <w:szCs w:val="20"/>
              </w:rPr>
            </w:pPr>
            <w:r w:rsidRPr="00300FA8">
              <w:rPr>
                <w:rFonts w:ascii="Century Gothic" w:eastAsia="Times New Roman" w:hAnsi="Century Gothic" w:cs="Arial"/>
                <w:color w:val="000000"/>
                <w:sz w:val="18"/>
                <w:szCs w:val="20"/>
              </w:rPr>
              <w:t>LLANTA 225/75/R16 120 H DE 10 CAPAS CON VALVULAS TIPO RADIAL</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75</w:t>
            </w:r>
          </w:p>
        </w:tc>
      </w:tr>
      <w:tr w:rsidR="00A92A7D" w:rsidRPr="00520E30" w:rsidTr="00205958">
        <w:trPr>
          <w:trHeight w:val="430"/>
        </w:trPr>
        <w:tc>
          <w:tcPr>
            <w:tcW w:w="673" w:type="pct"/>
            <w:vAlign w:val="center"/>
          </w:tcPr>
          <w:p w:rsidR="00A92A7D" w:rsidRPr="00520E30" w:rsidRDefault="00A92A7D" w:rsidP="00A92A7D">
            <w:pPr>
              <w:ind w:right="-518"/>
              <w:rPr>
                <w:rFonts w:ascii="Century Gothic" w:hAnsi="Century Gothic" w:cs="Arial"/>
                <w:sz w:val="20"/>
                <w:szCs w:val="20"/>
              </w:rPr>
            </w:pPr>
            <w:r w:rsidRPr="00520E30">
              <w:rPr>
                <w:rFonts w:ascii="Century Gothic" w:hAnsi="Century Gothic" w:cs="Arial"/>
                <w:sz w:val="20"/>
                <w:szCs w:val="20"/>
              </w:rPr>
              <w:t>2</w:t>
            </w:r>
          </w:p>
        </w:tc>
        <w:tc>
          <w:tcPr>
            <w:tcW w:w="2309" w:type="pct"/>
          </w:tcPr>
          <w:p w:rsidR="00A92A7D" w:rsidRPr="00300FA8" w:rsidRDefault="00A92A7D" w:rsidP="00A92A7D">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245/75/R16 120 H DE 10 CAPAS CON VALVULAS TIPO RADIAL</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35</w:t>
            </w:r>
          </w:p>
        </w:tc>
      </w:tr>
      <w:tr w:rsidR="00A92A7D" w:rsidRPr="00520E30" w:rsidTr="00205958">
        <w:trPr>
          <w:trHeight w:val="20"/>
        </w:trPr>
        <w:tc>
          <w:tcPr>
            <w:tcW w:w="673" w:type="pct"/>
            <w:vAlign w:val="center"/>
          </w:tcPr>
          <w:p w:rsidR="00A92A7D" w:rsidRPr="00520E30" w:rsidRDefault="00A92A7D" w:rsidP="00A92A7D">
            <w:pPr>
              <w:ind w:right="-518"/>
              <w:rPr>
                <w:rFonts w:ascii="Century Gothic" w:hAnsi="Century Gothic" w:cs="Arial"/>
                <w:sz w:val="20"/>
                <w:szCs w:val="20"/>
              </w:rPr>
            </w:pPr>
            <w:r w:rsidRPr="00520E30">
              <w:rPr>
                <w:rFonts w:ascii="Century Gothic" w:hAnsi="Century Gothic" w:cs="Arial"/>
                <w:sz w:val="20"/>
                <w:szCs w:val="20"/>
              </w:rPr>
              <w:t>3</w:t>
            </w:r>
          </w:p>
        </w:tc>
        <w:tc>
          <w:tcPr>
            <w:tcW w:w="2309" w:type="pct"/>
          </w:tcPr>
          <w:p w:rsidR="00A92A7D" w:rsidRPr="00300FA8" w:rsidRDefault="00A92A7D" w:rsidP="00A92A7D">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245/75/R17 120 H DE 10 CAPAS CON VALVULAS TIPO RADIAL</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35</w:t>
            </w:r>
          </w:p>
        </w:tc>
      </w:tr>
      <w:tr w:rsidR="00A92A7D" w:rsidRPr="00520E30" w:rsidTr="00205958">
        <w:trPr>
          <w:trHeight w:val="20"/>
        </w:trPr>
        <w:tc>
          <w:tcPr>
            <w:tcW w:w="673" w:type="pct"/>
            <w:vAlign w:val="center"/>
          </w:tcPr>
          <w:p w:rsidR="00A92A7D" w:rsidRPr="00520E30" w:rsidRDefault="00A92A7D" w:rsidP="00A92A7D">
            <w:pPr>
              <w:ind w:right="-518"/>
              <w:rPr>
                <w:rFonts w:ascii="Century Gothic" w:hAnsi="Century Gothic" w:cs="Arial"/>
                <w:sz w:val="20"/>
                <w:szCs w:val="20"/>
              </w:rPr>
            </w:pPr>
            <w:r w:rsidRPr="00520E30">
              <w:rPr>
                <w:rFonts w:ascii="Century Gothic" w:hAnsi="Century Gothic" w:cs="Arial"/>
                <w:sz w:val="20"/>
                <w:szCs w:val="20"/>
              </w:rPr>
              <w:t>4</w:t>
            </w:r>
          </w:p>
        </w:tc>
        <w:tc>
          <w:tcPr>
            <w:tcW w:w="2309" w:type="pct"/>
          </w:tcPr>
          <w:p w:rsidR="00A92A7D" w:rsidRPr="00300FA8" w:rsidRDefault="00A92A7D" w:rsidP="00A92A7D">
            <w:pPr>
              <w:spacing w:after="0" w:line="240" w:lineRule="auto"/>
              <w:contextualSpacing/>
              <w:rPr>
                <w:rFonts w:ascii="Century Gothic" w:eastAsia="Times New Roman" w:hAnsi="Century Gothic" w:cs="Arial"/>
                <w:color w:val="000000"/>
                <w:sz w:val="18"/>
                <w:szCs w:val="20"/>
              </w:rPr>
            </w:pPr>
            <w:r w:rsidRPr="00300FA8">
              <w:rPr>
                <w:rFonts w:ascii="Century Gothic" w:eastAsia="Times New Roman" w:hAnsi="Century Gothic" w:cs="Arial"/>
                <w:color w:val="000000"/>
                <w:sz w:val="18"/>
                <w:szCs w:val="20"/>
              </w:rPr>
              <w:t>LLANTA 225/60/R18 100 H</w:t>
            </w:r>
          </w:p>
          <w:p w:rsidR="00A92A7D" w:rsidRPr="00300FA8" w:rsidRDefault="00A92A7D" w:rsidP="00A92A7D">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CON VALVULAS TIPO RADIAL</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10</w:t>
            </w:r>
          </w:p>
        </w:tc>
      </w:tr>
      <w:tr w:rsidR="00A92A7D" w:rsidRPr="00520E30" w:rsidTr="00205958">
        <w:trPr>
          <w:trHeight w:val="20"/>
        </w:trPr>
        <w:tc>
          <w:tcPr>
            <w:tcW w:w="673" w:type="pct"/>
            <w:vAlign w:val="center"/>
          </w:tcPr>
          <w:p w:rsidR="00A92A7D" w:rsidRPr="00520E30" w:rsidRDefault="00A92A7D" w:rsidP="00A92A7D">
            <w:pPr>
              <w:ind w:right="-518"/>
              <w:rPr>
                <w:rFonts w:ascii="Century Gothic" w:hAnsi="Century Gothic" w:cs="Arial"/>
                <w:sz w:val="20"/>
                <w:szCs w:val="20"/>
              </w:rPr>
            </w:pPr>
            <w:r w:rsidRPr="00520E30">
              <w:rPr>
                <w:rFonts w:ascii="Century Gothic" w:hAnsi="Century Gothic" w:cs="Arial"/>
                <w:sz w:val="20"/>
                <w:szCs w:val="20"/>
              </w:rPr>
              <w:t>5</w:t>
            </w:r>
          </w:p>
        </w:tc>
        <w:tc>
          <w:tcPr>
            <w:tcW w:w="2309" w:type="pct"/>
          </w:tcPr>
          <w:p w:rsidR="00A92A7D" w:rsidRPr="00300FA8" w:rsidRDefault="00A92A7D" w:rsidP="00A92A7D">
            <w:pPr>
              <w:spacing w:after="0" w:line="240" w:lineRule="auto"/>
              <w:contextualSpacing/>
              <w:rPr>
                <w:rFonts w:ascii="Century Gothic" w:hAnsi="Century Gothic" w:cs="Arial"/>
                <w:sz w:val="18"/>
                <w:szCs w:val="20"/>
              </w:rPr>
            </w:pPr>
            <w:r w:rsidRPr="00300FA8">
              <w:rPr>
                <w:rFonts w:ascii="Century Gothic" w:hAnsi="Century Gothic" w:cs="Arial"/>
                <w:sz w:val="18"/>
                <w:szCs w:val="20"/>
              </w:rPr>
              <w:t>LLANTA 205/65/R16 120 H DE 10 CAPAS CON VALVULAS TIPO RADIAL</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8</w:t>
            </w:r>
          </w:p>
        </w:tc>
      </w:tr>
      <w:tr w:rsidR="00A92A7D" w:rsidRPr="00520E30" w:rsidTr="00205958">
        <w:trPr>
          <w:trHeight w:val="20"/>
        </w:trPr>
        <w:tc>
          <w:tcPr>
            <w:tcW w:w="673" w:type="pct"/>
            <w:vAlign w:val="center"/>
          </w:tcPr>
          <w:p w:rsidR="00A92A7D" w:rsidRPr="00520E30" w:rsidRDefault="00A92A7D" w:rsidP="00A92A7D">
            <w:pPr>
              <w:ind w:right="-518"/>
              <w:rPr>
                <w:rFonts w:ascii="Century Gothic" w:hAnsi="Century Gothic" w:cs="Arial"/>
                <w:sz w:val="20"/>
                <w:szCs w:val="20"/>
              </w:rPr>
            </w:pPr>
            <w:r w:rsidRPr="00520E30">
              <w:rPr>
                <w:rFonts w:ascii="Century Gothic" w:hAnsi="Century Gothic" w:cs="Arial"/>
                <w:sz w:val="20"/>
                <w:szCs w:val="20"/>
              </w:rPr>
              <w:t>6</w:t>
            </w:r>
          </w:p>
        </w:tc>
        <w:tc>
          <w:tcPr>
            <w:tcW w:w="2309" w:type="pct"/>
          </w:tcPr>
          <w:p w:rsidR="00A92A7D" w:rsidRPr="00300FA8" w:rsidRDefault="00A92A7D" w:rsidP="00A92A7D">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205/60/R15 88 S CON VALVULAS TIPO RADIAL</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8 </w:t>
            </w:r>
          </w:p>
        </w:tc>
      </w:tr>
      <w:tr w:rsidR="00A92A7D" w:rsidRPr="00520E30" w:rsidTr="00205958">
        <w:trPr>
          <w:trHeight w:val="20"/>
        </w:trPr>
        <w:tc>
          <w:tcPr>
            <w:tcW w:w="673" w:type="pct"/>
            <w:vAlign w:val="center"/>
          </w:tcPr>
          <w:p w:rsidR="00A92A7D" w:rsidRPr="00520E30" w:rsidRDefault="00A92A7D" w:rsidP="00A92A7D">
            <w:pPr>
              <w:ind w:right="-518"/>
              <w:rPr>
                <w:rFonts w:ascii="Century Gothic" w:hAnsi="Century Gothic" w:cs="Arial"/>
                <w:sz w:val="20"/>
                <w:szCs w:val="20"/>
              </w:rPr>
            </w:pPr>
            <w:r w:rsidRPr="00520E30">
              <w:rPr>
                <w:rFonts w:ascii="Century Gothic" w:hAnsi="Century Gothic" w:cs="Arial"/>
                <w:sz w:val="20"/>
                <w:szCs w:val="20"/>
              </w:rPr>
              <w:t>7</w:t>
            </w:r>
          </w:p>
        </w:tc>
        <w:tc>
          <w:tcPr>
            <w:tcW w:w="2309" w:type="pct"/>
          </w:tcPr>
          <w:p w:rsidR="00A92A7D" w:rsidRPr="00300FA8" w:rsidRDefault="00A92A7D" w:rsidP="00A92A7D">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195 R15 C 110 H CON VALVULAS TIPO RADIAL</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8</w:t>
            </w:r>
          </w:p>
        </w:tc>
      </w:tr>
      <w:tr w:rsidR="00A92A7D" w:rsidRPr="00520E30" w:rsidTr="00205958">
        <w:trPr>
          <w:trHeight w:val="20"/>
        </w:trPr>
        <w:tc>
          <w:tcPr>
            <w:tcW w:w="673" w:type="pct"/>
            <w:vAlign w:val="center"/>
          </w:tcPr>
          <w:p w:rsidR="00A92A7D" w:rsidRPr="00520E30" w:rsidRDefault="00A92A7D" w:rsidP="00A92A7D">
            <w:pPr>
              <w:ind w:right="-518"/>
              <w:rPr>
                <w:rFonts w:ascii="Century Gothic" w:hAnsi="Century Gothic" w:cs="Arial"/>
                <w:sz w:val="20"/>
                <w:szCs w:val="20"/>
              </w:rPr>
            </w:pPr>
            <w:r w:rsidRPr="00520E30">
              <w:rPr>
                <w:rFonts w:ascii="Century Gothic" w:hAnsi="Century Gothic" w:cs="Arial"/>
                <w:sz w:val="20"/>
                <w:szCs w:val="20"/>
              </w:rPr>
              <w:t>8</w:t>
            </w:r>
          </w:p>
        </w:tc>
        <w:tc>
          <w:tcPr>
            <w:tcW w:w="2309" w:type="pct"/>
          </w:tcPr>
          <w:p w:rsidR="00A92A7D" w:rsidRPr="00300FA8" w:rsidRDefault="00A92A7D" w:rsidP="00A92A7D">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27.8 X 8.50 R14 100 Q CON VALVULAS TIPO RADIAL</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8</w:t>
            </w:r>
          </w:p>
        </w:tc>
      </w:tr>
      <w:tr w:rsidR="00A92A7D" w:rsidRPr="00520E30" w:rsidTr="00205958">
        <w:trPr>
          <w:trHeight w:val="20"/>
        </w:trPr>
        <w:tc>
          <w:tcPr>
            <w:tcW w:w="673" w:type="pct"/>
            <w:vAlign w:val="center"/>
          </w:tcPr>
          <w:p w:rsidR="00A92A7D" w:rsidRPr="00520E30" w:rsidRDefault="00A92A7D" w:rsidP="00A92A7D">
            <w:pPr>
              <w:ind w:right="-518"/>
              <w:rPr>
                <w:rFonts w:ascii="Century Gothic" w:hAnsi="Century Gothic" w:cs="Arial"/>
                <w:sz w:val="20"/>
                <w:szCs w:val="20"/>
              </w:rPr>
            </w:pPr>
            <w:r w:rsidRPr="00520E30">
              <w:rPr>
                <w:rFonts w:ascii="Century Gothic" w:hAnsi="Century Gothic" w:cs="Arial"/>
                <w:sz w:val="20"/>
                <w:szCs w:val="20"/>
              </w:rPr>
              <w:t>9</w:t>
            </w:r>
          </w:p>
        </w:tc>
        <w:tc>
          <w:tcPr>
            <w:tcW w:w="2309" w:type="pct"/>
          </w:tcPr>
          <w:p w:rsidR="00A92A7D" w:rsidRPr="00300FA8" w:rsidRDefault="00A92A7D" w:rsidP="00A92A7D">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185/70/13 88 Q CON VALVULAS TIPO RADIAL</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8</w:t>
            </w:r>
          </w:p>
        </w:tc>
      </w:tr>
      <w:tr w:rsidR="00A92A7D" w:rsidRPr="00520E30" w:rsidTr="00205958">
        <w:trPr>
          <w:trHeight w:val="20"/>
        </w:trPr>
        <w:tc>
          <w:tcPr>
            <w:tcW w:w="673" w:type="pct"/>
            <w:vAlign w:val="center"/>
          </w:tcPr>
          <w:p w:rsidR="00A92A7D" w:rsidRPr="00520E30" w:rsidRDefault="00A92A7D" w:rsidP="00A92A7D">
            <w:pPr>
              <w:ind w:right="-518"/>
              <w:rPr>
                <w:rFonts w:ascii="Century Gothic" w:hAnsi="Century Gothic" w:cs="Arial"/>
                <w:sz w:val="20"/>
                <w:szCs w:val="20"/>
              </w:rPr>
            </w:pPr>
            <w:r w:rsidRPr="00520E30">
              <w:rPr>
                <w:rFonts w:ascii="Century Gothic" w:hAnsi="Century Gothic" w:cs="Arial"/>
                <w:sz w:val="20"/>
                <w:szCs w:val="20"/>
              </w:rPr>
              <w:t>10</w:t>
            </w:r>
          </w:p>
        </w:tc>
        <w:tc>
          <w:tcPr>
            <w:tcW w:w="2309" w:type="pct"/>
          </w:tcPr>
          <w:p w:rsidR="00A92A7D" w:rsidRPr="00300FA8" w:rsidRDefault="00A92A7D" w:rsidP="00A92A7D">
            <w:pPr>
              <w:spacing w:after="0" w:line="240" w:lineRule="auto"/>
              <w:contextualSpacing/>
              <w:rPr>
                <w:rFonts w:ascii="Century Gothic" w:eastAsia="Times New Roman" w:hAnsi="Century Gothic" w:cs="Arial"/>
                <w:color w:val="000000"/>
                <w:sz w:val="18"/>
                <w:szCs w:val="20"/>
              </w:rPr>
            </w:pPr>
            <w:r w:rsidRPr="00300FA8">
              <w:rPr>
                <w:rFonts w:ascii="Century Gothic" w:eastAsia="Times New Roman" w:hAnsi="Century Gothic" w:cs="Arial"/>
                <w:color w:val="000000"/>
                <w:sz w:val="18"/>
                <w:szCs w:val="20"/>
              </w:rPr>
              <w:t>LLANTA 150/70/R17 59 V CON VALVULAS 90 C/10 T</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10</w:t>
            </w:r>
          </w:p>
        </w:tc>
      </w:tr>
      <w:tr w:rsidR="00A92A7D" w:rsidRPr="00520E30" w:rsidTr="00205958">
        <w:trPr>
          <w:trHeight w:val="20"/>
        </w:trPr>
        <w:tc>
          <w:tcPr>
            <w:tcW w:w="673" w:type="pct"/>
            <w:vAlign w:val="center"/>
          </w:tcPr>
          <w:p w:rsidR="00A92A7D" w:rsidRPr="00520E30" w:rsidRDefault="00A92A7D" w:rsidP="00A92A7D">
            <w:pPr>
              <w:ind w:right="-518"/>
              <w:rPr>
                <w:rFonts w:ascii="Century Gothic" w:hAnsi="Century Gothic" w:cs="Arial"/>
                <w:sz w:val="20"/>
                <w:szCs w:val="20"/>
              </w:rPr>
            </w:pPr>
            <w:r>
              <w:rPr>
                <w:rFonts w:ascii="Century Gothic" w:hAnsi="Century Gothic" w:cs="Arial"/>
                <w:sz w:val="20"/>
                <w:szCs w:val="20"/>
              </w:rPr>
              <w:t>11</w:t>
            </w:r>
          </w:p>
        </w:tc>
        <w:tc>
          <w:tcPr>
            <w:tcW w:w="2309" w:type="pct"/>
          </w:tcPr>
          <w:p w:rsidR="00A92A7D" w:rsidRPr="00300FA8" w:rsidRDefault="00A92A7D" w:rsidP="00A92A7D">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110/80/R19 59 V CON VALVULAS 90 C/10 T</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A92A7D" w:rsidP="00A92A7D">
            <w:pPr>
              <w:spacing w:after="0"/>
              <w:ind w:right="-516"/>
              <w:contextualSpacing/>
              <w:rPr>
                <w:rFonts w:ascii="Century Gothic" w:hAnsi="Century Gothic" w:cs="Arial"/>
              </w:rPr>
            </w:pPr>
            <w:r>
              <w:rPr>
                <w:rFonts w:ascii="Century Gothic" w:hAnsi="Century Gothic" w:cs="Arial"/>
              </w:rPr>
              <w:t xml:space="preserve">      10</w:t>
            </w:r>
          </w:p>
        </w:tc>
      </w:tr>
    </w:tbl>
    <w:p w:rsidR="003944B9" w:rsidRDefault="003944B9" w:rsidP="000C2E80">
      <w:pPr>
        <w:autoSpaceDE w:val="0"/>
        <w:autoSpaceDN w:val="0"/>
        <w:adjustRightInd w:val="0"/>
        <w:spacing w:line="264" w:lineRule="auto"/>
        <w:ind w:right="-518"/>
        <w:jc w:val="both"/>
        <w:rPr>
          <w:rFonts w:ascii="Century Gothic" w:hAnsi="Century Gothic" w:cs="Arial"/>
          <w:b/>
        </w:rPr>
      </w:pPr>
    </w:p>
    <w:p w:rsidR="00BD06A7" w:rsidRPr="00BD06A7" w:rsidRDefault="00BD06A7" w:rsidP="000C2E80">
      <w:pPr>
        <w:autoSpaceDE w:val="0"/>
        <w:autoSpaceDN w:val="0"/>
        <w:adjustRightInd w:val="0"/>
        <w:spacing w:line="264" w:lineRule="auto"/>
        <w:ind w:right="-518"/>
        <w:jc w:val="both"/>
        <w:rPr>
          <w:rFonts w:ascii="Century Gothic" w:hAnsi="Century Gothic" w:cs="Arial"/>
          <w:b/>
        </w:rPr>
      </w:pPr>
      <w:r w:rsidRPr="00BD06A7">
        <w:rPr>
          <w:rFonts w:ascii="Century Gothic" w:hAnsi="Century Gothic" w:cs="Arial"/>
          <w:b/>
        </w:rPr>
        <w:t>A.- C</w:t>
      </w:r>
      <w:r w:rsidR="004744F2">
        <w:rPr>
          <w:rFonts w:ascii="Century Gothic" w:hAnsi="Century Gothic" w:cs="Arial"/>
          <w:b/>
        </w:rPr>
        <w:t xml:space="preserve">riterio para la </w:t>
      </w:r>
      <w:r w:rsidRPr="00BD06A7">
        <w:rPr>
          <w:rFonts w:ascii="Century Gothic" w:hAnsi="Century Gothic" w:cs="Arial"/>
          <w:b/>
        </w:rPr>
        <w:t xml:space="preserve">evaluación de propuestas. </w:t>
      </w:r>
    </w:p>
    <w:p w:rsidR="00BD06A7" w:rsidRPr="004744F2" w:rsidRDefault="00BD06A7" w:rsidP="000C2E80">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BD06A7" w:rsidRPr="00BD06A7" w:rsidRDefault="00BD06A7" w:rsidP="00BD06A7">
      <w:pPr>
        <w:pStyle w:val="Prrafodelista"/>
        <w:numPr>
          <w:ilvl w:val="0"/>
          <w:numId w:val="13"/>
        </w:numPr>
        <w:autoSpaceDE w:val="0"/>
        <w:autoSpaceDN w:val="0"/>
        <w:adjustRightInd w:val="0"/>
        <w:spacing w:after="200" w:line="264" w:lineRule="auto"/>
        <w:ind w:right="-518" w:firstLine="1265"/>
        <w:jc w:val="both"/>
        <w:rPr>
          <w:rFonts w:ascii="Century Gothic" w:hAnsi="Century Gothic" w:cs="Arial"/>
        </w:rPr>
      </w:pPr>
      <w:r w:rsidRPr="00BD06A7">
        <w:rPr>
          <w:rFonts w:ascii="Century Gothic" w:hAnsi="Century Gothic" w:cs="Arial"/>
        </w:rPr>
        <w:t>Tiempos de entrega</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Calidad de los productos</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Precio</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 xml:space="preserve">Garantías </w:t>
      </w:r>
    </w:p>
    <w:p w:rsid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Valores agregados</w:t>
      </w:r>
    </w:p>
    <w:p w:rsidR="004744F2" w:rsidRPr="00BD06A7" w:rsidRDefault="004744F2" w:rsidP="004744F2">
      <w:pPr>
        <w:pStyle w:val="Prrafodelista"/>
        <w:autoSpaceDE w:val="0"/>
        <w:autoSpaceDN w:val="0"/>
        <w:adjustRightInd w:val="0"/>
        <w:spacing w:after="200" w:line="264" w:lineRule="auto"/>
        <w:ind w:left="1985" w:right="-518"/>
        <w:jc w:val="both"/>
        <w:rPr>
          <w:rFonts w:ascii="Century Gothic" w:hAnsi="Century Gothic" w:cs="Arial"/>
        </w:rPr>
      </w:pPr>
    </w:p>
    <w:p w:rsidR="00BD06A7" w:rsidRPr="00BD06A7" w:rsidRDefault="00BD06A7" w:rsidP="000C2E80">
      <w:pPr>
        <w:ind w:right="-518"/>
        <w:jc w:val="both"/>
        <w:rPr>
          <w:rFonts w:ascii="Century Gothic" w:hAnsi="Century Gothic" w:cs="Arial"/>
        </w:rPr>
      </w:pPr>
      <w:r w:rsidRPr="00BD06A7">
        <w:rPr>
          <w:rFonts w:ascii="Century Gothic" w:hAnsi="Century Gothic" w:cs="Arial"/>
          <w:b/>
        </w:rPr>
        <w:t>6. Condiciones de entrega:</w:t>
      </w:r>
    </w:p>
    <w:p w:rsidR="00BD06A7" w:rsidRDefault="00BD06A7" w:rsidP="000C2E80">
      <w:pPr>
        <w:ind w:right="-518"/>
        <w:jc w:val="both"/>
        <w:rPr>
          <w:rFonts w:ascii="Century Gothic" w:hAnsi="Century Gothic" w:cs="Arial"/>
        </w:rPr>
      </w:pPr>
      <w:r w:rsidRPr="00BD06A7">
        <w:rPr>
          <w:rFonts w:ascii="Century Gothic" w:hAnsi="Century Gothic" w:cs="Arial"/>
        </w:rPr>
        <w:t xml:space="preserve">Las llantas serán solicitadas por personal del área de Mantenimiento vehicular de acuerdo a sus necesidades y el o los proveedores que resulten adjudicados deberán de comprometerse por escrito a realizar entregas de manera inmediata o en un lapso no mayor a 48 horas hábiles posteriores a la solicitud. </w:t>
      </w:r>
    </w:p>
    <w:p w:rsidR="0092103F" w:rsidRPr="00BD06A7" w:rsidRDefault="0092103F" w:rsidP="00BD06A7">
      <w:pPr>
        <w:ind w:left="1701" w:right="-518"/>
        <w:jc w:val="both"/>
        <w:rPr>
          <w:rFonts w:ascii="Century Gothic" w:hAnsi="Century Gothic" w:cs="Arial"/>
        </w:rPr>
      </w:pPr>
    </w:p>
    <w:p w:rsidR="00BD06A7" w:rsidRPr="000C2E80" w:rsidRDefault="00BD06A7" w:rsidP="000C2E80">
      <w:pPr>
        <w:spacing w:after="0"/>
        <w:ind w:right="-518"/>
        <w:jc w:val="both"/>
        <w:rPr>
          <w:rFonts w:ascii="Century Gothic" w:hAnsi="Century Gothic" w:cs="Arial"/>
          <w:b/>
        </w:rPr>
      </w:pPr>
      <w:r w:rsidRPr="000C2E80">
        <w:rPr>
          <w:rFonts w:ascii="Century Gothic" w:hAnsi="Century Gothic" w:cs="Arial"/>
          <w:b/>
        </w:rPr>
        <w:t>7. Garantía:</w:t>
      </w:r>
    </w:p>
    <w:p w:rsidR="004744F2" w:rsidRPr="00BD06A7" w:rsidRDefault="004744F2" w:rsidP="00BD06A7">
      <w:pPr>
        <w:pStyle w:val="Prrafodelista"/>
        <w:spacing w:after="0"/>
        <w:ind w:left="1276" w:right="-518"/>
        <w:jc w:val="both"/>
        <w:rPr>
          <w:rFonts w:ascii="Century Gothic" w:hAnsi="Century Gothic" w:cs="Arial"/>
          <w:b/>
        </w:rPr>
      </w:pPr>
    </w:p>
    <w:p w:rsidR="00BD06A7" w:rsidRPr="00BD06A7" w:rsidRDefault="00BD06A7" w:rsidP="000C2E80">
      <w:pPr>
        <w:autoSpaceDE w:val="0"/>
        <w:autoSpaceDN w:val="0"/>
        <w:adjustRightInd w:val="0"/>
        <w:ind w:right="-518"/>
        <w:jc w:val="both"/>
        <w:rPr>
          <w:rFonts w:ascii="Century Gothic" w:hAnsi="Century Gothic" w:cs="Arial"/>
        </w:rPr>
      </w:pPr>
      <w:r w:rsidRPr="00BD06A7">
        <w:rPr>
          <w:rFonts w:ascii="Century Gothic" w:hAnsi="Century Gothic" w:cs="Arial"/>
        </w:rPr>
        <w:t>El licitante deberá manifestar que las llantas cuentan con un mínimo de 1 año</w:t>
      </w:r>
      <w:r w:rsidR="004744F2">
        <w:rPr>
          <w:rFonts w:ascii="Century Gothic" w:hAnsi="Century Gothic" w:cs="Arial"/>
        </w:rPr>
        <w:t xml:space="preserve"> </w:t>
      </w:r>
      <w:r w:rsidRPr="00BD06A7">
        <w:rPr>
          <w:rFonts w:ascii="Century Gothic" w:hAnsi="Century Gothic" w:cs="Arial"/>
        </w:rPr>
        <w:t>de garantía por defecto de fábrica, no se aceptaran llantas de manufactura China salvo que la misma corresponda a una submarca o esta esté respaldada por un fabricante Premium o marca de prestigio.</w:t>
      </w:r>
    </w:p>
    <w:p w:rsidR="00BD06A7" w:rsidRPr="00BD06A7" w:rsidRDefault="00BD06A7" w:rsidP="000C2E80">
      <w:pPr>
        <w:ind w:right="-518"/>
        <w:jc w:val="both"/>
        <w:rPr>
          <w:rFonts w:ascii="Century Gothic" w:hAnsi="Century Gothic" w:cs="Arial"/>
        </w:rPr>
      </w:pPr>
      <w:r w:rsidRPr="00BD06A7">
        <w:rPr>
          <w:rFonts w:ascii="Century Gothic" w:hAnsi="Century Gothic" w:cs="Arial"/>
        </w:rPr>
        <w:t xml:space="preserve">El proveedor que resulte adjudicado deberá respetar la garantía que oferte sin alteración y/o </w:t>
      </w:r>
      <w:r w:rsidR="004744F2" w:rsidRPr="00BD06A7">
        <w:rPr>
          <w:rFonts w:ascii="Century Gothic" w:hAnsi="Century Gothic" w:cs="Arial"/>
        </w:rPr>
        <w:t>condicionantes, comprometiéndose</w:t>
      </w:r>
      <w:r w:rsidRPr="00BD06A7">
        <w:rPr>
          <w:rFonts w:ascii="Century Gothic" w:hAnsi="Century Gothic" w:cs="Arial"/>
        </w:rPr>
        <w:t xml:space="preserve"> a realizar el cambio físico de la llanta que se encuentre en mal estado de manera visual, sin gravar ningún tipo de cargo para el Organismo, realizando dichas acciones mediante sus propios recursos mecánicos y humanos, en un plazo no mayor a 05 día hábiles a partir de la devolución.</w:t>
      </w: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C16798" w:rsidRPr="00BD06A7" w:rsidRDefault="00C16798" w:rsidP="00C16798">
      <w:pPr>
        <w:pStyle w:val="Prrafodelista"/>
        <w:spacing w:after="0" w:line="276" w:lineRule="auto"/>
        <w:ind w:left="0"/>
        <w:jc w:val="both"/>
        <w:rPr>
          <w:rFonts w:ascii="Century Gothic" w:eastAsia="Arial" w:hAnsi="Century Gothic" w:cs="Arial"/>
        </w:rPr>
      </w:pPr>
    </w:p>
    <w:tbl>
      <w:tblPr>
        <w:tblStyle w:val="Tablaconcuadrcula"/>
        <w:tblpPr w:leftFromText="141" w:rightFromText="141" w:vertAnchor="text" w:horzAnchor="margin" w:tblpY="107"/>
        <w:tblW w:w="5296" w:type="pct"/>
        <w:tblLayout w:type="fixed"/>
        <w:tblLook w:val="04A0" w:firstRow="1" w:lastRow="0" w:firstColumn="1" w:lastColumn="0" w:noHBand="0" w:noVBand="1"/>
      </w:tblPr>
      <w:tblGrid>
        <w:gridCol w:w="1044"/>
        <w:gridCol w:w="4339"/>
        <w:gridCol w:w="1277"/>
        <w:gridCol w:w="1275"/>
        <w:gridCol w:w="1416"/>
      </w:tblGrid>
      <w:tr w:rsidR="005B4C95" w:rsidRPr="005B4C95" w:rsidTr="00205958">
        <w:trPr>
          <w:trHeight w:val="486"/>
        </w:trPr>
        <w:tc>
          <w:tcPr>
            <w:tcW w:w="558" w:type="pct"/>
            <w:vAlign w:val="bottom"/>
          </w:tcPr>
          <w:p w:rsidR="005B4C95" w:rsidRPr="005B4C95" w:rsidRDefault="005B4C95" w:rsidP="005B4C95">
            <w:pPr>
              <w:ind w:right="-518"/>
              <w:rPr>
                <w:rFonts w:ascii="Century Gothic" w:hAnsi="Century Gothic" w:cs="Arial"/>
                <w:b/>
              </w:rPr>
            </w:pPr>
            <w:r w:rsidRPr="005B4C95">
              <w:rPr>
                <w:rFonts w:ascii="Century Gothic" w:hAnsi="Century Gothic" w:cs="Arial"/>
                <w:b/>
              </w:rPr>
              <w:t>Renglón</w:t>
            </w:r>
          </w:p>
        </w:tc>
        <w:tc>
          <w:tcPr>
            <w:tcW w:w="2320" w:type="pct"/>
            <w:vAlign w:val="center"/>
          </w:tcPr>
          <w:p w:rsidR="005B4C95" w:rsidRPr="005B4C95" w:rsidRDefault="005B4C95" w:rsidP="005B4C95">
            <w:pPr>
              <w:spacing w:after="0" w:line="276" w:lineRule="auto"/>
              <w:ind w:right="-516"/>
              <w:contextualSpacing/>
              <w:rPr>
                <w:rFonts w:ascii="Century Gothic" w:hAnsi="Century Gothic" w:cs="Arial"/>
                <w:b/>
              </w:rPr>
            </w:pPr>
            <w:r w:rsidRPr="005B4C95">
              <w:rPr>
                <w:rFonts w:ascii="Century Gothic" w:hAnsi="Century Gothic" w:cs="Arial"/>
                <w:b/>
              </w:rPr>
              <w:t>Descripción</w:t>
            </w:r>
          </w:p>
        </w:tc>
        <w:tc>
          <w:tcPr>
            <w:tcW w:w="683"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Unidad de</w:t>
            </w:r>
          </w:p>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medida</w:t>
            </w:r>
          </w:p>
        </w:tc>
        <w:tc>
          <w:tcPr>
            <w:tcW w:w="682"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Cantidad</w:t>
            </w:r>
          </w:p>
        </w:tc>
        <w:tc>
          <w:tcPr>
            <w:tcW w:w="757"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Marca Propuesta</w:t>
            </w:r>
          </w:p>
        </w:tc>
      </w:tr>
      <w:tr w:rsidR="00205958" w:rsidRPr="005B4C95" w:rsidTr="00205958">
        <w:trPr>
          <w:trHeight w:val="20"/>
        </w:trPr>
        <w:tc>
          <w:tcPr>
            <w:tcW w:w="558" w:type="pct"/>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1</w:t>
            </w:r>
          </w:p>
        </w:tc>
        <w:tc>
          <w:tcPr>
            <w:tcW w:w="2320" w:type="pct"/>
          </w:tcPr>
          <w:p w:rsidR="00205958" w:rsidRPr="00300FA8" w:rsidRDefault="00205958" w:rsidP="00205958">
            <w:pPr>
              <w:spacing w:after="0" w:line="240" w:lineRule="auto"/>
              <w:contextualSpacing/>
              <w:rPr>
                <w:rFonts w:ascii="Century Gothic" w:eastAsia="Times New Roman" w:hAnsi="Century Gothic" w:cs="Arial"/>
                <w:color w:val="000000"/>
                <w:sz w:val="18"/>
                <w:szCs w:val="20"/>
              </w:rPr>
            </w:pPr>
            <w:r w:rsidRPr="00300FA8">
              <w:rPr>
                <w:rFonts w:ascii="Century Gothic" w:eastAsia="Times New Roman" w:hAnsi="Century Gothic" w:cs="Arial"/>
                <w:color w:val="000000"/>
                <w:sz w:val="18"/>
                <w:szCs w:val="20"/>
              </w:rPr>
              <w:t>LLANTA 225/75/R16 120 H DE 10 CAPAS CON VALVULAS TIPO RADIAL</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75</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430"/>
        </w:trPr>
        <w:tc>
          <w:tcPr>
            <w:tcW w:w="558" w:type="pct"/>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2</w:t>
            </w:r>
          </w:p>
        </w:tc>
        <w:tc>
          <w:tcPr>
            <w:tcW w:w="2320" w:type="pct"/>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245/75/R16 120 H DE 10 CAPAS CON VALVULAS TIPO RADIAL</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35</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20"/>
        </w:trPr>
        <w:tc>
          <w:tcPr>
            <w:tcW w:w="558" w:type="pct"/>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3</w:t>
            </w:r>
          </w:p>
        </w:tc>
        <w:tc>
          <w:tcPr>
            <w:tcW w:w="2320" w:type="pct"/>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245/75/R17 120 H DE 10 CAPAS CON VALVULAS TIPO RADIAL</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35</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20"/>
        </w:trPr>
        <w:tc>
          <w:tcPr>
            <w:tcW w:w="558" w:type="pct"/>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4</w:t>
            </w:r>
          </w:p>
        </w:tc>
        <w:tc>
          <w:tcPr>
            <w:tcW w:w="2320" w:type="pct"/>
          </w:tcPr>
          <w:p w:rsidR="00205958" w:rsidRPr="00300FA8" w:rsidRDefault="00205958" w:rsidP="00205958">
            <w:pPr>
              <w:spacing w:after="0" w:line="240" w:lineRule="auto"/>
              <w:contextualSpacing/>
              <w:rPr>
                <w:rFonts w:ascii="Century Gothic" w:eastAsia="Times New Roman" w:hAnsi="Century Gothic" w:cs="Arial"/>
                <w:color w:val="000000"/>
                <w:sz w:val="18"/>
                <w:szCs w:val="20"/>
              </w:rPr>
            </w:pPr>
            <w:r w:rsidRPr="00300FA8">
              <w:rPr>
                <w:rFonts w:ascii="Century Gothic" w:eastAsia="Times New Roman" w:hAnsi="Century Gothic" w:cs="Arial"/>
                <w:color w:val="000000"/>
                <w:sz w:val="18"/>
                <w:szCs w:val="20"/>
              </w:rPr>
              <w:t>LLANTA 225/60/R18 100 H</w:t>
            </w:r>
          </w:p>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CON VALVULAS TIPO RADIAL</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10</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20"/>
        </w:trPr>
        <w:tc>
          <w:tcPr>
            <w:tcW w:w="558" w:type="pct"/>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5</w:t>
            </w:r>
          </w:p>
        </w:tc>
        <w:tc>
          <w:tcPr>
            <w:tcW w:w="2320" w:type="pct"/>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hAnsi="Century Gothic" w:cs="Arial"/>
                <w:sz w:val="18"/>
                <w:szCs w:val="20"/>
              </w:rPr>
              <w:t>LLANTA 205/65/R16 120 H DE 10 CAPAS CON VALVULAS TIPO RADIAL</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8</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20"/>
        </w:trPr>
        <w:tc>
          <w:tcPr>
            <w:tcW w:w="558" w:type="pct"/>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6</w:t>
            </w:r>
          </w:p>
        </w:tc>
        <w:tc>
          <w:tcPr>
            <w:tcW w:w="2320" w:type="pct"/>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205/60/R15 88 S CON VALVULAS TIPO RADIAL</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8 </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20"/>
        </w:trPr>
        <w:tc>
          <w:tcPr>
            <w:tcW w:w="558" w:type="pct"/>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7</w:t>
            </w:r>
          </w:p>
        </w:tc>
        <w:tc>
          <w:tcPr>
            <w:tcW w:w="2320" w:type="pct"/>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195 R15 C 110 H CON VALVULAS TIPO RADIAL</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8</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20"/>
        </w:trPr>
        <w:tc>
          <w:tcPr>
            <w:tcW w:w="558" w:type="pct"/>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8</w:t>
            </w:r>
          </w:p>
        </w:tc>
        <w:tc>
          <w:tcPr>
            <w:tcW w:w="2320" w:type="pct"/>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27.8 X 8.50 R14 100 Q CON VALVULAS TIPO RADIAL</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8</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20"/>
        </w:trPr>
        <w:tc>
          <w:tcPr>
            <w:tcW w:w="558" w:type="pct"/>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9</w:t>
            </w:r>
          </w:p>
        </w:tc>
        <w:tc>
          <w:tcPr>
            <w:tcW w:w="2320" w:type="pct"/>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185/70/13 88 Q CON VALVULAS TIPO RADIAL</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8</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20"/>
        </w:trPr>
        <w:tc>
          <w:tcPr>
            <w:tcW w:w="558" w:type="pct"/>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10</w:t>
            </w:r>
          </w:p>
        </w:tc>
        <w:tc>
          <w:tcPr>
            <w:tcW w:w="2320" w:type="pct"/>
          </w:tcPr>
          <w:p w:rsidR="00205958" w:rsidRPr="00300FA8" w:rsidRDefault="00205958" w:rsidP="00205958">
            <w:pPr>
              <w:spacing w:after="0" w:line="240" w:lineRule="auto"/>
              <w:contextualSpacing/>
              <w:rPr>
                <w:rFonts w:ascii="Century Gothic" w:eastAsia="Times New Roman" w:hAnsi="Century Gothic" w:cs="Arial"/>
                <w:color w:val="000000"/>
                <w:sz w:val="18"/>
                <w:szCs w:val="20"/>
              </w:rPr>
            </w:pPr>
            <w:r w:rsidRPr="00300FA8">
              <w:rPr>
                <w:rFonts w:ascii="Century Gothic" w:eastAsia="Times New Roman" w:hAnsi="Century Gothic" w:cs="Arial"/>
                <w:color w:val="000000"/>
                <w:sz w:val="18"/>
                <w:szCs w:val="20"/>
              </w:rPr>
              <w:t>LLANTA 150/70/R17 59 V CON VALVULAS 90 C/10 T</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10</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20"/>
        </w:trPr>
        <w:tc>
          <w:tcPr>
            <w:tcW w:w="558" w:type="pct"/>
            <w:vAlign w:val="center"/>
          </w:tcPr>
          <w:p w:rsidR="00205958" w:rsidRPr="00520E30" w:rsidRDefault="00205958" w:rsidP="00205958">
            <w:pPr>
              <w:ind w:right="-518"/>
              <w:rPr>
                <w:rFonts w:ascii="Century Gothic" w:hAnsi="Century Gothic" w:cs="Arial"/>
                <w:sz w:val="20"/>
                <w:szCs w:val="20"/>
              </w:rPr>
            </w:pPr>
            <w:r>
              <w:rPr>
                <w:rFonts w:ascii="Century Gothic" w:hAnsi="Century Gothic" w:cs="Arial"/>
                <w:sz w:val="20"/>
                <w:szCs w:val="20"/>
              </w:rPr>
              <w:t>11</w:t>
            </w:r>
          </w:p>
        </w:tc>
        <w:tc>
          <w:tcPr>
            <w:tcW w:w="2320" w:type="pct"/>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110/80/R19 59 V CON VALVULAS 90 C/10 T</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10</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bl>
    <w:p w:rsidR="00AE2E47" w:rsidRDefault="00AE2E47">
      <w:pPr>
        <w:spacing w:after="0" w:line="240" w:lineRule="auto"/>
        <w:jc w:val="both"/>
        <w:rPr>
          <w:rFonts w:ascii="Century Gothic" w:hAnsi="Century Gothic" w:cs="Arial"/>
          <w:color w:val="FF0000"/>
        </w:rPr>
      </w:pPr>
    </w:p>
    <w:p w:rsidR="005B4C95" w:rsidRPr="004F4044" w:rsidRDefault="005B4C95">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Pr="004F4044" w:rsidRDefault="005B4C95">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C95DAB" w:rsidRDefault="00C95DAB">
      <w:pPr>
        <w:spacing w:after="0" w:line="240" w:lineRule="auto"/>
        <w:jc w:val="center"/>
        <w:rPr>
          <w:rFonts w:ascii="Century Gothic" w:eastAsia="Arial" w:hAnsi="Century Gothic" w:cs="Arial"/>
          <w:b/>
        </w:rPr>
      </w:pPr>
    </w:p>
    <w:p w:rsidR="00C95DAB" w:rsidRPr="004F4044" w:rsidRDefault="00C95DAB">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pPr w:leftFromText="180" w:rightFromText="180" w:vertAnchor="text" w:horzAnchor="page" w:tblpX="1734" w:tblpY="580"/>
        <w:tblOverlap w:val="never"/>
        <w:tblW w:w="9739" w:type="dxa"/>
        <w:tblLayout w:type="fixed"/>
        <w:tblCellMar>
          <w:left w:w="70" w:type="dxa"/>
          <w:right w:w="70" w:type="dxa"/>
        </w:tblCellMar>
        <w:tblLook w:val="04A0" w:firstRow="1" w:lastRow="0" w:firstColumn="1" w:lastColumn="0" w:noHBand="0" w:noVBand="1"/>
      </w:tblPr>
      <w:tblGrid>
        <w:gridCol w:w="933"/>
        <w:gridCol w:w="2890"/>
        <w:gridCol w:w="1134"/>
        <w:gridCol w:w="1134"/>
        <w:gridCol w:w="1134"/>
        <w:gridCol w:w="1276"/>
        <w:gridCol w:w="1238"/>
      </w:tblGrid>
      <w:tr w:rsidR="00AE2E47" w:rsidRPr="004F4044" w:rsidTr="00020295">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Renglón</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Descripción del Bien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Cantidad</w:t>
            </w:r>
          </w:p>
        </w:tc>
        <w:tc>
          <w:tcPr>
            <w:tcW w:w="1134"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val="es-ES" w:eastAsia="es-ES"/>
              </w:rPr>
            </w:pPr>
            <w:r>
              <w:rPr>
                <w:rFonts w:ascii="Century Gothic" w:eastAsia="Times New Roman" w:hAnsi="Century Gothic"/>
                <w:b/>
                <w:color w:val="000000"/>
                <w:sz w:val="20"/>
                <w:szCs w:val="20"/>
                <w:lang w:val="es-ES" w:eastAsia="es-ES"/>
              </w:rPr>
              <w:t>Marca Propuesta</w:t>
            </w:r>
            <w:r w:rsidR="004F4044" w:rsidRPr="004F4044">
              <w:rPr>
                <w:rFonts w:ascii="Century Gothic" w:eastAsia="Times New Roman" w:hAnsi="Century Gothic"/>
                <w:b/>
                <w:color w:val="000000"/>
                <w:sz w:val="20"/>
                <w:szCs w:val="20"/>
                <w:lang w:val="es-ES" w:eastAsia="es-ES"/>
              </w:rPr>
              <w:t xml:space="preserve"> </w:t>
            </w:r>
          </w:p>
        </w:tc>
        <w:tc>
          <w:tcPr>
            <w:tcW w:w="1276"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eastAsia="es-ES"/>
              </w:rPr>
            </w:pPr>
            <w:r w:rsidRPr="004F4044">
              <w:rPr>
                <w:rFonts w:ascii="Century Gothic" w:eastAsia="Times New Roman" w:hAnsi="Century Gothic"/>
                <w:b/>
                <w:color w:val="000000"/>
                <w:sz w:val="20"/>
                <w:szCs w:val="20"/>
                <w:lang w:val="es-ES" w:eastAsia="es-ES"/>
              </w:rPr>
              <w:t>Precio unitario</w:t>
            </w:r>
          </w:p>
        </w:tc>
        <w:tc>
          <w:tcPr>
            <w:tcW w:w="1238" w:type="dxa"/>
            <w:tcBorders>
              <w:top w:val="single" w:sz="4" w:space="0" w:color="auto"/>
              <w:left w:val="nil"/>
              <w:bottom w:val="single" w:sz="4" w:space="0" w:color="auto"/>
              <w:right w:val="single" w:sz="4" w:space="0" w:color="auto"/>
            </w:tcBorders>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Importe</w:t>
            </w:r>
          </w:p>
        </w:tc>
      </w:tr>
      <w:tr w:rsidR="00205958" w:rsidRPr="004F4044" w:rsidTr="00020295">
        <w:trPr>
          <w:trHeight w:val="540"/>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1</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205958" w:rsidRPr="00300FA8" w:rsidRDefault="00205958" w:rsidP="00205958">
            <w:pPr>
              <w:spacing w:after="0" w:line="240" w:lineRule="auto"/>
              <w:contextualSpacing/>
              <w:rPr>
                <w:rFonts w:ascii="Century Gothic" w:eastAsia="Times New Roman" w:hAnsi="Century Gothic" w:cs="Arial"/>
                <w:color w:val="000000"/>
                <w:sz w:val="18"/>
                <w:szCs w:val="20"/>
              </w:rPr>
            </w:pPr>
            <w:r w:rsidRPr="00300FA8">
              <w:rPr>
                <w:rFonts w:ascii="Century Gothic" w:eastAsia="Times New Roman" w:hAnsi="Century Gothic" w:cs="Arial"/>
                <w:color w:val="000000"/>
                <w:sz w:val="18"/>
                <w:szCs w:val="20"/>
              </w:rPr>
              <w:t>LLANTA 225/75/R16 120 H DE 10 CAPAS CON VALVULAS TIPO RADIAL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75</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619"/>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2</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245/75/R16 120 H DE 10 CAPAS CON VALVULAS TIPO RADIAL</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35</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657"/>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3</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245/75/R17 120 H DE 10 CAPAS CON VALVULAS TIPO RADIAL</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35</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540"/>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4</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205958" w:rsidP="00205958">
            <w:pPr>
              <w:spacing w:after="0" w:line="240" w:lineRule="auto"/>
              <w:contextualSpacing/>
              <w:rPr>
                <w:rFonts w:ascii="Century Gothic" w:eastAsia="Times New Roman" w:hAnsi="Century Gothic" w:cs="Arial"/>
                <w:color w:val="000000"/>
                <w:sz w:val="18"/>
                <w:szCs w:val="20"/>
              </w:rPr>
            </w:pPr>
            <w:r w:rsidRPr="00300FA8">
              <w:rPr>
                <w:rFonts w:ascii="Century Gothic" w:eastAsia="Times New Roman" w:hAnsi="Century Gothic" w:cs="Arial"/>
                <w:color w:val="000000"/>
                <w:sz w:val="18"/>
                <w:szCs w:val="20"/>
              </w:rPr>
              <w:t>LLANTA 225/60/R18 100 H</w:t>
            </w:r>
          </w:p>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CON VALVULAS TIPO RADIAL</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10</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540"/>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5</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hAnsi="Century Gothic" w:cs="Arial"/>
                <w:sz w:val="18"/>
                <w:szCs w:val="20"/>
              </w:rPr>
              <w:t>LLANTA 205/65/R16 120 H DE 10 CAPAS CON VALVULAS TIPO RADIAL</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8</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443"/>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6</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205/60/R15 88 S CON VALVULAS TIPO RADIAL</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8 </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421"/>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7</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195 R15 C 110 H CON VALVULAS TIPO RADIAL</w:t>
            </w:r>
          </w:p>
        </w:tc>
        <w:tc>
          <w:tcPr>
            <w:tcW w:w="1134" w:type="dxa"/>
            <w:tcBorders>
              <w:top w:val="nil"/>
              <w:left w:val="nil"/>
              <w:bottom w:val="single" w:sz="4" w:space="0" w:color="auto"/>
              <w:right w:val="single" w:sz="4" w:space="0" w:color="auto"/>
            </w:tcBorders>
            <w:shd w:val="clear" w:color="000000" w:fill="FFFFFF"/>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000000" w:fill="FFFFFF"/>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8</w:t>
            </w:r>
          </w:p>
        </w:tc>
        <w:tc>
          <w:tcPr>
            <w:tcW w:w="1134" w:type="dxa"/>
            <w:tcBorders>
              <w:top w:val="nil"/>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399"/>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8</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27.8 X 8.50 R14 100 Q CON VALVULAS TIPO RADIAL</w:t>
            </w:r>
          </w:p>
        </w:tc>
        <w:tc>
          <w:tcPr>
            <w:tcW w:w="1134" w:type="dxa"/>
            <w:tcBorders>
              <w:top w:val="nil"/>
              <w:left w:val="nil"/>
              <w:bottom w:val="single" w:sz="4" w:space="0" w:color="auto"/>
              <w:right w:val="single" w:sz="4" w:space="0" w:color="auto"/>
            </w:tcBorders>
            <w:shd w:val="clear" w:color="000000" w:fill="FFFFFF"/>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000000" w:fill="FFFFFF"/>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8</w:t>
            </w:r>
          </w:p>
        </w:tc>
        <w:tc>
          <w:tcPr>
            <w:tcW w:w="1134" w:type="dxa"/>
            <w:tcBorders>
              <w:top w:val="nil"/>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519"/>
        </w:trPr>
        <w:tc>
          <w:tcPr>
            <w:tcW w:w="933"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9</w:t>
            </w:r>
          </w:p>
        </w:tc>
        <w:tc>
          <w:tcPr>
            <w:tcW w:w="2890" w:type="dxa"/>
            <w:tcBorders>
              <w:top w:val="single" w:sz="4" w:space="0" w:color="auto"/>
              <w:left w:val="single" w:sz="4" w:space="0" w:color="auto"/>
              <w:bottom w:val="single" w:sz="4" w:space="0" w:color="auto"/>
              <w:right w:val="single" w:sz="4" w:space="0" w:color="auto"/>
            </w:tcBorders>
            <w:shd w:val="clear" w:color="000000" w:fill="FFFFFF"/>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185/70/13 88 Q CON VALVULAS TIPO RADIAL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300"/>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10</w:t>
            </w:r>
          </w:p>
        </w:tc>
        <w:tc>
          <w:tcPr>
            <w:tcW w:w="2890" w:type="dxa"/>
            <w:tcBorders>
              <w:top w:val="single" w:sz="4" w:space="0" w:color="auto"/>
              <w:left w:val="single" w:sz="4" w:space="0" w:color="auto"/>
              <w:bottom w:val="single" w:sz="4" w:space="0" w:color="auto"/>
              <w:right w:val="single" w:sz="4" w:space="0" w:color="auto"/>
            </w:tcBorders>
            <w:shd w:val="clear" w:color="000000" w:fill="FFFFFF"/>
          </w:tcPr>
          <w:p w:rsidR="00205958" w:rsidRPr="00300FA8" w:rsidRDefault="00205958" w:rsidP="00205958">
            <w:pPr>
              <w:spacing w:after="0" w:line="240" w:lineRule="auto"/>
              <w:contextualSpacing/>
              <w:rPr>
                <w:rFonts w:ascii="Century Gothic" w:eastAsia="Times New Roman" w:hAnsi="Century Gothic" w:cs="Arial"/>
                <w:color w:val="000000"/>
                <w:sz w:val="18"/>
                <w:szCs w:val="20"/>
              </w:rPr>
            </w:pPr>
            <w:r w:rsidRPr="00300FA8">
              <w:rPr>
                <w:rFonts w:ascii="Century Gothic" w:eastAsia="Times New Roman" w:hAnsi="Century Gothic" w:cs="Arial"/>
                <w:color w:val="000000"/>
                <w:sz w:val="18"/>
                <w:szCs w:val="20"/>
              </w:rPr>
              <w:t>LLANTA 150/70/R17 59 V CON VALVULAS 90 C/10 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10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single" w:sz="4" w:space="0" w:color="auto"/>
              <w:left w:val="nil"/>
              <w:bottom w:val="single" w:sz="4" w:space="0" w:color="auto"/>
              <w:right w:val="single" w:sz="4" w:space="0" w:color="auto"/>
            </w:tcBorders>
            <w:shd w:val="clear" w:color="000000" w:fill="FFFFFF"/>
            <w:vAlign w:val="bottom"/>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504"/>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Pr>
                <w:rFonts w:ascii="Century Gothic" w:hAnsi="Century Gothic" w:cs="Arial"/>
                <w:sz w:val="20"/>
                <w:szCs w:val="20"/>
              </w:rPr>
              <w:t>11</w:t>
            </w:r>
          </w:p>
        </w:tc>
        <w:tc>
          <w:tcPr>
            <w:tcW w:w="2890" w:type="dxa"/>
            <w:tcBorders>
              <w:top w:val="single" w:sz="4" w:space="0" w:color="auto"/>
              <w:left w:val="single" w:sz="4" w:space="0" w:color="auto"/>
              <w:bottom w:val="single" w:sz="4" w:space="0" w:color="auto"/>
              <w:right w:val="single" w:sz="4" w:space="0" w:color="auto"/>
            </w:tcBorders>
            <w:shd w:val="clear" w:color="000000" w:fill="FFFFFF"/>
          </w:tcPr>
          <w:p w:rsidR="00205958" w:rsidRPr="00300FA8" w:rsidRDefault="00205958" w:rsidP="00205958">
            <w:pPr>
              <w:spacing w:after="0" w:line="240" w:lineRule="auto"/>
              <w:contextualSpacing/>
              <w:rPr>
                <w:rFonts w:ascii="Century Gothic" w:hAnsi="Century Gothic" w:cs="Arial"/>
                <w:sz w:val="18"/>
                <w:szCs w:val="20"/>
              </w:rPr>
            </w:pPr>
            <w:r w:rsidRPr="00300FA8">
              <w:rPr>
                <w:rFonts w:ascii="Century Gothic" w:eastAsia="Times New Roman" w:hAnsi="Century Gothic" w:cs="Arial"/>
                <w:color w:val="000000"/>
                <w:sz w:val="18"/>
                <w:szCs w:val="20"/>
              </w:rPr>
              <w:t>LLANTA 110/80/R19 59 V CON VALVULAS 90 C/10 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05958" w:rsidRPr="005B4C95" w:rsidRDefault="00205958" w:rsidP="00205958">
            <w:pPr>
              <w:spacing w:after="0"/>
              <w:ind w:right="-516"/>
              <w:contextualSpacing/>
              <w:rPr>
                <w:rFonts w:ascii="Century Gothic" w:hAnsi="Century Gothic" w:cs="Arial"/>
              </w:rPr>
            </w:pPr>
            <w:r>
              <w:rPr>
                <w:rFonts w:ascii="Century Gothic" w:hAnsi="Century Gothic" w:cs="Arial"/>
              </w:rPr>
              <w:t xml:space="preserve">      10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tcBorders>
              <w:top w:val="single" w:sz="4" w:space="0" w:color="auto"/>
            </w:tcBorders>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tcBorders>
              <w:top w:val="single" w:sz="4" w:space="0" w:color="auto"/>
            </w:tcBorders>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top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SUB 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IVA:</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bl>
    <w:p w:rsidR="00AE2E47" w:rsidRPr="004F4044" w:rsidRDefault="00AE2E47">
      <w:pPr>
        <w:spacing w:after="0" w:line="240" w:lineRule="auto"/>
        <w:jc w:val="both"/>
        <w:rPr>
          <w:rFonts w:ascii="Century Gothic" w:eastAsia="Arial" w:hAnsi="Century Gothic" w:cs="Arial"/>
        </w:rPr>
      </w:pPr>
    </w:p>
    <w:p w:rsidR="00AE2E47" w:rsidRPr="004F4044" w:rsidRDefault="00AE2E47">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AE2E47" w:rsidRDefault="00AE2E47">
      <w:pPr>
        <w:spacing w:after="0" w:line="240" w:lineRule="auto"/>
        <w:jc w:val="both"/>
        <w:rPr>
          <w:rFonts w:ascii="Century Gothic" w:hAnsi="Century Gothic" w:cs="Arial"/>
        </w:rPr>
      </w:pP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NOTA IMPORTANTE: INCLUIR EN SU SOBRE CORRESPONDIENTE UNA USB QUE CONTENGA ESTE FORMATO EN EXCEL.</w:t>
      </w:r>
    </w:p>
    <w:p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AE2E47" w:rsidRPr="004F4044" w:rsidRDefault="00AE2E47">
      <w:pPr>
        <w:jc w:val="both"/>
        <w:rPr>
          <w:rFonts w:ascii="Century Gothic" w:hAnsi="Century Gothic" w:cs="Arial"/>
          <w:lang w:eastAsia="en-US"/>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4C2498" w:rsidRDefault="004C2498">
      <w:pPr>
        <w:spacing w:after="0" w:line="240" w:lineRule="auto"/>
        <w:jc w:val="both"/>
        <w:rPr>
          <w:rFonts w:ascii="Century Gothic" w:eastAsia="Arial" w:hAnsi="Century Gothic" w:cs="Arial"/>
          <w:b/>
        </w:rPr>
      </w:pPr>
    </w:p>
    <w:p w:rsidR="00205958" w:rsidRDefault="00205958">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 </w:t>
      </w:r>
      <w:r w:rsidR="00BF69C3" w:rsidRPr="00BF69C3">
        <w:rPr>
          <w:rFonts w:ascii="Century Gothic" w:eastAsia="Arial" w:hAnsi="Century Gothic" w:cs="Arial"/>
          <w:b/>
        </w:rPr>
        <w:t>LS</w:t>
      </w:r>
      <w:r w:rsidRPr="00BF69C3">
        <w:rPr>
          <w:rFonts w:ascii="Century Gothic" w:eastAsia="Arial" w:hAnsi="Century Gothic" w:cs="Arial"/>
          <w:b/>
        </w:rPr>
        <w:t>C</w:t>
      </w:r>
      <w:r w:rsidR="00D87962" w:rsidRPr="00BF69C3">
        <w:rPr>
          <w:rFonts w:ascii="Century Gothic" w:eastAsia="Times New Roman" w:hAnsi="Century Gothic" w:cs="Arial"/>
          <w:b/>
        </w:rPr>
        <w:t>-0</w:t>
      </w:r>
      <w:r w:rsidR="00D1422A" w:rsidRPr="00BF69C3">
        <w:rPr>
          <w:rFonts w:ascii="Century Gothic" w:eastAsia="Times New Roman" w:hAnsi="Century Gothic" w:cs="Arial"/>
          <w:b/>
        </w:rPr>
        <w:t>10</w:t>
      </w:r>
      <w:r w:rsidR="00D87962" w:rsidRPr="00BF69C3">
        <w:rPr>
          <w:rFonts w:ascii="Century Gothic" w:eastAsia="Times New Roman" w:hAnsi="Century Gothic" w:cs="Arial"/>
          <w:b/>
        </w:rPr>
        <w:t xml:space="preserve"> </w:t>
      </w:r>
      <w:r w:rsidRPr="00BF69C3">
        <w:rPr>
          <w:rFonts w:ascii="Century Gothic" w:eastAsia="Times New Roman" w:hAnsi="Century Gothic" w:cs="Arial"/>
          <w:b/>
        </w:rPr>
        <w:t>/2023</w:t>
      </w:r>
      <w:r w:rsidRPr="00BF69C3">
        <w:rPr>
          <w:rFonts w:ascii="Century Gothic" w:eastAsia="Arial" w:hAnsi="Century Gothic" w:cs="Arial"/>
          <w:b/>
        </w:rPr>
        <w:t xml:space="preserve"> PARA LA </w:t>
      </w:r>
      <w:r w:rsidR="00D87962" w:rsidRPr="00BF69C3">
        <w:rPr>
          <w:rFonts w:ascii="Century Gothic" w:eastAsia="Times New Roman" w:hAnsi="Century Gothic" w:cs="Arial"/>
          <w:b/>
        </w:rPr>
        <w:t>ADQUISICIÒN DE LLANTAS PARA EL PARQUE VEHÌCULAR DEL HOSPITAL GENERAL Y LAS UNIDADES DE ATENCIÒN MEDICA</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D1422A" w:rsidRPr="00BF69C3">
        <w:rPr>
          <w:rFonts w:ascii="Century Gothic" w:hAnsi="Century Gothic" w:cs="Arial"/>
          <w:b/>
          <w:color w:val="000000"/>
          <w:lang w:eastAsia="en-US"/>
        </w:rPr>
        <w:t>010</w:t>
      </w:r>
      <w:r w:rsidRPr="00BF69C3">
        <w:rPr>
          <w:rFonts w:ascii="Century Gothic" w:hAnsi="Century Gothic" w:cs="Arial"/>
          <w:b/>
          <w:color w:val="000000"/>
          <w:lang w:eastAsia="en-US"/>
        </w:rPr>
        <w:t>/2023</w:t>
      </w:r>
      <w:r w:rsidRPr="00BF69C3">
        <w:rPr>
          <w:rFonts w:ascii="Century Gothic" w:hAnsi="Century Gothic" w:cs="Arial"/>
          <w:lang w:eastAsia="en-US"/>
        </w:rPr>
        <w:t>,</w:t>
      </w:r>
      <w:r w:rsidRPr="004F4044">
        <w:rPr>
          <w:rFonts w:ascii="Century Gothic" w:hAnsi="Century Gothic" w:cs="Arial"/>
          <w:lang w:eastAsia="en-US"/>
        </w:rPr>
        <w:t xml:space="preserve"> a favor y a disposición del Organismo Público descentralizado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sidR="00BF69C3">
        <w:rPr>
          <w:rFonts w:ascii="Century Gothic" w:hAnsi="Century Gothic" w:cs="Arial"/>
          <w:lang w:eastAsia="en-US"/>
        </w:rPr>
        <w:t>Sin</w:t>
      </w:r>
      <w:r w:rsidRPr="004F4044">
        <w:rPr>
          <w:rFonts w:ascii="Century Gothic" w:hAnsi="Century Gothic" w:cs="Arial"/>
          <w:lang w:eastAsia="en-US"/>
        </w:rPr>
        <w:t xml:space="preserve"> Concurrencia del Comité de Adquisiciones </w:t>
      </w:r>
      <w:r w:rsidRPr="00BF69C3">
        <w:rPr>
          <w:rFonts w:ascii="Century Gothic" w:hAnsi="Century Gothic" w:cs="Arial"/>
          <w:lang w:eastAsia="en-US"/>
        </w:rPr>
        <w:t>número</w:t>
      </w:r>
      <w:r w:rsidR="00D1422A" w:rsidRPr="00BF69C3">
        <w:rPr>
          <w:rFonts w:ascii="Century Gothic" w:hAnsi="Century Gothic" w:cs="Arial"/>
          <w:b/>
          <w:lang w:eastAsia="en-US"/>
        </w:rPr>
        <w:t xml:space="preserve"> LS</w:t>
      </w:r>
      <w:r w:rsidR="00D87962" w:rsidRPr="00BF69C3">
        <w:rPr>
          <w:rFonts w:ascii="Century Gothic" w:hAnsi="Century Gothic" w:cs="Arial"/>
          <w:b/>
          <w:lang w:eastAsia="en-US"/>
        </w:rPr>
        <w:t>C</w:t>
      </w:r>
      <w:r w:rsidR="00D1422A" w:rsidRPr="00BF69C3">
        <w:rPr>
          <w:rFonts w:ascii="Century Gothic" w:hAnsi="Century Gothic" w:cs="Arial"/>
          <w:b/>
          <w:lang w:eastAsia="en-US"/>
        </w:rPr>
        <w:t>-010</w:t>
      </w:r>
      <w:r w:rsidRPr="00BF69C3">
        <w:rPr>
          <w:rFonts w:ascii="Century Gothic" w:hAnsi="Century Gothic" w:cs="Arial"/>
          <w:b/>
          <w:lang w:eastAsia="en-US"/>
        </w:rPr>
        <w:t>/</w:t>
      </w:r>
      <w:r w:rsidRPr="004F4044">
        <w:rPr>
          <w:rFonts w:ascii="Century Gothic" w:hAnsi="Century Gothic" w:cs="Arial"/>
          <w:b/>
          <w:lang w:eastAsia="en-US"/>
        </w:rPr>
        <w:t xml:space="preserve">2023 DE ESTE ORGANISMO </w:t>
      </w:r>
      <w:r w:rsidRPr="004F4044">
        <w:rPr>
          <w:rFonts w:ascii="Century Gothic" w:eastAsia="Arial" w:hAnsi="Century Gothic" w:cs="Arial"/>
          <w:b/>
        </w:rPr>
        <w:t xml:space="preserve">PARA LA </w:t>
      </w:r>
      <w:r w:rsidR="00205958" w:rsidRPr="005F7F02">
        <w:rPr>
          <w:rFonts w:ascii="Century Gothic" w:eastAsia="Times New Roman" w:hAnsi="Century Gothic" w:cs="Arial"/>
          <w:b/>
        </w:rPr>
        <w:t>ADQUISICIÒN DE LL</w:t>
      </w:r>
      <w:r w:rsidR="00205958">
        <w:rPr>
          <w:rFonts w:ascii="Century Gothic" w:eastAsia="Times New Roman" w:hAnsi="Century Gothic" w:cs="Arial"/>
          <w:b/>
        </w:rPr>
        <w:t xml:space="preserve">ANTAS PARA EL PARQUE VEHÌCULAR DEL </w:t>
      </w:r>
      <w:r w:rsidR="00205958" w:rsidRPr="005F7F02">
        <w:rPr>
          <w:rFonts w:ascii="Century Gothic" w:eastAsia="Times New Roman" w:hAnsi="Century Gothic" w:cs="Arial"/>
          <w:b/>
        </w:rPr>
        <w:t>HOSPITAL GENERAL Y LAS UNIDADES DE ATENCIÒN MEDICA</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Pr="004F4044" w:rsidRDefault="00CB32E1">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ICITACIÓN: L</w:t>
      </w:r>
      <w:r w:rsidR="007A10B3" w:rsidRPr="00D1422A">
        <w:rPr>
          <w:rFonts w:ascii="Century Gothic" w:eastAsia="Arial" w:hAnsi="Century Gothic" w:cs="Arial"/>
          <w:b/>
        </w:rPr>
        <w:t>S</w:t>
      </w:r>
      <w:r w:rsidRPr="00D1422A">
        <w:rPr>
          <w:rFonts w:ascii="Century Gothic" w:eastAsia="Arial" w:hAnsi="Century Gothic" w:cs="Arial"/>
          <w:b/>
        </w:rPr>
        <w:t>C</w:t>
      </w:r>
      <w:r w:rsidR="007A10B3" w:rsidRPr="00D1422A">
        <w:rPr>
          <w:rFonts w:ascii="Century Gothic" w:eastAsia="Times New Roman" w:hAnsi="Century Gothic" w:cs="Arial"/>
          <w:b/>
        </w:rPr>
        <w:t>-010</w:t>
      </w:r>
      <w:r w:rsidRPr="00D1422A">
        <w:rPr>
          <w:rFonts w:ascii="Century Gothic" w:eastAsia="Times New Roman" w:hAnsi="Century Gothic" w:cs="Arial"/>
          <w:b/>
        </w:rPr>
        <w:t>/2023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ADQUISICIÒN DE LL</w:t>
      </w:r>
      <w:bookmarkStart w:id="0" w:name="_GoBack"/>
      <w:bookmarkEnd w:id="0"/>
      <w:r w:rsidR="00205958" w:rsidRPr="00D1422A">
        <w:rPr>
          <w:rFonts w:ascii="Century Gothic" w:eastAsia="Times New Roman" w:hAnsi="Century Gothic" w:cs="Arial"/>
          <w:b/>
        </w:rPr>
        <w:t>ANTAS PARA EL PARQUE VEHÌCULAR DEL HOSPITAL GENERAL Y LAS UNIDADES DE ATENCIÒN MEDICA</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headerReference w:type="default" r:id="rId10"/>
      <w:footerReference w:type="default" r:id="rId11"/>
      <w:pgSz w:w="12240" w:h="20160"/>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CE" w:rsidRDefault="00A418CE">
      <w:pPr>
        <w:spacing w:line="240" w:lineRule="auto"/>
      </w:pPr>
      <w:r>
        <w:separator/>
      </w:r>
    </w:p>
  </w:endnote>
  <w:endnote w:type="continuationSeparator" w:id="0">
    <w:p w:rsidR="00A418CE" w:rsidRDefault="00A41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F259DE" w:rsidRDefault="00F259D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40C13">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40C13">
              <w:rPr>
                <w:b/>
                <w:bCs/>
                <w:noProof/>
              </w:rPr>
              <w:t>26</w:t>
            </w:r>
            <w:r>
              <w:rPr>
                <w:b/>
                <w:bCs/>
                <w:sz w:val="24"/>
                <w:szCs w:val="24"/>
              </w:rPr>
              <w:fldChar w:fldCharType="end"/>
            </w:r>
          </w:p>
        </w:sdtContent>
      </w:sdt>
    </w:sdtContent>
  </w:sdt>
  <w:p w:rsidR="00F259DE" w:rsidRDefault="00F259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CE" w:rsidRDefault="00A418CE">
      <w:pPr>
        <w:spacing w:after="0"/>
      </w:pPr>
      <w:r>
        <w:separator/>
      </w:r>
    </w:p>
  </w:footnote>
  <w:footnote w:type="continuationSeparator" w:id="0">
    <w:p w:rsidR="00A418CE" w:rsidRDefault="00A418C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DE" w:rsidRDefault="00F259DE"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lang w:val="es-ES" w:eastAsia="es-ES"/>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w:t>
    </w:r>
  </w:p>
  <w:p w:rsidR="00F259DE" w:rsidRDefault="00F259DE"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LSC-010/2023 </w:t>
    </w:r>
  </w:p>
  <w:p w:rsidR="00F259DE" w:rsidRPr="00D87962" w:rsidRDefault="00F259DE" w:rsidP="004059E9">
    <w:pPr>
      <w:pStyle w:val="Encabezado"/>
      <w:jc w:val="right"/>
      <w:rPr>
        <w:rFonts w:ascii="Century Gothic" w:eastAsia="Times New Roman" w:hAnsi="Century Gothic" w:cs="Arial"/>
        <w:b/>
      </w:rPr>
    </w:pPr>
    <w:r>
      <w:rPr>
        <w:rFonts w:ascii="Century Gothic" w:eastAsia="Arial" w:hAnsi="Century Gothic" w:cs="Arial"/>
        <w:b/>
      </w:rPr>
      <w:t xml:space="preserve">    </w:t>
    </w:r>
    <w:r w:rsidRPr="005F7F02">
      <w:rPr>
        <w:rFonts w:ascii="Century Gothic" w:eastAsia="Times New Roman" w:hAnsi="Century Gothic" w:cs="Arial"/>
        <w:b/>
      </w:rPr>
      <w:t xml:space="preserve">ADQUISICIÒN DE </w:t>
    </w:r>
    <w:r w:rsidRPr="00BF69C3">
      <w:rPr>
        <w:rFonts w:ascii="Century Gothic" w:eastAsia="Times New Roman" w:hAnsi="Century Gothic" w:cs="Arial"/>
        <w:b/>
      </w:rPr>
      <w:t>LLANTAS PARA</w:t>
    </w:r>
    <w:r w:rsidRPr="00D87962">
      <w:rPr>
        <w:rFonts w:ascii="Century Gothic" w:eastAsia="Times New Roman" w:hAnsi="Century Gothic" w:cs="Arial"/>
        <w:b/>
      </w:rPr>
      <w:t xml:space="preserve"> EL PARQUE VEHÌCULAR DEL HOSPITAL </w:t>
    </w:r>
  </w:p>
  <w:p w:rsidR="00F259DE" w:rsidRDefault="00F259DE" w:rsidP="004059E9">
    <w:pPr>
      <w:pStyle w:val="Encabezado"/>
      <w:jc w:val="right"/>
    </w:pPr>
    <w:r w:rsidRPr="00D87962">
      <w:rPr>
        <w:rFonts w:ascii="Century Gothic" w:eastAsia="Times New Roman" w:hAnsi="Century Gothic" w:cs="Arial"/>
        <w:b/>
      </w:rPr>
      <w:t>GENERAL Y LAS UNIDADES DE ATENCIÒN MEDICA</w:t>
    </w:r>
  </w:p>
  <w:p w:rsidR="00F259DE" w:rsidRDefault="00F259DE" w:rsidP="004059E9">
    <w:pPr>
      <w:pStyle w:val="Encabezado"/>
      <w:tabs>
        <w:tab w:val="clear" w:pos="4419"/>
        <w:tab w:val="clear" w:pos="8838"/>
        <w:tab w:val="center" w:pos="4252"/>
        <w:tab w:val="right" w:pos="8504"/>
      </w:tabs>
      <w:wordWrap w:val="0"/>
      <w:jc w:val="right"/>
    </w:pPr>
  </w:p>
  <w:p w:rsidR="00F259DE" w:rsidRDefault="00F259D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50BEF"/>
    <w:rsid w:val="00052E25"/>
    <w:rsid w:val="000644F0"/>
    <w:rsid w:val="00066F41"/>
    <w:rsid w:val="0008413D"/>
    <w:rsid w:val="00084457"/>
    <w:rsid w:val="0009375B"/>
    <w:rsid w:val="00096A95"/>
    <w:rsid w:val="000A0723"/>
    <w:rsid w:val="000A093C"/>
    <w:rsid w:val="000B535C"/>
    <w:rsid w:val="000B6F3B"/>
    <w:rsid w:val="000C187F"/>
    <w:rsid w:val="000C2E80"/>
    <w:rsid w:val="000D4286"/>
    <w:rsid w:val="000F205D"/>
    <w:rsid w:val="000F3026"/>
    <w:rsid w:val="000F32A8"/>
    <w:rsid w:val="000F5903"/>
    <w:rsid w:val="001020BC"/>
    <w:rsid w:val="0010461C"/>
    <w:rsid w:val="001100C2"/>
    <w:rsid w:val="00123AD5"/>
    <w:rsid w:val="001469A9"/>
    <w:rsid w:val="0014739A"/>
    <w:rsid w:val="00154A61"/>
    <w:rsid w:val="0016127F"/>
    <w:rsid w:val="00165E28"/>
    <w:rsid w:val="00166E47"/>
    <w:rsid w:val="001975BC"/>
    <w:rsid w:val="001A0A58"/>
    <w:rsid w:val="001B30D5"/>
    <w:rsid w:val="001B37CB"/>
    <w:rsid w:val="001B632A"/>
    <w:rsid w:val="001E51DD"/>
    <w:rsid w:val="001F1469"/>
    <w:rsid w:val="001F1A8A"/>
    <w:rsid w:val="00205958"/>
    <w:rsid w:val="00207D42"/>
    <w:rsid w:val="00220C51"/>
    <w:rsid w:val="00225AE4"/>
    <w:rsid w:val="00234A76"/>
    <w:rsid w:val="00251F7E"/>
    <w:rsid w:val="002645C4"/>
    <w:rsid w:val="00265A6F"/>
    <w:rsid w:val="00271CBE"/>
    <w:rsid w:val="00290E59"/>
    <w:rsid w:val="002C6E78"/>
    <w:rsid w:val="002D5C25"/>
    <w:rsid w:val="002F4D55"/>
    <w:rsid w:val="00300FA8"/>
    <w:rsid w:val="0031564A"/>
    <w:rsid w:val="00315A2D"/>
    <w:rsid w:val="003177FE"/>
    <w:rsid w:val="00347FA5"/>
    <w:rsid w:val="003614EC"/>
    <w:rsid w:val="00361A38"/>
    <w:rsid w:val="00367123"/>
    <w:rsid w:val="003703FE"/>
    <w:rsid w:val="00391181"/>
    <w:rsid w:val="00392720"/>
    <w:rsid w:val="003944B9"/>
    <w:rsid w:val="00395DAC"/>
    <w:rsid w:val="003A1913"/>
    <w:rsid w:val="003E1A0D"/>
    <w:rsid w:val="0040031E"/>
    <w:rsid w:val="004059E9"/>
    <w:rsid w:val="00420048"/>
    <w:rsid w:val="00430C89"/>
    <w:rsid w:val="00434B94"/>
    <w:rsid w:val="004377E4"/>
    <w:rsid w:val="0045484E"/>
    <w:rsid w:val="00456DD8"/>
    <w:rsid w:val="00470362"/>
    <w:rsid w:val="004734A1"/>
    <w:rsid w:val="0047355A"/>
    <w:rsid w:val="004744F2"/>
    <w:rsid w:val="00481265"/>
    <w:rsid w:val="00481EE7"/>
    <w:rsid w:val="00492471"/>
    <w:rsid w:val="004B5241"/>
    <w:rsid w:val="004B64D3"/>
    <w:rsid w:val="004C2498"/>
    <w:rsid w:val="004C4892"/>
    <w:rsid w:val="004E1464"/>
    <w:rsid w:val="004F3325"/>
    <w:rsid w:val="004F4044"/>
    <w:rsid w:val="0050207A"/>
    <w:rsid w:val="00516AE9"/>
    <w:rsid w:val="00520E30"/>
    <w:rsid w:val="00527CAC"/>
    <w:rsid w:val="00533066"/>
    <w:rsid w:val="00540755"/>
    <w:rsid w:val="00573F74"/>
    <w:rsid w:val="005877FA"/>
    <w:rsid w:val="005B4C95"/>
    <w:rsid w:val="005B6861"/>
    <w:rsid w:val="005C10E3"/>
    <w:rsid w:val="005C1128"/>
    <w:rsid w:val="005D11C1"/>
    <w:rsid w:val="005D44B4"/>
    <w:rsid w:val="005F5A68"/>
    <w:rsid w:val="006070E9"/>
    <w:rsid w:val="006175ED"/>
    <w:rsid w:val="00623288"/>
    <w:rsid w:val="0062361C"/>
    <w:rsid w:val="00627922"/>
    <w:rsid w:val="006474CF"/>
    <w:rsid w:val="00653A1B"/>
    <w:rsid w:val="006624DE"/>
    <w:rsid w:val="00662F20"/>
    <w:rsid w:val="006710E0"/>
    <w:rsid w:val="006A6839"/>
    <w:rsid w:val="006D3D02"/>
    <w:rsid w:val="006D6D34"/>
    <w:rsid w:val="006E280C"/>
    <w:rsid w:val="006F2D00"/>
    <w:rsid w:val="007067B4"/>
    <w:rsid w:val="00730F9A"/>
    <w:rsid w:val="00743120"/>
    <w:rsid w:val="00751723"/>
    <w:rsid w:val="007614B9"/>
    <w:rsid w:val="007621DD"/>
    <w:rsid w:val="00763077"/>
    <w:rsid w:val="00770A54"/>
    <w:rsid w:val="00785D2A"/>
    <w:rsid w:val="007A0912"/>
    <w:rsid w:val="007A10B3"/>
    <w:rsid w:val="007A790B"/>
    <w:rsid w:val="007B48A0"/>
    <w:rsid w:val="007C0D9D"/>
    <w:rsid w:val="007C127A"/>
    <w:rsid w:val="007F2D80"/>
    <w:rsid w:val="007F642B"/>
    <w:rsid w:val="00801BF7"/>
    <w:rsid w:val="008027C8"/>
    <w:rsid w:val="008062C6"/>
    <w:rsid w:val="008108A7"/>
    <w:rsid w:val="00820FA0"/>
    <w:rsid w:val="008225A7"/>
    <w:rsid w:val="00826478"/>
    <w:rsid w:val="00836F99"/>
    <w:rsid w:val="0085364C"/>
    <w:rsid w:val="00855BF6"/>
    <w:rsid w:val="00866AB1"/>
    <w:rsid w:val="008B63ED"/>
    <w:rsid w:val="008B7381"/>
    <w:rsid w:val="008C07FE"/>
    <w:rsid w:val="008C6E34"/>
    <w:rsid w:val="008D31C3"/>
    <w:rsid w:val="008E0074"/>
    <w:rsid w:val="009102FE"/>
    <w:rsid w:val="00913977"/>
    <w:rsid w:val="0092103F"/>
    <w:rsid w:val="00942BD2"/>
    <w:rsid w:val="00945959"/>
    <w:rsid w:val="00967C52"/>
    <w:rsid w:val="0099179B"/>
    <w:rsid w:val="00997541"/>
    <w:rsid w:val="009A3995"/>
    <w:rsid w:val="009B1E80"/>
    <w:rsid w:val="009F2B24"/>
    <w:rsid w:val="00A05741"/>
    <w:rsid w:val="00A072A2"/>
    <w:rsid w:val="00A32FD9"/>
    <w:rsid w:val="00A40556"/>
    <w:rsid w:val="00A418CE"/>
    <w:rsid w:val="00A51748"/>
    <w:rsid w:val="00A57A47"/>
    <w:rsid w:val="00A92A7D"/>
    <w:rsid w:val="00A9477E"/>
    <w:rsid w:val="00A950D0"/>
    <w:rsid w:val="00AB668D"/>
    <w:rsid w:val="00AC4821"/>
    <w:rsid w:val="00AE17CE"/>
    <w:rsid w:val="00AE2E47"/>
    <w:rsid w:val="00AF473C"/>
    <w:rsid w:val="00AF7D0A"/>
    <w:rsid w:val="00B138DC"/>
    <w:rsid w:val="00B161AF"/>
    <w:rsid w:val="00B41599"/>
    <w:rsid w:val="00B4293B"/>
    <w:rsid w:val="00B57137"/>
    <w:rsid w:val="00B60AE1"/>
    <w:rsid w:val="00B73E24"/>
    <w:rsid w:val="00B74457"/>
    <w:rsid w:val="00BB3FB1"/>
    <w:rsid w:val="00BD0447"/>
    <w:rsid w:val="00BD06A7"/>
    <w:rsid w:val="00BD79FF"/>
    <w:rsid w:val="00BF69C3"/>
    <w:rsid w:val="00C01BA2"/>
    <w:rsid w:val="00C058CE"/>
    <w:rsid w:val="00C16798"/>
    <w:rsid w:val="00C40B64"/>
    <w:rsid w:val="00C53A19"/>
    <w:rsid w:val="00C93E9C"/>
    <w:rsid w:val="00C95DAB"/>
    <w:rsid w:val="00CB0D36"/>
    <w:rsid w:val="00CB32E1"/>
    <w:rsid w:val="00CB47DB"/>
    <w:rsid w:val="00CD30CF"/>
    <w:rsid w:val="00CE02A8"/>
    <w:rsid w:val="00CE13A7"/>
    <w:rsid w:val="00D0220D"/>
    <w:rsid w:val="00D026E2"/>
    <w:rsid w:val="00D1422A"/>
    <w:rsid w:val="00D535F6"/>
    <w:rsid w:val="00D54412"/>
    <w:rsid w:val="00D54A87"/>
    <w:rsid w:val="00D758B0"/>
    <w:rsid w:val="00D87962"/>
    <w:rsid w:val="00DB576D"/>
    <w:rsid w:val="00DB7FD3"/>
    <w:rsid w:val="00DC0BA4"/>
    <w:rsid w:val="00DC6B0E"/>
    <w:rsid w:val="00DD14D9"/>
    <w:rsid w:val="00DD7AD3"/>
    <w:rsid w:val="00DE5779"/>
    <w:rsid w:val="00DF436A"/>
    <w:rsid w:val="00E24444"/>
    <w:rsid w:val="00E40C13"/>
    <w:rsid w:val="00E476CA"/>
    <w:rsid w:val="00E76965"/>
    <w:rsid w:val="00EA1170"/>
    <w:rsid w:val="00EA2A5E"/>
    <w:rsid w:val="00EA36E0"/>
    <w:rsid w:val="00EB4AC4"/>
    <w:rsid w:val="00EB67BA"/>
    <w:rsid w:val="00EC3059"/>
    <w:rsid w:val="00ED72B4"/>
    <w:rsid w:val="00EF48E3"/>
    <w:rsid w:val="00F259DE"/>
    <w:rsid w:val="00F577A1"/>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894A"/>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EE09E-D3C3-4324-8BAD-4400F599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8711</Words>
  <Characters>47911</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cp:lastModifiedBy>
  <cp:revision>2</cp:revision>
  <cp:lastPrinted>2023-02-16T20:01:00Z</cp:lastPrinted>
  <dcterms:created xsi:type="dcterms:W3CDTF">2023-02-16T18:29:00Z</dcterms:created>
  <dcterms:modified xsi:type="dcterms:W3CDTF">2023-02-17T16:15:00Z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